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CD" w:rsidRPr="000E25D1" w:rsidRDefault="000A76CD" w:rsidP="000A76CD">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0E25D1">
        <w:rPr>
          <w:rFonts w:ascii="Times New Roman" w:eastAsia="Times New Roman" w:hAnsi="Times New Roman"/>
          <w:b/>
          <w:noProof/>
          <w:sz w:val="28"/>
          <w:szCs w:val="28"/>
          <w:lang w:eastAsia="uk-UA"/>
        </w:rPr>
        <w:drawing>
          <wp:inline distT="0" distB="0" distL="0" distR="0" wp14:anchorId="4B9E56CB" wp14:editId="14747DAB">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0A76CD" w:rsidRPr="000E25D1" w:rsidRDefault="000A76CD" w:rsidP="000A76CD">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0E25D1">
        <w:rPr>
          <w:rFonts w:ascii="Times New Roman" w:eastAsia="Times New Roman" w:hAnsi="Times New Roman"/>
          <w:b/>
          <w:bCs/>
          <w:color w:val="000000"/>
          <w:sz w:val="32"/>
          <w:szCs w:val="32"/>
          <w:lang w:eastAsia="ar-SA"/>
        </w:rPr>
        <w:t>АНАНЬЇВСЬКА МІСЬКА РАДА</w:t>
      </w:r>
    </w:p>
    <w:p w:rsidR="000A76CD" w:rsidRPr="000E25D1" w:rsidRDefault="000A76CD" w:rsidP="000A76CD">
      <w:pPr>
        <w:suppressAutoHyphens/>
        <w:spacing w:after="0" w:line="200" w:lineRule="atLeast"/>
        <w:jc w:val="center"/>
        <w:rPr>
          <w:rFonts w:ascii="Times New Roman" w:eastAsia="Times New Roman" w:hAnsi="Times New Roman"/>
          <w:b/>
          <w:bCs/>
          <w:color w:val="000000"/>
          <w:sz w:val="30"/>
          <w:szCs w:val="30"/>
          <w:lang w:eastAsia="ar-SA"/>
        </w:rPr>
      </w:pPr>
      <w:r w:rsidRPr="000E25D1">
        <w:rPr>
          <w:rFonts w:ascii="Times New Roman" w:eastAsia="Times New Roman" w:hAnsi="Times New Roman"/>
          <w:b/>
          <w:bCs/>
          <w:color w:val="000000"/>
          <w:sz w:val="30"/>
          <w:szCs w:val="30"/>
          <w:lang w:eastAsia="ar-SA"/>
        </w:rPr>
        <w:t>РІШЕННЯ</w:t>
      </w:r>
    </w:p>
    <w:p w:rsidR="000A76CD" w:rsidRPr="000E25D1" w:rsidRDefault="000A76CD" w:rsidP="000A76CD">
      <w:pPr>
        <w:suppressAutoHyphens/>
        <w:spacing w:after="0" w:line="200" w:lineRule="atLeast"/>
        <w:jc w:val="center"/>
        <w:rPr>
          <w:rFonts w:ascii="Times New Roman" w:eastAsia="Times New Roman" w:hAnsi="Times New Roman"/>
          <w:sz w:val="24"/>
          <w:szCs w:val="24"/>
          <w:lang w:eastAsia="ar-SA"/>
        </w:rPr>
      </w:pPr>
      <w:r w:rsidRPr="000E25D1">
        <w:rPr>
          <w:rFonts w:ascii="Times New Roman" w:eastAsia="Times New Roman" w:hAnsi="Times New Roman"/>
          <w:sz w:val="24"/>
          <w:szCs w:val="24"/>
          <w:lang w:eastAsia="ar-SA"/>
        </w:rPr>
        <w:t>Ананьїв</w:t>
      </w:r>
    </w:p>
    <w:p w:rsidR="000A76CD" w:rsidRDefault="000A76CD" w:rsidP="000A76CD">
      <w:pPr>
        <w:spacing w:after="0" w:line="240" w:lineRule="auto"/>
        <w:jc w:val="both"/>
        <w:rPr>
          <w:rFonts w:ascii="Times New Roman" w:hAnsi="Times New Roman"/>
          <w:sz w:val="28"/>
          <w:szCs w:val="28"/>
        </w:rPr>
      </w:pPr>
    </w:p>
    <w:p w:rsidR="000A76CD" w:rsidRPr="00246AE7" w:rsidRDefault="000A76CD" w:rsidP="000A76CD">
      <w:pPr>
        <w:spacing w:after="0" w:line="240" w:lineRule="auto"/>
        <w:jc w:val="both"/>
        <w:rPr>
          <w:rFonts w:ascii="Times New Roman" w:hAnsi="Times New Roman"/>
          <w:sz w:val="28"/>
          <w:szCs w:val="28"/>
        </w:rPr>
      </w:pPr>
      <w:r w:rsidRPr="00246AE7">
        <w:rPr>
          <w:rFonts w:ascii="Times New Roman" w:hAnsi="Times New Roman"/>
          <w:sz w:val="28"/>
          <w:szCs w:val="28"/>
        </w:rPr>
        <w:t>10 березня 2023 року</w:t>
      </w:r>
      <w:r w:rsidRPr="00246AE7">
        <w:rPr>
          <w:rFonts w:ascii="Times New Roman" w:hAnsi="Times New Roman"/>
          <w:sz w:val="28"/>
          <w:szCs w:val="28"/>
        </w:rPr>
        <w:tab/>
      </w:r>
      <w:r w:rsidRPr="00246AE7">
        <w:rPr>
          <w:rFonts w:ascii="Times New Roman" w:hAnsi="Times New Roman"/>
          <w:sz w:val="28"/>
          <w:szCs w:val="28"/>
        </w:rPr>
        <w:tab/>
      </w:r>
      <w:r w:rsidRPr="00246AE7">
        <w:rPr>
          <w:rFonts w:ascii="Times New Roman" w:hAnsi="Times New Roman"/>
          <w:sz w:val="28"/>
          <w:szCs w:val="28"/>
        </w:rPr>
        <w:tab/>
      </w:r>
      <w:r w:rsidRPr="00246AE7">
        <w:rPr>
          <w:rFonts w:ascii="Times New Roman" w:hAnsi="Times New Roman"/>
          <w:sz w:val="28"/>
          <w:szCs w:val="28"/>
        </w:rPr>
        <w:tab/>
      </w:r>
      <w:r w:rsidRPr="00246AE7">
        <w:rPr>
          <w:rFonts w:ascii="Times New Roman" w:hAnsi="Times New Roman"/>
          <w:sz w:val="28"/>
          <w:szCs w:val="28"/>
        </w:rPr>
        <w:tab/>
      </w:r>
      <w:r w:rsidRPr="00246AE7">
        <w:rPr>
          <w:rFonts w:ascii="Times New Roman" w:hAnsi="Times New Roman"/>
          <w:sz w:val="28"/>
          <w:szCs w:val="28"/>
        </w:rPr>
        <w:tab/>
      </w:r>
      <w:r w:rsidRPr="00246AE7">
        <w:rPr>
          <w:rFonts w:ascii="Times New Roman" w:hAnsi="Times New Roman"/>
          <w:sz w:val="28"/>
          <w:szCs w:val="28"/>
        </w:rPr>
        <w:tab/>
        <w:t xml:space="preserve">            № 75</w:t>
      </w:r>
      <w:r>
        <w:rPr>
          <w:rFonts w:ascii="Times New Roman" w:hAnsi="Times New Roman"/>
          <w:sz w:val="28"/>
          <w:szCs w:val="28"/>
        </w:rPr>
        <w:t>7</w:t>
      </w:r>
      <w:r w:rsidRPr="00246AE7">
        <w:rPr>
          <w:rFonts w:ascii="Times New Roman" w:hAnsi="Times New Roman"/>
          <w:sz w:val="28"/>
          <w:szCs w:val="28"/>
        </w:rPr>
        <w:t>-</w:t>
      </w:r>
      <w:r w:rsidRPr="00246AE7">
        <w:rPr>
          <w:rFonts w:ascii="Times New Roman" w:hAnsi="Times New Roman"/>
          <w:sz w:val="28"/>
          <w:szCs w:val="28"/>
          <w:lang w:val="en-US"/>
        </w:rPr>
        <w:t>V</w:t>
      </w:r>
      <w:r w:rsidRPr="00246AE7">
        <w:rPr>
          <w:rFonts w:ascii="Times New Roman" w:hAnsi="Times New Roman"/>
          <w:sz w:val="28"/>
          <w:szCs w:val="28"/>
        </w:rPr>
        <w:t>ІІІ</w:t>
      </w:r>
    </w:p>
    <w:p w:rsidR="00D16BA6" w:rsidRPr="000A76CD" w:rsidRDefault="00D16BA6" w:rsidP="00D16BA6">
      <w:pPr>
        <w:spacing w:after="0" w:line="240" w:lineRule="auto"/>
        <w:jc w:val="both"/>
        <w:rPr>
          <w:rFonts w:ascii="Times New Roman" w:hAnsi="Times New Roman"/>
          <w:sz w:val="24"/>
          <w:szCs w:val="24"/>
        </w:rPr>
      </w:pPr>
    </w:p>
    <w:p w:rsidR="00D16BA6" w:rsidRDefault="00D16BA6" w:rsidP="00D16BA6">
      <w:pPr>
        <w:pStyle w:val="a3"/>
        <w:jc w:val="center"/>
        <w:rPr>
          <w:rFonts w:ascii="Times New Roman" w:hAnsi="Times New Roman"/>
          <w:b/>
          <w:sz w:val="28"/>
          <w:szCs w:val="28"/>
        </w:rPr>
      </w:pPr>
      <w:r>
        <w:rPr>
          <w:rFonts w:ascii="Times New Roman" w:hAnsi="Times New Roman"/>
          <w:b/>
          <w:sz w:val="28"/>
          <w:szCs w:val="28"/>
        </w:rPr>
        <w:t>Про внесення змін до рішення Ананьївської міської ради</w:t>
      </w:r>
    </w:p>
    <w:p w:rsidR="00D16BA6" w:rsidRDefault="00D16BA6" w:rsidP="00D16BA6">
      <w:pPr>
        <w:pStyle w:val="a3"/>
        <w:jc w:val="center"/>
        <w:rPr>
          <w:rFonts w:ascii="Times New Roman" w:hAnsi="Times New Roman"/>
          <w:b/>
          <w:sz w:val="28"/>
          <w:szCs w:val="28"/>
        </w:rPr>
      </w:pPr>
      <w:r>
        <w:rPr>
          <w:rFonts w:ascii="Times New Roman" w:hAnsi="Times New Roman"/>
          <w:b/>
          <w:sz w:val="28"/>
          <w:szCs w:val="28"/>
        </w:rPr>
        <w:t>від 26 лютого 2021 року №149-</w:t>
      </w:r>
      <w:r>
        <w:rPr>
          <w:rFonts w:ascii="Times New Roman" w:hAnsi="Times New Roman"/>
          <w:b/>
          <w:sz w:val="28"/>
          <w:szCs w:val="28"/>
          <w:lang w:val="en-US"/>
        </w:rPr>
        <w:t>VIII</w:t>
      </w:r>
    </w:p>
    <w:p w:rsidR="00D16BA6" w:rsidRPr="000A76CD" w:rsidRDefault="00D16BA6" w:rsidP="00D16BA6">
      <w:pPr>
        <w:pStyle w:val="a3"/>
        <w:jc w:val="center"/>
        <w:rPr>
          <w:rFonts w:ascii="Times New Roman" w:hAnsi="Times New Roman"/>
          <w:sz w:val="24"/>
          <w:szCs w:val="24"/>
        </w:rPr>
      </w:pP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Відповідно до статті 26 Закону України «Про місцеве самоврядування  в Україні», законів України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Бюджетного кодексу України, рішення Ананьївської міської ради від 03 вересня 2021 року              №347-</w:t>
      </w:r>
      <w:r>
        <w:rPr>
          <w:rFonts w:ascii="Times New Roman" w:hAnsi="Times New Roman"/>
          <w:sz w:val="28"/>
          <w:szCs w:val="28"/>
          <w:lang w:val="en-US" w:eastAsia="ru-RU"/>
        </w:rPr>
        <w:t>VIII</w:t>
      </w:r>
      <w:r>
        <w:rPr>
          <w:rFonts w:ascii="Times New Roman" w:hAnsi="Times New Roman"/>
          <w:sz w:val="28"/>
          <w:szCs w:val="28"/>
          <w:lang w:eastAsia="ru-RU"/>
        </w:rPr>
        <w:t xml:space="preserve"> «Про затвердження правил благоустрою території Ананьївської міської територіальної громади», враховуючи рішення виконавчого комітету Ананьївської міської ради від 09 березня 2023 року </w:t>
      </w:r>
      <w:r w:rsidRPr="00F232C1">
        <w:rPr>
          <w:rFonts w:ascii="Times New Roman" w:hAnsi="Times New Roman"/>
          <w:sz w:val="28"/>
          <w:szCs w:val="28"/>
          <w:lang w:eastAsia="ru-RU"/>
        </w:rPr>
        <w:t>№</w:t>
      </w:r>
      <w:r w:rsidR="00F232C1" w:rsidRPr="00F232C1">
        <w:rPr>
          <w:rFonts w:ascii="Times New Roman" w:hAnsi="Times New Roman"/>
          <w:sz w:val="28"/>
          <w:szCs w:val="28"/>
          <w:lang w:eastAsia="ru-RU"/>
        </w:rPr>
        <w:t>85</w:t>
      </w:r>
      <w:r w:rsidRPr="00F232C1">
        <w:rPr>
          <w:rFonts w:ascii="Times New Roman" w:hAnsi="Times New Roman"/>
          <w:sz w:val="28"/>
          <w:szCs w:val="28"/>
          <w:lang w:eastAsia="ru-RU"/>
        </w:rPr>
        <w:t xml:space="preserve"> </w:t>
      </w:r>
      <w:r>
        <w:rPr>
          <w:rFonts w:ascii="Times New Roman" w:hAnsi="Times New Roman"/>
          <w:sz w:val="28"/>
          <w:szCs w:val="28"/>
          <w:lang w:eastAsia="ru-RU"/>
        </w:rPr>
        <w:t xml:space="preserve">«Про схвалення </w:t>
      </w:r>
      <w:proofErr w:type="spellStart"/>
      <w:r>
        <w:rPr>
          <w:rFonts w:ascii="Times New Roman" w:hAnsi="Times New Roman"/>
          <w:sz w:val="28"/>
          <w:szCs w:val="28"/>
          <w:lang w:eastAsia="ru-RU"/>
        </w:rPr>
        <w:t>проєкту</w:t>
      </w:r>
      <w:proofErr w:type="spellEnd"/>
      <w:r>
        <w:rPr>
          <w:rFonts w:ascii="Times New Roman" w:hAnsi="Times New Roman"/>
          <w:sz w:val="28"/>
          <w:szCs w:val="28"/>
          <w:lang w:eastAsia="ru-RU"/>
        </w:rPr>
        <w:t xml:space="preserve"> рішення </w:t>
      </w:r>
      <w:r w:rsidR="005C384E">
        <w:rPr>
          <w:rFonts w:ascii="Times New Roman" w:hAnsi="Times New Roman"/>
          <w:sz w:val="28"/>
          <w:szCs w:val="28"/>
          <w:lang w:eastAsia="ru-RU"/>
        </w:rPr>
        <w:t xml:space="preserve">Ананьївської </w:t>
      </w:r>
      <w:r>
        <w:rPr>
          <w:rFonts w:ascii="Times New Roman" w:hAnsi="Times New Roman"/>
          <w:sz w:val="28"/>
          <w:szCs w:val="28"/>
          <w:lang w:eastAsia="ru-RU"/>
        </w:rPr>
        <w:t>міської ради «Про внесення змін до рішення Ананьївської міської</w:t>
      </w:r>
      <w:r w:rsidR="005C384E">
        <w:rPr>
          <w:rFonts w:ascii="Times New Roman" w:hAnsi="Times New Roman"/>
          <w:sz w:val="28"/>
          <w:szCs w:val="28"/>
          <w:lang w:eastAsia="ru-RU"/>
        </w:rPr>
        <w:t xml:space="preserve"> ради від 26 лютого 2021 року №</w:t>
      </w:r>
      <w:r>
        <w:rPr>
          <w:rFonts w:ascii="Times New Roman" w:hAnsi="Times New Roman"/>
          <w:sz w:val="28"/>
          <w:szCs w:val="28"/>
          <w:lang w:eastAsia="ru-RU"/>
        </w:rPr>
        <w:t>149-</w:t>
      </w:r>
      <w:r>
        <w:rPr>
          <w:rFonts w:ascii="Times New Roman" w:hAnsi="Times New Roman"/>
          <w:sz w:val="28"/>
          <w:szCs w:val="28"/>
          <w:lang w:val="en-US" w:eastAsia="ru-RU"/>
        </w:rPr>
        <w:t>VIII</w:t>
      </w:r>
      <w:r>
        <w:rPr>
          <w:rFonts w:ascii="Times New Roman" w:hAnsi="Times New Roman"/>
          <w:sz w:val="28"/>
          <w:szCs w:val="28"/>
          <w:lang w:eastAsia="ru-RU"/>
        </w:rPr>
        <w:t>», висновки та рекомендації постійних комісій Ананьївської міської ради з питань комунальної власності, житлово-комунального господарства, енергозбереження та транспорту та з питань фінансів, бюджету, планування соціально-економічного розвитку, інвестицій та міжнародного співробітництва, Ананьївська міська рада:</w:t>
      </w:r>
    </w:p>
    <w:p w:rsidR="00D16BA6" w:rsidRPr="000A76CD" w:rsidRDefault="00D16BA6" w:rsidP="00D16BA6">
      <w:pPr>
        <w:spacing w:after="0" w:line="240" w:lineRule="auto"/>
        <w:ind w:firstLine="900"/>
        <w:jc w:val="both"/>
        <w:rPr>
          <w:rFonts w:ascii="Times New Roman" w:eastAsia="Times New Roman" w:hAnsi="Times New Roman"/>
          <w:kern w:val="32"/>
          <w:sz w:val="20"/>
          <w:szCs w:val="20"/>
          <w:lang w:eastAsia="ru-RU"/>
        </w:rPr>
      </w:pPr>
    </w:p>
    <w:p w:rsidR="00D16BA6" w:rsidRDefault="00D16BA6" w:rsidP="00D16BA6">
      <w:pPr>
        <w:tabs>
          <w:tab w:val="left" w:pos="1383"/>
        </w:tabs>
        <w:spacing w:after="0" w:line="240" w:lineRule="auto"/>
        <w:jc w:val="both"/>
        <w:rPr>
          <w:rFonts w:ascii="Times New Roman" w:eastAsia="Times New Roman" w:hAnsi="Times New Roman"/>
          <w:b/>
          <w:kern w:val="32"/>
          <w:sz w:val="28"/>
          <w:szCs w:val="28"/>
          <w:lang w:eastAsia="ru-RU"/>
        </w:rPr>
      </w:pPr>
      <w:r>
        <w:rPr>
          <w:rFonts w:ascii="Times New Roman" w:eastAsia="Times New Roman" w:hAnsi="Times New Roman"/>
          <w:b/>
          <w:kern w:val="32"/>
          <w:sz w:val="28"/>
          <w:szCs w:val="28"/>
          <w:lang w:eastAsia="ru-RU"/>
        </w:rPr>
        <w:t xml:space="preserve">ВИРІШИЛА: </w:t>
      </w:r>
    </w:p>
    <w:p w:rsidR="00D16BA6" w:rsidRDefault="00D16BA6" w:rsidP="00D16BA6">
      <w:pPr>
        <w:tabs>
          <w:tab w:val="left" w:pos="1383"/>
        </w:tabs>
        <w:spacing w:after="0" w:line="240" w:lineRule="auto"/>
        <w:jc w:val="both"/>
        <w:rPr>
          <w:rFonts w:ascii="Times New Roman" w:eastAsia="Times New Roman" w:hAnsi="Times New Roman"/>
          <w:b/>
          <w:kern w:val="32"/>
          <w:sz w:val="20"/>
          <w:szCs w:val="20"/>
          <w:lang w:eastAsia="ru-RU"/>
        </w:rPr>
      </w:pPr>
    </w:p>
    <w:p w:rsidR="00D16BA6" w:rsidRDefault="00D16BA6" w:rsidP="00D16BA6">
      <w:pPr>
        <w:pStyle w:val="a3"/>
        <w:numPr>
          <w:ilvl w:val="0"/>
          <w:numId w:val="1"/>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Внести зміни до рішення Ананьївської міської ради від 26 лютого 2021 року №149-</w:t>
      </w:r>
      <w:r>
        <w:rPr>
          <w:rFonts w:ascii="Times New Roman" w:hAnsi="Times New Roman"/>
          <w:sz w:val="28"/>
          <w:szCs w:val="28"/>
          <w:lang w:val="en-US" w:eastAsia="ru-RU"/>
        </w:rPr>
        <w:t>VIII</w:t>
      </w:r>
      <w:r>
        <w:rPr>
          <w:rFonts w:ascii="Times New Roman" w:hAnsi="Times New Roman"/>
          <w:sz w:val="28"/>
          <w:szCs w:val="28"/>
          <w:lang w:eastAsia="ru-RU"/>
        </w:rPr>
        <w:t xml:space="preserve"> «Про затвердження цільової Програми Ананьївської міської ради на 2021-2023 роки «Благоустрій, розвиток та утримання об’єктів житлово-комунального господарства», виклавши </w:t>
      </w:r>
      <w:r w:rsidR="00CB0387">
        <w:rPr>
          <w:rFonts w:ascii="Times New Roman" w:hAnsi="Times New Roman"/>
          <w:sz w:val="28"/>
          <w:szCs w:val="28"/>
          <w:lang w:eastAsia="ru-RU"/>
        </w:rPr>
        <w:t>її</w:t>
      </w:r>
      <w:r>
        <w:rPr>
          <w:rFonts w:ascii="Times New Roman" w:hAnsi="Times New Roman"/>
          <w:sz w:val="28"/>
          <w:szCs w:val="28"/>
          <w:lang w:eastAsia="ru-RU"/>
        </w:rPr>
        <w:t xml:space="preserve"> в новій редакції (додається).</w:t>
      </w:r>
    </w:p>
    <w:p w:rsidR="00D16BA6" w:rsidRDefault="00D16BA6" w:rsidP="00D16BA6">
      <w:pPr>
        <w:pStyle w:val="a3"/>
        <w:numPr>
          <w:ilvl w:val="0"/>
          <w:numId w:val="1"/>
        </w:numPr>
        <w:tabs>
          <w:tab w:val="left" w:pos="851"/>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цільової Програми на 2021-2023 роки  «Благоустрій, розвиток та утримання об’єктів житлово-комунального господарства».</w:t>
      </w:r>
    </w:p>
    <w:p w:rsidR="00D16BA6" w:rsidRDefault="00D16BA6" w:rsidP="000A76CD">
      <w:pPr>
        <w:pStyle w:val="a3"/>
        <w:numPr>
          <w:ilvl w:val="0"/>
          <w:numId w:val="1"/>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Контроль за виконанням цього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w:t>
      </w:r>
    </w:p>
    <w:p w:rsidR="00D16BA6" w:rsidRDefault="00D16BA6" w:rsidP="00D16BA6">
      <w:pPr>
        <w:spacing w:after="0"/>
        <w:rPr>
          <w:rFonts w:ascii="Times New Roman" w:eastAsia="Times New Roman" w:hAnsi="Times New Roman"/>
          <w:b/>
          <w:sz w:val="20"/>
          <w:szCs w:val="20"/>
          <w:lang w:eastAsia="ru-RU"/>
        </w:rPr>
      </w:pPr>
    </w:p>
    <w:p w:rsidR="00F232C1" w:rsidRPr="00F232C1" w:rsidRDefault="00F232C1" w:rsidP="00D16BA6">
      <w:pPr>
        <w:spacing w:after="0"/>
        <w:rPr>
          <w:rFonts w:ascii="Times New Roman" w:eastAsia="Times New Roman" w:hAnsi="Times New Roman"/>
          <w:b/>
          <w:sz w:val="20"/>
          <w:szCs w:val="20"/>
          <w:lang w:eastAsia="ru-RU"/>
        </w:rPr>
      </w:pPr>
    </w:p>
    <w:p w:rsidR="00F232C1" w:rsidRDefault="00D16BA6" w:rsidP="00D16BA6">
      <w:pPr>
        <w:spacing w:after="0"/>
        <w:rPr>
          <w:rFonts w:ascii="Times New Roman" w:eastAsia="Times New Roman" w:hAnsi="Times New Roman"/>
          <w:b/>
          <w:sz w:val="28"/>
          <w:szCs w:val="28"/>
          <w:lang w:val="ru-RU" w:eastAsia="ru-RU"/>
        </w:rPr>
      </w:pPr>
      <w:proofErr w:type="spellStart"/>
      <w:r>
        <w:rPr>
          <w:rFonts w:ascii="Times New Roman" w:eastAsia="Times New Roman" w:hAnsi="Times New Roman"/>
          <w:b/>
          <w:sz w:val="28"/>
          <w:szCs w:val="28"/>
          <w:lang w:val="ru-RU" w:eastAsia="ru-RU"/>
        </w:rPr>
        <w:t>Виконуюча</w:t>
      </w:r>
      <w:proofErr w:type="spellEnd"/>
      <w:r>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val="ru-RU" w:eastAsia="ru-RU"/>
        </w:rPr>
        <w:t>обов’язки</w:t>
      </w:r>
      <w:proofErr w:type="spellEnd"/>
    </w:p>
    <w:p w:rsidR="00D16BA6" w:rsidRDefault="00D16BA6" w:rsidP="00D16BA6">
      <w:pPr>
        <w:spacing w:after="0"/>
        <w:rPr>
          <w:rFonts w:ascii="Times New Roman" w:eastAsia="Times New Roman" w:hAnsi="Times New Roman"/>
          <w:sz w:val="24"/>
          <w:szCs w:val="24"/>
          <w:lang w:eastAsia="ru-RU"/>
        </w:rPr>
      </w:pPr>
      <w:r>
        <w:rPr>
          <w:rFonts w:ascii="Times New Roman" w:eastAsia="Times New Roman" w:hAnsi="Times New Roman"/>
          <w:b/>
          <w:sz w:val="28"/>
          <w:szCs w:val="28"/>
          <w:lang w:val="ru-RU" w:eastAsia="ru-RU"/>
        </w:rPr>
        <w:t xml:space="preserve">Ананьївського  </w:t>
      </w:r>
      <w:proofErr w:type="spellStart"/>
      <w:r>
        <w:rPr>
          <w:rFonts w:ascii="Times New Roman" w:eastAsia="Times New Roman" w:hAnsi="Times New Roman"/>
          <w:b/>
          <w:sz w:val="28"/>
          <w:szCs w:val="28"/>
          <w:lang w:val="ru-RU" w:eastAsia="ru-RU"/>
        </w:rPr>
        <w:t>міського</w:t>
      </w:r>
      <w:proofErr w:type="spellEnd"/>
      <w:r>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val="ru-RU" w:eastAsia="ru-RU"/>
        </w:rPr>
        <w:t>голови</w:t>
      </w:r>
      <w:proofErr w:type="spellEnd"/>
      <w:r>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ru-RU" w:eastAsia="ru-RU"/>
        </w:rPr>
        <w:t>Оксана ГЛУЩЕНКО</w:t>
      </w:r>
    </w:p>
    <w:p w:rsidR="00F232C1" w:rsidRDefault="00F232C1" w:rsidP="005C384E">
      <w:pPr>
        <w:spacing w:after="0" w:line="240" w:lineRule="auto"/>
        <w:ind w:left="5669"/>
        <w:jc w:val="both"/>
        <w:rPr>
          <w:rFonts w:ascii="Times New Roman" w:hAnsi="Times New Roman"/>
          <w:b/>
          <w:sz w:val="28"/>
          <w:szCs w:val="28"/>
        </w:rPr>
      </w:pPr>
    </w:p>
    <w:p w:rsidR="00F232C1" w:rsidRDefault="00F232C1" w:rsidP="005C384E">
      <w:pPr>
        <w:spacing w:after="0" w:line="240" w:lineRule="auto"/>
        <w:ind w:left="5669"/>
        <w:jc w:val="both"/>
        <w:rPr>
          <w:rFonts w:ascii="Times New Roman" w:hAnsi="Times New Roman"/>
          <w:b/>
          <w:sz w:val="28"/>
          <w:szCs w:val="28"/>
        </w:rPr>
      </w:pPr>
    </w:p>
    <w:p w:rsidR="00F232C1" w:rsidRDefault="00F232C1" w:rsidP="005C384E">
      <w:pPr>
        <w:spacing w:after="0" w:line="240" w:lineRule="auto"/>
        <w:ind w:left="5669"/>
        <w:jc w:val="both"/>
        <w:rPr>
          <w:rFonts w:ascii="Times New Roman" w:hAnsi="Times New Roman"/>
          <w:b/>
          <w:sz w:val="28"/>
          <w:szCs w:val="28"/>
        </w:rPr>
      </w:pPr>
    </w:p>
    <w:p w:rsidR="001C3479" w:rsidRDefault="001C3479" w:rsidP="00F232C1">
      <w:pPr>
        <w:spacing w:after="0" w:line="240" w:lineRule="auto"/>
        <w:ind w:left="4962"/>
        <w:jc w:val="both"/>
        <w:rPr>
          <w:rFonts w:ascii="Times New Roman" w:hAnsi="Times New Roman"/>
          <w:b/>
          <w:sz w:val="28"/>
          <w:szCs w:val="28"/>
        </w:rPr>
      </w:pPr>
    </w:p>
    <w:p w:rsidR="00D16BA6" w:rsidRDefault="00D16BA6" w:rsidP="00F232C1">
      <w:pPr>
        <w:spacing w:after="0" w:line="240" w:lineRule="auto"/>
        <w:ind w:left="4962"/>
        <w:jc w:val="both"/>
        <w:rPr>
          <w:rFonts w:ascii="Times New Roman" w:hAnsi="Times New Roman"/>
          <w:b/>
          <w:sz w:val="28"/>
          <w:szCs w:val="28"/>
        </w:rPr>
      </w:pPr>
      <w:r>
        <w:rPr>
          <w:rFonts w:ascii="Times New Roman" w:hAnsi="Times New Roman"/>
          <w:b/>
          <w:sz w:val="28"/>
          <w:szCs w:val="28"/>
        </w:rPr>
        <w:t>ЗАТВЕРДЖЕНО</w:t>
      </w:r>
    </w:p>
    <w:p w:rsidR="00D16BA6" w:rsidRDefault="00D16BA6" w:rsidP="00F232C1">
      <w:pPr>
        <w:spacing w:after="0" w:line="240" w:lineRule="auto"/>
        <w:ind w:left="4962"/>
        <w:jc w:val="both"/>
        <w:rPr>
          <w:rFonts w:ascii="Times New Roman" w:hAnsi="Times New Roman"/>
          <w:sz w:val="28"/>
          <w:szCs w:val="28"/>
        </w:rPr>
      </w:pPr>
      <w:r>
        <w:rPr>
          <w:rFonts w:ascii="Times New Roman" w:hAnsi="Times New Roman"/>
          <w:sz w:val="28"/>
          <w:szCs w:val="28"/>
        </w:rPr>
        <w:t>рішення Ананьївської міської ради</w:t>
      </w:r>
      <w:r w:rsidR="005C384E">
        <w:rPr>
          <w:rFonts w:ascii="Times New Roman" w:hAnsi="Times New Roman"/>
          <w:sz w:val="28"/>
          <w:szCs w:val="28"/>
        </w:rPr>
        <w:t xml:space="preserve"> </w:t>
      </w:r>
      <w:r>
        <w:rPr>
          <w:rFonts w:ascii="Times New Roman" w:hAnsi="Times New Roman"/>
          <w:sz w:val="28"/>
          <w:szCs w:val="28"/>
        </w:rPr>
        <w:t>від 26 лютого 2021 року №149-</w:t>
      </w:r>
      <w:r>
        <w:rPr>
          <w:rFonts w:ascii="Times New Roman" w:hAnsi="Times New Roman"/>
          <w:sz w:val="28"/>
          <w:szCs w:val="28"/>
          <w:lang w:val="en-US"/>
        </w:rPr>
        <w:t>VIII</w:t>
      </w:r>
    </w:p>
    <w:p w:rsidR="00F232C1" w:rsidRDefault="00D16BA6" w:rsidP="00F232C1">
      <w:pPr>
        <w:spacing w:after="0" w:line="240" w:lineRule="auto"/>
        <w:ind w:left="4962"/>
        <w:jc w:val="both"/>
        <w:rPr>
          <w:rFonts w:ascii="Times New Roman" w:hAnsi="Times New Roman"/>
          <w:sz w:val="28"/>
          <w:szCs w:val="28"/>
        </w:rPr>
      </w:pPr>
      <w:r>
        <w:rPr>
          <w:rFonts w:ascii="Times New Roman" w:hAnsi="Times New Roman"/>
          <w:sz w:val="28"/>
          <w:szCs w:val="28"/>
        </w:rPr>
        <w:t>(в редакції рішення</w:t>
      </w:r>
      <w:r w:rsidR="005C384E">
        <w:rPr>
          <w:rFonts w:ascii="Times New Roman" w:hAnsi="Times New Roman"/>
          <w:sz w:val="28"/>
          <w:szCs w:val="28"/>
        </w:rPr>
        <w:t xml:space="preserve"> </w:t>
      </w:r>
    </w:p>
    <w:p w:rsidR="005C384E" w:rsidRDefault="00D16BA6" w:rsidP="00F232C1">
      <w:pPr>
        <w:spacing w:after="0" w:line="240" w:lineRule="auto"/>
        <w:ind w:left="4962"/>
        <w:jc w:val="both"/>
        <w:rPr>
          <w:rFonts w:ascii="Times New Roman" w:hAnsi="Times New Roman"/>
          <w:sz w:val="28"/>
          <w:szCs w:val="28"/>
        </w:rPr>
      </w:pPr>
      <w:r>
        <w:rPr>
          <w:rFonts w:ascii="Times New Roman" w:hAnsi="Times New Roman"/>
          <w:sz w:val="28"/>
          <w:szCs w:val="28"/>
        </w:rPr>
        <w:t>Ананьївської міської ради</w:t>
      </w:r>
      <w:r w:rsidR="005C384E" w:rsidRPr="005C384E">
        <w:rPr>
          <w:rFonts w:ascii="Times New Roman" w:hAnsi="Times New Roman"/>
          <w:sz w:val="28"/>
          <w:szCs w:val="28"/>
        </w:rPr>
        <w:t xml:space="preserve"> </w:t>
      </w:r>
    </w:p>
    <w:p w:rsidR="00D16BA6" w:rsidRDefault="005C384E" w:rsidP="00F232C1">
      <w:pPr>
        <w:spacing w:after="0" w:line="240" w:lineRule="auto"/>
        <w:ind w:left="4962"/>
        <w:jc w:val="both"/>
        <w:rPr>
          <w:rFonts w:ascii="Times New Roman" w:hAnsi="Times New Roman"/>
          <w:sz w:val="28"/>
          <w:szCs w:val="28"/>
        </w:rPr>
      </w:pPr>
      <w:r w:rsidRPr="005C384E">
        <w:rPr>
          <w:rFonts w:ascii="Times New Roman" w:hAnsi="Times New Roman"/>
          <w:sz w:val="28"/>
          <w:szCs w:val="28"/>
        </w:rPr>
        <w:t>в</w:t>
      </w:r>
      <w:r>
        <w:rPr>
          <w:rFonts w:ascii="Times New Roman" w:hAnsi="Times New Roman"/>
          <w:sz w:val="28"/>
          <w:szCs w:val="28"/>
        </w:rPr>
        <w:t xml:space="preserve">ід </w:t>
      </w:r>
      <w:r w:rsidR="00C31B6F">
        <w:rPr>
          <w:rFonts w:ascii="Times New Roman" w:hAnsi="Times New Roman"/>
          <w:sz w:val="28"/>
          <w:szCs w:val="28"/>
        </w:rPr>
        <w:t xml:space="preserve">10 березня </w:t>
      </w:r>
      <w:r w:rsidR="00D16BA6">
        <w:rPr>
          <w:rFonts w:ascii="Times New Roman" w:hAnsi="Times New Roman"/>
          <w:sz w:val="28"/>
          <w:szCs w:val="28"/>
        </w:rPr>
        <w:t>2023 року</w:t>
      </w:r>
      <w:r w:rsidR="00D16BA6">
        <w:rPr>
          <w:rFonts w:ascii="Times New Roman" w:hAnsi="Times New Roman"/>
          <w:color w:val="FF0000"/>
          <w:sz w:val="28"/>
          <w:szCs w:val="28"/>
        </w:rPr>
        <w:t xml:space="preserve"> </w:t>
      </w:r>
      <w:r w:rsidR="00F232C1" w:rsidRPr="00246AE7">
        <w:rPr>
          <w:rFonts w:ascii="Times New Roman" w:hAnsi="Times New Roman"/>
          <w:sz w:val="28"/>
          <w:szCs w:val="28"/>
        </w:rPr>
        <w:t>№75</w:t>
      </w:r>
      <w:r w:rsidR="00F232C1">
        <w:rPr>
          <w:rFonts w:ascii="Times New Roman" w:hAnsi="Times New Roman"/>
          <w:sz w:val="28"/>
          <w:szCs w:val="28"/>
        </w:rPr>
        <w:t>7</w:t>
      </w:r>
      <w:r w:rsidR="00F232C1" w:rsidRPr="00246AE7">
        <w:rPr>
          <w:rFonts w:ascii="Times New Roman" w:hAnsi="Times New Roman"/>
          <w:sz w:val="28"/>
          <w:szCs w:val="28"/>
        </w:rPr>
        <w:t>-</w:t>
      </w:r>
      <w:r w:rsidR="00F232C1" w:rsidRPr="00246AE7">
        <w:rPr>
          <w:rFonts w:ascii="Times New Roman" w:hAnsi="Times New Roman"/>
          <w:sz w:val="28"/>
          <w:szCs w:val="28"/>
          <w:lang w:val="en-US"/>
        </w:rPr>
        <w:t>V</w:t>
      </w:r>
      <w:r w:rsidR="00F232C1" w:rsidRPr="00246AE7">
        <w:rPr>
          <w:rFonts w:ascii="Times New Roman" w:hAnsi="Times New Roman"/>
          <w:sz w:val="28"/>
          <w:szCs w:val="28"/>
        </w:rPr>
        <w:t>ІІІ</w:t>
      </w:r>
    </w:p>
    <w:p w:rsidR="00D16BA6" w:rsidRDefault="00D16BA6" w:rsidP="00D16BA6">
      <w:pPr>
        <w:spacing w:after="0"/>
        <w:jc w:val="center"/>
        <w:rPr>
          <w:rFonts w:ascii="Times New Roman" w:hAnsi="Times New Roman"/>
          <w:sz w:val="28"/>
          <w:szCs w:val="28"/>
        </w:rPr>
      </w:pPr>
    </w:p>
    <w:p w:rsidR="00D16BA6" w:rsidRDefault="00D16BA6" w:rsidP="00D16BA6">
      <w:pPr>
        <w:spacing w:after="0"/>
        <w:jc w:val="center"/>
        <w:rPr>
          <w:rFonts w:ascii="Times New Roman" w:hAnsi="Times New Roman"/>
          <w:sz w:val="28"/>
          <w:szCs w:val="28"/>
        </w:rPr>
      </w:pPr>
    </w:p>
    <w:p w:rsidR="00D16BA6" w:rsidRDefault="00D16BA6" w:rsidP="00D16BA6">
      <w:pPr>
        <w:spacing w:after="0"/>
        <w:jc w:val="center"/>
        <w:rPr>
          <w:rFonts w:ascii="Times New Roman" w:hAnsi="Times New Roman"/>
          <w:sz w:val="28"/>
          <w:szCs w:val="28"/>
        </w:rPr>
      </w:pPr>
    </w:p>
    <w:p w:rsidR="00F00DDE" w:rsidRDefault="00F00DDE" w:rsidP="00D16BA6">
      <w:pPr>
        <w:spacing w:after="0"/>
        <w:jc w:val="center"/>
        <w:rPr>
          <w:rFonts w:ascii="Times New Roman" w:hAnsi="Times New Roman"/>
          <w:sz w:val="28"/>
          <w:szCs w:val="28"/>
        </w:rPr>
      </w:pPr>
    </w:p>
    <w:p w:rsidR="00F00DDE" w:rsidRDefault="00F00DDE" w:rsidP="00D16BA6">
      <w:pPr>
        <w:spacing w:after="0"/>
        <w:jc w:val="center"/>
        <w:rPr>
          <w:rFonts w:ascii="Times New Roman" w:hAnsi="Times New Roman"/>
          <w:sz w:val="28"/>
          <w:szCs w:val="28"/>
        </w:rPr>
      </w:pPr>
    </w:p>
    <w:p w:rsidR="00F00DDE" w:rsidRDefault="00F00DDE" w:rsidP="00D16BA6">
      <w:pPr>
        <w:spacing w:after="0"/>
        <w:jc w:val="center"/>
        <w:rPr>
          <w:rFonts w:ascii="Times New Roman" w:hAnsi="Times New Roman"/>
          <w:sz w:val="28"/>
          <w:szCs w:val="28"/>
        </w:rPr>
      </w:pPr>
    </w:p>
    <w:p w:rsidR="00F00DDE" w:rsidRDefault="00F00DDE" w:rsidP="00D16BA6">
      <w:pPr>
        <w:spacing w:after="0"/>
        <w:jc w:val="center"/>
        <w:rPr>
          <w:rFonts w:ascii="Times New Roman" w:hAnsi="Times New Roman"/>
          <w:sz w:val="28"/>
          <w:szCs w:val="28"/>
        </w:rPr>
      </w:pPr>
    </w:p>
    <w:p w:rsidR="00F00DDE" w:rsidRDefault="00F00DDE" w:rsidP="00D16BA6">
      <w:pPr>
        <w:spacing w:after="0"/>
        <w:jc w:val="center"/>
        <w:rPr>
          <w:rFonts w:ascii="Times New Roman" w:hAnsi="Times New Roman"/>
          <w:sz w:val="28"/>
          <w:szCs w:val="28"/>
        </w:rPr>
      </w:pPr>
    </w:p>
    <w:p w:rsidR="00F00DDE" w:rsidRDefault="00F00DDE" w:rsidP="00D16BA6">
      <w:pPr>
        <w:spacing w:after="0"/>
        <w:jc w:val="center"/>
        <w:rPr>
          <w:rFonts w:ascii="Times New Roman" w:hAnsi="Times New Roman"/>
          <w:sz w:val="28"/>
          <w:szCs w:val="28"/>
        </w:rPr>
      </w:pPr>
    </w:p>
    <w:p w:rsidR="00081D4B" w:rsidRDefault="00081D4B" w:rsidP="00D16BA6">
      <w:pPr>
        <w:spacing w:after="0"/>
        <w:jc w:val="center"/>
        <w:rPr>
          <w:rFonts w:ascii="Times New Roman" w:hAnsi="Times New Roman"/>
          <w:sz w:val="28"/>
          <w:szCs w:val="28"/>
        </w:rPr>
      </w:pPr>
    </w:p>
    <w:p w:rsidR="00081D4B" w:rsidRDefault="00081D4B" w:rsidP="00D16BA6">
      <w:pPr>
        <w:spacing w:after="0"/>
        <w:jc w:val="center"/>
        <w:rPr>
          <w:rFonts w:ascii="Times New Roman" w:hAnsi="Times New Roman"/>
          <w:sz w:val="28"/>
          <w:szCs w:val="28"/>
        </w:rPr>
      </w:pPr>
    </w:p>
    <w:p w:rsidR="00D16BA6" w:rsidRDefault="00D16BA6" w:rsidP="00D16BA6">
      <w:pPr>
        <w:spacing w:after="0"/>
        <w:jc w:val="center"/>
        <w:rPr>
          <w:rFonts w:ascii="Times New Roman" w:hAnsi="Times New Roman"/>
          <w:sz w:val="28"/>
          <w:szCs w:val="28"/>
        </w:rPr>
      </w:pPr>
    </w:p>
    <w:p w:rsidR="00D16BA6" w:rsidRPr="005C384E" w:rsidRDefault="00D16BA6" w:rsidP="005C384E">
      <w:pPr>
        <w:spacing w:after="0" w:line="240" w:lineRule="auto"/>
        <w:jc w:val="center"/>
        <w:rPr>
          <w:rFonts w:ascii="Times New Roman" w:hAnsi="Times New Roman"/>
          <w:b/>
          <w:sz w:val="32"/>
          <w:szCs w:val="28"/>
        </w:rPr>
      </w:pPr>
      <w:r w:rsidRPr="005C384E">
        <w:rPr>
          <w:rFonts w:ascii="Times New Roman" w:hAnsi="Times New Roman"/>
          <w:b/>
          <w:sz w:val="32"/>
          <w:szCs w:val="28"/>
        </w:rPr>
        <w:t xml:space="preserve">ЦІЛЬОВА ПРОГРАМА </w:t>
      </w:r>
    </w:p>
    <w:p w:rsidR="00D16BA6" w:rsidRPr="005C384E" w:rsidRDefault="00D16BA6" w:rsidP="005C384E">
      <w:pPr>
        <w:spacing w:after="0" w:line="240" w:lineRule="auto"/>
        <w:jc w:val="center"/>
        <w:rPr>
          <w:rFonts w:ascii="Times New Roman" w:hAnsi="Times New Roman"/>
          <w:b/>
          <w:sz w:val="32"/>
          <w:szCs w:val="28"/>
        </w:rPr>
      </w:pPr>
      <w:r w:rsidRPr="005C384E">
        <w:rPr>
          <w:rFonts w:ascii="Times New Roman" w:hAnsi="Times New Roman"/>
          <w:b/>
          <w:sz w:val="32"/>
          <w:szCs w:val="28"/>
        </w:rPr>
        <w:t>АНАНЬЇВСЬКОЇ МІСЬКОЇ РАДИ НА 2021-2023 РОКИ</w:t>
      </w:r>
    </w:p>
    <w:p w:rsidR="00D16BA6" w:rsidRPr="005C384E" w:rsidRDefault="00D16BA6" w:rsidP="005C384E">
      <w:pPr>
        <w:spacing w:after="0" w:line="240" w:lineRule="auto"/>
        <w:jc w:val="center"/>
        <w:rPr>
          <w:rFonts w:ascii="Times New Roman" w:hAnsi="Times New Roman"/>
          <w:b/>
          <w:sz w:val="32"/>
          <w:szCs w:val="28"/>
        </w:rPr>
      </w:pPr>
      <w:r w:rsidRPr="005C384E">
        <w:rPr>
          <w:rFonts w:ascii="Times New Roman" w:hAnsi="Times New Roman"/>
          <w:b/>
          <w:sz w:val="32"/>
          <w:szCs w:val="28"/>
        </w:rPr>
        <w:t xml:space="preserve">«БЛАГОУСТРІЙ, РОЗВИТОК ТА УТРИМАННЯ ОБЄКТІВ </w:t>
      </w:r>
    </w:p>
    <w:p w:rsidR="00D16BA6" w:rsidRDefault="00D16BA6" w:rsidP="005C384E">
      <w:pPr>
        <w:spacing w:after="0" w:line="240" w:lineRule="auto"/>
        <w:jc w:val="center"/>
        <w:rPr>
          <w:rFonts w:ascii="Times New Roman" w:hAnsi="Times New Roman"/>
          <w:b/>
          <w:sz w:val="28"/>
          <w:szCs w:val="28"/>
        </w:rPr>
      </w:pPr>
      <w:r w:rsidRPr="005C384E">
        <w:rPr>
          <w:rFonts w:ascii="Times New Roman" w:hAnsi="Times New Roman"/>
          <w:b/>
          <w:sz w:val="32"/>
          <w:szCs w:val="28"/>
        </w:rPr>
        <w:t>ЖИТЛОВО-КОМУНАЛЬНОГО ГОСПОДАРСТВА»</w:t>
      </w:r>
    </w:p>
    <w:p w:rsidR="00D16BA6" w:rsidRDefault="00D16BA6" w:rsidP="00D16BA6">
      <w:pPr>
        <w:spacing w:after="0"/>
        <w:jc w:val="both"/>
        <w:rPr>
          <w:rFonts w:ascii="Times New Roman" w:hAnsi="Times New Roman"/>
          <w:sz w:val="28"/>
          <w:szCs w:val="28"/>
        </w:rPr>
      </w:pPr>
    </w:p>
    <w:p w:rsidR="00D16BA6" w:rsidRDefault="00D16BA6" w:rsidP="00D16BA6">
      <w:pPr>
        <w:spacing w:after="0"/>
        <w:jc w:val="both"/>
        <w:rPr>
          <w:rFonts w:ascii="Times New Roman" w:hAnsi="Times New Roman"/>
          <w:sz w:val="28"/>
          <w:szCs w:val="28"/>
        </w:rPr>
      </w:pPr>
    </w:p>
    <w:p w:rsidR="00D16BA6" w:rsidRDefault="00D16BA6" w:rsidP="00D16BA6">
      <w:pPr>
        <w:spacing w:after="0"/>
        <w:jc w:val="both"/>
        <w:rPr>
          <w:rFonts w:ascii="Times New Roman" w:hAnsi="Times New Roman"/>
          <w:sz w:val="28"/>
          <w:szCs w:val="28"/>
        </w:rPr>
      </w:pPr>
    </w:p>
    <w:p w:rsidR="00D16BA6" w:rsidRDefault="00D16BA6" w:rsidP="00D16BA6">
      <w:pPr>
        <w:spacing w:after="0"/>
        <w:jc w:val="both"/>
        <w:rPr>
          <w:rFonts w:ascii="Times New Roman" w:hAnsi="Times New Roman"/>
          <w:sz w:val="28"/>
          <w:szCs w:val="28"/>
        </w:rPr>
      </w:pPr>
    </w:p>
    <w:p w:rsidR="00D16BA6" w:rsidRDefault="00D16BA6" w:rsidP="00D16BA6">
      <w:pPr>
        <w:spacing w:after="0"/>
        <w:jc w:val="both"/>
        <w:rPr>
          <w:rFonts w:ascii="Times New Roman" w:hAnsi="Times New Roman"/>
          <w:sz w:val="28"/>
          <w:szCs w:val="28"/>
        </w:rPr>
      </w:pPr>
    </w:p>
    <w:p w:rsidR="00D16BA6" w:rsidRDefault="00D16BA6" w:rsidP="00D16BA6">
      <w:pPr>
        <w:spacing w:after="0"/>
        <w:jc w:val="both"/>
        <w:rPr>
          <w:rFonts w:ascii="Times New Roman" w:hAnsi="Times New Roman"/>
          <w:sz w:val="28"/>
          <w:szCs w:val="28"/>
        </w:rPr>
      </w:pPr>
    </w:p>
    <w:p w:rsidR="00D16BA6" w:rsidRDefault="00D16BA6" w:rsidP="00D16BA6">
      <w:pPr>
        <w:spacing w:after="0"/>
        <w:jc w:val="both"/>
        <w:rPr>
          <w:rFonts w:ascii="Times New Roman" w:hAnsi="Times New Roman"/>
          <w:sz w:val="28"/>
          <w:szCs w:val="28"/>
        </w:rPr>
      </w:pPr>
    </w:p>
    <w:p w:rsidR="00D16BA6" w:rsidRDefault="00D16BA6" w:rsidP="00D16BA6">
      <w:pPr>
        <w:spacing w:after="0"/>
        <w:jc w:val="both"/>
        <w:rPr>
          <w:rFonts w:ascii="Times New Roman" w:hAnsi="Times New Roman"/>
          <w:sz w:val="28"/>
          <w:szCs w:val="28"/>
        </w:rPr>
      </w:pPr>
    </w:p>
    <w:p w:rsidR="00D16BA6" w:rsidRDefault="00D16BA6" w:rsidP="00D16BA6">
      <w:pPr>
        <w:spacing w:after="0"/>
        <w:jc w:val="both"/>
        <w:rPr>
          <w:rFonts w:ascii="Times New Roman" w:hAnsi="Times New Roman"/>
          <w:sz w:val="28"/>
          <w:szCs w:val="28"/>
        </w:rPr>
      </w:pPr>
    </w:p>
    <w:p w:rsidR="00D16BA6" w:rsidRDefault="00D16BA6" w:rsidP="00D16BA6">
      <w:pPr>
        <w:spacing w:after="0"/>
        <w:ind w:left="4956"/>
        <w:jc w:val="both"/>
        <w:rPr>
          <w:rFonts w:ascii="Times New Roman" w:hAnsi="Times New Roman"/>
          <w:sz w:val="28"/>
          <w:szCs w:val="28"/>
        </w:rPr>
      </w:pPr>
    </w:p>
    <w:p w:rsidR="00D16BA6" w:rsidRDefault="00D16BA6" w:rsidP="00D16BA6">
      <w:pPr>
        <w:spacing w:after="0" w:line="240" w:lineRule="auto"/>
        <w:jc w:val="both"/>
        <w:rPr>
          <w:rFonts w:ascii="Times New Roman" w:hAnsi="Times New Roman"/>
          <w:sz w:val="28"/>
          <w:szCs w:val="28"/>
        </w:rPr>
      </w:pPr>
    </w:p>
    <w:p w:rsidR="00D16BA6" w:rsidRDefault="00D16BA6" w:rsidP="00D16BA6">
      <w:pPr>
        <w:jc w:val="both"/>
        <w:rPr>
          <w:rFonts w:ascii="Times New Roman" w:hAnsi="Times New Roman"/>
          <w:sz w:val="28"/>
          <w:szCs w:val="28"/>
        </w:rPr>
      </w:pPr>
      <w:r>
        <w:rPr>
          <w:rFonts w:ascii="Times New Roman" w:hAnsi="Times New Roman"/>
          <w:sz w:val="28"/>
          <w:szCs w:val="28"/>
        </w:rPr>
        <w:br w:type="page"/>
      </w:r>
    </w:p>
    <w:p w:rsidR="00D16BA6" w:rsidRDefault="00D16BA6" w:rsidP="00D16BA6">
      <w:pPr>
        <w:numPr>
          <w:ilvl w:val="0"/>
          <w:numId w:val="2"/>
        </w:numPr>
        <w:shd w:val="clear" w:color="auto" w:fill="FFFFFF"/>
        <w:spacing w:after="0" w:line="240" w:lineRule="auto"/>
        <w:ind w:left="0" w:firstLine="0"/>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ПАСПОРТ</w:t>
      </w:r>
    </w:p>
    <w:p w:rsidR="00D16BA6" w:rsidRDefault="00D16BA6" w:rsidP="00D16BA6">
      <w:pPr>
        <w:shd w:val="clear" w:color="auto" w:fill="FFFFFF"/>
        <w:spacing w:after="0" w:line="240" w:lineRule="auto"/>
        <w:contextualSpacing/>
        <w:rPr>
          <w:rFonts w:ascii="Times New Roman" w:eastAsia="Times New Roman" w:hAnsi="Times New Roman"/>
          <w:color w:val="000000"/>
          <w:sz w:val="28"/>
          <w:szCs w:val="28"/>
          <w:lang w:eastAsia="ru-RU"/>
        </w:rPr>
      </w:pPr>
    </w:p>
    <w:p w:rsidR="00D16BA6" w:rsidRDefault="00D16BA6" w:rsidP="00D16BA6">
      <w:pPr>
        <w:shd w:val="clear" w:color="auto" w:fill="FFFFFF"/>
        <w:spacing w:after="0" w:line="240" w:lineRule="auto"/>
        <w:jc w:val="center"/>
        <w:rPr>
          <w:rFonts w:ascii="Times New Roman" w:hAnsi="Times New Roman"/>
          <w:b/>
          <w:sz w:val="28"/>
          <w:szCs w:val="28"/>
          <w:lang w:eastAsia="ru-RU"/>
        </w:rPr>
      </w:pPr>
      <w:r>
        <w:rPr>
          <w:rFonts w:ascii="Times New Roman" w:eastAsia="Times New Roman" w:hAnsi="Times New Roman"/>
          <w:b/>
          <w:color w:val="000000"/>
          <w:sz w:val="28"/>
          <w:szCs w:val="28"/>
          <w:lang w:eastAsia="ru-RU"/>
        </w:rPr>
        <w:t>цільової Програми Ананьївської міської ради на 2021-2023 роки «</w:t>
      </w:r>
      <w:r>
        <w:rPr>
          <w:rFonts w:ascii="Times New Roman" w:hAnsi="Times New Roman"/>
          <w:b/>
          <w:sz w:val="28"/>
          <w:szCs w:val="28"/>
          <w:lang w:eastAsia="ru-RU"/>
        </w:rPr>
        <w:t xml:space="preserve">Благоустрій, розвиток та утримання об’єктів </w:t>
      </w:r>
    </w:p>
    <w:p w:rsidR="00D16BA6" w:rsidRDefault="00D16BA6" w:rsidP="00D16BA6">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hAnsi="Times New Roman"/>
          <w:b/>
          <w:sz w:val="28"/>
          <w:szCs w:val="28"/>
          <w:lang w:eastAsia="ru-RU"/>
        </w:rPr>
        <w:t>житлово-комунального господарства</w:t>
      </w:r>
      <w:r>
        <w:rPr>
          <w:rFonts w:ascii="Times New Roman" w:eastAsia="Times New Roman" w:hAnsi="Times New Roman"/>
          <w:b/>
          <w:color w:val="000000"/>
          <w:sz w:val="28"/>
          <w:szCs w:val="28"/>
          <w:lang w:eastAsia="ru-RU"/>
        </w:rPr>
        <w:t xml:space="preserve">» </w:t>
      </w:r>
    </w:p>
    <w:p w:rsidR="00D16BA6" w:rsidRDefault="00D16BA6" w:rsidP="00D16BA6">
      <w:pPr>
        <w:shd w:val="clear" w:color="auto" w:fill="FFFFFF"/>
        <w:spacing w:after="0" w:line="240" w:lineRule="auto"/>
        <w:jc w:val="both"/>
        <w:rPr>
          <w:rFonts w:ascii="Times New Roman" w:eastAsia="Times New Roman" w:hAnsi="Times New Roman"/>
          <w:b/>
          <w:color w:val="000000"/>
          <w:sz w:val="28"/>
          <w:szCs w:val="28"/>
          <w:lang w:eastAsia="ru-RU"/>
        </w:rPr>
      </w:pPr>
    </w:p>
    <w:tbl>
      <w:tblPr>
        <w:tblStyle w:val="a5"/>
        <w:tblW w:w="0" w:type="auto"/>
        <w:tblLook w:val="04A0" w:firstRow="1" w:lastRow="0" w:firstColumn="1" w:lastColumn="0" w:noHBand="0" w:noVBand="1"/>
      </w:tblPr>
      <w:tblGrid>
        <w:gridCol w:w="675"/>
        <w:gridCol w:w="3544"/>
        <w:gridCol w:w="5352"/>
      </w:tblGrid>
      <w:tr w:rsidR="00D16BA6" w:rsidTr="00D16BA6">
        <w:trPr>
          <w:trHeight w:val="1184"/>
        </w:trPr>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Ініціатор</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розроблення</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ind w:firstLine="34"/>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Відділ</w:t>
            </w:r>
            <w:proofErr w:type="spellEnd"/>
            <w:r>
              <w:rPr>
                <w:rFonts w:ascii="Times New Roman" w:eastAsia="Times New Roman" w:hAnsi="Times New Roman"/>
                <w:color w:val="000000"/>
                <w:sz w:val="28"/>
                <w:szCs w:val="28"/>
                <w:lang w:val="ru-RU" w:eastAsia="ru-RU"/>
              </w:rPr>
              <w:t xml:space="preserve"> з </w:t>
            </w:r>
            <w:proofErr w:type="spellStart"/>
            <w:r>
              <w:rPr>
                <w:rFonts w:ascii="Times New Roman" w:eastAsia="Times New Roman" w:hAnsi="Times New Roman"/>
                <w:color w:val="000000"/>
                <w:sz w:val="28"/>
                <w:szCs w:val="28"/>
                <w:lang w:val="ru-RU" w:eastAsia="ru-RU"/>
              </w:rPr>
              <w:t>питань</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будівництва</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житлово-комунального</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господарства</w:t>
            </w:r>
            <w:proofErr w:type="spellEnd"/>
            <w:r>
              <w:rPr>
                <w:rFonts w:ascii="Times New Roman" w:eastAsia="Times New Roman" w:hAnsi="Times New Roman"/>
                <w:color w:val="000000"/>
                <w:sz w:val="28"/>
                <w:szCs w:val="28"/>
                <w:lang w:val="ru-RU" w:eastAsia="ru-RU"/>
              </w:rPr>
              <w:t xml:space="preserve"> та </w:t>
            </w:r>
            <w:proofErr w:type="spellStart"/>
            <w:r>
              <w:rPr>
                <w:rFonts w:ascii="Times New Roman" w:eastAsia="Times New Roman" w:hAnsi="Times New Roman"/>
                <w:color w:val="000000"/>
                <w:sz w:val="28"/>
                <w:szCs w:val="28"/>
                <w:lang w:val="ru-RU" w:eastAsia="ru-RU"/>
              </w:rPr>
              <w:t>інфраструктури</w:t>
            </w:r>
            <w:proofErr w:type="spellEnd"/>
            <w:r>
              <w:rPr>
                <w:rFonts w:ascii="Times New Roman" w:eastAsia="Times New Roman" w:hAnsi="Times New Roman"/>
                <w:color w:val="000000"/>
                <w:sz w:val="28"/>
                <w:szCs w:val="28"/>
                <w:lang w:val="ru-RU" w:eastAsia="ru-RU"/>
              </w:rPr>
              <w:t xml:space="preserve"> Ананьївської </w:t>
            </w:r>
            <w:proofErr w:type="spellStart"/>
            <w:r>
              <w:rPr>
                <w:rFonts w:ascii="Times New Roman" w:eastAsia="Times New Roman" w:hAnsi="Times New Roman"/>
                <w:color w:val="000000"/>
                <w:sz w:val="28"/>
                <w:szCs w:val="28"/>
                <w:lang w:val="ru-RU" w:eastAsia="ru-RU"/>
              </w:rPr>
              <w:t>міської</w:t>
            </w:r>
            <w:proofErr w:type="spellEnd"/>
            <w:r>
              <w:rPr>
                <w:rFonts w:ascii="Times New Roman" w:eastAsia="Times New Roman" w:hAnsi="Times New Roman"/>
                <w:color w:val="000000"/>
                <w:sz w:val="28"/>
                <w:szCs w:val="28"/>
                <w:lang w:val="ru-RU" w:eastAsia="ru-RU"/>
              </w:rPr>
              <w:t xml:space="preserve"> </w:t>
            </w:r>
            <w:proofErr w:type="gramStart"/>
            <w:r>
              <w:rPr>
                <w:rFonts w:ascii="Times New Roman" w:eastAsia="Times New Roman" w:hAnsi="Times New Roman"/>
                <w:color w:val="000000"/>
                <w:sz w:val="28"/>
                <w:szCs w:val="28"/>
                <w:lang w:val="ru-RU" w:eastAsia="ru-RU"/>
              </w:rPr>
              <w:t>ради</w:t>
            </w:r>
            <w:proofErr w:type="gramEnd"/>
            <w:r>
              <w:rPr>
                <w:rFonts w:ascii="Times New Roman" w:eastAsia="Times New Roman" w:hAnsi="Times New Roman"/>
                <w:color w:val="000000"/>
                <w:sz w:val="28"/>
                <w:szCs w:val="28"/>
                <w:lang w:val="ru-RU" w:eastAsia="ru-RU"/>
              </w:rPr>
              <w:t xml:space="preserve"> </w:t>
            </w:r>
          </w:p>
        </w:tc>
      </w:tr>
      <w:tr w:rsidR="00D16BA6" w:rsidTr="00D16BA6">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proofErr w:type="gramStart"/>
            <w:r>
              <w:rPr>
                <w:rFonts w:ascii="Times New Roman" w:eastAsia="Times New Roman" w:hAnsi="Times New Roman"/>
                <w:color w:val="000000"/>
                <w:sz w:val="28"/>
                <w:szCs w:val="28"/>
                <w:lang w:val="ru-RU" w:eastAsia="ru-RU"/>
              </w:rPr>
              <w:t>Р</w:t>
            </w:r>
            <w:proofErr w:type="gramEnd"/>
            <w:r>
              <w:rPr>
                <w:rFonts w:ascii="Times New Roman" w:eastAsia="Times New Roman" w:hAnsi="Times New Roman"/>
                <w:color w:val="000000"/>
                <w:sz w:val="28"/>
                <w:szCs w:val="28"/>
                <w:lang w:val="ru-RU" w:eastAsia="ru-RU"/>
              </w:rPr>
              <w:t>ішення</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виконавчого</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комітету</w:t>
            </w:r>
            <w:proofErr w:type="spellEnd"/>
            <w:r>
              <w:rPr>
                <w:rFonts w:ascii="Times New Roman" w:eastAsia="Times New Roman" w:hAnsi="Times New Roman"/>
                <w:color w:val="000000"/>
                <w:sz w:val="28"/>
                <w:szCs w:val="28"/>
                <w:lang w:val="ru-RU" w:eastAsia="ru-RU"/>
              </w:rPr>
              <w:t xml:space="preserve"> Ананьївської </w:t>
            </w:r>
            <w:proofErr w:type="spellStart"/>
            <w:r>
              <w:rPr>
                <w:rFonts w:ascii="Times New Roman" w:eastAsia="Times New Roman" w:hAnsi="Times New Roman"/>
                <w:color w:val="000000"/>
                <w:sz w:val="28"/>
                <w:szCs w:val="28"/>
                <w:lang w:val="ru-RU" w:eastAsia="ru-RU"/>
              </w:rPr>
              <w:t>міської</w:t>
            </w:r>
            <w:proofErr w:type="spellEnd"/>
            <w:r>
              <w:rPr>
                <w:rFonts w:ascii="Times New Roman" w:eastAsia="Times New Roman" w:hAnsi="Times New Roman"/>
                <w:color w:val="000000"/>
                <w:sz w:val="28"/>
                <w:szCs w:val="28"/>
                <w:lang w:val="ru-RU" w:eastAsia="ru-RU"/>
              </w:rPr>
              <w:t xml:space="preserve"> ради</w:t>
            </w:r>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rsidP="00D16BA6">
            <w:pPr>
              <w:widowControl w:val="0"/>
              <w:shd w:val="clear" w:color="auto" w:fill="FFFFFF"/>
              <w:ind w:firstLine="34"/>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Від</w:t>
            </w:r>
            <w:proofErr w:type="spellEnd"/>
            <w:r>
              <w:rPr>
                <w:rFonts w:ascii="Times New Roman" w:eastAsia="Times New Roman" w:hAnsi="Times New Roman"/>
                <w:color w:val="000000"/>
                <w:sz w:val="28"/>
                <w:szCs w:val="28"/>
                <w:lang w:val="ru-RU" w:eastAsia="ru-RU"/>
              </w:rPr>
              <w:t xml:space="preserve"> 09 </w:t>
            </w:r>
            <w:proofErr w:type="spellStart"/>
            <w:r>
              <w:rPr>
                <w:rFonts w:ascii="Times New Roman" w:eastAsia="Times New Roman" w:hAnsi="Times New Roman"/>
                <w:color w:val="000000"/>
                <w:sz w:val="28"/>
                <w:szCs w:val="28"/>
                <w:lang w:val="ru-RU" w:eastAsia="ru-RU"/>
              </w:rPr>
              <w:t>березня</w:t>
            </w:r>
            <w:proofErr w:type="spellEnd"/>
            <w:r>
              <w:rPr>
                <w:rFonts w:ascii="Times New Roman" w:eastAsia="Times New Roman" w:hAnsi="Times New Roman"/>
                <w:color w:val="000000"/>
                <w:sz w:val="28"/>
                <w:szCs w:val="28"/>
                <w:lang w:val="ru-RU" w:eastAsia="ru-RU"/>
              </w:rPr>
              <w:t xml:space="preserve"> 2023 року </w:t>
            </w:r>
            <w:r w:rsidR="00F232C1" w:rsidRPr="00F232C1">
              <w:rPr>
                <w:rFonts w:ascii="Times New Roman" w:hAnsi="Times New Roman"/>
                <w:sz w:val="28"/>
                <w:szCs w:val="28"/>
                <w:lang w:eastAsia="ru-RU"/>
              </w:rPr>
              <w:t>№85</w:t>
            </w:r>
          </w:p>
        </w:tc>
      </w:tr>
      <w:tr w:rsidR="00D16BA6" w:rsidTr="00D16BA6">
        <w:trPr>
          <w:trHeight w:val="999"/>
        </w:trPr>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Розробник</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shd w:val="clear" w:color="auto" w:fill="FFFFFF"/>
              <w:ind w:firstLine="34"/>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Відділ</w:t>
            </w:r>
            <w:proofErr w:type="spellEnd"/>
            <w:r>
              <w:rPr>
                <w:rFonts w:ascii="Times New Roman" w:eastAsia="Times New Roman" w:hAnsi="Times New Roman"/>
                <w:color w:val="000000"/>
                <w:sz w:val="28"/>
                <w:szCs w:val="28"/>
                <w:lang w:val="ru-RU" w:eastAsia="ru-RU"/>
              </w:rPr>
              <w:t xml:space="preserve"> з </w:t>
            </w:r>
            <w:proofErr w:type="spellStart"/>
            <w:r>
              <w:rPr>
                <w:rFonts w:ascii="Times New Roman" w:eastAsia="Times New Roman" w:hAnsi="Times New Roman"/>
                <w:color w:val="000000"/>
                <w:sz w:val="28"/>
                <w:szCs w:val="28"/>
                <w:lang w:val="ru-RU" w:eastAsia="ru-RU"/>
              </w:rPr>
              <w:t>питань</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будівництва</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житлово-комунального</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господарства</w:t>
            </w:r>
            <w:proofErr w:type="spellEnd"/>
            <w:r>
              <w:rPr>
                <w:rFonts w:ascii="Times New Roman" w:eastAsia="Times New Roman" w:hAnsi="Times New Roman"/>
                <w:color w:val="000000"/>
                <w:sz w:val="28"/>
                <w:szCs w:val="28"/>
                <w:lang w:val="ru-RU" w:eastAsia="ru-RU"/>
              </w:rPr>
              <w:t xml:space="preserve"> та </w:t>
            </w:r>
            <w:proofErr w:type="spellStart"/>
            <w:r>
              <w:rPr>
                <w:rFonts w:ascii="Times New Roman" w:eastAsia="Times New Roman" w:hAnsi="Times New Roman"/>
                <w:color w:val="000000"/>
                <w:sz w:val="28"/>
                <w:szCs w:val="28"/>
                <w:lang w:val="ru-RU" w:eastAsia="ru-RU"/>
              </w:rPr>
              <w:t>інфраструктури</w:t>
            </w:r>
            <w:proofErr w:type="spellEnd"/>
            <w:r>
              <w:rPr>
                <w:rFonts w:ascii="Times New Roman" w:eastAsia="Times New Roman" w:hAnsi="Times New Roman"/>
                <w:color w:val="000000"/>
                <w:sz w:val="28"/>
                <w:szCs w:val="28"/>
                <w:lang w:val="ru-RU" w:eastAsia="ru-RU"/>
              </w:rPr>
              <w:t xml:space="preserve"> Ананьївської </w:t>
            </w:r>
            <w:proofErr w:type="spellStart"/>
            <w:r>
              <w:rPr>
                <w:rFonts w:ascii="Times New Roman" w:eastAsia="Times New Roman" w:hAnsi="Times New Roman"/>
                <w:color w:val="000000"/>
                <w:sz w:val="28"/>
                <w:szCs w:val="28"/>
                <w:lang w:val="ru-RU" w:eastAsia="ru-RU"/>
              </w:rPr>
              <w:t>міської</w:t>
            </w:r>
            <w:proofErr w:type="spellEnd"/>
            <w:r>
              <w:rPr>
                <w:rFonts w:ascii="Times New Roman" w:eastAsia="Times New Roman" w:hAnsi="Times New Roman"/>
                <w:color w:val="000000"/>
                <w:sz w:val="28"/>
                <w:szCs w:val="28"/>
                <w:lang w:val="ru-RU" w:eastAsia="ru-RU"/>
              </w:rPr>
              <w:t xml:space="preserve"> </w:t>
            </w:r>
            <w:proofErr w:type="gramStart"/>
            <w:r>
              <w:rPr>
                <w:rFonts w:ascii="Times New Roman" w:eastAsia="Times New Roman" w:hAnsi="Times New Roman"/>
                <w:color w:val="000000"/>
                <w:sz w:val="28"/>
                <w:szCs w:val="28"/>
                <w:lang w:val="ru-RU" w:eastAsia="ru-RU"/>
              </w:rPr>
              <w:t>ради</w:t>
            </w:r>
            <w:proofErr w:type="gramEnd"/>
          </w:p>
        </w:tc>
      </w:tr>
      <w:tr w:rsidR="00D16BA6" w:rsidTr="00D16BA6">
        <w:trPr>
          <w:trHeight w:val="560"/>
        </w:trPr>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Співрозробник</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shd w:val="clear" w:color="auto" w:fill="FFFFFF"/>
              <w:ind w:firstLine="34"/>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Відділ</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економічного</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розвитку</w:t>
            </w:r>
            <w:proofErr w:type="spellEnd"/>
            <w:r>
              <w:rPr>
                <w:rFonts w:ascii="Times New Roman" w:eastAsia="Times New Roman" w:hAnsi="Times New Roman"/>
                <w:color w:val="000000"/>
                <w:sz w:val="28"/>
                <w:szCs w:val="28"/>
                <w:lang w:val="ru-RU" w:eastAsia="ru-RU"/>
              </w:rPr>
              <w:t xml:space="preserve"> Ананьївської </w:t>
            </w:r>
            <w:proofErr w:type="spellStart"/>
            <w:r>
              <w:rPr>
                <w:rFonts w:ascii="Times New Roman" w:eastAsia="Times New Roman" w:hAnsi="Times New Roman"/>
                <w:color w:val="000000"/>
                <w:sz w:val="28"/>
                <w:szCs w:val="28"/>
                <w:lang w:val="ru-RU" w:eastAsia="ru-RU"/>
              </w:rPr>
              <w:t>міської</w:t>
            </w:r>
            <w:proofErr w:type="spellEnd"/>
            <w:r>
              <w:rPr>
                <w:rFonts w:ascii="Times New Roman" w:eastAsia="Times New Roman" w:hAnsi="Times New Roman"/>
                <w:color w:val="000000"/>
                <w:sz w:val="28"/>
                <w:szCs w:val="28"/>
                <w:lang w:val="ru-RU" w:eastAsia="ru-RU"/>
              </w:rPr>
              <w:t xml:space="preserve"> ради</w:t>
            </w:r>
          </w:p>
        </w:tc>
      </w:tr>
      <w:tr w:rsidR="00D16BA6" w:rsidTr="00C31B6F">
        <w:trPr>
          <w:trHeight w:val="887"/>
        </w:trPr>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Відповідальний</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виконавець</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ind w:firstLine="34"/>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Відділ</w:t>
            </w:r>
            <w:proofErr w:type="spellEnd"/>
            <w:r>
              <w:rPr>
                <w:rFonts w:ascii="Times New Roman" w:eastAsia="Times New Roman" w:hAnsi="Times New Roman"/>
                <w:color w:val="000000"/>
                <w:sz w:val="28"/>
                <w:szCs w:val="28"/>
                <w:lang w:val="ru-RU" w:eastAsia="ru-RU"/>
              </w:rPr>
              <w:t xml:space="preserve"> з </w:t>
            </w:r>
            <w:proofErr w:type="spellStart"/>
            <w:r>
              <w:rPr>
                <w:rFonts w:ascii="Times New Roman" w:eastAsia="Times New Roman" w:hAnsi="Times New Roman"/>
                <w:color w:val="000000"/>
                <w:sz w:val="28"/>
                <w:szCs w:val="28"/>
                <w:lang w:val="ru-RU" w:eastAsia="ru-RU"/>
              </w:rPr>
              <w:t>питань</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будівництва</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житлово-комунального</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господарства</w:t>
            </w:r>
            <w:proofErr w:type="spellEnd"/>
            <w:r>
              <w:rPr>
                <w:rFonts w:ascii="Times New Roman" w:eastAsia="Times New Roman" w:hAnsi="Times New Roman"/>
                <w:color w:val="000000"/>
                <w:sz w:val="28"/>
                <w:szCs w:val="28"/>
                <w:lang w:val="ru-RU" w:eastAsia="ru-RU"/>
              </w:rPr>
              <w:t xml:space="preserve"> та </w:t>
            </w:r>
            <w:proofErr w:type="spellStart"/>
            <w:r>
              <w:rPr>
                <w:rFonts w:ascii="Times New Roman" w:eastAsia="Times New Roman" w:hAnsi="Times New Roman"/>
                <w:color w:val="000000"/>
                <w:sz w:val="28"/>
                <w:szCs w:val="28"/>
                <w:lang w:val="ru-RU" w:eastAsia="ru-RU"/>
              </w:rPr>
              <w:t>інфраструктури</w:t>
            </w:r>
            <w:proofErr w:type="spellEnd"/>
            <w:r>
              <w:rPr>
                <w:rFonts w:ascii="Times New Roman" w:eastAsia="Times New Roman" w:hAnsi="Times New Roman"/>
                <w:color w:val="000000"/>
                <w:sz w:val="28"/>
                <w:szCs w:val="28"/>
                <w:lang w:val="ru-RU" w:eastAsia="ru-RU"/>
              </w:rPr>
              <w:t xml:space="preserve"> Ананьївської </w:t>
            </w:r>
            <w:proofErr w:type="spellStart"/>
            <w:r>
              <w:rPr>
                <w:rFonts w:ascii="Times New Roman" w:eastAsia="Times New Roman" w:hAnsi="Times New Roman"/>
                <w:color w:val="000000"/>
                <w:sz w:val="28"/>
                <w:szCs w:val="28"/>
                <w:lang w:val="ru-RU" w:eastAsia="ru-RU"/>
              </w:rPr>
              <w:t>міської</w:t>
            </w:r>
            <w:proofErr w:type="spellEnd"/>
            <w:r>
              <w:rPr>
                <w:rFonts w:ascii="Times New Roman" w:eastAsia="Times New Roman" w:hAnsi="Times New Roman"/>
                <w:color w:val="000000"/>
                <w:sz w:val="28"/>
                <w:szCs w:val="28"/>
                <w:lang w:val="ru-RU" w:eastAsia="ru-RU"/>
              </w:rPr>
              <w:t xml:space="preserve"> </w:t>
            </w:r>
            <w:proofErr w:type="gramStart"/>
            <w:r>
              <w:rPr>
                <w:rFonts w:ascii="Times New Roman" w:eastAsia="Times New Roman" w:hAnsi="Times New Roman"/>
                <w:color w:val="000000"/>
                <w:sz w:val="28"/>
                <w:szCs w:val="28"/>
                <w:lang w:val="ru-RU" w:eastAsia="ru-RU"/>
              </w:rPr>
              <w:t>ради</w:t>
            </w:r>
            <w:proofErr w:type="gramEnd"/>
          </w:p>
        </w:tc>
      </w:tr>
      <w:tr w:rsidR="00D16BA6" w:rsidTr="00C31B6F">
        <w:trPr>
          <w:trHeight w:val="1031"/>
        </w:trPr>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5.1</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Головний</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розпорядник</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кошті</w:t>
            </w:r>
            <w:proofErr w:type="gramStart"/>
            <w:r>
              <w:rPr>
                <w:rFonts w:ascii="Times New Roman" w:eastAsia="Times New Roman" w:hAnsi="Times New Roman"/>
                <w:color w:val="000000"/>
                <w:sz w:val="28"/>
                <w:szCs w:val="28"/>
                <w:lang w:val="ru-RU" w:eastAsia="ru-RU"/>
              </w:rPr>
              <w:t>в</w:t>
            </w:r>
            <w:proofErr w:type="spellEnd"/>
            <w:proofErr w:type="gramEnd"/>
            <w:r>
              <w:rPr>
                <w:rFonts w:ascii="Times New Roman" w:eastAsia="Times New Roman" w:hAnsi="Times New Roman"/>
                <w:color w:val="000000"/>
                <w:sz w:val="28"/>
                <w:szCs w:val="28"/>
                <w:lang w:val="ru-RU"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ind w:firstLine="34"/>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Відділ</w:t>
            </w:r>
            <w:proofErr w:type="spellEnd"/>
            <w:r>
              <w:rPr>
                <w:rFonts w:ascii="Times New Roman" w:eastAsia="Times New Roman" w:hAnsi="Times New Roman"/>
                <w:color w:val="000000"/>
                <w:sz w:val="28"/>
                <w:szCs w:val="28"/>
                <w:lang w:val="ru-RU" w:eastAsia="ru-RU"/>
              </w:rPr>
              <w:t xml:space="preserve"> з </w:t>
            </w:r>
            <w:proofErr w:type="spellStart"/>
            <w:r>
              <w:rPr>
                <w:rFonts w:ascii="Times New Roman" w:eastAsia="Times New Roman" w:hAnsi="Times New Roman"/>
                <w:color w:val="000000"/>
                <w:sz w:val="28"/>
                <w:szCs w:val="28"/>
                <w:lang w:val="ru-RU" w:eastAsia="ru-RU"/>
              </w:rPr>
              <w:t>питань</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будівництва</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житлово-комунального</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господарства</w:t>
            </w:r>
            <w:proofErr w:type="spellEnd"/>
            <w:r>
              <w:rPr>
                <w:rFonts w:ascii="Times New Roman" w:eastAsia="Times New Roman" w:hAnsi="Times New Roman"/>
                <w:color w:val="000000"/>
                <w:sz w:val="28"/>
                <w:szCs w:val="28"/>
                <w:lang w:val="ru-RU" w:eastAsia="ru-RU"/>
              </w:rPr>
              <w:t xml:space="preserve"> та </w:t>
            </w:r>
            <w:proofErr w:type="spellStart"/>
            <w:r>
              <w:rPr>
                <w:rFonts w:ascii="Times New Roman" w:eastAsia="Times New Roman" w:hAnsi="Times New Roman"/>
                <w:color w:val="000000"/>
                <w:sz w:val="28"/>
                <w:szCs w:val="28"/>
                <w:lang w:val="ru-RU" w:eastAsia="ru-RU"/>
              </w:rPr>
              <w:t>інфраструктури</w:t>
            </w:r>
            <w:proofErr w:type="spellEnd"/>
            <w:r>
              <w:rPr>
                <w:rFonts w:ascii="Times New Roman" w:eastAsia="Times New Roman" w:hAnsi="Times New Roman"/>
                <w:color w:val="000000"/>
                <w:sz w:val="28"/>
                <w:szCs w:val="28"/>
                <w:lang w:val="ru-RU" w:eastAsia="ru-RU"/>
              </w:rPr>
              <w:t xml:space="preserve"> Ананьївської </w:t>
            </w:r>
            <w:proofErr w:type="spellStart"/>
            <w:r>
              <w:rPr>
                <w:rFonts w:ascii="Times New Roman" w:eastAsia="Times New Roman" w:hAnsi="Times New Roman"/>
                <w:color w:val="000000"/>
                <w:sz w:val="28"/>
                <w:szCs w:val="28"/>
                <w:lang w:val="ru-RU" w:eastAsia="ru-RU"/>
              </w:rPr>
              <w:t>міської</w:t>
            </w:r>
            <w:proofErr w:type="spellEnd"/>
            <w:r>
              <w:rPr>
                <w:rFonts w:ascii="Times New Roman" w:eastAsia="Times New Roman" w:hAnsi="Times New Roman"/>
                <w:color w:val="000000"/>
                <w:sz w:val="28"/>
                <w:szCs w:val="28"/>
                <w:lang w:val="ru-RU" w:eastAsia="ru-RU"/>
              </w:rPr>
              <w:t xml:space="preserve"> </w:t>
            </w:r>
            <w:proofErr w:type="gramStart"/>
            <w:r>
              <w:rPr>
                <w:rFonts w:ascii="Times New Roman" w:eastAsia="Times New Roman" w:hAnsi="Times New Roman"/>
                <w:color w:val="000000"/>
                <w:sz w:val="28"/>
                <w:szCs w:val="28"/>
                <w:lang w:val="ru-RU" w:eastAsia="ru-RU"/>
              </w:rPr>
              <w:t>ради</w:t>
            </w:r>
            <w:proofErr w:type="gramEnd"/>
          </w:p>
        </w:tc>
      </w:tr>
      <w:tr w:rsidR="00D16BA6" w:rsidTr="00D16BA6">
        <w:trPr>
          <w:trHeight w:val="1687"/>
        </w:trPr>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Учасники</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Програми</w:t>
            </w:r>
            <w:proofErr w:type="spellEnd"/>
            <w:r>
              <w:rPr>
                <w:rFonts w:ascii="Times New Roman" w:eastAsia="Times New Roman" w:hAnsi="Times New Roman"/>
                <w:color w:val="000000"/>
                <w:sz w:val="28"/>
                <w:szCs w:val="28"/>
                <w:lang w:val="ru-RU"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ind w:firstLine="34"/>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Відділ</w:t>
            </w:r>
            <w:proofErr w:type="spellEnd"/>
            <w:r>
              <w:rPr>
                <w:rFonts w:ascii="Times New Roman" w:eastAsia="Times New Roman" w:hAnsi="Times New Roman"/>
                <w:color w:val="000000"/>
                <w:sz w:val="28"/>
                <w:szCs w:val="28"/>
                <w:lang w:val="ru-RU" w:eastAsia="ru-RU"/>
              </w:rPr>
              <w:t xml:space="preserve"> з </w:t>
            </w:r>
            <w:proofErr w:type="spellStart"/>
            <w:r>
              <w:rPr>
                <w:rFonts w:ascii="Times New Roman" w:eastAsia="Times New Roman" w:hAnsi="Times New Roman"/>
                <w:color w:val="000000"/>
                <w:sz w:val="28"/>
                <w:szCs w:val="28"/>
                <w:lang w:val="ru-RU" w:eastAsia="ru-RU"/>
              </w:rPr>
              <w:t>питань</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будівництва</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житлово-комунального</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господарства</w:t>
            </w:r>
            <w:proofErr w:type="spellEnd"/>
            <w:r>
              <w:rPr>
                <w:rFonts w:ascii="Times New Roman" w:eastAsia="Times New Roman" w:hAnsi="Times New Roman"/>
                <w:color w:val="000000"/>
                <w:sz w:val="28"/>
                <w:szCs w:val="28"/>
                <w:lang w:val="ru-RU" w:eastAsia="ru-RU"/>
              </w:rPr>
              <w:t xml:space="preserve"> та </w:t>
            </w:r>
            <w:proofErr w:type="spellStart"/>
            <w:r>
              <w:rPr>
                <w:rFonts w:ascii="Times New Roman" w:eastAsia="Times New Roman" w:hAnsi="Times New Roman"/>
                <w:color w:val="000000"/>
                <w:sz w:val="28"/>
                <w:szCs w:val="28"/>
                <w:lang w:val="ru-RU" w:eastAsia="ru-RU"/>
              </w:rPr>
              <w:t>інфраструктури</w:t>
            </w:r>
            <w:proofErr w:type="spellEnd"/>
            <w:r>
              <w:rPr>
                <w:rFonts w:ascii="Times New Roman" w:eastAsia="Times New Roman" w:hAnsi="Times New Roman"/>
                <w:color w:val="000000"/>
                <w:sz w:val="28"/>
                <w:szCs w:val="28"/>
                <w:lang w:val="ru-RU" w:eastAsia="ru-RU"/>
              </w:rPr>
              <w:t xml:space="preserve"> Ананьївської </w:t>
            </w:r>
            <w:proofErr w:type="spellStart"/>
            <w:r>
              <w:rPr>
                <w:rFonts w:ascii="Times New Roman" w:eastAsia="Times New Roman" w:hAnsi="Times New Roman"/>
                <w:color w:val="000000"/>
                <w:sz w:val="28"/>
                <w:szCs w:val="28"/>
                <w:lang w:val="ru-RU" w:eastAsia="ru-RU"/>
              </w:rPr>
              <w:t>міської</w:t>
            </w:r>
            <w:proofErr w:type="spellEnd"/>
            <w:r>
              <w:rPr>
                <w:rFonts w:ascii="Times New Roman" w:eastAsia="Times New Roman" w:hAnsi="Times New Roman"/>
                <w:color w:val="000000"/>
                <w:sz w:val="28"/>
                <w:szCs w:val="28"/>
                <w:lang w:val="ru-RU" w:eastAsia="ru-RU"/>
              </w:rPr>
              <w:t xml:space="preserve"> ради, </w:t>
            </w:r>
            <w:proofErr w:type="spellStart"/>
            <w:r>
              <w:rPr>
                <w:rFonts w:ascii="Times New Roman" w:eastAsia="Times New Roman" w:hAnsi="Times New Roman"/>
                <w:color w:val="000000"/>
                <w:sz w:val="28"/>
                <w:szCs w:val="28"/>
                <w:lang w:val="ru-RU" w:eastAsia="ru-RU"/>
              </w:rPr>
              <w:t>Комунальне</w:t>
            </w:r>
            <w:proofErr w:type="spellEnd"/>
            <w:r>
              <w:rPr>
                <w:rFonts w:ascii="Times New Roman" w:eastAsia="Times New Roman" w:hAnsi="Times New Roman"/>
                <w:color w:val="000000"/>
                <w:sz w:val="28"/>
                <w:szCs w:val="28"/>
                <w:lang w:val="ru-RU" w:eastAsia="ru-RU"/>
              </w:rPr>
              <w:t xml:space="preserve"> </w:t>
            </w:r>
            <w:proofErr w:type="spellStart"/>
            <w:proofErr w:type="gramStart"/>
            <w:r>
              <w:rPr>
                <w:rFonts w:ascii="Times New Roman" w:eastAsia="Times New Roman" w:hAnsi="Times New Roman"/>
                <w:color w:val="000000"/>
                <w:sz w:val="28"/>
                <w:szCs w:val="28"/>
                <w:lang w:val="ru-RU" w:eastAsia="ru-RU"/>
              </w:rPr>
              <w:t>п</w:t>
            </w:r>
            <w:proofErr w:type="gramEnd"/>
            <w:r>
              <w:rPr>
                <w:rFonts w:ascii="Times New Roman" w:eastAsia="Times New Roman" w:hAnsi="Times New Roman"/>
                <w:color w:val="000000"/>
                <w:sz w:val="28"/>
                <w:szCs w:val="28"/>
                <w:lang w:val="ru-RU" w:eastAsia="ru-RU"/>
              </w:rPr>
              <w:t>ідприємство</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Місто</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Сервіс</w:t>
            </w:r>
            <w:proofErr w:type="spellEnd"/>
            <w:r>
              <w:rPr>
                <w:rFonts w:ascii="Times New Roman" w:eastAsia="Times New Roman" w:hAnsi="Times New Roman"/>
                <w:color w:val="000000"/>
                <w:sz w:val="28"/>
                <w:szCs w:val="28"/>
                <w:lang w:val="ru-RU" w:eastAsia="ru-RU"/>
              </w:rPr>
              <w:t xml:space="preserve"> Ананьївської </w:t>
            </w:r>
            <w:proofErr w:type="spellStart"/>
            <w:r>
              <w:rPr>
                <w:rFonts w:ascii="Times New Roman" w:eastAsia="Times New Roman" w:hAnsi="Times New Roman"/>
                <w:color w:val="000000"/>
                <w:sz w:val="28"/>
                <w:szCs w:val="28"/>
                <w:lang w:val="ru-RU" w:eastAsia="ru-RU"/>
              </w:rPr>
              <w:t>міської</w:t>
            </w:r>
            <w:proofErr w:type="spellEnd"/>
            <w:r>
              <w:rPr>
                <w:rFonts w:ascii="Times New Roman" w:eastAsia="Times New Roman" w:hAnsi="Times New Roman"/>
                <w:color w:val="000000"/>
                <w:sz w:val="28"/>
                <w:szCs w:val="28"/>
                <w:lang w:val="ru-RU" w:eastAsia="ru-RU"/>
              </w:rPr>
              <w:t xml:space="preserve"> ради»</w:t>
            </w:r>
          </w:p>
        </w:tc>
      </w:tr>
      <w:tr w:rsidR="00D16BA6" w:rsidTr="00D16BA6">
        <w:trPr>
          <w:trHeight w:val="407"/>
        </w:trPr>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Термін</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реалізації</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ind w:firstLine="34"/>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2021-2023</w:t>
            </w:r>
          </w:p>
        </w:tc>
      </w:tr>
      <w:tr w:rsidR="00D16BA6" w:rsidTr="00D16BA6">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7.1</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Етапи</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виконання</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Програми</w:t>
            </w:r>
            <w:proofErr w:type="spellEnd"/>
            <w:r>
              <w:rPr>
                <w:rFonts w:ascii="Times New Roman" w:eastAsia="Times New Roman" w:hAnsi="Times New Roman"/>
                <w:color w:val="000000"/>
                <w:sz w:val="28"/>
                <w:szCs w:val="28"/>
                <w:lang w:val="ru-RU" w:eastAsia="ru-RU"/>
              </w:rPr>
              <w:t xml:space="preserve"> (для </w:t>
            </w:r>
            <w:proofErr w:type="spellStart"/>
            <w:r>
              <w:rPr>
                <w:rFonts w:ascii="Times New Roman" w:eastAsia="Times New Roman" w:hAnsi="Times New Roman"/>
                <w:color w:val="000000"/>
                <w:sz w:val="28"/>
                <w:szCs w:val="28"/>
                <w:lang w:val="ru-RU" w:eastAsia="ru-RU"/>
              </w:rPr>
              <w:t>довгострокових</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w:t>
            </w:r>
            <w:proofErr w:type="spellEnd"/>
            <w:r>
              <w:rPr>
                <w:rFonts w:ascii="Times New Roman" w:eastAsia="Times New Roman" w:hAnsi="Times New Roman"/>
                <w:color w:val="000000"/>
                <w:sz w:val="28"/>
                <w:szCs w:val="28"/>
                <w:lang w:val="ru-RU" w:eastAsia="ru-RU"/>
              </w:rPr>
              <w:t>)</w:t>
            </w:r>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ind w:firstLine="34"/>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w:t>
            </w:r>
          </w:p>
        </w:tc>
      </w:tr>
      <w:tr w:rsidR="00D16BA6" w:rsidTr="00D16BA6">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Перелік</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місцевих</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бюджеті</w:t>
            </w:r>
            <w:proofErr w:type="gramStart"/>
            <w:r>
              <w:rPr>
                <w:rFonts w:ascii="Times New Roman" w:eastAsia="Times New Roman" w:hAnsi="Times New Roman"/>
                <w:color w:val="000000"/>
                <w:sz w:val="28"/>
                <w:szCs w:val="28"/>
                <w:lang w:val="ru-RU" w:eastAsia="ru-RU"/>
              </w:rPr>
              <w:t>в</w:t>
            </w:r>
            <w:proofErr w:type="spellEnd"/>
            <w:proofErr w:type="gramEnd"/>
            <w:r>
              <w:rPr>
                <w:rFonts w:ascii="Times New Roman" w:eastAsia="Times New Roman" w:hAnsi="Times New Roman"/>
                <w:color w:val="000000"/>
                <w:sz w:val="28"/>
                <w:szCs w:val="28"/>
                <w:lang w:val="ru-RU" w:eastAsia="ru-RU"/>
              </w:rPr>
              <w:t xml:space="preserve">, </w:t>
            </w:r>
            <w:proofErr w:type="spellStart"/>
            <w:proofErr w:type="gramStart"/>
            <w:r>
              <w:rPr>
                <w:rFonts w:ascii="Times New Roman" w:eastAsia="Times New Roman" w:hAnsi="Times New Roman"/>
                <w:color w:val="000000"/>
                <w:sz w:val="28"/>
                <w:szCs w:val="28"/>
                <w:lang w:val="ru-RU" w:eastAsia="ru-RU"/>
              </w:rPr>
              <w:t>як</w:t>
            </w:r>
            <w:proofErr w:type="gramEnd"/>
            <w:r>
              <w:rPr>
                <w:rFonts w:ascii="Times New Roman" w:eastAsia="Times New Roman" w:hAnsi="Times New Roman"/>
                <w:color w:val="000000"/>
                <w:sz w:val="28"/>
                <w:szCs w:val="28"/>
                <w:lang w:val="ru-RU" w:eastAsia="ru-RU"/>
              </w:rPr>
              <w:t>і</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беруть</w:t>
            </w:r>
            <w:proofErr w:type="spellEnd"/>
            <w:r>
              <w:rPr>
                <w:rFonts w:ascii="Times New Roman" w:eastAsia="Times New Roman" w:hAnsi="Times New Roman"/>
                <w:color w:val="000000"/>
                <w:sz w:val="28"/>
                <w:szCs w:val="28"/>
                <w:lang w:val="ru-RU" w:eastAsia="ru-RU"/>
              </w:rPr>
              <w:t xml:space="preserve"> участь у </w:t>
            </w:r>
            <w:proofErr w:type="spellStart"/>
            <w:r>
              <w:rPr>
                <w:rFonts w:ascii="Times New Roman" w:eastAsia="Times New Roman" w:hAnsi="Times New Roman"/>
                <w:color w:val="000000"/>
                <w:sz w:val="28"/>
                <w:szCs w:val="28"/>
                <w:lang w:val="ru-RU" w:eastAsia="ru-RU"/>
              </w:rPr>
              <w:t>виконання</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ind w:firstLine="34"/>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 Бюджет </w:t>
            </w:r>
            <w:proofErr w:type="spellStart"/>
            <w:proofErr w:type="gramStart"/>
            <w:r>
              <w:rPr>
                <w:rFonts w:ascii="Times New Roman" w:eastAsia="Times New Roman" w:hAnsi="Times New Roman"/>
                <w:color w:val="000000"/>
                <w:sz w:val="28"/>
                <w:szCs w:val="28"/>
                <w:lang w:val="ru-RU" w:eastAsia="ru-RU"/>
              </w:rPr>
              <w:t>м</w:t>
            </w:r>
            <w:proofErr w:type="gramEnd"/>
            <w:r>
              <w:rPr>
                <w:rFonts w:ascii="Times New Roman" w:eastAsia="Times New Roman" w:hAnsi="Times New Roman"/>
                <w:color w:val="000000"/>
                <w:sz w:val="28"/>
                <w:szCs w:val="28"/>
                <w:lang w:val="ru-RU" w:eastAsia="ru-RU"/>
              </w:rPr>
              <w:t>іської</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територіальної</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громади</w:t>
            </w:r>
            <w:proofErr w:type="spellEnd"/>
            <w:r>
              <w:rPr>
                <w:rFonts w:ascii="Times New Roman" w:eastAsia="Times New Roman" w:hAnsi="Times New Roman"/>
                <w:color w:val="000000"/>
                <w:sz w:val="28"/>
                <w:szCs w:val="28"/>
                <w:lang w:val="ru-RU" w:eastAsia="ru-RU"/>
              </w:rPr>
              <w:t>.</w:t>
            </w:r>
          </w:p>
        </w:tc>
      </w:tr>
      <w:tr w:rsidR="00D16BA6" w:rsidTr="00D16BA6">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Загальний</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обсяг</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фінансових</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ресурсів</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необхідних</w:t>
            </w:r>
            <w:proofErr w:type="spellEnd"/>
            <w:r>
              <w:rPr>
                <w:rFonts w:ascii="Times New Roman" w:eastAsia="Times New Roman" w:hAnsi="Times New Roman"/>
                <w:color w:val="000000"/>
                <w:sz w:val="28"/>
                <w:szCs w:val="28"/>
                <w:lang w:val="ru-RU" w:eastAsia="ru-RU"/>
              </w:rPr>
              <w:t xml:space="preserve"> для </w:t>
            </w:r>
            <w:proofErr w:type="spellStart"/>
            <w:r>
              <w:rPr>
                <w:rFonts w:ascii="Times New Roman" w:eastAsia="Times New Roman" w:hAnsi="Times New Roman"/>
                <w:color w:val="000000"/>
                <w:sz w:val="28"/>
                <w:szCs w:val="28"/>
                <w:lang w:val="ru-RU" w:eastAsia="ru-RU"/>
              </w:rPr>
              <w:t>реалізації</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Програми</w:t>
            </w:r>
            <w:proofErr w:type="spellEnd"/>
            <w:r>
              <w:rPr>
                <w:rFonts w:ascii="Times New Roman" w:eastAsia="Times New Roman" w:hAnsi="Times New Roman"/>
                <w:color w:val="000000"/>
                <w:sz w:val="28"/>
                <w:szCs w:val="28"/>
                <w:lang w:val="ru-RU" w:eastAsia="ru-RU"/>
              </w:rPr>
              <w:t xml:space="preserve"> </w:t>
            </w:r>
            <w:proofErr w:type="spellStart"/>
            <w:r>
              <w:rPr>
                <w:rFonts w:ascii="Times New Roman" w:eastAsia="Times New Roman" w:hAnsi="Times New Roman"/>
                <w:color w:val="000000"/>
                <w:sz w:val="28"/>
                <w:szCs w:val="28"/>
                <w:lang w:val="ru-RU" w:eastAsia="ru-RU"/>
              </w:rPr>
              <w:t>всього</w:t>
            </w:r>
            <w:proofErr w:type="spellEnd"/>
            <w:r>
              <w:rPr>
                <w:rFonts w:ascii="Times New Roman" w:eastAsia="Times New Roman" w:hAnsi="Times New Roman"/>
                <w:color w:val="000000"/>
                <w:sz w:val="28"/>
                <w:szCs w:val="28"/>
                <w:lang w:val="ru-RU" w:eastAsia="ru-RU"/>
              </w:rPr>
              <w:t xml:space="preserve"> тис</w:t>
            </w:r>
            <w:proofErr w:type="gramStart"/>
            <w:r>
              <w:rPr>
                <w:rFonts w:ascii="Times New Roman" w:eastAsia="Times New Roman" w:hAnsi="Times New Roman"/>
                <w:color w:val="000000"/>
                <w:sz w:val="28"/>
                <w:szCs w:val="28"/>
                <w:lang w:val="ru-RU" w:eastAsia="ru-RU"/>
              </w:rPr>
              <w:t>.</w:t>
            </w:r>
            <w:proofErr w:type="gramEnd"/>
            <w:r>
              <w:rPr>
                <w:rFonts w:ascii="Times New Roman" w:eastAsia="Times New Roman" w:hAnsi="Times New Roman"/>
                <w:color w:val="000000"/>
                <w:sz w:val="28"/>
                <w:szCs w:val="28"/>
                <w:lang w:val="ru-RU" w:eastAsia="ru-RU"/>
              </w:rPr>
              <w:t xml:space="preserve"> </w:t>
            </w:r>
            <w:proofErr w:type="gramStart"/>
            <w:r>
              <w:rPr>
                <w:rFonts w:ascii="Times New Roman" w:eastAsia="Times New Roman" w:hAnsi="Times New Roman"/>
                <w:color w:val="000000"/>
                <w:sz w:val="28"/>
                <w:szCs w:val="28"/>
                <w:lang w:val="ru-RU" w:eastAsia="ru-RU"/>
              </w:rPr>
              <w:t>г</w:t>
            </w:r>
            <w:proofErr w:type="gramEnd"/>
            <w:r>
              <w:rPr>
                <w:rFonts w:ascii="Times New Roman" w:eastAsia="Times New Roman" w:hAnsi="Times New Roman"/>
                <w:color w:val="000000"/>
                <w:sz w:val="28"/>
                <w:szCs w:val="28"/>
                <w:lang w:val="ru-RU" w:eastAsia="ru-RU"/>
              </w:rPr>
              <w:t xml:space="preserve">рн., у тому </w:t>
            </w:r>
            <w:proofErr w:type="spellStart"/>
            <w:r>
              <w:rPr>
                <w:rFonts w:ascii="Times New Roman" w:eastAsia="Times New Roman" w:hAnsi="Times New Roman"/>
                <w:color w:val="000000"/>
                <w:sz w:val="28"/>
                <w:szCs w:val="28"/>
                <w:lang w:val="ru-RU" w:eastAsia="ru-RU"/>
              </w:rPr>
              <w:t>числі</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shd w:val="clear" w:color="auto" w:fill="FFFFFF"/>
              <w:ind w:firstLine="34"/>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78509,0</w:t>
            </w:r>
          </w:p>
        </w:tc>
      </w:tr>
      <w:tr w:rsidR="00D16BA6" w:rsidTr="00D16BA6">
        <w:tc>
          <w:tcPr>
            <w:tcW w:w="675"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9.1</w:t>
            </w:r>
          </w:p>
        </w:tc>
        <w:tc>
          <w:tcPr>
            <w:tcW w:w="3544"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 </w:t>
            </w:r>
            <w:proofErr w:type="spellStart"/>
            <w:proofErr w:type="gramStart"/>
            <w:r>
              <w:rPr>
                <w:rFonts w:ascii="Times New Roman" w:eastAsia="Times New Roman" w:hAnsi="Times New Roman"/>
                <w:color w:val="000000"/>
                <w:sz w:val="28"/>
                <w:szCs w:val="28"/>
                <w:lang w:val="ru-RU" w:eastAsia="ru-RU"/>
              </w:rPr>
              <w:t>м</w:t>
            </w:r>
            <w:proofErr w:type="gramEnd"/>
            <w:r>
              <w:rPr>
                <w:rFonts w:ascii="Times New Roman" w:eastAsia="Times New Roman" w:hAnsi="Times New Roman"/>
                <w:color w:val="000000"/>
                <w:sz w:val="28"/>
                <w:szCs w:val="28"/>
                <w:lang w:val="ru-RU" w:eastAsia="ru-RU"/>
              </w:rPr>
              <w:t>ісцевого</w:t>
            </w:r>
            <w:proofErr w:type="spellEnd"/>
            <w:r>
              <w:rPr>
                <w:rFonts w:ascii="Times New Roman" w:eastAsia="Times New Roman" w:hAnsi="Times New Roman"/>
                <w:color w:val="000000"/>
                <w:sz w:val="28"/>
                <w:szCs w:val="28"/>
                <w:lang w:val="ru-RU" w:eastAsia="ru-RU"/>
              </w:rPr>
              <w:t xml:space="preserve"> бюджету</w:t>
            </w:r>
          </w:p>
        </w:tc>
        <w:tc>
          <w:tcPr>
            <w:tcW w:w="5352" w:type="dxa"/>
            <w:tcBorders>
              <w:top w:val="single" w:sz="4" w:space="0" w:color="auto"/>
              <w:left w:val="single" w:sz="4" w:space="0" w:color="auto"/>
              <w:bottom w:val="single" w:sz="4" w:space="0" w:color="auto"/>
              <w:right w:val="single" w:sz="4" w:space="0" w:color="auto"/>
            </w:tcBorders>
            <w:hideMark/>
          </w:tcPr>
          <w:p w:rsidR="00D16BA6" w:rsidRDefault="00D16BA6">
            <w:pPr>
              <w:widowControl w:val="0"/>
              <w:shd w:val="clear" w:color="auto" w:fill="FFFFFF"/>
              <w:ind w:firstLine="34"/>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78509,0</w:t>
            </w:r>
          </w:p>
        </w:tc>
      </w:tr>
    </w:tbl>
    <w:p w:rsidR="00D16BA6" w:rsidRDefault="00D16BA6" w:rsidP="00D16BA6">
      <w:pPr>
        <w:shd w:val="clear" w:color="auto" w:fill="FFFFFF"/>
        <w:spacing w:after="0" w:line="240" w:lineRule="auto"/>
        <w:jc w:val="center"/>
        <w:rPr>
          <w:rFonts w:ascii="Times New Roman" w:eastAsia="Times New Roman" w:hAnsi="Times New Roman"/>
          <w:b/>
          <w:color w:val="000000"/>
          <w:sz w:val="28"/>
          <w:szCs w:val="28"/>
          <w:lang w:eastAsia="ru-RU"/>
        </w:rPr>
      </w:pPr>
    </w:p>
    <w:p w:rsidR="005C384E" w:rsidRDefault="005C384E" w:rsidP="00D16BA6">
      <w:pPr>
        <w:shd w:val="clear" w:color="auto" w:fill="FFFFFF"/>
        <w:spacing w:after="0" w:line="240" w:lineRule="auto"/>
        <w:jc w:val="center"/>
        <w:rPr>
          <w:rFonts w:ascii="Times New Roman" w:eastAsia="Times New Roman" w:hAnsi="Times New Roman"/>
          <w:b/>
          <w:color w:val="000000"/>
          <w:sz w:val="28"/>
          <w:szCs w:val="28"/>
          <w:lang w:eastAsia="ru-RU"/>
        </w:rPr>
      </w:pPr>
    </w:p>
    <w:p w:rsidR="00D16BA6" w:rsidRDefault="00D16BA6" w:rsidP="005C384E">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 Визначення проблеми на розв’язання якої спрямована Програма</w:t>
      </w:r>
    </w:p>
    <w:p w:rsidR="005C384E" w:rsidRDefault="005C384E" w:rsidP="00D16BA6">
      <w:pPr>
        <w:pStyle w:val="a3"/>
        <w:ind w:firstLine="709"/>
        <w:jc w:val="both"/>
        <w:rPr>
          <w:rFonts w:ascii="Times New Roman" w:hAnsi="Times New Roman"/>
          <w:sz w:val="28"/>
          <w:szCs w:val="28"/>
          <w:lang w:eastAsia="ru-RU"/>
        </w:rPr>
      </w:pP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lastRenderedPageBreak/>
        <w:t>Благоустрій - комплекс робіт інженерного захисту, розчищення, осушення та озеленення території, а також соціально-економічних, організаційно-правових та екологічних заходів з покрашення мікроклімату, санітарного очищення та інше, що здійснюються на території громади з метою її раціонального використання, утримання та охорони, створення умов щодо захисту і відновлення сприятливого для життєдіяльності людини довкілля.</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Цільова Програма Ананьївської міської ради на 2021-2023 роки</w:t>
      </w:r>
      <w:r>
        <w:rPr>
          <w:rFonts w:ascii="Times New Roman" w:hAnsi="Times New Roman"/>
          <w:b/>
          <w:sz w:val="28"/>
          <w:szCs w:val="28"/>
          <w:lang w:eastAsia="ru-RU"/>
        </w:rPr>
        <w:t xml:space="preserve"> </w:t>
      </w:r>
      <w:r>
        <w:rPr>
          <w:rFonts w:ascii="Times New Roman" w:hAnsi="Times New Roman"/>
          <w:sz w:val="28"/>
          <w:szCs w:val="28"/>
          <w:lang w:eastAsia="ru-RU"/>
        </w:rPr>
        <w:t xml:space="preserve">«Благоустрій, розвиток та утримання об’єктів житлово-комунального господарства», - (далі Програма) розроблена на виконання  законів України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«Про дорожній рух», «Про автомобільні дороги», ДБН В.23-4:2007 «Споруди транспорту Автомобільні дороги, вимог ДСТУ 2587, ДСТУ 4036, ДСТУ 4092. ДСТУ 4100, ДСТУ 4123, ГОСТ 25458, ГОСТ 25459, Бюджетного кодексу України, </w:t>
      </w:r>
      <w:r>
        <w:rPr>
          <w:rFonts w:ascii="Times New Roman" w:hAnsi="Times New Roman"/>
          <w:kern w:val="32"/>
          <w:sz w:val="28"/>
          <w:szCs w:val="28"/>
          <w:lang w:eastAsia="ru-RU"/>
        </w:rPr>
        <w:t>рішення Ананьївської міської ради від 03 вересня 2021 року №347-</w:t>
      </w:r>
      <w:r>
        <w:rPr>
          <w:rFonts w:ascii="Times New Roman" w:hAnsi="Times New Roman"/>
          <w:kern w:val="32"/>
          <w:sz w:val="28"/>
          <w:szCs w:val="28"/>
          <w:lang w:val="en-US" w:eastAsia="ru-RU"/>
        </w:rPr>
        <w:t>VIII</w:t>
      </w:r>
      <w:r>
        <w:rPr>
          <w:rFonts w:ascii="Times New Roman" w:hAnsi="Times New Roman"/>
          <w:kern w:val="32"/>
          <w:sz w:val="28"/>
          <w:szCs w:val="28"/>
          <w:lang w:eastAsia="ru-RU"/>
        </w:rPr>
        <w:t xml:space="preserve"> «Про затвердження правил благоустрою території Ананьївської міської територіальної громади».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Виконання Програми передбачає:</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запровадження стимулів до економного і раціонального господарювання та використання ресурсів;</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створення конкурентного середовища і формування ринку комунальних послуг, удосконалення тарифної політики;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покращення екологічного та санітарного стану громади;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прозорість прийнятих рішень щодо реформування житлово-комунального господарства.</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Однією з цілей стратегічного розвитку громади на період до 2023 року визначено створення безпечного та комфортного середовища для проживання, що досягається шляхом забезпеченні належного рівня благоустрою.</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Роботи з благоустрою в громаді в основному здійснюються комунальними підприємствами Ананьївської міської ради та суб'єктами підприємницької діяльності різних форм власності.</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Впродовж останніх років на території громади проведена значна робота у сфері благоустрою, що включає поточні видатки на прибирання території, вивіз твердих побутових відходів, розпочато впровадження збору твердих побутових відходів в контейнерах, поточний ремонт та обслуговування вуличного освітлення, оплату за використану електроенергію вуличним освітленням, а також роботи по встановленню дорожніх знаків, нанесення горизонтальної розмітки (осьової пішохідних переходів), ліквідації стихійних сміттєзвалищ, впорядкування прибудинкових територій, майданчиків, реконструкції зовнішнього освітлення, озеленення вулиць, заміні мощення пішохідних тротуарів, поточний ремонт малих архітектурних форм, та інші роботи.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Програма направлена на забезпечення життєдіяльності Громади в цілому.</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Структура і характеристика об'єктів благоустрою громади: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До об’єктів благоустрою населених пунктів належать:</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1. Території загального користування:</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lastRenderedPageBreak/>
        <w:t>1.1 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1.2 пам’ятники культурної та історичної спадщини;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1.3 майдани, площі;</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1.4 вулиці, дороги, провулки, проїзди, пішохідні та велосипедні доріжки;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1.5 пляжі;</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1.6 кладовища;</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1.7 інші території загального користування;</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2. Прибудинкові території;</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3. Території будівель та споруд інженерного захисту територій;</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4. Території підприємств, установ, організацій та закріплені за ними території на умовах договору.</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Елементами (частинами) об’єктів благоустрою є:</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1) покриття площ, вулиць, доріг, проїздів, алей, бульварів, тротуарів, пішохідних зон і доріжок відповідно до діючих норм і стандартів;</w:t>
      </w:r>
    </w:p>
    <w:p w:rsidR="00D16BA6" w:rsidRDefault="00D16BA6" w:rsidP="00D16BA6">
      <w:pPr>
        <w:pStyle w:val="a3"/>
        <w:tabs>
          <w:tab w:val="left" w:pos="993"/>
          <w:tab w:val="left" w:pos="1276"/>
        </w:tabs>
        <w:ind w:firstLine="709"/>
        <w:jc w:val="both"/>
        <w:rPr>
          <w:rFonts w:ascii="Times New Roman" w:hAnsi="Times New Roman"/>
          <w:sz w:val="28"/>
          <w:szCs w:val="28"/>
          <w:lang w:eastAsia="ru-RU"/>
        </w:rPr>
      </w:pPr>
      <w:r>
        <w:rPr>
          <w:rFonts w:ascii="Times New Roman" w:hAnsi="Times New Roman"/>
          <w:sz w:val="28"/>
          <w:szCs w:val="28"/>
          <w:lang w:eastAsia="ru-RU"/>
        </w:rPr>
        <w:t>2) 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3)   будівлі та споруди системи збирання і вивезення відходів;</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4) засоби та обладнання зовнішнього освітлення та зовнішньої реклами;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5) технічні засоби регулювання дорожнього руху;</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6) будівлі та споруди системи інженерного захисту території;</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7) комплекси та об'єкти монументального мистецтва, декоративні фонтани і басейни, штучні паркові водоспади;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8) обладнання (елементи) дитячих, спортивних та інших майданчиків;</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9) малі архітектурні форми;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10) об’єкти житлово-комунального господарства;</w:t>
      </w:r>
    </w:p>
    <w:p w:rsidR="00D16BA6" w:rsidRDefault="00D16BA6" w:rsidP="00D16BA6">
      <w:pPr>
        <w:pStyle w:val="a3"/>
        <w:ind w:firstLine="709"/>
        <w:jc w:val="both"/>
        <w:rPr>
          <w:lang w:eastAsia="ru-RU"/>
        </w:rPr>
      </w:pPr>
      <w:r>
        <w:rPr>
          <w:rFonts w:ascii="Times New Roman" w:hAnsi="Times New Roman"/>
          <w:sz w:val="28"/>
          <w:szCs w:val="28"/>
          <w:lang w:eastAsia="ru-RU"/>
        </w:rPr>
        <w:t>11) інші елементи благоустрою, визначені нормативно-правовими актами</w:t>
      </w:r>
      <w:r>
        <w:rPr>
          <w:lang w:eastAsia="ru-RU"/>
        </w:rPr>
        <w:t>.</w:t>
      </w:r>
    </w:p>
    <w:p w:rsidR="00D16BA6" w:rsidRDefault="00D16BA6" w:rsidP="00D16BA6">
      <w:pPr>
        <w:spacing w:after="0"/>
        <w:jc w:val="center"/>
        <w:rPr>
          <w:rFonts w:ascii="Times New Roman" w:eastAsia="Times New Roman" w:hAnsi="Times New Roman"/>
          <w:b/>
          <w:color w:val="000000"/>
          <w:sz w:val="28"/>
          <w:szCs w:val="28"/>
          <w:lang w:eastAsia="ru-RU"/>
        </w:rPr>
      </w:pPr>
    </w:p>
    <w:p w:rsidR="00D16BA6" w:rsidRPr="00CB0387" w:rsidRDefault="00CB0387" w:rsidP="00CB0387">
      <w:pPr>
        <w:pStyle w:val="a4"/>
        <w:spacing w:after="0"/>
        <w:ind w:left="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r w:rsidR="00D16BA6" w:rsidRPr="00CB0387">
        <w:rPr>
          <w:rFonts w:ascii="Times New Roman" w:eastAsia="Times New Roman" w:hAnsi="Times New Roman"/>
          <w:b/>
          <w:color w:val="000000"/>
          <w:sz w:val="28"/>
          <w:szCs w:val="28"/>
          <w:lang w:eastAsia="ru-RU"/>
        </w:rPr>
        <w:t>Мета Програми</w:t>
      </w:r>
    </w:p>
    <w:p w:rsidR="00D16BA6" w:rsidRDefault="00D16BA6" w:rsidP="00D16BA6">
      <w:pPr>
        <w:pStyle w:val="a4"/>
        <w:spacing w:after="0"/>
        <w:ind w:left="0"/>
        <w:rPr>
          <w:rFonts w:ascii="Times New Roman" w:eastAsia="Times New Roman" w:hAnsi="Times New Roman"/>
          <w:b/>
          <w:color w:val="000000"/>
          <w:sz w:val="28"/>
          <w:szCs w:val="28"/>
          <w:lang w:eastAsia="ru-RU"/>
        </w:rPr>
      </w:pP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Основною метою Програми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мікроклімату, санітарної очистки, створення оптимальних умов праці, побуту та відпочинку населення, розвиток і утримання об’єктів житлово-комунального господарства.</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Програмою передбачається проведення конкретної роботи в наступних напрямах: </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запобіганню виникнення стихійних сміттєзвалищ, формування крон дерев, косовиця </w:t>
      </w:r>
      <w:r>
        <w:rPr>
          <w:rFonts w:ascii="Times New Roman" w:hAnsi="Times New Roman"/>
          <w:sz w:val="28"/>
          <w:szCs w:val="28"/>
          <w:lang w:eastAsia="ru-RU"/>
        </w:rPr>
        <w:lastRenderedPageBreak/>
        <w:t>трави, удосконалення облаштування контейнерних майданчиків, придбання сміттєвих баків;</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утримання, догляд, насадження дерев, зрізка аварійних сухих дерев, утримання клумб, газонів, смуг зелених насаджень, придбання вазонів під квіти;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із застосування енергозберігаючих технологій);</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забезпечення належних умов для поховань померлих (продовження робіт по впорядкуванню кладовищ);</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створення та утримання дитячих та спортивних майданчиків тощо;</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організація робіт з благоустрою, святкового прибирання населених пунктів до відзначення державних та релігійних свят;</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організація робіт з благоустрою в зонах масового відпочинку населення;</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придбання спеціалізованої техніки;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покращення стану та підтримання, відновлення або поліпшення експлуатаційних показників багатоквартирних житлових будинків ОСББ, модернізація житлового фонду, підвищення енергоефективності багатоквартирних будинків ОСББ. Виконання заходів Програми передбачають максимальне залучення коштів співвласників житлових будинків до утримання власного майна у поєднання з механізмами </w:t>
      </w:r>
      <w:proofErr w:type="spellStart"/>
      <w:r>
        <w:rPr>
          <w:rFonts w:ascii="Times New Roman" w:hAnsi="Times New Roman"/>
          <w:sz w:val="28"/>
          <w:szCs w:val="28"/>
          <w:lang w:eastAsia="ru-RU"/>
        </w:rPr>
        <w:t>співфінансування</w:t>
      </w:r>
      <w:proofErr w:type="spellEnd"/>
      <w:r>
        <w:rPr>
          <w:rFonts w:ascii="Times New Roman" w:hAnsi="Times New Roman"/>
          <w:sz w:val="28"/>
          <w:szCs w:val="28"/>
          <w:lang w:eastAsia="ru-RU"/>
        </w:rPr>
        <w:t xml:space="preserve"> вартісних робіт коштом міського бюджету через:</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спів фінансування поліпшень, капітальних ремонтів житлового фонду об’єднань співвласників багатоквартирних будинків;</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організацію співпраці між міською радою, громадськими організаціями та об’єднанням співвласників багатоквартирних будинків для: </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покращення технічного стану житлових будинків ОСББ;</w:t>
      </w:r>
    </w:p>
    <w:p w:rsidR="00D16BA6" w:rsidRDefault="00D16BA6" w:rsidP="00D16BA6">
      <w:pPr>
        <w:pStyle w:val="a3"/>
        <w:ind w:firstLine="709"/>
        <w:jc w:val="both"/>
        <w:rPr>
          <w:rFonts w:ascii="Times New Roman" w:hAnsi="Times New Roman"/>
          <w:sz w:val="28"/>
          <w:szCs w:val="28"/>
          <w:lang w:eastAsia="ru-RU"/>
        </w:rPr>
      </w:pPr>
      <w:proofErr w:type="spellStart"/>
      <w:r>
        <w:rPr>
          <w:rFonts w:ascii="Times New Roman" w:hAnsi="Times New Roman"/>
          <w:sz w:val="28"/>
          <w:szCs w:val="28"/>
          <w:lang w:eastAsia="ru-RU"/>
        </w:rPr>
        <w:t>призвичаєння</w:t>
      </w:r>
      <w:proofErr w:type="spellEnd"/>
      <w:r>
        <w:rPr>
          <w:rFonts w:ascii="Times New Roman" w:hAnsi="Times New Roman"/>
          <w:sz w:val="28"/>
          <w:szCs w:val="28"/>
          <w:lang w:eastAsia="ru-RU"/>
        </w:rPr>
        <w:t xml:space="preserve"> співвласників до управління своїми будинками;</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впровадження енергозберігаючих заходів у житловому фонді.</w:t>
      </w:r>
    </w:p>
    <w:p w:rsidR="00D16BA6" w:rsidRDefault="00D16BA6" w:rsidP="00D16BA6">
      <w:pPr>
        <w:spacing w:after="0"/>
        <w:ind w:firstLine="708"/>
        <w:jc w:val="both"/>
        <w:rPr>
          <w:rFonts w:ascii="Times New Roman" w:eastAsia="Times New Roman" w:hAnsi="Times New Roman"/>
          <w:color w:val="000000"/>
          <w:sz w:val="28"/>
          <w:szCs w:val="28"/>
          <w:lang w:eastAsia="ru-RU"/>
        </w:rPr>
      </w:pPr>
    </w:p>
    <w:p w:rsidR="00D16BA6" w:rsidRDefault="00D16BA6" w:rsidP="00D16BA6">
      <w:pPr>
        <w:pStyle w:val="a3"/>
        <w:jc w:val="center"/>
        <w:rPr>
          <w:rFonts w:ascii="Times New Roman" w:hAnsi="Times New Roman"/>
          <w:b/>
          <w:sz w:val="28"/>
          <w:szCs w:val="28"/>
          <w:lang w:eastAsia="ru-RU"/>
        </w:rPr>
      </w:pPr>
      <w:r>
        <w:rPr>
          <w:rFonts w:ascii="Times New Roman" w:hAnsi="Times New Roman"/>
          <w:b/>
          <w:color w:val="000000"/>
          <w:sz w:val="28"/>
          <w:szCs w:val="28"/>
          <w:lang w:eastAsia="ru-RU"/>
        </w:rPr>
        <w:t xml:space="preserve">4. </w:t>
      </w:r>
      <w:r>
        <w:rPr>
          <w:rFonts w:ascii="Times New Roman" w:hAnsi="Times New Roman"/>
          <w:b/>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rsidR="00D16BA6" w:rsidRDefault="00D16BA6" w:rsidP="00D16BA6">
      <w:pPr>
        <w:spacing w:after="0"/>
        <w:jc w:val="both"/>
        <w:rPr>
          <w:rFonts w:ascii="Times New Roman" w:eastAsia="Times New Roman" w:hAnsi="Times New Roman"/>
          <w:color w:val="000000"/>
          <w:sz w:val="28"/>
          <w:szCs w:val="28"/>
          <w:lang w:eastAsia="ru-RU"/>
        </w:rPr>
      </w:pPr>
    </w:p>
    <w:p w:rsidR="00D16BA6" w:rsidRDefault="00D16BA6" w:rsidP="00D16BA6">
      <w:pPr>
        <w:widowControl w:val="0"/>
        <w:spacing w:after="0" w:line="240" w:lineRule="auto"/>
        <w:ind w:firstLine="720"/>
        <w:jc w:val="both"/>
        <w:rPr>
          <w:rFonts w:ascii="Times New Roman" w:eastAsia="Times New Roman" w:hAnsi="Times New Roman"/>
          <w:sz w:val="28"/>
          <w:szCs w:val="28"/>
          <w:lang w:val="ru-RU"/>
        </w:rPr>
      </w:pPr>
      <w:proofErr w:type="spellStart"/>
      <w:r>
        <w:rPr>
          <w:rFonts w:ascii="Times New Roman" w:eastAsia="Times New Roman" w:hAnsi="Times New Roman"/>
          <w:color w:val="000000"/>
          <w:sz w:val="28"/>
          <w:szCs w:val="28"/>
          <w:lang w:val="ru-RU"/>
        </w:rPr>
        <w:t>Враховуючи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реальний</w:t>
      </w:r>
      <w:proofErr w:type="spellEnd"/>
      <w:r>
        <w:rPr>
          <w:rFonts w:ascii="Times New Roman" w:eastAsia="Times New Roman" w:hAnsi="Times New Roman"/>
          <w:color w:val="000000"/>
          <w:sz w:val="28"/>
          <w:szCs w:val="28"/>
          <w:lang w:val="ru-RU"/>
        </w:rPr>
        <w:t xml:space="preserve"> стан </w:t>
      </w:r>
      <w:proofErr w:type="spellStart"/>
      <w:r>
        <w:rPr>
          <w:rFonts w:ascii="Times New Roman" w:eastAsia="Times New Roman" w:hAnsi="Times New Roman"/>
          <w:color w:val="000000"/>
          <w:sz w:val="28"/>
          <w:szCs w:val="28"/>
          <w:lang w:val="ru-RU"/>
        </w:rPr>
        <w:t>довкілля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який</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сформувався</w:t>
      </w:r>
      <w:proofErr w:type="spellEnd"/>
      <w:r>
        <w:rPr>
          <w:rFonts w:ascii="Times New Roman" w:eastAsia="Times New Roman" w:hAnsi="Times New Roman"/>
          <w:color w:val="000000"/>
          <w:sz w:val="28"/>
          <w:szCs w:val="28"/>
          <w:lang w:val="ru-RU"/>
        </w:rPr>
        <w:t xml:space="preserve"> на </w:t>
      </w:r>
      <w:proofErr w:type="spellStart"/>
      <w:r>
        <w:rPr>
          <w:rFonts w:ascii="Times New Roman" w:eastAsia="Times New Roman" w:hAnsi="Times New Roman"/>
          <w:color w:val="000000"/>
          <w:sz w:val="28"/>
          <w:szCs w:val="28"/>
          <w:lang w:val="ru-RU"/>
        </w:rPr>
        <w:t>території</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основними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завданнями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Програми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громади</w:t>
      </w:r>
      <w:proofErr w:type="spellEnd"/>
      <w:r>
        <w:rPr>
          <w:rFonts w:ascii="Times New Roman" w:eastAsia="Times New Roman" w:hAnsi="Times New Roman"/>
          <w:color w:val="000000"/>
          <w:sz w:val="28"/>
          <w:szCs w:val="28"/>
          <w:lang w:val="ru-RU"/>
        </w:rPr>
        <w:t xml:space="preserve"> та </w:t>
      </w:r>
      <w:proofErr w:type="spellStart"/>
      <w:proofErr w:type="gramStart"/>
      <w:r>
        <w:rPr>
          <w:rFonts w:ascii="Times New Roman" w:eastAsia="Times New Roman" w:hAnsi="Times New Roman"/>
          <w:color w:val="000000"/>
          <w:sz w:val="28"/>
          <w:szCs w:val="28"/>
          <w:lang w:val="ru-RU"/>
        </w:rPr>
        <w:t>пр</w:t>
      </w:r>
      <w:proofErr w:type="gramEnd"/>
      <w:r>
        <w:rPr>
          <w:rFonts w:ascii="Times New Roman" w:eastAsia="Times New Roman" w:hAnsi="Times New Roman"/>
          <w:color w:val="000000"/>
          <w:sz w:val="28"/>
          <w:szCs w:val="28"/>
          <w:lang w:val="ru-RU"/>
        </w:rPr>
        <w:t>іоритетними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напрямками</w:t>
      </w:r>
      <w:proofErr w:type="spellEnd"/>
      <w:r>
        <w:rPr>
          <w:rFonts w:ascii="Times New Roman" w:eastAsia="Times New Roman" w:hAnsi="Times New Roman"/>
          <w:color w:val="000000"/>
          <w:sz w:val="28"/>
          <w:szCs w:val="28"/>
          <w:lang w:val="ru-RU"/>
        </w:rPr>
        <w:t xml:space="preserve"> є:</w:t>
      </w:r>
    </w:p>
    <w:p w:rsidR="00D16BA6" w:rsidRDefault="00D16BA6" w:rsidP="00D16BA6">
      <w:pPr>
        <w:widowControl w:val="0"/>
        <w:numPr>
          <w:ilvl w:val="0"/>
          <w:numId w:val="3"/>
        </w:numPr>
        <w:tabs>
          <w:tab w:val="left" w:pos="971"/>
        </w:tabs>
        <w:spacing w:after="0" w:line="240" w:lineRule="auto"/>
        <w:ind w:firstLine="720"/>
        <w:jc w:val="both"/>
        <w:rPr>
          <w:rFonts w:ascii="Times New Roman" w:eastAsia="Times New Roman" w:hAnsi="Times New Roman"/>
          <w:sz w:val="28"/>
          <w:szCs w:val="28"/>
          <w:lang w:val="ru-RU"/>
        </w:rPr>
      </w:pPr>
      <w:bookmarkStart w:id="0" w:name="bookmark0"/>
      <w:bookmarkEnd w:id="0"/>
      <w:proofErr w:type="spellStart"/>
      <w:r>
        <w:rPr>
          <w:rFonts w:ascii="Times New Roman" w:eastAsia="Times New Roman" w:hAnsi="Times New Roman"/>
          <w:color w:val="000000"/>
          <w:sz w:val="28"/>
          <w:szCs w:val="28"/>
          <w:lang w:val="ru-RU"/>
        </w:rPr>
        <w:t>дотримання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вимог</w:t>
      </w:r>
      <w:proofErr w:type="spellEnd"/>
      <w:r>
        <w:rPr>
          <w:rFonts w:ascii="Times New Roman" w:eastAsia="Times New Roman" w:hAnsi="Times New Roman"/>
          <w:color w:val="000000"/>
          <w:sz w:val="28"/>
          <w:szCs w:val="28"/>
          <w:lang w:val="ru-RU"/>
        </w:rPr>
        <w:t xml:space="preserve"> Правил благоустрою </w:t>
      </w:r>
      <w:proofErr w:type="spellStart"/>
      <w:r>
        <w:rPr>
          <w:rFonts w:ascii="Times New Roman" w:eastAsia="Times New Roman" w:hAnsi="Times New Roman"/>
          <w:color w:val="000000"/>
          <w:sz w:val="28"/>
          <w:szCs w:val="28"/>
          <w:lang w:val="ru-RU"/>
        </w:rPr>
        <w:t>населених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пунктів</w:t>
      </w:r>
      <w:proofErr w:type="spellEnd"/>
      <w:r>
        <w:rPr>
          <w:rFonts w:ascii="Times New Roman" w:eastAsia="Times New Roman" w:hAnsi="Times New Roman"/>
          <w:color w:val="000000"/>
          <w:sz w:val="28"/>
          <w:szCs w:val="28"/>
          <w:lang w:val="ru-RU"/>
        </w:rPr>
        <w:t xml:space="preserve"> Ананьївської </w:t>
      </w:r>
      <w:proofErr w:type="spellStart"/>
      <w:r>
        <w:rPr>
          <w:rFonts w:ascii="Times New Roman" w:eastAsia="Times New Roman" w:hAnsi="Times New Roman"/>
          <w:color w:val="000000"/>
          <w:sz w:val="28"/>
          <w:szCs w:val="28"/>
          <w:lang w:val="ru-RU"/>
        </w:rPr>
        <w:t>міської</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територіальної</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громади</w:t>
      </w:r>
      <w:proofErr w:type="spellEnd"/>
      <w:r>
        <w:rPr>
          <w:rFonts w:ascii="Times New Roman" w:eastAsia="Times New Roman" w:hAnsi="Times New Roman"/>
          <w:color w:val="000000"/>
          <w:sz w:val="28"/>
          <w:szCs w:val="28"/>
          <w:lang w:val="ru-RU"/>
        </w:rPr>
        <w:t>;</w:t>
      </w:r>
    </w:p>
    <w:p w:rsidR="00D16BA6" w:rsidRDefault="00D16BA6" w:rsidP="00D16BA6">
      <w:pPr>
        <w:widowControl w:val="0"/>
        <w:numPr>
          <w:ilvl w:val="0"/>
          <w:numId w:val="3"/>
        </w:numPr>
        <w:tabs>
          <w:tab w:val="left" w:pos="976"/>
        </w:tabs>
        <w:spacing w:after="0" w:line="240" w:lineRule="auto"/>
        <w:ind w:firstLine="720"/>
        <w:jc w:val="both"/>
        <w:rPr>
          <w:rFonts w:ascii="Times New Roman" w:eastAsia="Times New Roman" w:hAnsi="Times New Roman"/>
          <w:sz w:val="28"/>
          <w:szCs w:val="28"/>
          <w:lang w:val="ru-RU"/>
        </w:rPr>
      </w:pPr>
      <w:bookmarkStart w:id="1" w:name="bookmark1"/>
      <w:bookmarkEnd w:id="1"/>
      <w:proofErr w:type="spellStart"/>
      <w:proofErr w:type="gramStart"/>
      <w:r>
        <w:rPr>
          <w:rFonts w:ascii="Times New Roman" w:eastAsia="Times New Roman" w:hAnsi="Times New Roman"/>
          <w:color w:val="000000"/>
          <w:sz w:val="28"/>
          <w:szCs w:val="28"/>
          <w:lang w:val="ru-RU"/>
        </w:rPr>
        <w:t>п</w:t>
      </w:r>
      <w:proofErr w:type="gramEnd"/>
      <w:r>
        <w:rPr>
          <w:rFonts w:ascii="Times New Roman" w:eastAsia="Times New Roman" w:hAnsi="Times New Roman"/>
          <w:color w:val="000000"/>
          <w:sz w:val="28"/>
          <w:szCs w:val="28"/>
          <w:lang w:val="ru-RU"/>
        </w:rPr>
        <w:t>ідвищення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якості</w:t>
      </w:r>
      <w:proofErr w:type="spellEnd"/>
      <w:r>
        <w:rPr>
          <w:rFonts w:ascii="Times New Roman" w:eastAsia="Times New Roman" w:hAnsi="Times New Roman"/>
          <w:color w:val="000000"/>
          <w:sz w:val="28"/>
          <w:szCs w:val="28"/>
          <w:lang w:val="ru-RU"/>
        </w:rPr>
        <w:t xml:space="preserve"> ремонту, </w:t>
      </w:r>
      <w:proofErr w:type="spellStart"/>
      <w:r>
        <w:rPr>
          <w:rFonts w:ascii="Times New Roman" w:eastAsia="Times New Roman" w:hAnsi="Times New Roman"/>
          <w:color w:val="000000"/>
          <w:sz w:val="28"/>
          <w:szCs w:val="28"/>
          <w:lang w:val="ru-RU"/>
        </w:rPr>
        <w:t>утримання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об’єктів</w:t>
      </w:r>
      <w:proofErr w:type="spellEnd"/>
      <w:r>
        <w:rPr>
          <w:rFonts w:ascii="Times New Roman" w:eastAsia="Times New Roman" w:hAnsi="Times New Roman"/>
          <w:color w:val="000000"/>
          <w:sz w:val="28"/>
          <w:szCs w:val="28"/>
          <w:lang w:val="ru-RU"/>
        </w:rPr>
        <w:t xml:space="preserve"> благоустрою;</w:t>
      </w:r>
    </w:p>
    <w:p w:rsidR="00D16BA6" w:rsidRDefault="00D16BA6" w:rsidP="00D16BA6">
      <w:pPr>
        <w:widowControl w:val="0"/>
        <w:numPr>
          <w:ilvl w:val="0"/>
          <w:numId w:val="3"/>
        </w:numPr>
        <w:tabs>
          <w:tab w:val="left" w:pos="971"/>
        </w:tabs>
        <w:spacing w:after="0" w:line="240" w:lineRule="auto"/>
        <w:ind w:firstLine="720"/>
        <w:jc w:val="both"/>
        <w:rPr>
          <w:rFonts w:ascii="Times New Roman" w:eastAsia="Times New Roman" w:hAnsi="Times New Roman"/>
          <w:sz w:val="28"/>
          <w:szCs w:val="28"/>
          <w:lang w:val="ru-RU"/>
        </w:rPr>
      </w:pPr>
      <w:bookmarkStart w:id="2" w:name="bookmark2"/>
      <w:bookmarkEnd w:id="2"/>
      <w:proofErr w:type="spellStart"/>
      <w:r>
        <w:rPr>
          <w:rFonts w:ascii="Times New Roman" w:eastAsia="Times New Roman" w:hAnsi="Times New Roman"/>
          <w:color w:val="000000"/>
          <w:sz w:val="28"/>
          <w:szCs w:val="28"/>
          <w:lang w:val="ru-RU"/>
        </w:rPr>
        <w:t>захист</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об’єкті</w:t>
      </w:r>
      <w:proofErr w:type="gramStart"/>
      <w:r>
        <w:rPr>
          <w:rFonts w:ascii="Times New Roman" w:eastAsia="Times New Roman" w:hAnsi="Times New Roman"/>
          <w:color w:val="000000"/>
          <w:sz w:val="28"/>
          <w:szCs w:val="28"/>
          <w:lang w:val="ru-RU"/>
        </w:rPr>
        <w:t>в</w:t>
      </w:r>
      <w:proofErr w:type="spellEnd"/>
      <w:proofErr w:type="gramEnd"/>
      <w:r>
        <w:rPr>
          <w:rFonts w:ascii="Times New Roman" w:eastAsia="Times New Roman" w:hAnsi="Times New Roman"/>
          <w:color w:val="000000"/>
          <w:sz w:val="28"/>
          <w:szCs w:val="28"/>
          <w:lang w:val="ru-RU"/>
        </w:rPr>
        <w:t xml:space="preserve"> благоустрою </w:t>
      </w:r>
      <w:proofErr w:type="spellStart"/>
      <w:r>
        <w:rPr>
          <w:rFonts w:ascii="Times New Roman" w:eastAsia="Times New Roman" w:hAnsi="Times New Roman"/>
          <w:color w:val="000000"/>
          <w:sz w:val="28"/>
          <w:szCs w:val="28"/>
          <w:lang w:val="ru-RU"/>
        </w:rPr>
        <w:t>від</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неналежної</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експлуатації</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інших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незаконних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дій</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збереження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їх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функцій</w:t>
      </w:r>
      <w:proofErr w:type="spellEnd"/>
      <w:r>
        <w:rPr>
          <w:rFonts w:ascii="Times New Roman" w:eastAsia="Times New Roman" w:hAnsi="Times New Roman"/>
          <w:color w:val="000000"/>
          <w:sz w:val="28"/>
          <w:szCs w:val="28"/>
          <w:lang w:val="ru-RU"/>
        </w:rPr>
        <w:t>;</w:t>
      </w:r>
    </w:p>
    <w:p w:rsidR="00D16BA6" w:rsidRDefault="00D16BA6" w:rsidP="00D16BA6">
      <w:pPr>
        <w:widowControl w:val="0"/>
        <w:numPr>
          <w:ilvl w:val="0"/>
          <w:numId w:val="3"/>
        </w:numPr>
        <w:tabs>
          <w:tab w:val="left" w:pos="980"/>
        </w:tabs>
        <w:spacing w:after="0" w:line="240" w:lineRule="auto"/>
        <w:ind w:firstLine="720"/>
        <w:jc w:val="both"/>
        <w:rPr>
          <w:rFonts w:ascii="Times New Roman" w:eastAsia="Times New Roman" w:hAnsi="Times New Roman"/>
          <w:sz w:val="28"/>
          <w:szCs w:val="28"/>
          <w:lang w:val="ru-RU"/>
        </w:rPr>
      </w:pPr>
      <w:bookmarkStart w:id="3" w:name="bookmark3"/>
      <w:bookmarkEnd w:id="3"/>
      <w:proofErr w:type="spellStart"/>
      <w:r>
        <w:rPr>
          <w:rFonts w:ascii="Times New Roman" w:eastAsia="Times New Roman" w:hAnsi="Times New Roman"/>
          <w:color w:val="000000"/>
          <w:sz w:val="28"/>
          <w:szCs w:val="28"/>
          <w:lang w:val="ru-RU"/>
        </w:rPr>
        <w:t>належний</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капітальний</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поточний</w:t>
      </w:r>
      <w:proofErr w:type="spellEnd"/>
      <w:r>
        <w:rPr>
          <w:rFonts w:ascii="Times New Roman" w:eastAsia="Times New Roman" w:hAnsi="Times New Roman"/>
          <w:color w:val="000000"/>
          <w:sz w:val="28"/>
          <w:szCs w:val="28"/>
          <w:lang w:val="ru-RU"/>
        </w:rPr>
        <w:t xml:space="preserve"> ремонт </w:t>
      </w:r>
      <w:proofErr w:type="spellStart"/>
      <w:r>
        <w:rPr>
          <w:rFonts w:ascii="Times New Roman" w:eastAsia="Times New Roman" w:hAnsi="Times New Roman"/>
          <w:color w:val="000000"/>
          <w:sz w:val="28"/>
          <w:szCs w:val="28"/>
          <w:lang w:val="ru-RU"/>
        </w:rPr>
        <w:t>вулиць</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доріг</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тротуарі</w:t>
      </w:r>
      <w:proofErr w:type="gramStart"/>
      <w:r>
        <w:rPr>
          <w:rFonts w:ascii="Times New Roman" w:eastAsia="Times New Roman" w:hAnsi="Times New Roman"/>
          <w:color w:val="000000"/>
          <w:sz w:val="28"/>
          <w:szCs w:val="28"/>
          <w:lang w:val="ru-RU"/>
        </w:rPr>
        <w:t>в</w:t>
      </w:r>
      <w:proofErr w:type="spellEnd"/>
      <w:proofErr w:type="gramEnd"/>
      <w:r>
        <w:rPr>
          <w:rFonts w:ascii="Times New Roman" w:eastAsia="Times New Roman" w:hAnsi="Times New Roman"/>
          <w:color w:val="000000"/>
          <w:sz w:val="28"/>
          <w:szCs w:val="28"/>
          <w:lang w:val="ru-RU"/>
        </w:rPr>
        <w:t>.</w:t>
      </w:r>
    </w:p>
    <w:p w:rsidR="00D16BA6" w:rsidRDefault="00D16BA6" w:rsidP="00D16BA6">
      <w:pPr>
        <w:widowControl w:val="0"/>
        <w:numPr>
          <w:ilvl w:val="0"/>
          <w:numId w:val="3"/>
        </w:numPr>
        <w:tabs>
          <w:tab w:val="left" w:pos="971"/>
        </w:tabs>
        <w:spacing w:after="0" w:line="240" w:lineRule="auto"/>
        <w:ind w:firstLine="720"/>
        <w:jc w:val="both"/>
        <w:rPr>
          <w:rFonts w:ascii="Times New Roman" w:eastAsia="Times New Roman" w:hAnsi="Times New Roman"/>
          <w:sz w:val="28"/>
          <w:szCs w:val="28"/>
          <w:lang w:val="ru-RU"/>
        </w:rPr>
      </w:pPr>
      <w:bookmarkStart w:id="4" w:name="bookmark4"/>
      <w:bookmarkEnd w:id="4"/>
      <w:proofErr w:type="spellStart"/>
      <w:r>
        <w:rPr>
          <w:rFonts w:ascii="Times New Roman" w:eastAsia="Times New Roman" w:hAnsi="Times New Roman"/>
          <w:color w:val="000000"/>
          <w:sz w:val="28"/>
          <w:szCs w:val="28"/>
          <w:lang w:val="ru-RU"/>
        </w:rPr>
        <w:t>належне</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утримання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поточний</w:t>
      </w:r>
      <w:proofErr w:type="spellEnd"/>
      <w:r>
        <w:rPr>
          <w:rFonts w:ascii="Times New Roman" w:eastAsia="Times New Roman" w:hAnsi="Times New Roman"/>
          <w:color w:val="000000"/>
          <w:sz w:val="28"/>
          <w:szCs w:val="28"/>
          <w:lang w:val="ru-RU"/>
        </w:rPr>
        <w:t xml:space="preserve"> ремонт, </w:t>
      </w:r>
      <w:proofErr w:type="spellStart"/>
      <w:r>
        <w:rPr>
          <w:rFonts w:ascii="Times New Roman" w:eastAsia="Times New Roman" w:hAnsi="Times New Roman"/>
          <w:color w:val="000000"/>
          <w:sz w:val="28"/>
          <w:szCs w:val="28"/>
          <w:lang w:val="ru-RU"/>
        </w:rPr>
        <w:t>ліквідація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аварійн</w:t>
      </w:r>
      <w:proofErr w:type="gramStart"/>
      <w:r>
        <w:rPr>
          <w:rFonts w:ascii="Times New Roman" w:eastAsia="Times New Roman" w:hAnsi="Times New Roman"/>
          <w:color w:val="000000"/>
          <w:sz w:val="28"/>
          <w:szCs w:val="28"/>
          <w:lang w:val="ru-RU"/>
        </w:rPr>
        <w:t>о</w:t>
      </w:r>
      <w:proofErr w:type="spellEnd"/>
      <w:r>
        <w:rPr>
          <w:rFonts w:ascii="Times New Roman" w:eastAsia="Times New Roman" w:hAnsi="Times New Roman"/>
          <w:color w:val="000000"/>
          <w:sz w:val="28"/>
          <w:szCs w:val="28"/>
          <w:lang w:val="ru-RU"/>
        </w:rPr>
        <w:t>-</w:t>
      </w:r>
      <w:proofErr w:type="gram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lastRenderedPageBreak/>
        <w:t>небезпечних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ділянок</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об’єктів</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зовнішнього</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освітлення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населених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пунктів</w:t>
      </w:r>
      <w:proofErr w:type="spellEnd"/>
      <w:r>
        <w:rPr>
          <w:rFonts w:ascii="Times New Roman" w:eastAsia="Times New Roman" w:hAnsi="Times New Roman"/>
          <w:color w:val="000000"/>
          <w:sz w:val="28"/>
          <w:szCs w:val="28"/>
          <w:lang w:val="ru-RU"/>
        </w:rPr>
        <w:t>;</w:t>
      </w:r>
    </w:p>
    <w:p w:rsidR="00D16BA6" w:rsidRDefault="00D16BA6" w:rsidP="00CB0387">
      <w:pPr>
        <w:widowControl w:val="0"/>
        <w:tabs>
          <w:tab w:val="left" w:pos="709"/>
          <w:tab w:val="left" w:pos="1134"/>
          <w:tab w:val="left" w:pos="1418"/>
        </w:tabs>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реконструкція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встановлення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зовнішнього</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освітлення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із</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запровадженням</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сучасних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енергозберігаючих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технологій</w:t>
      </w:r>
      <w:proofErr w:type="spellEnd"/>
      <w:r>
        <w:rPr>
          <w:rFonts w:ascii="Times New Roman" w:eastAsia="Times New Roman" w:hAnsi="Times New Roman"/>
          <w:color w:val="000000"/>
          <w:sz w:val="28"/>
          <w:szCs w:val="28"/>
          <w:lang w:val="ru-RU"/>
        </w:rPr>
        <w:t>;</w:t>
      </w:r>
    </w:p>
    <w:p w:rsidR="00D16BA6" w:rsidRDefault="00D16BA6" w:rsidP="00D16BA6">
      <w:pPr>
        <w:widowControl w:val="0"/>
        <w:numPr>
          <w:ilvl w:val="0"/>
          <w:numId w:val="3"/>
        </w:numPr>
        <w:tabs>
          <w:tab w:val="left" w:pos="980"/>
        </w:tabs>
        <w:spacing w:after="0" w:line="240" w:lineRule="auto"/>
        <w:ind w:firstLine="720"/>
        <w:jc w:val="both"/>
        <w:rPr>
          <w:rFonts w:ascii="Times New Roman" w:eastAsia="Times New Roman" w:hAnsi="Times New Roman"/>
          <w:sz w:val="28"/>
          <w:szCs w:val="28"/>
          <w:lang w:val="ru-RU"/>
        </w:rPr>
      </w:pPr>
      <w:bookmarkStart w:id="5" w:name="bookmark5"/>
      <w:bookmarkEnd w:id="5"/>
      <w:proofErr w:type="spellStart"/>
      <w:r>
        <w:rPr>
          <w:rFonts w:ascii="Times New Roman" w:eastAsia="Times New Roman" w:hAnsi="Times New Roman"/>
          <w:color w:val="000000"/>
          <w:sz w:val="28"/>
          <w:szCs w:val="28"/>
          <w:lang w:val="ru-RU"/>
        </w:rPr>
        <w:t>обробка</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захист</w:t>
      </w:r>
      <w:proofErr w:type="spellEnd"/>
      <w:r>
        <w:rPr>
          <w:rFonts w:ascii="Times New Roman" w:eastAsia="Times New Roman" w:hAnsi="Times New Roman"/>
          <w:color w:val="000000"/>
          <w:sz w:val="28"/>
          <w:szCs w:val="28"/>
          <w:lang w:val="ru-RU"/>
        </w:rPr>
        <w:t xml:space="preserve">, догляд за </w:t>
      </w:r>
      <w:proofErr w:type="spellStart"/>
      <w:r>
        <w:rPr>
          <w:rFonts w:ascii="Times New Roman" w:eastAsia="Times New Roman" w:hAnsi="Times New Roman"/>
          <w:color w:val="000000"/>
          <w:sz w:val="28"/>
          <w:szCs w:val="28"/>
          <w:lang w:val="ru-RU"/>
        </w:rPr>
        <w:t>зеленими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насадженнями</w:t>
      </w:r>
      <w:proofErr w:type="spellEnd"/>
      <w:r>
        <w:rPr>
          <w:rFonts w:ascii="Times New Roman" w:eastAsia="Times New Roman" w:hAnsi="Times New Roman"/>
          <w:color w:val="000000"/>
          <w:sz w:val="28"/>
          <w:szCs w:val="28"/>
          <w:lang w:val="ru-RU"/>
        </w:rPr>
        <w:t>;</w:t>
      </w:r>
    </w:p>
    <w:p w:rsidR="00D16BA6" w:rsidRDefault="00D16BA6" w:rsidP="00D16BA6">
      <w:pPr>
        <w:widowControl w:val="0"/>
        <w:numPr>
          <w:ilvl w:val="0"/>
          <w:numId w:val="3"/>
        </w:numPr>
        <w:tabs>
          <w:tab w:val="left" w:pos="971"/>
        </w:tabs>
        <w:spacing w:after="0" w:line="240" w:lineRule="auto"/>
        <w:ind w:firstLine="720"/>
        <w:jc w:val="both"/>
        <w:rPr>
          <w:rFonts w:ascii="Times New Roman" w:eastAsia="Times New Roman" w:hAnsi="Times New Roman"/>
          <w:sz w:val="28"/>
          <w:szCs w:val="28"/>
          <w:lang w:val="ru-RU"/>
        </w:rPr>
      </w:pPr>
      <w:bookmarkStart w:id="6" w:name="bookmark6"/>
      <w:bookmarkEnd w:id="6"/>
      <w:proofErr w:type="spellStart"/>
      <w:r>
        <w:rPr>
          <w:rFonts w:ascii="Times New Roman" w:eastAsia="Times New Roman" w:hAnsi="Times New Roman"/>
          <w:color w:val="000000"/>
          <w:sz w:val="28"/>
          <w:szCs w:val="28"/>
          <w:lang w:val="ru-RU"/>
        </w:rPr>
        <w:t>облаштування</w:t>
      </w:r>
      <w:proofErr w:type="spellEnd"/>
      <w:r>
        <w:rPr>
          <w:rFonts w:ascii="Times New Roman" w:eastAsia="Times New Roman" w:hAnsi="Times New Roman"/>
          <w:color w:val="000000"/>
          <w:sz w:val="28"/>
          <w:szCs w:val="28"/>
          <w:lang w:val="ru-RU"/>
        </w:rPr>
        <w:t xml:space="preserve"> та </w:t>
      </w:r>
      <w:proofErr w:type="spellStart"/>
      <w:r>
        <w:rPr>
          <w:rFonts w:ascii="Times New Roman" w:eastAsia="Times New Roman" w:hAnsi="Times New Roman"/>
          <w:color w:val="000000"/>
          <w:sz w:val="28"/>
          <w:szCs w:val="28"/>
          <w:lang w:val="ru-RU"/>
        </w:rPr>
        <w:t>відновлення</w:t>
      </w:r>
      <w:proofErr w:type="spellEnd"/>
      <w:r>
        <w:rPr>
          <w:rFonts w:ascii="Times New Roman" w:eastAsia="Times New Roman" w:hAnsi="Times New Roman"/>
          <w:color w:val="000000"/>
          <w:sz w:val="28"/>
          <w:szCs w:val="28"/>
          <w:lang w:val="ru-RU"/>
        </w:rPr>
        <w:t xml:space="preserve"> клумб, </w:t>
      </w:r>
      <w:proofErr w:type="spellStart"/>
      <w:r>
        <w:rPr>
          <w:rFonts w:ascii="Times New Roman" w:eastAsia="Times New Roman" w:hAnsi="Times New Roman"/>
          <w:color w:val="000000"/>
          <w:sz w:val="28"/>
          <w:szCs w:val="28"/>
          <w:lang w:val="ru-RU"/>
        </w:rPr>
        <w:t>газонів</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систематичний</w:t>
      </w:r>
      <w:proofErr w:type="spellEnd"/>
      <w:r>
        <w:rPr>
          <w:rFonts w:ascii="Times New Roman" w:eastAsia="Times New Roman" w:hAnsi="Times New Roman"/>
          <w:color w:val="000000"/>
          <w:sz w:val="28"/>
          <w:szCs w:val="28"/>
          <w:lang w:val="ru-RU"/>
        </w:rPr>
        <w:t xml:space="preserve"> догляд за ними;</w:t>
      </w:r>
    </w:p>
    <w:p w:rsidR="00D16BA6" w:rsidRDefault="00D16BA6" w:rsidP="00D16BA6">
      <w:pPr>
        <w:widowControl w:val="0"/>
        <w:numPr>
          <w:ilvl w:val="0"/>
          <w:numId w:val="3"/>
        </w:numPr>
        <w:tabs>
          <w:tab w:val="left" w:pos="971"/>
        </w:tabs>
        <w:spacing w:after="0" w:line="240" w:lineRule="auto"/>
        <w:ind w:firstLine="720"/>
        <w:jc w:val="both"/>
        <w:rPr>
          <w:rFonts w:ascii="Times New Roman" w:eastAsia="Times New Roman" w:hAnsi="Times New Roman"/>
          <w:sz w:val="28"/>
          <w:szCs w:val="28"/>
          <w:lang w:val="ru-RU"/>
        </w:rPr>
      </w:pPr>
      <w:bookmarkStart w:id="7" w:name="bookmark7"/>
      <w:bookmarkEnd w:id="7"/>
      <w:proofErr w:type="spellStart"/>
      <w:r>
        <w:rPr>
          <w:rFonts w:ascii="Times New Roman" w:eastAsia="Times New Roman" w:hAnsi="Times New Roman"/>
          <w:color w:val="000000"/>
          <w:sz w:val="28"/>
          <w:szCs w:val="28"/>
          <w:lang w:val="ru-RU"/>
        </w:rPr>
        <w:t>придбання</w:t>
      </w:r>
      <w:proofErr w:type="spellEnd"/>
      <w:r>
        <w:rPr>
          <w:rFonts w:ascii="Times New Roman" w:eastAsia="Times New Roman" w:hAnsi="Times New Roman"/>
          <w:color w:val="000000"/>
          <w:sz w:val="28"/>
          <w:szCs w:val="28"/>
          <w:lang w:val="ru-RU"/>
        </w:rPr>
        <w:t xml:space="preserve"> та </w:t>
      </w:r>
      <w:proofErr w:type="spellStart"/>
      <w:r>
        <w:rPr>
          <w:rFonts w:ascii="Times New Roman" w:eastAsia="Times New Roman" w:hAnsi="Times New Roman"/>
          <w:color w:val="000000"/>
          <w:sz w:val="28"/>
          <w:szCs w:val="28"/>
          <w:lang w:val="ru-RU"/>
        </w:rPr>
        <w:t>встановлення</w:t>
      </w:r>
      <w:proofErr w:type="spellEnd"/>
      <w:r>
        <w:rPr>
          <w:rFonts w:ascii="Times New Roman" w:eastAsia="Times New Roman" w:hAnsi="Times New Roman"/>
          <w:color w:val="000000"/>
          <w:sz w:val="28"/>
          <w:szCs w:val="28"/>
          <w:lang w:val="ru-RU"/>
        </w:rPr>
        <w:t xml:space="preserve"> лавок, </w:t>
      </w:r>
      <w:proofErr w:type="spellStart"/>
      <w:r>
        <w:rPr>
          <w:rFonts w:ascii="Times New Roman" w:eastAsia="Times New Roman" w:hAnsi="Times New Roman"/>
          <w:color w:val="000000"/>
          <w:sz w:val="28"/>
          <w:szCs w:val="28"/>
          <w:lang w:val="ru-RU"/>
        </w:rPr>
        <w:t>вазонів</w:t>
      </w:r>
      <w:proofErr w:type="spellEnd"/>
      <w:r>
        <w:rPr>
          <w:rFonts w:ascii="Times New Roman" w:eastAsia="Times New Roman" w:hAnsi="Times New Roman"/>
          <w:color w:val="000000"/>
          <w:sz w:val="28"/>
          <w:szCs w:val="28"/>
          <w:lang w:val="ru-RU"/>
        </w:rPr>
        <w:t xml:space="preserve"> </w:t>
      </w:r>
      <w:proofErr w:type="spellStart"/>
      <w:proofErr w:type="gramStart"/>
      <w:r>
        <w:rPr>
          <w:rFonts w:ascii="Times New Roman" w:eastAsia="Times New Roman" w:hAnsi="Times New Roman"/>
          <w:color w:val="000000"/>
          <w:sz w:val="28"/>
          <w:szCs w:val="28"/>
          <w:lang w:val="ru-RU"/>
        </w:rPr>
        <w:t>п</w:t>
      </w:r>
      <w:proofErr w:type="gramEnd"/>
      <w:r>
        <w:rPr>
          <w:rFonts w:ascii="Times New Roman" w:eastAsia="Times New Roman" w:hAnsi="Times New Roman"/>
          <w:color w:val="000000"/>
          <w:sz w:val="28"/>
          <w:szCs w:val="28"/>
          <w:lang w:val="ru-RU"/>
        </w:rPr>
        <w:t>ід</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квіти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інформаційних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стендів</w:t>
      </w:r>
      <w:proofErr w:type="spellEnd"/>
      <w:r>
        <w:rPr>
          <w:rFonts w:ascii="Times New Roman" w:eastAsia="Times New Roman" w:hAnsi="Times New Roman"/>
          <w:color w:val="000000"/>
          <w:sz w:val="28"/>
          <w:szCs w:val="28"/>
          <w:lang w:val="ru-RU"/>
        </w:rPr>
        <w:t xml:space="preserve"> та </w:t>
      </w:r>
      <w:proofErr w:type="spellStart"/>
      <w:r>
        <w:rPr>
          <w:rFonts w:ascii="Times New Roman" w:eastAsia="Times New Roman" w:hAnsi="Times New Roman"/>
          <w:color w:val="000000"/>
          <w:sz w:val="28"/>
          <w:szCs w:val="28"/>
          <w:lang w:val="ru-RU"/>
        </w:rPr>
        <w:t>інших</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об’єктів</w:t>
      </w:r>
      <w:proofErr w:type="spellEnd"/>
      <w:r>
        <w:rPr>
          <w:rFonts w:ascii="Times New Roman" w:eastAsia="Times New Roman" w:hAnsi="Times New Roman"/>
          <w:color w:val="000000"/>
          <w:sz w:val="28"/>
          <w:szCs w:val="28"/>
          <w:lang w:val="ru-RU"/>
        </w:rPr>
        <w:t xml:space="preserve"> благоустрою;</w:t>
      </w:r>
    </w:p>
    <w:p w:rsidR="00D16BA6" w:rsidRDefault="00D16BA6" w:rsidP="00D16BA6">
      <w:pPr>
        <w:widowControl w:val="0"/>
        <w:numPr>
          <w:ilvl w:val="0"/>
          <w:numId w:val="3"/>
        </w:numPr>
        <w:tabs>
          <w:tab w:val="left" w:pos="980"/>
        </w:tabs>
        <w:spacing w:after="0" w:line="240" w:lineRule="auto"/>
        <w:ind w:firstLine="720"/>
        <w:jc w:val="both"/>
        <w:rPr>
          <w:rFonts w:ascii="Times New Roman" w:eastAsia="Times New Roman" w:hAnsi="Times New Roman"/>
          <w:sz w:val="28"/>
          <w:szCs w:val="28"/>
          <w:lang w:val="ru-RU"/>
        </w:rPr>
      </w:pPr>
      <w:bookmarkStart w:id="8" w:name="bookmark8"/>
      <w:bookmarkEnd w:id="8"/>
      <w:r>
        <w:rPr>
          <w:rFonts w:ascii="Times New Roman" w:eastAsia="Times New Roman" w:hAnsi="Times New Roman"/>
          <w:color w:val="000000"/>
          <w:sz w:val="28"/>
          <w:szCs w:val="28"/>
          <w:lang w:val="ru-RU"/>
        </w:rPr>
        <w:t xml:space="preserve">очистка </w:t>
      </w:r>
      <w:proofErr w:type="spellStart"/>
      <w:r>
        <w:rPr>
          <w:rFonts w:ascii="Times New Roman" w:eastAsia="Times New Roman" w:hAnsi="Times New Roman"/>
          <w:color w:val="000000"/>
          <w:sz w:val="28"/>
          <w:szCs w:val="28"/>
          <w:lang w:val="ru-RU"/>
        </w:rPr>
        <w:t>системи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дощової</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каналізації</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поточний</w:t>
      </w:r>
      <w:proofErr w:type="spellEnd"/>
      <w:r>
        <w:rPr>
          <w:rFonts w:ascii="Times New Roman" w:eastAsia="Times New Roman" w:hAnsi="Times New Roman"/>
          <w:color w:val="000000"/>
          <w:sz w:val="28"/>
          <w:szCs w:val="28"/>
          <w:lang w:val="ru-RU"/>
        </w:rPr>
        <w:t xml:space="preserve"> ремонт.</w:t>
      </w:r>
    </w:p>
    <w:p w:rsidR="00D16BA6" w:rsidRDefault="00D16BA6" w:rsidP="00D16BA6">
      <w:pPr>
        <w:widowControl w:val="0"/>
        <w:spacing w:after="0" w:line="240" w:lineRule="auto"/>
        <w:ind w:firstLine="720"/>
        <w:jc w:val="both"/>
        <w:rPr>
          <w:rFonts w:ascii="Times New Roman" w:eastAsia="Times New Roman" w:hAnsi="Times New Roman"/>
          <w:sz w:val="28"/>
          <w:szCs w:val="28"/>
          <w:lang w:val="ru-RU"/>
        </w:rPr>
      </w:pPr>
      <w:proofErr w:type="spellStart"/>
      <w:r>
        <w:rPr>
          <w:rFonts w:ascii="Times New Roman" w:eastAsia="Times New Roman" w:hAnsi="Times New Roman"/>
          <w:color w:val="000000"/>
          <w:sz w:val="28"/>
          <w:szCs w:val="28"/>
          <w:lang w:val="ru-RU"/>
        </w:rPr>
        <w:t>Фінансове</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забезпечення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Програми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здійснюється</w:t>
      </w:r>
      <w:proofErr w:type="spellEnd"/>
      <w:r>
        <w:rPr>
          <w:rFonts w:ascii="Times New Roman" w:eastAsia="Times New Roman" w:hAnsi="Times New Roman"/>
          <w:color w:val="000000"/>
          <w:sz w:val="28"/>
          <w:szCs w:val="28"/>
          <w:lang w:val="ru-RU"/>
        </w:rPr>
        <w:t xml:space="preserve"> в рамках </w:t>
      </w:r>
      <w:proofErr w:type="spellStart"/>
      <w:r>
        <w:rPr>
          <w:rFonts w:ascii="Times New Roman" w:eastAsia="Times New Roman" w:hAnsi="Times New Roman"/>
          <w:color w:val="000000"/>
          <w:sz w:val="28"/>
          <w:szCs w:val="28"/>
          <w:lang w:val="ru-RU"/>
        </w:rPr>
        <w:t>коштів</w:t>
      </w:r>
      <w:proofErr w:type="spellEnd"/>
      <w:r>
        <w:rPr>
          <w:rFonts w:ascii="Times New Roman" w:eastAsia="Times New Roman" w:hAnsi="Times New Roman"/>
          <w:color w:val="000000"/>
          <w:sz w:val="28"/>
          <w:szCs w:val="28"/>
          <w:lang w:val="ru-RU"/>
        </w:rPr>
        <w:t xml:space="preserve"> бюджету </w:t>
      </w:r>
      <w:proofErr w:type="spellStart"/>
      <w:r>
        <w:rPr>
          <w:rFonts w:ascii="Times New Roman" w:eastAsia="Times New Roman" w:hAnsi="Times New Roman"/>
          <w:color w:val="000000"/>
          <w:sz w:val="28"/>
          <w:szCs w:val="28"/>
          <w:lang w:val="ru-RU"/>
        </w:rPr>
        <w:t>громади</w:t>
      </w:r>
      <w:proofErr w:type="spellEnd"/>
      <w:proofErr w:type="gramStart"/>
      <w:r>
        <w:rPr>
          <w:rFonts w:ascii="Times New Roman" w:eastAsia="Times New Roman" w:hAnsi="Times New Roman"/>
          <w:color w:val="000000"/>
          <w:sz w:val="28"/>
          <w:szCs w:val="28"/>
          <w:lang w:val="ru-RU"/>
        </w:rPr>
        <w:t xml:space="preserve"> ,</w:t>
      </w:r>
      <w:proofErr w:type="gram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згідно</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додатку</w:t>
      </w:r>
      <w:proofErr w:type="spellEnd"/>
      <w:r>
        <w:rPr>
          <w:rFonts w:ascii="Times New Roman" w:eastAsia="Times New Roman" w:hAnsi="Times New Roman"/>
          <w:color w:val="000000"/>
          <w:sz w:val="28"/>
          <w:szCs w:val="28"/>
          <w:lang w:val="ru-RU"/>
        </w:rPr>
        <w:t xml:space="preserve"> 1 до </w:t>
      </w:r>
      <w:proofErr w:type="spellStart"/>
      <w:r>
        <w:rPr>
          <w:rFonts w:ascii="Times New Roman" w:eastAsia="Times New Roman" w:hAnsi="Times New Roman"/>
          <w:color w:val="000000"/>
          <w:sz w:val="28"/>
          <w:szCs w:val="28"/>
          <w:lang w:val="ru-RU"/>
        </w:rPr>
        <w:t>Програми</w:t>
      </w:r>
      <w:proofErr w:type="spellEnd"/>
      <w:r>
        <w:rPr>
          <w:rFonts w:ascii="Times New Roman" w:eastAsia="Times New Roman" w:hAnsi="Times New Roman"/>
          <w:color w:val="000000"/>
          <w:sz w:val="28"/>
          <w:szCs w:val="28"/>
          <w:lang w:val="ru-RU"/>
        </w:rPr>
        <w:t>.</w:t>
      </w:r>
    </w:p>
    <w:p w:rsidR="00D16BA6" w:rsidRDefault="00D16BA6" w:rsidP="00D16BA6">
      <w:pPr>
        <w:widowControl w:val="0"/>
        <w:spacing w:after="0" w:line="240" w:lineRule="auto"/>
        <w:ind w:firstLine="720"/>
        <w:jc w:val="both"/>
        <w:rPr>
          <w:rFonts w:ascii="Times New Roman" w:eastAsia="Times New Roman" w:hAnsi="Times New Roman"/>
          <w:sz w:val="28"/>
          <w:szCs w:val="28"/>
          <w:lang w:val="ru-RU"/>
        </w:rPr>
      </w:pPr>
      <w:proofErr w:type="spellStart"/>
      <w:r>
        <w:rPr>
          <w:rFonts w:ascii="Times New Roman" w:eastAsia="Times New Roman" w:hAnsi="Times New Roman"/>
          <w:color w:val="000000"/>
          <w:sz w:val="28"/>
          <w:szCs w:val="28"/>
          <w:lang w:val="ru-RU"/>
        </w:rPr>
        <w:t>Програма</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передбачає</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основне</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фінансування</w:t>
      </w:r>
      <w:proofErr w:type="spellEnd"/>
      <w:r>
        <w:rPr>
          <w:rFonts w:ascii="Times New Roman" w:eastAsia="Times New Roman" w:hAnsi="Times New Roman"/>
          <w:color w:val="000000"/>
          <w:sz w:val="28"/>
          <w:szCs w:val="28"/>
          <w:lang w:val="ru-RU"/>
        </w:rPr>
        <w:t xml:space="preserve"> в межах </w:t>
      </w:r>
      <w:proofErr w:type="spellStart"/>
      <w:r>
        <w:rPr>
          <w:rFonts w:ascii="Times New Roman" w:eastAsia="Times New Roman" w:hAnsi="Times New Roman"/>
          <w:color w:val="000000"/>
          <w:sz w:val="28"/>
          <w:szCs w:val="28"/>
          <w:lang w:val="ru-RU"/>
        </w:rPr>
        <w:t>коштів</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що</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передбачаються</w:t>
      </w:r>
      <w:proofErr w:type="spellEnd"/>
      <w:r>
        <w:rPr>
          <w:rFonts w:ascii="Times New Roman" w:eastAsia="Times New Roman" w:hAnsi="Times New Roman"/>
          <w:color w:val="000000"/>
          <w:sz w:val="28"/>
          <w:szCs w:val="28"/>
          <w:lang w:val="ru-RU"/>
        </w:rPr>
        <w:t xml:space="preserve"> бюджетом </w:t>
      </w:r>
      <w:proofErr w:type="spellStart"/>
      <w:r>
        <w:rPr>
          <w:rFonts w:ascii="Times New Roman" w:eastAsia="Times New Roman" w:hAnsi="Times New Roman"/>
          <w:color w:val="000000"/>
          <w:sz w:val="28"/>
          <w:szCs w:val="28"/>
          <w:lang w:val="ru-RU"/>
        </w:rPr>
        <w:t>громади</w:t>
      </w:r>
      <w:proofErr w:type="spellEnd"/>
      <w:r>
        <w:rPr>
          <w:rFonts w:ascii="Times New Roman" w:eastAsia="Times New Roman" w:hAnsi="Times New Roman"/>
          <w:color w:val="000000"/>
          <w:sz w:val="28"/>
          <w:szCs w:val="28"/>
          <w:lang w:val="ru-RU"/>
        </w:rPr>
        <w:t xml:space="preserve"> на </w:t>
      </w:r>
      <w:proofErr w:type="spellStart"/>
      <w:r>
        <w:rPr>
          <w:rFonts w:ascii="Times New Roman" w:eastAsia="Times New Roman" w:hAnsi="Times New Roman"/>
          <w:color w:val="000000"/>
          <w:sz w:val="28"/>
          <w:szCs w:val="28"/>
          <w:lang w:val="ru-RU"/>
        </w:rPr>
        <w:t>відповідний</w:t>
      </w:r>
      <w:proofErr w:type="spellEnd"/>
      <w:r>
        <w:rPr>
          <w:rFonts w:ascii="Times New Roman" w:eastAsia="Times New Roman" w:hAnsi="Times New Roman"/>
          <w:color w:val="000000"/>
          <w:sz w:val="28"/>
          <w:szCs w:val="28"/>
          <w:lang w:val="ru-RU"/>
        </w:rPr>
        <w:t xml:space="preserve"> </w:t>
      </w:r>
      <w:proofErr w:type="spellStart"/>
      <w:proofErr w:type="gramStart"/>
      <w:r>
        <w:rPr>
          <w:rFonts w:ascii="Times New Roman" w:eastAsia="Times New Roman" w:hAnsi="Times New Roman"/>
          <w:color w:val="000000"/>
          <w:sz w:val="28"/>
          <w:szCs w:val="28"/>
          <w:lang w:val="ru-RU"/>
        </w:rPr>
        <w:t>р</w:t>
      </w:r>
      <w:proofErr w:type="gramEnd"/>
      <w:r>
        <w:rPr>
          <w:rFonts w:ascii="Times New Roman" w:eastAsia="Times New Roman" w:hAnsi="Times New Roman"/>
          <w:color w:val="000000"/>
          <w:sz w:val="28"/>
          <w:szCs w:val="28"/>
          <w:lang w:val="ru-RU"/>
        </w:rPr>
        <w:t>ік</w:t>
      </w:r>
      <w:proofErr w:type="spellEnd"/>
      <w:r>
        <w:rPr>
          <w:rFonts w:ascii="Times New Roman" w:eastAsia="Times New Roman" w:hAnsi="Times New Roman"/>
          <w:color w:val="000000"/>
          <w:sz w:val="28"/>
          <w:szCs w:val="28"/>
          <w:lang w:val="ru-RU"/>
        </w:rPr>
        <w:t>.</w:t>
      </w:r>
    </w:p>
    <w:p w:rsidR="00D16BA6" w:rsidRDefault="00D16BA6" w:rsidP="00D16BA6">
      <w:pPr>
        <w:widowControl w:val="0"/>
        <w:spacing w:after="0" w:line="240" w:lineRule="auto"/>
        <w:ind w:firstLine="720"/>
        <w:jc w:val="both"/>
        <w:rPr>
          <w:rFonts w:ascii="Times New Roman" w:eastAsia="Times New Roman" w:hAnsi="Times New Roman"/>
          <w:sz w:val="28"/>
          <w:szCs w:val="28"/>
          <w:lang w:val="ru-RU"/>
        </w:rPr>
      </w:pPr>
      <w:r>
        <w:rPr>
          <w:rFonts w:ascii="Times New Roman" w:eastAsia="Times New Roman" w:hAnsi="Times New Roman"/>
          <w:color w:val="000000"/>
          <w:sz w:val="28"/>
          <w:szCs w:val="28"/>
          <w:lang w:val="ru-RU"/>
        </w:rPr>
        <w:t xml:space="preserve">В </w:t>
      </w:r>
      <w:proofErr w:type="spellStart"/>
      <w:r>
        <w:rPr>
          <w:rFonts w:ascii="Times New Roman" w:eastAsia="Times New Roman" w:hAnsi="Times New Roman"/>
          <w:color w:val="000000"/>
          <w:sz w:val="28"/>
          <w:szCs w:val="28"/>
          <w:lang w:val="ru-RU"/>
        </w:rPr>
        <w:t>ході</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реалізації</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Програми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можливі</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корегування</w:t>
      </w:r>
      <w:proofErr w:type="spellEnd"/>
      <w:r>
        <w:rPr>
          <w:rFonts w:ascii="Times New Roman" w:eastAsia="Times New Roman" w:hAnsi="Times New Roman"/>
          <w:color w:val="000000"/>
          <w:sz w:val="28"/>
          <w:szCs w:val="28"/>
          <w:lang w:val="ru-RU"/>
        </w:rPr>
        <w:t xml:space="preserve">, </w:t>
      </w:r>
      <w:proofErr w:type="spellStart"/>
      <w:proofErr w:type="gramStart"/>
      <w:r>
        <w:rPr>
          <w:rFonts w:ascii="Times New Roman" w:eastAsia="Times New Roman" w:hAnsi="Times New Roman"/>
          <w:color w:val="000000"/>
          <w:sz w:val="28"/>
          <w:szCs w:val="28"/>
          <w:lang w:val="ru-RU"/>
        </w:rPr>
        <w:t>пов’язан</w:t>
      </w:r>
      <w:proofErr w:type="gramEnd"/>
      <w:r>
        <w:rPr>
          <w:rFonts w:ascii="Times New Roman" w:eastAsia="Times New Roman" w:hAnsi="Times New Roman"/>
          <w:color w:val="000000"/>
          <w:sz w:val="28"/>
          <w:szCs w:val="28"/>
          <w:lang w:val="ru-RU"/>
        </w:rPr>
        <w:t>і</w:t>
      </w:r>
      <w:proofErr w:type="spellEnd"/>
      <w:r>
        <w:rPr>
          <w:rFonts w:ascii="Times New Roman" w:eastAsia="Times New Roman" w:hAnsi="Times New Roman"/>
          <w:color w:val="000000"/>
          <w:sz w:val="28"/>
          <w:szCs w:val="28"/>
          <w:lang w:val="ru-RU"/>
        </w:rPr>
        <w:t xml:space="preserve"> з </w:t>
      </w:r>
      <w:proofErr w:type="spellStart"/>
      <w:r>
        <w:rPr>
          <w:rFonts w:ascii="Times New Roman" w:eastAsia="Times New Roman" w:hAnsi="Times New Roman"/>
          <w:color w:val="000000"/>
          <w:sz w:val="28"/>
          <w:szCs w:val="28"/>
          <w:lang w:val="ru-RU"/>
        </w:rPr>
        <w:t>фактичним</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надходженням</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коштів</w:t>
      </w:r>
      <w:proofErr w:type="spellEnd"/>
      <w:r>
        <w:rPr>
          <w:rFonts w:ascii="Times New Roman" w:eastAsia="Times New Roman" w:hAnsi="Times New Roman"/>
          <w:color w:val="000000"/>
          <w:sz w:val="28"/>
          <w:szCs w:val="28"/>
          <w:lang w:val="ru-RU"/>
        </w:rPr>
        <w:t xml:space="preserve"> на </w:t>
      </w:r>
      <w:proofErr w:type="spellStart"/>
      <w:r>
        <w:rPr>
          <w:rFonts w:ascii="Times New Roman" w:eastAsia="Times New Roman" w:hAnsi="Times New Roman"/>
          <w:color w:val="000000"/>
          <w:sz w:val="28"/>
          <w:szCs w:val="28"/>
          <w:lang w:val="ru-RU"/>
        </w:rPr>
        <w:t>реалізацію</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розділів</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Програми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уточненням</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обсягів</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робіт</w:t>
      </w:r>
      <w:proofErr w:type="spellEnd"/>
      <w:r>
        <w:rPr>
          <w:rFonts w:ascii="Times New Roman" w:eastAsia="Times New Roman" w:hAnsi="Times New Roman"/>
          <w:color w:val="000000"/>
          <w:sz w:val="28"/>
          <w:szCs w:val="28"/>
          <w:lang w:val="ru-RU"/>
        </w:rPr>
        <w:t xml:space="preserve"> за </w:t>
      </w:r>
      <w:proofErr w:type="spellStart"/>
      <w:r>
        <w:rPr>
          <w:rFonts w:ascii="Times New Roman" w:eastAsia="Times New Roman" w:hAnsi="Times New Roman"/>
          <w:color w:val="000000"/>
          <w:sz w:val="28"/>
          <w:szCs w:val="28"/>
          <w:lang w:val="ru-RU"/>
        </w:rPr>
        <w:t>розробленою</w:t>
      </w:r>
      <w:proofErr w:type="spellEnd"/>
      <w:r>
        <w:rPr>
          <w:rFonts w:ascii="Times New Roman" w:eastAsia="Times New Roman" w:hAnsi="Times New Roman"/>
          <w:color w:val="000000"/>
          <w:sz w:val="28"/>
          <w:szCs w:val="28"/>
          <w:lang w:val="ru-RU"/>
        </w:rPr>
        <w:t xml:space="preserve"> проектно-</w:t>
      </w:r>
      <w:proofErr w:type="spellStart"/>
      <w:r>
        <w:rPr>
          <w:rFonts w:ascii="Times New Roman" w:eastAsia="Times New Roman" w:hAnsi="Times New Roman"/>
          <w:color w:val="000000"/>
          <w:sz w:val="28"/>
          <w:szCs w:val="28"/>
          <w:lang w:val="ru-RU"/>
        </w:rPr>
        <w:t>кошторисною</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документацією</w:t>
      </w:r>
      <w:proofErr w:type="spellEnd"/>
      <w:r>
        <w:rPr>
          <w:rFonts w:ascii="Times New Roman" w:eastAsia="Times New Roman" w:hAnsi="Times New Roman"/>
          <w:color w:val="000000"/>
          <w:sz w:val="28"/>
          <w:szCs w:val="28"/>
          <w:lang w:val="ru-RU"/>
        </w:rPr>
        <w:t xml:space="preserve"> та </w:t>
      </w:r>
      <w:proofErr w:type="spellStart"/>
      <w:r>
        <w:rPr>
          <w:rFonts w:ascii="Times New Roman" w:eastAsia="Times New Roman" w:hAnsi="Times New Roman"/>
          <w:color w:val="000000"/>
          <w:sz w:val="28"/>
          <w:szCs w:val="28"/>
          <w:lang w:val="ru-RU"/>
        </w:rPr>
        <w:t>виходячи</w:t>
      </w:r>
      <w:proofErr w:type="spellEnd"/>
      <w:r>
        <w:rPr>
          <w:rFonts w:ascii="Times New Roman" w:eastAsia="Times New Roman" w:hAnsi="Times New Roman"/>
          <w:color w:val="000000"/>
          <w:sz w:val="28"/>
          <w:szCs w:val="28"/>
          <w:lang w:val="ru-RU"/>
        </w:rPr>
        <w:t xml:space="preserve"> з </w:t>
      </w:r>
      <w:proofErr w:type="spellStart"/>
      <w:r>
        <w:rPr>
          <w:rFonts w:ascii="Times New Roman" w:eastAsia="Times New Roman" w:hAnsi="Times New Roman"/>
          <w:color w:val="000000"/>
          <w:sz w:val="28"/>
          <w:szCs w:val="28"/>
          <w:lang w:val="ru-RU"/>
        </w:rPr>
        <w:t>можливостей</w:t>
      </w:r>
      <w:proofErr w:type="spellEnd"/>
      <w:r>
        <w:rPr>
          <w:rFonts w:ascii="Times New Roman" w:eastAsia="Times New Roman" w:hAnsi="Times New Roman"/>
          <w:color w:val="000000"/>
          <w:sz w:val="28"/>
          <w:szCs w:val="28"/>
          <w:lang w:val="ru-RU"/>
        </w:rPr>
        <w:t xml:space="preserve"> бюджету.</w:t>
      </w:r>
    </w:p>
    <w:p w:rsidR="00D16BA6" w:rsidRDefault="00D16BA6" w:rsidP="00D16BA6">
      <w:pPr>
        <w:widowControl w:val="0"/>
        <w:spacing w:after="0" w:line="240" w:lineRule="auto"/>
        <w:ind w:firstLine="720"/>
        <w:jc w:val="both"/>
        <w:rPr>
          <w:rFonts w:ascii="Times New Roman" w:eastAsia="Times New Roman" w:hAnsi="Times New Roman"/>
          <w:sz w:val="28"/>
          <w:szCs w:val="28"/>
          <w:lang w:val="ru-RU"/>
        </w:rPr>
      </w:pPr>
      <w:r>
        <w:rPr>
          <w:rFonts w:ascii="Times New Roman" w:eastAsia="Times New Roman" w:hAnsi="Times New Roman"/>
          <w:color w:val="000000"/>
          <w:sz w:val="28"/>
          <w:szCs w:val="28"/>
          <w:lang w:val="ru-RU"/>
        </w:rPr>
        <w:t xml:space="preserve">Не </w:t>
      </w:r>
      <w:proofErr w:type="spellStart"/>
      <w:r>
        <w:rPr>
          <w:rFonts w:ascii="Times New Roman" w:eastAsia="Times New Roman" w:hAnsi="Times New Roman"/>
          <w:color w:val="000000"/>
          <w:sz w:val="28"/>
          <w:szCs w:val="28"/>
          <w:lang w:val="ru-RU"/>
        </w:rPr>
        <w:t>виключається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можливість</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отримання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коштів</w:t>
      </w:r>
      <w:proofErr w:type="spellEnd"/>
      <w:r>
        <w:rPr>
          <w:rFonts w:ascii="Times New Roman" w:eastAsia="Times New Roman" w:hAnsi="Times New Roman"/>
          <w:color w:val="000000"/>
          <w:sz w:val="28"/>
          <w:szCs w:val="28"/>
          <w:lang w:val="ru-RU"/>
        </w:rPr>
        <w:t xml:space="preserve"> на </w:t>
      </w:r>
      <w:proofErr w:type="spellStart"/>
      <w:r>
        <w:rPr>
          <w:rFonts w:ascii="Times New Roman" w:eastAsia="Times New Roman" w:hAnsi="Times New Roman"/>
          <w:color w:val="000000"/>
          <w:sz w:val="28"/>
          <w:szCs w:val="28"/>
          <w:lang w:val="ru-RU"/>
        </w:rPr>
        <w:t>реалізацію</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Програми</w:t>
      </w:r>
      <w:proofErr w:type="spellEnd"/>
      <w:r>
        <w:rPr>
          <w:rFonts w:ascii="Times New Roman" w:eastAsia="Times New Roman" w:hAnsi="Times New Roman"/>
          <w:color w:val="000000"/>
          <w:sz w:val="28"/>
          <w:szCs w:val="28"/>
          <w:lang w:val="ru-RU"/>
        </w:rPr>
        <w:t xml:space="preserve"> з </w:t>
      </w:r>
      <w:proofErr w:type="spellStart"/>
      <w:r>
        <w:rPr>
          <w:rFonts w:ascii="Times New Roman" w:eastAsia="Times New Roman" w:hAnsi="Times New Roman"/>
          <w:color w:val="000000"/>
          <w:sz w:val="28"/>
          <w:szCs w:val="28"/>
          <w:lang w:val="ru-RU"/>
        </w:rPr>
        <w:t>бюджетів</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вищих</w:t>
      </w:r>
      <w:proofErr w:type="spellEnd"/>
      <w:r>
        <w:rPr>
          <w:rFonts w:ascii="Times New Roman" w:eastAsia="Times New Roman" w:hAnsi="Times New Roman"/>
          <w:color w:val="000000"/>
          <w:sz w:val="28"/>
          <w:szCs w:val="28"/>
          <w:lang w:val="ru-RU"/>
        </w:rPr>
        <w:t xml:space="preserve"> </w:t>
      </w:r>
      <w:proofErr w:type="spellStart"/>
      <w:proofErr w:type="gramStart"/>
      <w:r>
        <w:rPr>
          <w:rFonts w:ascii="Times New Roman" w:eastAsia="Times New Roman" w:hAnsi="Times New Roman"/>
          <w:color w:val="000000"/>
          <w:sz w:val="28"/>
          <w:szCs w:val="28"/>
          <w:lang w:val="ru-RU"/>
        </w:rPr>
        <w:t>р</w:t>
      </w:r>
      <w:proofErr w:type="gramEnd"/>
      <w:r>
        <w:rPr>
          <w:rFonts w:ascii="Times New Roman" w:eastAsia="Times New Roman" w:hAnsi="Times New Roman"/>
          <w:color w:val="000000"/>
          <w:sz w:val="28"/>
          <w:szCs w:val="28"/>
          <w:lang w:val="ru-RU"/>
        </w:rPr>
        <w:t>івнів</w:t>
      </w:r>
      <w:proofErr w:type="spellEnd"/>
      <w:r>
        <w:rPr>
          <w:rFonts w:ascii="Times New Roman" w:eastAsia="Times New Roman" w:hAnsi="Times New Roman"/>
          <w:color w:val="000000"/>
          <w:sz w:val="28"/>
          <w:szCs w:val="28"/>
          <w:lang w:val="ru-RU"/>
        </w:rPr>
        <w:t>.</w:t>
      </w:r>
    </w:p>
    <w:p w:rsidR="00D16BA6" w:rsidRDefault="00D16BA6" w:rsidP="00D16BA6">
      <w:pPr>
        <w:widowControl w:val="0"/>
        <w:spacing w:after="0" w:line="240" w:lineRule="auto"/>
        <w:ind w:firstLine="720"/>
        <w:jc w:val="both"/>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Термін</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виконання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Програми</w:t>
      </w:r>
      <w:proofErr w:type="spellEnd"/>
      <w:r>
        <w:rPr>
          <w:rFonts w:ascii="Times New Roman" w:eastAsia="Times New Roman" w:hAnsi="Times New Roman"/>
          <w:color w:val="000000"/>
          <w:sz w:val="28"/>
          <w:szCs w:val="28"/>
          <w:lang w:val="ru-RU"/>
        </w:rPr>
        <w:t xml:space="preserve"> - 2021-2023 роки, при </w:t>
      </w:r>
      <w:proofErr w:type="spellStart"/>
      <w:r>
        <w:rPr>
          <w:rFonts w:ascii="Times New Roman" w:eastAsia="Times New Roman" w:hAnsi="Times New Roman"/>
          <w:color w:val="000000"/>
          <w:sz w:val="28"/>
          <w:szCs w:val="28"/>
          <w:lang w:val="ru-RU"/>
        </w:rPr>
        <w:t>необхідності</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переглядається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щороку</w:t>
      </w:r>
      <w:proofErr w:type="spellEnd"/>
      <w:r>
        <w:rPr>
          <w:rFonts w:ascii="Times New Roman" w:eastAsia="Times New Roman" w:hAnsi="Times New Roman"/>
          <w:color w:val="000000"/>
          <w:sz w:val="28"/>
          <w:szCs w:val="28"/>
          <w:lang w:val="ru-RU"/>
        </w:rPr>
        <w:t xml:space="preserve"> з метою </w:t>
      </w:r>
      <w:proofErr w:type="spellStart"/>
      <w:r>
        <w:rPr>
          <w:rFonts w:ascii="Times New Roman" w:eastAsia="Times New Roman" w:hAnsi="Times New Roman"/>
          <w:color w:val="000000"/>
          <w:sz w:val="28"/>
          <w:szCs w:val="28"/>
          <w:lang w:val="ru-RU"/>
        </w:rPr>
        <w:t>уточнення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завдань</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які</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необхідно</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вирішити</w:t>
      </w:r>
      <w:proofErr w:type="spellEnd"/>
      <w:r>
        <w:rPr>
          <w:rFonts w:ascii="Times New Roman" w:eastAsia="Times New Roman" w:hAnsi="Times New Roman"/>
          <w:color w:val="000000"/>
          <w:sz w:val="28"/>
          <w:szCs w:val="28"/>
          <w:lang w:val="ru-RU"/>
        </w:rPr>
        <w:t xml:space="preserve"> у </w:t>
      </w:r>
      <w:proofErr w:type="spellStart"/>
      <w:r>
        <w:rPr>
          <w:rFonts w:ascii="Times New Roman" w:eastAsia="Times New Roman" w:hAnsi="Times New Roman"/>
          <w:color w:val="000000"/>
          <w:sz w:val="28"/>
          <w:szCs w:val="28"/>
          <w:lang w:val="ru-RU"/>
        </w:rPr>
        <w:t>наступному</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році</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Пропозиції</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щодо</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внесення</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змін</w:t>
      </w:r>
      <w:proofErr w:type="spellEnd"/>
      <w:r>
        <w:rPr>
          <w:rFonts w:ascii="Times New Roman" w:eastAsia="Times New Roman" w:hAnsi="Times New Roman"/>
          <w:color w:val="000000"/>
          <w:sz w:val="28"/>
          <w:szCs w:val="28"/>
          <w:lang w:val="ru-RU"/>
        </w:rPr>
        <w:t xml:space="preserve"> до </w:t>
      </w:r>
      <w:proofErr w:type="spellStart"/>
      <w:r>
        <w:rPr>
          <w:rFonts w:ascii="Times New Roman" w:eastAsia="Times New Roman" w:hAnsi="Times New Roman"/>
          <w:color w:val="000000"/>
          <w:sz w:val="28"/>
          <w:szCs w:val="28"/>
          <w:lang w:val="ru-RU"/>
        </w:rPr>
        <w:t>Програми</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готує</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відділ</w:t>
      </w:r>
      <w:proofErr w:type="spellEnd"/>
      <w:r>
        <w:rPr>
          <w:rFonts w:ascii="Times New Roman" w:eastAsia="Times New Roman" w:hAnsi="Times New Roman"/>
          <w:color w:val="000000"/>
          <w:sz w:val="28"/>
          <w:szCs w:val="28"/>
          <w:lang w:val="ru-RU"/>
        </w:rPr>
        <w:t xml:space="preserve"> з </w:t>
      </w:r>
      <w:proofErr w:type="spellStart"/>
      <w:r>
        <w:rPr>
          <w:rFonts w:ascii="Times New Roman" w:eastAsia="Times New Roman" w:hAnsi="Times New Roman"/>
          <w:color w:val="000000"/>
          <w:sz w:val="28"/>
          <w:szCs w:val="28"/>
          <w:lang w:val="ru-RU"/>
        </w:rPr>
        <w:t>питань</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будівництва</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житлово-комунального</w:t>
      </w:r>
      <w:proofErr w:type="spellEnd"/>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господарства</w:t>
      </w:r>
      <w:proofErr w:type="spellEnd"/>
      <w:r>
        <w:rPr>
          <w:rFonts w:ascii="Times New Roman" w:eastAsia="Times New Roman" w:hAnsi="Times New Roman"/>
          <w:color w:val="000000"/>
          <w:sz w:val="28"/>
          <w:szCs w:val="28"/>
          <w:lang w:val="ru-RU"/>
        </w:rPr>
        <w:t xml:space="preserve"> та </w:t>
      </w:r>
      <w:proofErr w:type="spellStart"/>
      <w:r>
        <w:rPr>
          <w:rFonts w:ascii="Times New Roman" w:eastAsia="Times New Roman" w:hAnsi="Times New Roman"/>
          <w:color w:val="000000"/>
          <w:sz w:val="28"/>
          <w:szCs w:val="28"/>
          <w:lang w:val="ru-RU"/>
        </w:rPr>
        <w:t>інфраструктури</w:t>
      </w:r>
      <w:proofErr w:type="spellEnd"/>
      <w:r>
        <w:rPr>
          <w:rFonts w:ascii="Times New Roman" w:eastAsia="Times New Roman" w:hAnsi="Times New Roman"/>
          <w:color w:val="000000"/>
          <w:sz w:val="28"/>
          <w:szCs w:val="28"/>
          <w:lang w:val="ru-RU"/>
        </w:rPr>
        <w:t xml:space="preserve"> Ананьївської </w:t>
      </w:r>
      <w:proofErr w:type="spellStart"/>
      <w:r>
        <w:rPr>
          <w:rFonts w:ascii="Times New Roman" w:eastAsia="Times New Roman" w:hAnsi="Times New Roman"/>
          <w:color w:val="000000"/>
          <w:sz w:val="28"/>
          <w:szCs w:val="28"/>
          <w:lang w:val="ru-RU"/>
        </w:rPr>
        <w:t>міської</w:t>
      </w:r>
      <w:proofErr w:type="spellEnd"/>
      <w:r>
        <w:rPr>
          <w:rFonts w:ascii="Times New Roman" w:eastAsia="Times New Roman" w:hAnsi="Times New Roman"/>
          <w:color w:val="000000"/>
          <w:sz w:val="28"/>
          <w:szCs w:val="28"/>
          <w:lang w:val="ru-RU"/>
        </w:rPr>
        <w:t xml:space="preserve"> </w:t>
      </w:r>
      <w:proofErr w:type="gramStart"/>
      <w:r>
        <w:rPr>
          <w:rFonts w:ascii="Times New Roman" w:eastAsia="Times New Roman" w:hAnsi="Times New Roman"/>
          <w:color w:val="000000"/>
          <w:sz w:val="28"/>
          <w:szCs w:val="28"/>
          <w:lang w:val="ru-RU"/>
        </w:rPr>
        <w:t>ради</w:t>
      </w:r>
      <w:proofErr w:type="gramEnd"/>
      <w:r>
        <w:rPr>
          <w:rFonts w:ascii="Times New Roman" w:eastAsia="Times New Roman" w:hAnsi="Times New Roman"/>
          <w:color w:val="000000"/>
          <w:sz w:val="28"/>
          <w:szCs w:val="28"/>
          <w:lang w:val="ru-RU"/>
        </w:rPr>
        <w:t>.</w:t>
      </w:r>
    </w:p>
    <w:p w:rsidR="00D16BA6" w:rsidRDefault="00D16BA6" w:rsidP="00D16BA6">
      <w:pPr>
        <w:widowControl w:val="0"/>
        <w:spacing w:after="0" w:line="240" w:lineRule="auto"/>
        <w:ind w:firstLine="720"/>
        <w:jc w:val="both"/>
        <w:rPr>
          <w:rFonts w:ascii="Times New Roman" w:eastAsia="Times New Roman" w:hAnsi="Times New Roman"/>
          <w:sz w:val="28"/>
          <w:szCs w:val="28"/>
          <w:lang w:val="ru-RU"/>
        </w:rPr>
      </w:pPr>
    </w:p>
    <w:p w:rsidR="00D16BA6" w:rsidRDefault="00D16BA6" w:rsidP="00D16BA6">
      <w:pPr>
        <w:widowControl w:val="0"/>
        <w:numPr>
          <w:ilvl w:val="0"/>
          <w:numId w:val="4"/>
        </w:numPr>
        <w:tabs>
          <w:tab w:val="left" w:pos="366"/>
        </w:tabs>
        <w:spacing w:after="0" w:line="240" w:lineRule="auto"/>
        <w:jc w:val="center"/>
        <w:rPr>
          <w:rFonts w:ascii="Times New Roman" w:eastAsia="Times New Roman" w:hAnsi="Times New Roman"/>
          <w:sz w:val="28"/>
          <w:szCs w:val="28"/>
          <w:lang w:val="ru-RU"/>
        </w:rPr>
      </w:pPr>
      <w:proofErr w:type="gramStart"/>
      <w:r>
        <w:rPr>
          <w:rFonts w:ascii="Times New Roman" w:eastAsia="Times New Roman" w:hAnsi="Times New Roman"/>
          <w:b/>
          <w:bCs/>
          <w:color w:val="000000"/>
          <w:sz w:val="28"/>
          <w:szCs w:val="28"/>
          <w:lang w:val="ru-RU"/>
        </w:rPr>
        <w:t>Напрямки</w:t>
      </w:r>
      <w:proofErr w:type="gramEnd"/>
      <w:r>
        <w:rPr>
          <w:rFonts w:ascii="Times New Roman" w:eastAsia="Times New Roman" w:hAnsi="Times New Roman"/>
          <w:b/>
          <w:bCs/>
          <w:color w:val="000000"/>
          <w:sz w:val="28"/>
          <w:szCs w:val="28"/>
          <w:lang w:val="ru-RU"/>
        </w:rPr>
        <w:t xml:space="preserve"> </w:t>
      </w:r>
      <w:proofErr w:type="spellStart"/>
      <w:r>
        <w:rPr>
          <w:rFonts w:ascii="Times New Roman" w:eastAsia="Times New Roman" w:hAnsi="Times New Roman"/>
          <w:b/>
          <w:bCs/>
          <w:color w:val="000000"/>
          <w:sz w:val="28"/>
          <w:szCs w:val="28"/>
          <w:lang w:val="ru-RU"/>
        </w:rPr>
        <w:t>діяльності</w:t>
      </w:r>
      <w:proofErr w:type="spellEnd"/>
      <w:r>
        <w:rPr>
          <w:rFonts w:ascii="Times New Roman" w:eastAsia="Times New Roman" w:hAnsi="Times New Roman"/>
          <w:b/>
          <w:bCs/>
          <w:color w:val="000000"/>
          <w:sz w:val="28"/>
          <w:szCs w:val="28"/>
          <w:lang w:val="ru-RU"/>
        </w:rPr>
        <w:t xml:space="preserve"> та заходи </w:t>
      </w:r>
      <w:proofErr w:type="spellStart"/>
      <w:r>
        <w:rPr>
          <w:rFonts w:ascii="Times New Roman" w:eastAsia="Times New Roman" w:hAnsi="Times New Roman"/>
          <w:b/>
          <w:bCs/>
          <w:color w:val="000000"/>
          <w:sz w:val="28"/>
          <w:szCs w:val="28"/>
          <w:lang w:val="ru-RU"/>
        </w:rPr>
        <w:t>Програми</w:t>
      </w:r>
      <w:proofErr w:type="spellEnd"/>
    </w:p>
    <w:p w:rsidR="00D16BA6" w:rsidRDefault="00D16BA6" w:rsidP="00D16BA6">
      <w:pPr>
        <w:widowControl w:val="0"/>
        <w:tabs>
          <w:tab w:val="left" w:pos="366"/>
        </w:tabs>
        <w:spacing w:after="0" w:line="240" w:lineRule="auto"/>
        <w:rPr>
          <w:rFonts w:ascii="Times New Roman" w:eastAsia="Times New Roman" w:hAnsi="Times New Roman"/>
          <w:sz w:val="28"/>
          <w:szCs w:val="28"/>
          <w:lang w:val="ru-RU"/>
        </w:rPr>
      </w:pP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Напрямки </w:t>
      </w:r>
      <w:proofErr w:type="spellStart"/>
      <w:r>
        <w:rPr>
          <w:rFonts w:ascii="Times New Roman" w:hAnsi="Times New Roman"/>
          <w:sz w:val="28"/>
          <w:szCs w:val="28"/>
          <w:lang w:val="ru-RU"/>
        </w:rPr>
        <w:t>реалізації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є </w:t>
      </w:r>
      <w:proofErr w:type="spellStart"/>
      <w:r>
        <w:rPr>
          <w:rFonts w:ascii="Times New Roman" w:hAnsi="Times New Roman"/>
          <w:sz w:val="28"/>
          <w:szCs w:val="28"/>
          <w:lang w:val="ru-RU"/>
        </w:rPr>
        <w:t>забезпечення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належного</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техн</w:t>
      </w:r>
      <w:proofErr w:type="gramEnd"/>
      <w:r>
        <w:rPr>
          <w:rFonts w:ascii="Times New Roman" w:hAnsi="Times New Roman"/>
          <w:sz w:val="28"/>
          <w:szCs w:val="28"/>
          <w:lang w:val="ru-RU"/>
        </w:rPr>
        <w:t>ічного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санітарного</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екологічного</w:t>
      </w:r>
      <w:proofErr w:type="spellEnd"/>
      <w:r>
        <w:rPr>
          <w:rFonts w:ascii="Times New Roman" w:hAnsi="Times New Roman"/>
          <w:sz w:val="28"/>
          <w:szCs w:val="28"/>
          <w:lang w:val="ru-RU"/>
        </w:rPr>
        <w:t xml:space="preserve"> стану </w:t>
      </w:r>
      <w:proofErr w:type="spellStart"/>
      <w:r>
        <w:rPr>
          <w:rFonts w:ascii="Times New Roman" w:hAnsi="Times New Roman"/>
          <w:sz w:val="28"/>
          <w:szCs w:val="28"/>
          <w:lang w:val="ru-RU"/>
        </w:rPr>
        <w:t>об’єктів</w:t>
      </w:r>
      <w:proofErr w:type="spellEnd"/>
      <w:r>
        <w:rPr>
          <w:rFonts w:ascii="Times New Roman" w:hAnsi="Times New Roman"/>
          <w:sz w:val="28"/>
          <w:szCs w:val="28"/>
          <w:lang w:val="ru-RU"/>
        </w:rPr>
        <w:t xml:space="preserve"> благоустрою, </w:t>
      </w:r>
      <w:proofErr w:type="spellStart"/>
      <w:r>
        <w:rPr>
          <w:rFonts w:ascii="Times New Roman" w:hAnsi="Times New Roman"/>
          <w:sz w:val="28"/>
          <w:szCs w:val="28"/>
          <w:lang w:val="ru-RU"/>
        </w:rPr>
        <w:t>збереження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об’єктів</w:t>
      </w:r>
      <w:proofErr w:type="spellEnd"/>
      <w:r>
        <w:rPr>
          <w:rFonts w:ascii="Times New Roman" w:hAnsi="Times New Roman"/>
          <w:sz w:val="28"/>
          <w:szCs w:val="28"/>
          <w:lang w:val="ru-RU"/>
        </w:rPr>
        <w:t xml:space="preserve"> благоустрою та </w:t>
      </w:r>
      <w:proofErr w:type="spellStart"/>
      <w:r>
        <w:rPr>
          <w:rFonts w:ascii="Times New Roman" w:hAnsi="Times New Roman"/>
          <w:sz w:val="28"/>
          <w:szCs w:val="28"/>
          <w:lang w:val="ru-RU"/>
        </w:rPr>
        <w:t>забезпечення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безпечних</w:t>
      </w:r>
      <w:proofErr w:type="spellEnd"/>
      <w:r>
        <w:rPr>
          <w:rFonts w:ascii="Times New Roman" w:hAnsi="Times New Roman"/>
          <w:sz w:val="28"/>
          <w:szCs w:val="28"/>
          <w:lang w:val="ru-RU"/>
        </w:rPr>
        <w:t xml:space="preserve"> умов </w:t>
      </w:r>
      <w:proofErr w:type="spellStart"/>
      <w:r>
        <w:rPr>
          <w:rFonts w:ascii="Times New Roman" w:hAnsi="Times New Roman"/>
          <w:sz w:val="28"/>
          <w:szCs w:val="28"/>
          <w:lang w:val="ru-RU"/>
        </w:rPr>
        <w:t>життєдіяльності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населення</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населених</w:t>
      </w:r>
      <w:proofErr w:type="spellEnd"/>
      <w:r>
        <w:rPr>
          <w:rFonts w:ascii="Times New Roman" w:hAnsi="Times New Roman"/>
          <w:sz w:val="28"/>
          <w:szCs w:val="28"/>
          <w:lang w:val="ru-RU"/>
        </w:rPr>
        <w:t xml:space="preserve"> пунктах </w:t>
      </w:r>
      <w:proofErr w:type="spellStart"/>
      <w:r>
        <w:rPr>
          <w:rFonts w:ascii="Times New Roman" w:hAnsi="Times New Roman"/>
          <w:sz w:val="28"/>
          <w:szCs w:val="28"/>
          <w:lang w:val="ru-RU"/>
        </w:rPr>
        <w:t>громади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співфінансування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утримання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реконструкції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реставрації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проведення</w:t>
      </w:r>
      <w:proofErr w:type="spellEnd"/>
      <w:r>
        <w:rPr>
          <w:rFonts w:ascii="Times New Roman" w:hAnsi="Times New Roman"/>
          <w:sz w:val="28"/>
          <w:szCs w:val="28"/>
          <w:lang w:val="ru-RU"/>
        </w:rPr>
        <w:t xml:space="preserve"> поточного і </w:t>
      </w:r>
      <w:proofErr w:type="spellStart"/>
      <w:r>
        <w:rPr>
          <w:rFonts w:ascii="Times New Roman" w:hAnsi="Times New Roman"/>
          <w:sz w:val="28"/>
          <w:szCs w:val="28"/>
          <w:lang w:val="ru-RU"/>
        </w:rPr>
        <w:t>капітального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ремонтів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технічного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переоснащення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багатоквартирних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будинків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згідно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додатку</w:t>
      </w:r>
      <w:proofErr w:type="spellEnd"/>
      <w:r>
        <w:rPr>
          <w:rFonts w:ascii="Times New Roman" w:hAnsi="Times New Roman"/>
          <w:sz w:val="28"/>
          <w:szCs w:val="28"/>
          <w:lang w:val="ru-RU"/>
        </w:rPr>
        <w:t xml:space="preserve"> 2 до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w:t>
      </w:r>
    </w:p>
    <w:p w:rsidR="00D16BA6" w:rsidRDefault="00D16BA6" w:rsidP="00D16BA6">
      <w:pPr>
        <w:spacing w:after="0"/>
        <w:jc w:val="center"/>
        <w:rPr>
          <w:rFonts w:ascii="Times New Roman" w:eastAsia="Times New Roman" w:hAnsi="Times New Roman"/>
          <w:color w:val="000000"/>
          <w:sz w:val="28"/>
          <w:szCs w:val="28"/>
          <w:lang w:val="ru-RU" w:eastAsia="ru-RU"/>
        </w:rPr>
      </w:pPr>
    </w:p>
    <w:p w:rsidR="00D16BA6" w:rsidRDefault="00D16BA6" w:rsidP="00D16BA6">
      <w:pPr>
        <w:spacing w:after="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 Очікувані результати виконання Програми</w:t>
      </w:r>
    </w:p>
    <w:p w:rsidR="00D16BA6" w:rsidRPr="00D16BA6" w:rsidRDefault="00D16BA6" w:rsidP="00D16BA6">
      <w:pPr>
        <w:spacing w:after="0" w:line="240" w:lineRule="auto"/>
        <w:jc w:val="both"/>
        <w:rPr>
          <w:rFonts w:ascii="Times New Roman" w:eastAsia="Times New Roman" w:hAnsi="Times New Roman"/>
          <w:color w:val="000000"/>
          <w:sz w:val="24"/>
          <w:szCs w:val="28"/>
          <w:lang w:eastAsia="ru-RU"/>
        </w:rPr>
      </w:pP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В ході виконання Програми очікується досягнення наступних результатів:</w:t>
      </w:r>
    </w:p>
    <w:p w:rsidR="00D16BA6" w:rsidRDefault="00D16BA6" w:rsidP="00D16BA6">
      <w:pPr>
        <w:pStyle w:val="a3"/>
        <w:ind w:firstLine="709"/>
        <w:jc w:val="both"/>
        <w:rPr>
          <w:rFonts w:ascii="Times New Roman" w:hAnsi="Times New Roman"/>
          <w:sz w:val="28"/>
          <w:szCs w:val="28"/>
          <w:lang w:eastAsia="ru-RU"/>
        </w:rPr>
      </w:pPr>
      <w:r>
        <w:rPr>
          <w:rFonts w:ascii="Times New Roman" w:hAnsi="Times New Roman"/>
          <w:sz w:val="28"/>
          <w:szCs w:val="28"/>
          <w:lang w:eastAsia="ru-RU"/>
        </w:rPr>
        <w:t>- покращення загального стану об’єктів благоустрою, технічного, естетичного та санітарного стану елементів благоустрою;</w:t>
      </w: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покращення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загального</w:t>
      </w:r>
      <w:proofErr w:type="spellEnd"/>
      <w:r>
        <w:rPr>
          <w:rFonts w:ascii="Times New Roman" w:hAnsi="Times New Roman"/>
          <w:sz w:val="28"/>
          <w:szCs w:val="28"/>
          <w:lang w:val="ru-RU"/>
        </w:rPr>
        <w:t xml:space="preserve"> стану </w:t>
      </w:r>
      <w:proofErr w:type="spellStart"/>
      <w:r>
        <w:rPr>
          <w:rFonts w:ascii="Times New Roman" w:hAnsi="Times New Roman"/>
          <w:sz w:val="28"/>
          <w:szCs w:val="28"/>
          <w:lang w:val="ru-RU"/>
        </w:rPr>
        <w:t>об’єктів</w:t>
      </w:r>
      <w:proofErr w:type="spellEnd"/>
      <w:r>
        <w:rPr>
          <w:rFonts w:ascii="Times New Roman" w:hAnsi="Times New Roman"/>
          <w:sz w:val="28"/>
          <w:szCs w:val="28"/>
          <w:lang w:val="ru-RU"/>
        </w:rPr>
        <w:t xml:space="preserve"> благоустрою, </w:t>
      </w:r>
      <w:proofErr w:type="spellStart"/>
      <w:proofErr w:type="gramStart"/>
      <w:r>
        <w:rPr>
          <w:rFonts w:ascii="Times New Roman" w:hAnsi="Times New Roman"/>
          <w:sz w:val="28"/>
          <w:szCs w:val="28"/>
          <w:lang w:val="ru-RU"/>
        </w:rPr>
        <w:t>техн</w:t>
      </w:r>
      <w:proofErr w:type="gramEnd"/>
      <w:r>
        <w:rPr>
          <w:rFonts w:ascii="Times New Roman" w:hAnsi="Times New Roman"/>
          <w:sz w:val="28"/>
          <w:szCs w:val="28"/>
          <w:lang w:val="ru-RU"/>
        </w:rPr>
        <w:t>ічного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естетичного</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санітарного</w:t>
      </w:r>
      <w:proofErr w:type="spellEnd"/>
      <w:r>
        <w:rPr>
          <w:rFonts w:ascii="Times New Roman" w:hAnsi="Times New Roman"/>
          <w:sz w:val="28"/>
          <w:szCs w:val="28"/>
          <w:lang w:val="ru-RU"/>
        </w:rPr>
        <w:t xml:space="preserve"> стану </w:t>
      </w:r>
      <w:proofErr w:type="spellStart"/>
      <w:r>
        <w:rPr>
          <w:rFonts w:ascii="Times New Roman" w:hAnsi="Times New Roman"/>
          <w:sz w:val="28"/>
          <w:szCs w:val="28"/>
          <w:lang w:val="ru-RU"/>
        </w:rPr>
        <w:t>елементів</w:t>
      </w:r>
      <w:proofErr w:type="spellEnd"/>
      <w:r>
        <w:rPr>
          <w:rFonts w:ascii="Times New Roman" w:hAnsi="Times New Roman"/>
          <w:sz w:val="28"/>
          <w:szCs w:val="28"/>
          <w:lang w:val="ru-RU"/>
        </w:rPr>
        <w:t xml:space="preserve"> благоустрою;</w:t>
      </w: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збільшення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об’єктів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забезпеченням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зовнішнього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освітлення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територій</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кількості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діючих</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св</w:t>
      </w:r>
      <w:proofErr w:type="gramEnd"/>
      <w:r>
        <w:rPr>
          <w:rFonts w:ascii="Times New Roman" w:hAnsi="Times New Roman"/>
          <w:sz w:val="28"/>
          <w:szCs w:val="28"/>
          <w:lang w:val="ru-RU"/>
        </w:rPr>
        <w:t>ітлоточок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застосуванням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новітніх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енергоощадних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технологій</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забезпечення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безпеки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дорожнього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руху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безаварійної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експлуатації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громадського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спеціального</w:t>
      </w:r>
      <w:proofErr w:type="spellEnd"/>
      <w:r>
        <w:rPr>
          <w:rFonts w:ascii="Times New Roman" w:hAnsi="Times New Roman"/>
          <w:sz w:val="28"/>
          <w:szCs w:val="28"/>
          <w:lang w:val="ru-RU"/>
        </w:rPr>
        <w:t xml:space="preserve">, приватного транспорту та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ішоходів</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доведення</w:t>
      </w:r>
      <w:proofErr w:type="spellEnd"/>
      <w:r>
        <w:rPr>
          <w:rFonts w:ascii="Times New Roman" w:hAnsi="Times New Roman"/>
          <w:sz w:val="28"/>
          <w:szCs w:val="28"/>
          <w:lang w:val="ru-RU"/>
        </w:rPr>
        <w:t xml:space="preserve"> стану та </w:t>
      </w:r>
      <w:proofErr w:type="spellStart"/>
      <w:r>
        <w:rPr>
          <w:rFonts w:ascii="Times New Roman" w:hAnsi="Times New Roman"/>
          <w:sz w:val="28"/>
          <w:szCs w:val="28"/>
          <w:lang w:val="ru-RU"/>
        </w:rPr>
        <w:t>облаштування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доріг</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нормативних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вимог</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забезпечення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утримання</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безпечному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експлуатаційному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стані</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proofErr w:type="spellStart"/>
      <w:r>
        <w:rPr>
          <w:rFonts w:ascii="Times New Roman" w:hAnsi="Times New Roman"/>
          <w:sz w:val="28"/>
          <w:szCs w:val="28"/>
          <w:lang w:val="ru-RU"/>
        </w:rPr>
        <w:t>суттєве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покращення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естетичного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вигляду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населених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пунктів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громади</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об’єкті</w:t>
      </w:r>
      <w:proofErr w:type="gramStart"/>
      <w:r>
        <w:rPr>
          <w:rFonts w:ascii="Times New Roman" w:hAnsi="Times New Roman"/>
          <w:sz w:val="28"/>
          <w:szCs w:val="28"/>
          <w:lang w:val="ru-RU"/>
        </w:rPr>
        <w:t>в</w:t>
      </w:r>
      <w:proofErr w:type="spellEnd"/>
      <w:proofErr w:type="gramEnd"/>
      <w:r>
        <w:rPr>
          <w:rFonts w:ascii="Times New Roman" w:hAnsi="Times New Roman"/>
          <w:sz w:val="28"/>
          <w:szCs w:val="28"/>
          <w:lang w:val="ru-RU"/>
        </w:rPr>
        <w:t xml:space="preserve"> шляхом </w:t>
      </w:r>
      <w:proofErr w:type="spellStart"/>
      <w:r>
        <w:rPr>
          <w:rFonts w:ascii="Times New Roman" w:hAnsi="Times New Roman"/>
          <w:sz w:val="28"/>
          <w:szCs w:val="28"/>
          <w:lang w:val="ru-RU"/>
        </w:rPr>
        <w:t>збільшення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зелених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насаджень</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належного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утримання</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покращення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 xml:space="preserve">, в тому </w:t>
      </w:r>
      <w:proofErr w:type="spellStart"/>
      <w:r>
        <w:rPr>
          <w:rFonts w:ascii="Times New Roman" w:hAnsi="Times New Roman"/>
          <w:sz w:val="28"/>
          <w:szCs w:val="28"/>
          <w:lang w:val="ru-RU"/>
        </w:rPr>
        <w:t>числі</w:t>
      </w:r>
      <w:proofErr w:type="spellEnd"/>
      <w:r>
        <w:rPr>
          <w:rFonts w:ascii="Times New Roman" w:hAnsi="Times New Roman"/>
          <w:sz w:val="28"/>
          <w:szCs w:val="28"/>
          <w:lang w:val="ru-RU"/>
        </w:rPr>
        <w:t xml:space="preserve"> і з благоустрою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ідприємствами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житлово-комунального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господарства</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створення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відповідних</w:t>
      </w:r>
      <w:proofErr w:type="spellEnd"/>
      <w:r>
        <w:rPr>
          <w:rFonts w:ascii="Times New Roman" w:hAnsi="Times New Roman"/>
          <w:sz w:val="28"/>
          <w:szCs w:val="28"/>
          <w:lang w:val="ru-RU"/>
        </w:rPr>
        <w:t xml:space="preserve"> умов </w:t>
      </w:r>
      <w:proofErr w:type="gramStart"/>
      <w:r>
        <w:rPr>
          <w:rFonts w:ascii="Times New Roman" w:hAnsi="Times New Roman"/>
          <w:sz w:val="28"/>
          <w:szCs w:val="28"/>
          <w:lang w:val="ru-RU"/>
        </w:rPr>
        <w:t>для</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відпочинку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дорослого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населення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громади</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місцях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відпочинку</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загального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користування</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покращення</w:t>
      </w:r>
      <w:proofErr w:type="spellEnd"/>
      <w:r>
        <w:rPr>
          <w:rFonts w:ascii="Times New Roman" w:hAnsi="Times New Roman"/>
          <w:sz w:val="28"/>
          <w:szCs w:val="28"/>
          <w:lang w:val="ru-RU"/>
        </w:rPr>
        <w:t xml:space="preserve"> стану </w:t>
      </w:r>
      <w:proofErr w:type="spellStart"/>
      <w:r>
        <w:rPr>
          <w:rFonts w:ascii="Times New Roman" w:hAnsi="Times New Roman"/>
          <w:sz w:val="28"/>
          <w:szCs w:val="28"/>
          <w:lang w:val="ru-RU"/>
        </w:rPr>
        <w:t>багатоквартирних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будинкі</w:t>
      </w:r>
      <w:proofErr w:type="gramStart"/>
      <w:r>
        <w:rPr>
          <w:rFonts w:ascii="Times New Roman" w:hAnsi="Times New Roman"/>
          <w:sz w:val="28"/>
          <w:szCs w:val="28"/>
          <w:lang w:val="ru-RU"/>
        </w:rPr>
        <w:t>в</w:t>
      </w:r>
      <w:proofErr w:type="spellEnd"/>
      <w:proofErr w:type="gram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ідтримання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відновлення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поліпшення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експлуатаційних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показників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багатоквартирних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житлових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будинків</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bookmarkStart w:id="9" w:name="bookmark9"/>
      <w:bookmarkEnd w:id="9"/>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ідвищення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ефективності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управління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спільною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власністю</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будинках</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bookmarkStart w:id="10" w:name="bookmark10"/>
      <w:bookmarkEnd w:id="10"/>
      <w:r>
        <w:rPr>
          <w:rFonts w:ascii="Times New Roman" w:hAnsi="Times New Roman"/>
          <w:sz w:val="28"/>
          <w:szCs w:val="28"/>
          <w:lang w:val="ru-RU"/>
        </w:rPr>
        <w:t xml:space="preserve">- </w:t>
      </w:r>
      <w:proofErr w:type="spellStart"/>
      <w:r>
        <w:rPr>
          <w:rFonts w:ascii="Times New Roman" w:hAnsi="Times New Roman"/>
          <w:sz w:val="28"/>
          <w:szCs w:val="28"/>
          <w:lang w:val="ru-RU"/>
        </w:rPr>
        <w:t>зменшення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витрат</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утримання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будинку</w:t>
      </w:r>
      <w:proofErr w:type="spellEnd"/>
      <w:r>
        <w:rPr>
          <w:rFonts w:ascii="Times New Roman" w:hAnsi="Times New Roman"/>
          <w:sz w:val="28"/>
          <w:szCs w:val="28"/>
          <w:lang w:val="ru-RU"/>
        </w:rPr>
        <w:t xml:space="preserve"> за </w:t>
      </w:r>
      <w:proofErr w:type="spellStart"/>
      <w:r>
        <w:rPr>
          <w:rFonts w:ascii="Times New Roman" w:hAnsi="Times New Roman"/>
          <w:sz w:val="28"/>
          <w:szCs w:val="28"/>
          <w:lang w:val="ru-RU"/>
        </w:rPr>
        <w:t>рахунок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впровадження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енергозберігаючих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технологій</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p>
    <w:p w:rsidR="00D16BA6" w:rsidRDefault="00D16BA6" w:rsidP="00D16BA6">
      <w:pPr>
        <w:pStyle w:val="a4"/>
        <w:widowControl w:val="0"/>
        <w:numPr>
          <w:ilvl w:val="0"/>
          <w:numId w:val="5"/>
        </w:numPr>
        <w:spacing w:after="0" w:line="240" w:lineRule="auto"/>
        <w:jc w:val="center"/>
        <w:rPr>
          <w:rFonts w:ascii="Times New Roman" w:eastAsia="Times New Roman" w:hAnsi="Times New Roman"/>
          <w:b/>
          <w:bCs/>
          <w:color w:val="000000"/>
          <w:sz w:val="28"/>
          <w:szCs w:val="28"/>
          <w:lang w:val="ru-RU"/>
        </w:rPr>
      </w:pPr>
      <w:proofErr w:type="spellStart"/>
      <w:r>
        <w:rPr>
          <w:rFonts w:ascii="Times New Roman" w:eastAsia="Times New Roman" w:hAnsi="Times New Roman"/>
          <w:b/>
          <w:bCs/>
          <w:color w:val="000000"/>
          <w:sz w:val="28"/>
          <w:szCs w:val="28"/>
          <w:lang w:val="ru-RU"/>
        </w:rPr>
        <w:t>Координація</w:t>
      </w:r>
      <w:proofErr w:type="spellEnd"/>
      <w:r>
        <w:rPr>
          <w:rFonts w:ascii="Times New Roman" w:eastAsia="Times New Roman" w:hAnsi="Times New Roman"/>
          <w:b/>
          <w:bCs/>
          <w:color w:val="000000"/>
          <w:sz w:val="28"/>
          <w:szCs w:val="28"/>
          <w:lang w:val="ru-RU"/>
        </w:rPr>
        <w:t xml:space="preserve"> та </w:t>
      </w:r>
      <w:proofErr w:type="gramStart"/>
      <w:r>
        <w:rPr>
          <w:rFonts w:ascii="Times New Roman" w:eastAsia="Times New Roman" w:hAnsi="Times New Roman"/>
          <w:b/>
          <w:bCs/>
          <w:color w:val="000000"/>
          <w:sz w:val="28"/>
          <w:szCs w:val="28"/>
          <w:lang w:val="ru-RU"/>
        </w:rPr>
        <w:t>контроль за</w:t>
      </w:r>
      <w:proofErr w:type="gramEnd"/>
      <w:r>
        <w:rPr>
          <w:rFonts w:ascii="Times New Roman" w:eastAsia="Times New Roman" w:hAnsi="Times New Roman"/>
          <w:b/>
          <w:bCs/>
          <w:color w:val="000000"/>
          <w:sz w:val="28"/>
          <w:szCs w:val="28"/>
          <w:lang w:val="ru-RU"/>
        </w:rPr>
        <w:t xml:space="preserve"> ходом </w:t>
      </w:r>
      <w:proofErr w:type="spellStart"/>
      <w:r>
        <w:rPr>
          <w:rFonts w:ascii="Times New Roman" w:eastAsia="Times New Roman" w:hAnsi="Times New Roman"/>
          <w:b/>
          <w:bCs/>
          <w:color w:val="000000"/>
          <w:sz w:val="28"/>
          <w:szCs w:val="28"/>
          <w:lang w:val="ru-RU"/>
        </w:rPr>
        <w:t>виконання</w:t>
      </w:r>
      <w:proofErr w:type="spellEnd"/>
      <w:r>
        <w:rPr>
          <w:rFonts w:ascii="Times New Roman" w:eastAsia="Times New Roman" w:hAnsi="Times New Roman"/>
          <w:b/>
          <w:bCs/>
          <w:color w:val="000000"/>
          <w:sz w:val="28"/>
          <w:szCs w:val="28"/>
          <w:lang w:val="ru-RU"/>
        </w:rPr>
        <w:t xml:space="preserve"> </w:t>
      </w:r>
      <w:proofErr w:type="spellStart"/>
      <w:r>
        <w:rPr>
          <w:rFonts w:ascii="Times New Roman" w:eastAsia="Times New Roman" w:hAnsi="Times New Roman"/>
          <w:b/>
          <w:bCs/>
          <w:color w:val="000000"/>
          <w:sz w:val="28"/>
          <w:szCs w:val="28"/>
          <w:lang w:val="ru-RU"/>
        </w:rPr>
        <w:t>Програми</w:t>
      </w:r>
      <w:proofErr w:type="spellEnd"/>
    </w:p>
    <w:p w:rsidR="00D16BA6" w:rsidRDefault="00D16BA6" w:rsidP="00D16BA6">
      <w:pPr>
        <w:pStyle w:val="a4"/>
        <w:widowControl w:val="0"/>
        <w:spacing w:after="0" w:line="240" w:lineRule="auto"/>
        <w:ind w:left="0"/>
        <w:rPr>
          <w:rFonts w:ascii="Times New Roman" w:eastAsia="Times New Roman" w:hAnsi="Times New Roman"/>
          <w:sz w:val="28"/>
          <w:szCs w:val="28"/>
          <w:lang w:val="ru-RU"/>
        </w:rPr>
      </w:pPr>
    </w:p>
    <w:p w:rsidR="00D16BA6" w:rsidRDefault="00D16BA6" w:rsidP="00D16BA6">
      <w:pPr>
        <w:pStyle w:val="a3"/>
        <w:ind w:firstLine="709"/>
        <w:jc w:val="both"/>
        <w:rPr>
          <w:rFonts w:ascii="Times New Roman" w:hAnsi="Times New Roman"/>
          <w:sz w:val="28"/>
          <w:szCs w:val="28"/>
          <w:lang w:val="ru-RU"/>
        </w:rPr>
      </w:pPr>
      <w:proofErr w:type="spellStart"/>
      <w:r>
        <w:rPr>
          <w:rFonts w:ascii="Times New Roman" w:hAnsi="Times New Roman"/>
          <w:sz w:val="28"/>
          <w:szCs w:val="28"/>
          <w:lang w:val="ru-RU"/>
        </w:rPr>
        <w:t>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заходів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покладається</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відділ</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питань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будівництва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житлово-комунального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господарства</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інфраструктури</w:t>
      </w:r>
      <w:proofErr w:type="spellEnd"/>
      <w:r>
        <w:rPr>
          <w:rFonts w:ascii="Times New Roman" w:hAnsi="Times New Roman"/>
          <w:sz w:val="28"/>
          <w:szCs w:val="28"/>
          <w:lang w:val="ru-RU"/>
        </w:rPr>
        <w:t xml:space="preserve"> Ананьївської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w:t>
      </w:r>
      <w:proofErr w:type="spellStart"/>
      <w:r>
        <w:rPr>
          <w:rFonts w:ascii="Times New Roman" w:hAnsi="Times New Roman"/>
          <w:sz w:val="28"/>
          <w:szCs w:val="28"/>
          <w:lang w:val="ru-RU"/>
        </w:rPr>
        <w:t>яким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планується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залучення</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її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комунальних</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ідприємств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підрядних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підприємств</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організацій</w:t>
      </w:r>
      <w:proofErr w:type="spellEnd"/>
      <w:r>
        <w:rPr>
          <w:rFonts w:ascii="Times New Roman" w:hAnsi="Times New Roman"/>
          <w:sz w:val="28"/>
          <w:szCs w:val="28"/>
          <w:lang w:val="ru-RU"/>
        </w:rPr>
        <w:t xml:space="preserve">, а </w:t>
      </w:r>
      <w:proofErr w:type="spellStart"/>
      <w:r>
        <w:rPr>
          <w:rFonts w:ascii="Times New Roman" w:hAnsi="Times New Roman"/>
          <w:sz w:val="28"/>
          <w:szCs w:val="28"/>
          <w:lang w:val="ru-RU"/>
        </w:rPr>
        <w:t>також</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участі</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загально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громадських</w:t>
      </w:r>
      <w:proofErr w:type="spellEnd"/>
      <w:r>
        <w:rPr>
          <w:rFonts w:ascii="Times New Roman" w:hAnsi="Times New Roman"/>
          <w:sz w:val="28"/>
          <w:szCs w:val="28"/>
          <w:lang w:val="ru-RU"/>
        </w:rPr>
        <w:t xml:space="preserve"> заходах - </w:t>
      </w:r>
      <w:proofErr w:type="spellStart"/>
      <w:r>
        <w:rPr>
          <w:rFonts w:ascii="Times New Roman" w:hAnsi="Times New Roman"/>
          <w:sz w:val="28"/>
          <w:szCs w:val="28"/>
          <w:lang w:val="ru-RU"/>
        </w:rPr>
        <w:t>працівників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підприємств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організацій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установ</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закладів</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м</w:t>
      </w:r>
      <w:proofErr w:type="gramEnd"/>
      <w:r>
        <w:rPr>
          <w:rFonts w:ascii="Times New Roman" w:hAnsi="Times New Roman"/>
          <w:sz w:val="28"/>
          <w:szCs w:val="28"/>
          <w:lang w:val="ru-RU"/>
        </w:rPr>
        <w:t>ісцевого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населення</w:t>
      </w:r>
      <w:proofErr w:type="spellEnd"/>
      <w:r>
        <w:rPr>
          <w:rFonts w:ascii="Times New Roman" w:hAnsi="Times New Roman"/>
          <w:sz w:val="28"/>
          <w:szCs w:val="28"/>
          <w:lang w:val="ru-RU"/>
        </w:rPr>
        <w:t>.</w:t>
      </w:r>
    </w:p>
    <w:p w:rsidR="00D16BA6" w:rsidRDefault="00D16BA6" w:rsidP="00D16BA6">
      <w:pPr>
        <w:pStyle w:val="a3"/>
        <w:ind w:firstLine="709"/>
        <w:jc w:val="both"/>
        <w:rPr>
          <w:rFonts w:ascii="Times New Roman" w:hAnsi="Times New Roman"/>
          <w:sz w:val="28"/>
          <w:szCs w:val="28"/>
          <w:lang w:val="ru-RU"/>
        </w:rPr>
      </w:pPr>
      <w:proofErr w:type="spellStart"/>
      <w:proofErr w:type="gramStart"/>
      <w:r>
        <w:rPr>
          <w:rFonts w:ascii="Times New Roman" w:hAnsi="Times New Roman"/>
          <w:sz w:val="28"/>
          <w:szCs w:val="28"/>
          <w:lang w:val="ru-RU"/>
        </w:rPr>
        <w:t>Відповідальний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виконавець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щороку</w:t>
      </w:r>
      <w:proofErr w:type="spellEnd"/>
      <w:r>
        <w:rPr>
          <w:rFonts w:ascii="Times New Roman" w:hAnsi="Times New Roman"/>
          <w:sz w:val="28"/>
          <w:szCs w:val="28"/>
          <w:lang w:val="ru-RU"/>
        </w:rPr>
        <w:t xml:space="preserve"> до 15 </w:t>
      </w:r>
      <w:proofErr w:type="spellStart"/>
      <w:r>
        <w:rPr>
          <w:rFonts w:ascii="Times New Roman" w:hAnsi="Times New Roman"/>
          <w:sz w:val="28"/>
          <w:szCs w:val="28"/>
          <w:lang w:val="ru-RU"/>
        </w:rPr>
        <w:t>липня</w:t>
      </w:r>
      <w:proofErr w:type="spellEnd"/>
      <w:r>
        <w:rPr>
          <w:rFonts w:ascii="Times New Roman" w:hAnsi="Times New Roman"/>
          <w:sz w:val="28"/>
          <w:szCs w:val="28"/>
          <w:lang w:val="ru-RU"/>
        </w:rPr>
        <w:t xml:space="preserve"> та до 15 </w:t>
      </w:r>
      <w:proofErr w:type="spellStart"/>
      <w:r>
        <w:rPr>
          <w:rFonts w:ascii="Times New Roman" w:hAnsi="Times New Roman"/>
          <w:sz w:val="28"/>
          <w:szCs w:val="28"/>
          <w:lang w:val="ru-RU"/>
        </w:rPr>
        <w:t>січня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готує</w:t>
      </w:r>
      <w:proofErr w:type="spellEnd"/>
      <w:r>
        <w:rPr>
          <w:rFonts w:ascii="Times New Roman" w:hAnsi="Times New Roman"/>
          <w:sz w:val="28"/>
          <w:szCs w:val="28"/>
          <w:lang w:val="ru-RU"/>
        </w:rPr>
        <w:t xml:space="preserve"> і </w:t>
      </w:r>
      <w:proofErr w:type="spellStart"/>
      <w:r>
        <w:rPr>
          <w:rFonts w:ascii="Times New Roman" w:hAnsi="Times New Roman"/>
          <w:sz w:val="28"/>
          <w:szCs w:val="28"/>
          <w:lang w:val="ru-RU"/>
        </w:rPr>
        <w:t>подає</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фінансового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управління</w:t>
      </w:r>
      <w:proofErr w:type="spellEnd"/>
      <w:r>
        <w:rPr>
          <w:rFonts w:ascii="Times New Roman" w:hAnsi="Times New Roman"/>
          <w:sz w:val="28"/>
          <w:szCs w:val="28"/>
          <w:lang w:val="ru-RU"/>
        </w:rPr>
        <w:t xml:space="preserve"> Ананьївської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та до </w:t>
      </w:r>
      <w:proofErr w:type="spellStart"/>
      <w:r>
        <w:rPr>
          <w:rFonts w:ascii="Times New Roman" w:hAnsi="Times New Roman"/>
          <w:sz w:val="28"/>
          <w:szCs w:val="28"/>
          <w:lang w:val="ru-RU"/>
        </w:rPr>
        <w:t>відділу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економічного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розвитку</w:t>
      </w:r>
      <w:proofErr w:type="spellEnd"/>
      <w:r>
        <w:rPr>
          <w:rFonts w:ascii="Times New Roman" w:hAnsi="Times New Roman"/>
          <w:sz w:val="28"/>
          <w:szCs w:val="28"/>
          <w:lang w:val="ru-RU"/>
        </w:rPr>
        <w:t xml:space="preserve"> Ананьївської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w:t>
      </w:r>
      <w:proofErr w:type="spellStart"/>
      <w:r>
        <w:rPr>
          <w:rFonts w:ascii="Times New Roman" w:hAnsi="Times New Roman"/>
          <w:sz w:val="28"/>
          <w:szCs w:val="28"/>
          <w:lang w:val="ru-RU"/>
        </w:rPr>
        <w:t>узагальнену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інформацію</w:t>
      </w:r>
      <w:proofErr w:type="spellEnd"/>
      <w:r>
        <w:rPr>
          <w:rFonts w:ascii="Times New Roman" w:hAnsi="Times New Roman"/>
          <w:sz w:val="28"/>
          <w:szCs w:val="28"/>
          <w:lang w:val="ru-RU"/>
        </w:rPr>
        <w:t xml:space="preserve"> про стан </w:t>
      </w:r>
      <w:proofErr w:type="spellStart"/>
      <w:r>
        <w:rPr>
          <w:rFonts w:ascii="Times New Roman" w:hAnsi="Times New Roman"/>
          <w:sz w:val="28"/>
          <w:szCs w:val="28"/>
          <w:lang w:val="ru-RU"/>
        </w:rPr>
        <w:t>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пояснювальну</w:t>
      </w:r>
      <w:proofErr w:type="spellEnd"/>
      <w:r>
        <w:rPr>
          <w:rFonts w:ascii="Times New Roman" w:hAnsi="Times New Roman"/>
          <w:sz w:val="28"/>
          <w:szCs w:val="28"/>
          <w:lang w:val="ru-RU"/>
        </w:rPr>
        <w:t xml:space="preserve"> записку про роботу, у </w:t>
      </w:r>
      <w:proofErr w:type="spellStart"/>
      <w:r>
        <w:rPr>
          <w:rFonts w:ascii="Times New Roman" w:hAnsi="Times New Roman"/>
          <w:sz w:val="28"/>
          <w:szCs w:val="28"/>
          <w:lang w:val="ru-RU"/>
        </w:rPr>
        <w:t>разі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невиконання</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обґрунтування</w:t>
      </w:r>
      <w:proofErr w:type="spellEnd"/>
      <w:r>
        <w:rPr>
          <w:rFonts w:ascii="Times New Roman" w:hAnsi="Times New Roman"/>
          <w:sz w:val="28"/>
          <w:szCs w:val="28"/>
          <w:lang w:val="ru-RU"/>
        </w:rPr>
        <w:t xml:space="preserve"> причин.</w:t>
      </w:r>
      <w:proofErr w:type="gramEnd"/>
    </w:p>
    <w:p w:rsidR="00D16BA6" w:rsidRDefault="00D16BA6" w:rsidP="00D16BA6">
      <w:pPr>
        <w:pStyle w:val="a3"/>
        <w:ind w:firstLine="709"/>
        <w:jc w:val="both"/>
        <w:rPr>
          <w:rFonts w:ascii="Times New Roman" w:hAnsi="Times New Roman"/>
          <w:sz w:val="28"/>
          <w:szCs w:val="28"/>
        </w:rPr>
      </w:pPr>
      <w:r>
        <w:rPr>
          <w:rFonts w:ascii="Times New Roman" w:hAnsi="Times New Roman"/>
          <w:sz w:val="28"/>
          <w:szCs w:val="28"/>
          <w:lang w:val="ru-RU"/>
        </w:rPr>
        <w:t xml:space="preserve">Контроль за </w:t>
      </w:r>
      <w:proofErr w:type="spellStart"/>
      <w:r>
        <w:rPr>
          <w:rFonts w:ascii="Times New Roman" w:hAnsi="Times New Roman"/>
          <w:sz w:val="28"/>
          <w:szCs w:val="28"/>
          <w:lang w:val="ru-RU"/>
        </w:rPr>
        <w:t>виконанням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здійснює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постійна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комісія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з </w:t>
      </w:r>
      <w:proofErr w:type="spellStart"/>
      <w:r>
        <w:rPr>
          <w:rFonts w:ascii="Times New Roman" w:hAnsi="Times New Roman"/>
          <w:sz w:val="28"/>
          <w:szCs w:val="28"/>
          <w:lang w:val="ru-RU"/>
        </w:rPr>
        <w:t>питань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земельних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відносин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природокористування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планування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території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будівництва</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арх</w:t>
      </w:r>
      <w:proofErr w:type="gramEnd"/>
      <w:r>
        <w:rPr>
          <w:rFonts w:ascii="Times New Roman" w:hAnsi="Times New Roman"/>
          <w:sz w:val="28"/>
          <w:szCs w:val="28"/>
          <w:lang w:val="ru-RU"/>
        </w:rPr>
        <w:t>ітектури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охорони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пам’яток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історичного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середовища</w:t>
      </w:r>
      <w:proofErr w:type="spellEnd"/>
      <w:r>
        <w:rPr>
          <w:rFonts w:ascii="Times New Roman" w:hAnsi="Times New Roman"/>
          <w:sz w:val="28"/>
          <w:szCs w:val="28"/>
          <w:lang w:val="ru-RU"/>
        </w:rPr>
        <w:t xml:space="preserve"> та благоустрою</w:t>
      </w:r>
      <w:r>
        <w:rPr>
          <w:rFonts w:ascii="Times New Roman" w:hAnsi="Times New Roman"/>
          <w:sz w:val="28"/>
          <w:szCs w:val="28"/>
        </w:rPr>
        <w:t>.</w:t>
      </w:r>
    </w:p>
    <w:p w:rsidR="00D16BA6" w:rsidRDefault="00D16BA6" w:rsidP="00D16BA6">
      <w:pPr>
        <w:tabs>
          <w:tab w:val="left" w:pos="1290"/>
        </w:tabs>
        <w:sectPr w:rsidR="00D16BA6" w:rsidSect="00F232C1">
          <w:pgSz w:w="11906" w:h="16838"/>
          <w:pgMar w:top="568" w:right="850" w:bottom="284" w:left="1701" w:header="432" w:footer="708" w:gutter="0"/>
          <w:cols w:space="708"/>
          <w:docGrid w:linePitch="360"/>
        </w:sectPr>
      </w:pPr>
    </w:p>
    <w:p w:rsidR="005C384E" w:rsidRPr="00D16BA6" w:rsidRDefault="005C384E" w:rsidP="005C384E">
      <w:pPr>
        <w:spacing w:after="0" w:line="240" w:lineRule="auto"/>
        <w:ind w:left="10915"/>
        <w:rPr>
          <w:rFonts w:ascii="Times New Roman" w:hAnsi="Times New Roman"/>
          <w:b/>
          <w:sz w:val="24"/>
          <w:szCs w:val="24"/>
        </w:rPr>
      </w:pPr>
      <w:r w:rsidRPr="00D16BA6">
        <w:rPr>
          <w:rFonts w:ascii="Times New Roman" w:hAnsi="Times New Roman"/>
          <w:b/>
          <w:sz w:val="24"/>
          <w:szCs w:val="24"/>
        </w:rPr>
        <w:lastRenderedPageBreak/>
        <w:t>Додаток 1</w:t>
      </w:r>
    </w:p>
    <w:p w:rsidR="005C384E" w:rsidRPr="00D16BA6" w:rsidRDefault="005C384E" w:rsidP="005C384E">
      <w:pPr>
        <w:spacing w:after="0" w:line="240" w:lineRule="auto"/>
        <w:ind w:left="10915"/>
        <w:rPr>
          <w:rFonts w:ascii="Times New Roman" w:hAnsi="Times New Roman"/>
          <w:sz w:val="24"/>
          <w:szCs w:val="24"/>
        </w:rPr>
      </w:pPr>
      <w:r w:rsidRPr="00D16BA6">
        <w:rPr>
          <w:rFonts w:ascii="Times New Roman" w:hAnsi="Times New Roman"/>
          <w:sz w:val="24"/>
          <w:szCs w:val="24"/>
        </w:rPr>
        <w:t>до цільової Програми</w:t>
      </w:r>
    </w:p>
    <w:p w:rsidR="005C384E" w:rsidRPr="00D16BA6" w:rsidRDefault="005C384E" w:rsidP="005C384E">
      <w:pPr>
        <w:spacing w:after="0" w:line="240" w:lineRule="auto"/>
        <w:ind w:left="10915"/>
        <w:rPr>
          <w:rFonts w:ascii="Times New Roman" w:hAnsi="Times New Roman"/>
          <w:sz w:val="24"/>
          <w:szCs w:val="24"/>
        </w:rPr>
      </w:pPr>
      <w:r w:rsidRPr="00D16BA6">
        <w:rPr>
          <w:rFonts w:ascii="Times New Roman" w:hAnsi="Times New Roman"/>
          <w:sz w:val="24"/>
          <w:szCs w:val="24"/>
        </w:rPr>
        <w:t xml:space="preserve">Ананьївської міської ради </w:t>
      </w:r>
    </w:p>
    <w:p w:rsidR="005C384E" w:rsidRPr="00D16BA6" w:rsidRDefault="005C384E" w:rsidP="005C384E">
      <w:pPr>
        <w:spacing w:after="0" w:line="240" w:lineRule="auto"/>
        <w:ind w:left="10915"/>
        <w:rPr>
          <w:rFonts w:ascii="Times New Roman" w:hAnsi="Times New Roman"/>
          <w:sz w:val="24"/>
          <w:szCs w:val="24"/>
        </w:rPr>
      </w:pPr>
      <w:r w:rsidRPr="00D16BA6">
        <w:rPr>
          <w:rFonts w:ascii="Times New Roman" w:hAnsi="Times New Roman"/>
          <w:sz w:val="24"/>
          <w:szCs w:val="24"/>
        </w:rPr>
        <w:t>на 2021-2023 роки</w:t>
      </w:r>
    </w:p>
    <w:p w:rsidR="005C384E" w:rsidRPr="00D16BA6" w:rsidRDefault="005C384E" w:rsidP="005C384E">
      <w:pPr>
        <w:spacing w:after="0" w:line="240" w:lineRule="auto"/>
        <w:ind w:left="10915"/>
        <w:rPr>
          <w:rFonts w:ascii="Times New Roman" w:hAnsi="Times New Roman"/>
          <w:sz w:val="24"/>
          <w:szCs w:val="24"/>
        </w:rPr>
      </w:pPr>
      <w:r w:rsidRPr="00D16BA6">
        <w:rPr>
          <w:rFonts w:ascii="Times New Roman" w:hAnsi="Times New Roman"/>
          <w:sz w:val="24"/>
          <w:szCs w:val="24"/>
        </w:rPr>
        <w:t>«Благоустрій, розвиток та утримання об’єктів житлово-комунального господарства»</w:t>
      </w:r>
    </w:p>
    <w:p w:rsidR="005C384E" w:rsidRPr="00C978BD" w:rsidRDefault="005C384E" w:rsidP="005C384E">
      <w:pPr>
        <w:spacing w:after="0" w:line="240" w:lineRule="auto"/>
        <w:rPr>
          <w:rFonts w:ascii="Times New Roman" w:hAnsi="Times New Roman"/>
          <w:sz w:val="24"/>
          <w:szCs w:val="24"/>
        </w:rPr>
      </w:pPr>
      <w:r w:rsidRPr="00D16BA6">
        <w:rPr>
          <w:rFonts w:ascii="Times New Roman" w:hAnsi="Times New Roman"/>
          <w:sz w:val="24"/>
          <w:szCs w:val="24"/>
        </w:rPr>
        <w:t xml:space="preserve">                                                                                                                                                                                                                                        </w:t>
      </w:r>
      <w:r>
        <w:rPr>
          <w:rFonts w:ascii="Times New Roman" w:hAnsi="Times New Roman"/>
          <w:sz w:val="24"/>
          <w:szCs w:val="24"/>
        </w:rPr>
        <w:t xml:space="preserve">                               </w:t>
      </w:r>
    </w:p>
    <w:p w:rsidR="005C384E" w:rsidRPr="00D16BA6" w:rsidRDefault="005C384E" w:rsidP="005C384E">
      <w:pPr>
        <w:shd w:val="clear" w:color="auto" w:fill="FFFFFF"/>
        <w:spacing w:after="0" w:line="240" w:lineRule="auto"/>
        <w:jc w:val="center"/>
        <w:rPr>
          <w:rFonts w:ascii="Times New Roman" w:eastAsiaTheme="minorHAnsi" w:hAnsi="Times New Roman"/>
          <w:b/>
          <w:color w:val="000000"/>
          <w:sz w:val="28"/>
          <w:szCs w:val="28"/>
        </w:rPr>
      </w:pPr>
      <w:r w:rsidRPr="00D16BA6">
        <w:rPr>
          <w:rFonts w:ascii="Times New Roman" w:eastAsiaTheme="minorHAnsi" w:hAnsi="Times New Roman"/>
          <w:b/>
          <w:color w:val="000000"/>
          <w:sz w:val="28"/>
          <w:szCs w:val="28"/>
        </w:rPr>
        <w:t xml:space="preserve"> </w:t>
      </w:r>
      <w:proofErr w:type="spellStart"/>
      <w:r w:rsidRPr="00D16BA6">
        <w:rPr>
          <w:rFonts w:ascii="Times New Roman" w:eastAsiaTheme="minorHAnsi" w:hAnsi="Times New Roman"/>
          <w:b/>
          <w:color w:val="000000"/>
          <w:sz w:val="28"/>
          <w:szCs w:val="28"/>
          <w:lang w:val="ru-RU"/>
        </w:rPr>
        <w:t>Ресурсне</w:t>
      </w:r>
      <w:proofErr w:type="spellEnd"/>
      <w:r w:rsidRPr="00D16BA6">
        <w:rPr>
          <w:rFonts w:ascii="Times New Roman" w:eastAsiaTheme="minorHAnsi" w:hAnsi="Times New Roman"/>
          <w:b/>
          <w:color w:val="000000"/>
          <w:sz w:val="28"/>
          <w:szCs w:val="28"/>
          <w:lang w:val="ru-RU"/>
        </w:rPr>
        <w:t xml:space="preserve"> </w:t>
      </w:r>
      <w:proofErr w:type="spellStart"/>
      <w:r w:rsidRPr="00D16BA6">
        <w:rPr>
          <w:rFonts w:ascii="Times New Roman" w:eastAsiaTheme="minorHAnsi" w:hAnsi="Times New Roman"/>
          <w:b/>
          <w:color w:val="000000"/>
          <w:sz w:val="28"/>
          <w:szCs w:val="28"/>
          <w:lang w:val="ru-RU"/>
        </w:rPr>
        <w:t>забезпечення</w:t>
      </w:r>
      <w:proofErr w:type="spellEnd"/>
      <w:r w:rsidRPr="00D16BA6">
        <w:rPr>
          <w:rFonts w:ascii="Times New Roman" w:eastAsiaTheme="minorHAnsi" w:hAnsi="Times New Roman"/>
          <w:b/>
          <w:color w:val="000000"/>
          <w:sz w:val="28"/>
          <w:szCs w:val="28"/>
          <w:lang w:val="ru-RU"/>
        </w:rPr>
        <w:t xml:space="preserve">  </w:t>
      </w:r>
      <w:proofErr w:type="spellStart"/>
      <w:r w:rsidRPr="00D16BA6">
        <w:rPr>
          <w:rFonts w:ascii="Times New Roman" w:eastAsiaTheme="minorHAnsi" w:hAnsi="Times New Roman"/>
          <w:b/>
          <w:color w:val="000000"/>
          <w:sz w:val="28"/>
          <w:szCs w:val="28"/>
        </w:rPr>
        <w:t>цільвої</w:t>
      </w:r>
      <w:proofErr w:type="spellEnd"/>
      <w:r w:rsidRPr="00D16BA6">
        <w:rPr>
          <w:rFonts w:ascii="Times New Roman" w:eastAsiaTheme="minorHAnsi" w:hAnsi="Times New Roman"/>
          <w:b/>
          <w:color w:val="000000"/>
          <w:sz w:val="28"/>
          <w:szCs w:val="28"/>
        </w:rPr>
        <w:t xml:space="preserve"> Програми Ананьївської міської </w:t>
      </w:r>
      <w:proofErr w:type="gramStart"/>
      <w:r w:rsidRPr="00D16BA6">
        <w:rPr>
          <w:rFonts w:ascii="Times New Roman" w:eastAsiaTheme="minorHAnsi" w:hAnsi="Times New Roman"/>
          <w:b/>
          <w:color w:val="000000"/>
          <w:sz w:val="28"/>
          <w:szCs w:val="28"/>
        </w:rPr>
        <w:t>ради</w:t>
      </w:r>
      <w:proofErr w:type="gramEnd"/>
      <w:r w:rsidRPr="00D16BA6">
        <w:rPr>
          <w:rFonts w:ascii="Times New Roman" w:eastAsiaTheme="minorHAnsi" w:hAnsi="Times New Roman"/>
          <w:b/>
          <w:color w:val="000000"/>
          <w:sz w:val="28"/>
          <w:szCs w:val="28"/>
        </w:rPr>
        <w:t xml:space="preserve"> на 2021-2023 роки</w:t>
      </w:r>
    </w:p>
    <w:p w:rsidR="005C384E" w:rsidRPr="00D16BA6" w:rsidRDefault="005C384E" w:rsidP="005C384E">
      <w:pPr>
        <w:shd w:val="clear" w:color="auto" w:fill="FFFFFF"/>
        <w:spacing w:after="0" w:line="240" w:lineRule="auto"/>
        <w:jc w:val="center"/>
        <w:rPr>
          <w:rFonts w:ascii="Times New Roman" w:eastAsia="Times New Roman" w:hAnsi="Times New Roman"/>
          <w:b/>
          <w:color w:val="000000"/>
          <w:sz w:val="28"/>
          <w:szCs w:val="28"/>
          <w:lang w:eastAsia="ru-RU"/>
        </w:rPr>
      </w:pPr>
      <w:r w:rsidRPr="00D16BA6">
        <w:rPr>
          <w:rFonts w:ascii="Times New Roman" w:eastAsiaTheme="minorHAnsi" w:hAnsi="Times New Roman"/>
          <w:b/>
          <w:color w:val="000000"/>
          <w:sz w:val="28"/>
          <w:szCs w:val="28"/>
        </w:rPr>
        <w:t>«Благоустрій, розвиток та утримання об’єктів житлово-комунального господарства»</w:t>
      </w:r>
    </w:p>
    <w:p w:rsidR="005C384E" w:rsidRPr="00D16BA6" w:rsidRDefault="005C384E" w:rsidP="005C384E">
      <w:pPr>
        <w:spacing w:after="0" w:line="240" w:lineRule="auto"/>
        <w:jc w:val="both"/>
        <w:rPr>
          <w:rFonts w:ascii="Times New Roman" w:eastAsia="Times New Roman" w:hAnsi="Times New Roman"/>
          <w:b/>
          <w:sz w:val="24"/>
          <w:szCs w:val="24"/>
          <w:lang w:eastAsia="ru-RU"/>
        </w:rPr>
      </w:pPr>
    </w:p>
    <w:p w:rsidR="005C384E" w:rsidRPr="00D16BA6" w:rsidRDefault="005C384E" w:rsidP="005C384E">
      <w:pPr>
        <w:shd w:val="clear" w:color="auto" w:fill="FFFFFF"/>
        <w:spacing w:after="0"/>
        <w:jc w:val="right"/>
        <w:rPr>
          <w:rFonts w:ascii="Times New Roman" w:hAnsi="Times New Roman"/>
          <w:sz w:val="24"/>
          <w:szCs w:val="24"/>
        </w:rPr>
      </w:pPr>
      <w:r w:rsidRPr="00D16BA6">
        <w:rPr>
          <w:rFonts w:ascii="Times New Roman" w:hAnsi="Times New Roman"/>
          <w:color w:val="000000"/>
          <w:sz w:val="24"/>
          <w:szCs w:val="24"/>
          <w:lang w:eastAsia="uk-UA"/>
        </w:rPr>
        <w:t>тис. грн.</w:t>
      </w:r>
    </w:p>
    <w:tbl>
      <w:tblPr>
        <w:tblW w:w="15276" w:type="dxa"/>
        <w:tblInd w:w="-54" w:type="dxa"/>
        <w:tblLayout w:type="fixed"/>
        <w:tblCellMar>
          <w:left w:w="0" w:type="dxa"/>
          <w:right w:w="0" w:type="dxa"/>
        </w:tblCellMar>
        <w:tblLook w:val="0000" w:firstRow="0" w:lastRow="0" w:firstColumn="0" w:lastColumn="0" w:noHBand="0" w:noVBand="0"/>
      </w:tblPr>
      <w:tblGrid>
        <w:gridCol w:w="5388"/>
        <w:gridCol w:w="2412"/>
        <w:gridCol w:w="2412"/>
        <w:gridCol w:w="2413"/>
        <w:gridCol w:w="2651"/>
      </w:tblGrid>
      <w:tr w:rsidR="005C384E" w:rsidRPr="00D16BA6" w:rsidTr="005C384E">
        <w:trPr>
          <w:trHeight w:val="281"/>
        </w:trPr>
        <w:tc>
          <w:tcPr>
            <w:tcW w:w="5388" w:type="dxa"/>
            <w:vMerge w:val="restart"/>
            <w:tcBorders>
              <w:top w:val="single" w:sz="4" w:space="0" w:color="000000"/>
              <w:left w:val="single" w:sz="4" w:space="0" w:color="000000"/>
              <w:bottom w:val="single" w:sz="4" w:space="0" w:color="000000"/>
            </w:tcBorders>
            <w:shd w:val="clear" w:color="auto" w:fill="auto"/>
            <w:vAlign w:val="center"/>
          </w:tcPr>
          <w:p w:rsidR="005C384E" w:rsidRPr="00D16BA6" w:rsidRDefault="005C384E" w:rsidP="005268FE">
            <w:pPr>
              <w:snapToGrid w:val="0"/>
              <w:jc w:val="both"/>
              <w:rPr>
                <w:rFonts w:ascii="Times New Roman" w:hAnsi="Times New Roman"/>
                <w:sz w:val="24"/>
                <w:szCs w:val="24"/>
              </w:rPr>
            </w:pPr>
            <w:r w:rsidRPr="00D16BA6">
              <w:rPr>
                <w:rFonts w:ascii="Times New Roman" w:hAnsi="Times New Roman"/>
                <w:color w:val="000000"/>
                <w:sz w:val="24"/>
                <w:szCs w:val="24"/>
                <w:lang w:eastAsia="uk-UA"/>
              </w:rPr>
              <w:t xml:space="preserve">Обсяг коштів, які пропонується залучити на виконання </w:t>
            </w:r>
            <w:r w:rsidR="005268FE">
              <w:rPr>
                <w:rFonts w:ascii="Times New Roman" w:hAnsi="Times New Roman"/>
                <w:color w:val="000000"/>
                <w:sz w:val="24"/>
                <w:szCs w:val="24"/>
                <w:lang w:eastAsia="uk-UA"/>
              </w:rPr>
              <w:t>П</w:t>
            </w:r>
            <w:r w:rsidRPr="00D16BA6">
              <w:rPr>
                <w:rFonts w:ascii="Times New Roman" w:hAnsi="Times New Roman"/>
                <w:color w:val="000000"/>
                <w:sz w:val="24"/>
                <w:szCs w:val="24"/>
                <w:lang w:eastAsia="uk-UA"/>
              </w:rPr>
              <w:t>рограми</w:t>
            </w:r>
          </w:p>
        </w:tc>
        <w:tc>
          <w:tcPr>
            <w:tcW w:w="7237" w:type="dxa"/>
            <w:gridSpan w:val="3"/>
            <w:tcBorders>
              <w:top w:val="single" w:sz="4" w:space="0" w:color="000000"/>
              <w:left w:val="single" w:sz="4" w:space="0" w:color="000000"/>
              <w:bottom w:val="single" w:sz="4" w:space="0" w:color="000000"/>
            </w:tcBorders>
            <w:shd w:val="clear" w:color="auto" w:fill="auto"/>
            <w:vAlign w:val="center"/>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color w:val="000000"/>
                <w:sz w:val="24"/>
                <w:szCs w:val="24"/>
                <w:lang w:eastAsia="uk-UA"/>
              </w:rPr>
              <w:t>Етапи виконання програми</w:t>
            </w:r>
          </w:p>
        </w:tc>
        <w:tc>
          <w:tcPr>
            <w:tcW w:w="2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384E" w:rsidRPr="00D16BA6" w:rsidRDefault="005C384E" w:rsidP="005C384E">
            <w:pPr>
              <w:snapToGrid w:val="0"/>
              <w:jc w:val="both"/>
              <w:rPr>
                <w:rFonts w:ascii="Times New Roman" w:hAnsi="Times New Roman"/>
                <w:sz w:val="24"/>
                <w:szCs w:val="24"/>
              </w:rPr>
            </w:pPr>
            <w:r w:rsidRPr="00D16BA6">
              <w:rPr>
                <w:rFonts w:ascii="Times New Roman" w:hAnsi="Times New Roman"/>
                <w:color w:val="000000"/>
                <w:sz w:val="24"/>
                <w:szCs w:val="24"/>
                <w:lang w:eastAsia="uk-UA"/>
              </w:rPr>
              <w:t>Усього витрат на виконання програми</w:t>
            </w:r>
          </w:p>
        </w:tc>
      </w:tr>
      <w:tr w:rsidR="005C384E" w:rsidRPr="00D16BA6" w:rsidTr="005C384E">
        <w:trPr>
          <w:trHeight w:val="408"/>
        </w:trPr>
        <w:tc>
          <w:tcPr>
            <w:tcW w:w="5388" w:type="dxa"/>
            <w:vMerge/>
            <w:tcBorders>
              <w:top w:val="single" w:sz="4" w:space="0" w:color="000000"/>
              <w:left w:val="single" w:sz="4" w:space="0" w:color="000000"/>
              <w:bottom w:val="single" w:sz="4" w:space="0" w:color="000000"/>
            </w:tcBorders>
            <w:shd w:val="clear" w:color="auto" w:fill="auto"/>
            <w:vAlign w:val="center"/>
          </w:tcPr>
          <w:p w:rsidR="005C384E" w:rsidRPr="00D16BA6" w:rsidRDefault="005C384E" w:rsidP="005C384E">
            <w:pPr>
              <w:snapToGrid w:val="0"/>
              <w:rPr>
                <w:rFonts w:ascii="Times New Roman" w:hAnsi="Times New Roman"/>
                <w:color w:val="000000"/>
                <w:sz w:val="24"/>
                <w:szCs w:val="24"/>
                <w:lang w:eastAsia="uk-UA"/>
              </w:rPr>
            </w:pPr>
          </w:p>
        </w:tc>
        <w:tc>
          <w:tcPr>
            <w:tcW w:w="2412" w:type="dxa"/>
            <w:tcBorders>
              <w:top w:val="single" w:sz="4" w:space="0" w:color="000000"/>
              <w:left w:val="single" w:sz="4" w:space="0" w:color="000000"/>
              <w:bottom w:val="single" w:sz="4" w:space="0" w:color="000000"/>
            </w:tcBorders>
            <w:shd w:val="clear" w:color="auto" w:fill="auto"/>
            <w:vAlign w:val="center"/>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color w:val="000000"/>
                <w:sz w:val="24"/>
                <w:szCs w:val="24"/>
                <w:lang w:eastAsia="uk-UA"/>
              </w:rPr>
              <w:t xml:space="preserve">2021 </w:t>
            </w:r>
          </w:p>
        </w:tc>
        <w:tc>
          <w:tcPr>
            <w:tcW w:w="2412" w:type="dxa"/>
            <w:tcBorders>
              <w:top w:val="single" w:sz="4" w:space="0" w:color="000000"/>
              <w:left w:val="single" w:sz="4" w:space="0" w:color="000000"/>
              <w:bottom w:val="single" w:sz="4" w:space="0" w:color="000000"/>
            </w:tcBorders>
            <w:shd w:val="clear" w:color="auto" w:fill="auto"/>
            <w:vAlign w:val="center"/>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2022</w:t>
            </w:r>
          </w:p>
        </w:tc>
        <w:tc>
          <w:tcPr>
            <w:tcW w:w="2413" w:type="dxa"/>
            <w:tcBorders>
              <w:top w:val="single" w:sz="4" w:space="0" w:color="000000"/>
              <w:left w:val="single" w:sz="4" w:space="0" w:color="000000"/>
              <w:bottom w:val="single" w:sz="4" w:space="0" w:color="000000"/>
            </w:tcBorders>
            <w:shd w:val="clear" w:color="auto" w:fill="auto"/>
            <w:vAlign w:val="center"/>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2023</w:t>
            </w:r>
          </w:p>
        </w:tc>
        <w:tc>
          <w:tcPr>
            <w:tcW w:w="2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C384E" w:rsidRPr="00D16BA6" w:rsidRDefault="005C384E" w:rsidP="005C384E">
            <w:pPr>
              <w:snapToGrid w:val="0"/>
              <w:rPr>
                <w:rFonts w:ascii="Times New Roman" w:hAnsi="Times New Roman"/>
                <w:color w:val="000000"/>
                <w:sz w:val="24"/>
                <w:szCs w:val="24"/>
                <w:lang w:eastAsia="uk-UA"/>
              </w:rPr>
            </w:pPr>
          </w:p>
        </w:tc>
      </w:tr>
      <w:tr w:rsidR="005C384E" w:rsidRPr="00D16BA6" w:rsidTr="005C384E">
        <w:trPr>
          <w:trHeight w:val="435"/>
        </w:trPr>
        <w:tc>
          <w:tcPr>
            <w:tcW w:w="5388" w:type="dxa"/>
            <w:tcBorders>
              <w:top w:val="single" w:sz="4" w:space="0" w:color="000000"/>
              <w:left w:val="single" w:sz="4" w:space="0" w:color="000000"/>
              <w:bottom w:val="single" w:sz="4" w:space="0" w:color="000000"/>
            </w:tcBorders>
            <w:shd w:val="clear" w:color="auto" w:fill="auto"/>
          </w:tcPr>
          <w:p w:rsidR="005C384E" w:rsidRPr="00D16BA6" w:rsidRDefault="005C384E" w:rsidP="005C384E">
            <w:pPr>
              <w:snapToGrid w:val="0"/>
              <w:jc w:val="both"/>
              <w:rPr>
                <w:rFonts w:ascii="Times New Roman" w:hAnsi="Times New Roman"/>
                <w:sz w:val="24"/>
                <w:szCs w:val="24"/>
              </w:rPr>
            </w:pPr>
            <w:r w:rsidRPr="00D16BA6">
              <w:rPr>
                <w:rFonts w:ascii="Times New Roman" w:hAnsi="Times New Roman"/>
                <w:color w:val="000000"/>
                <w:sz w:val="24"/>
                <w:szCs w:val="24"/>
                <w:lang w:eastAsia="uk-UA"/>
              </w:rPr>
              <w:t>Обсяг ресурсів, усього, у тому числі:</w:t>
            </w:r>
          </w:p>
        </w:tc>
        <w:tc>
          <w:tcPr>
            <w:tcW w:w="2412" w:type="dxa"/>
            <w:tcBorders>
              <w:top w:val="single" w:sz="4" w:space="0" w:color="000000"/>
              <w:left w:val="single" w:sz="4" w:space="0" w:color="000000"/>
              <w:bottom w:val="single" w:sz="4" w:space="0" w:color="000000"/>
            </w:tcBorders>
            <w:shd w:val="clear" w:color="auto" w:fill="auto"/>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9665,0</w:t>
            </w:r>
          </w:p>
        </w:tc>
        <w:tc>
          <w:tcPr>
            <w:tcW w:w="2412" w:type="dxa"/>
            <w:tcBorders>
              <w:top w:val="single" w:sz="4" w:space="0" w:color="000000"/>
              <w:left w:val="single" w:sz="4" w:space="0" w:color="000000"/>
              <w:bottom w:val="single" w:sz="4" w:space="0" w:color="000000"/>
            </w:tcBorders>
            <w:shd w:val="clear" w:color="auto" w:fill="auto"/>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12935,0</w:t>
            </w:r>
          </w:p>
        </w:tc>
        <w:tc>
          <w:tcPr>
            <w:tcW w:w="2413" w:type="dxa"/>
            <w:tcBorders>
              <w:top w:val="single" w:sz="4" w:space="0" w:color="000000"/>
              <w:left w:val="single" w:sz="4" w:space="0" w:color="000000"/>
              <w:bottom w:val="single" w:sz="4" w:space="0" w:color="000000"/>
            </w:tcBorders>
            <w:shd w:val="clear" w:color="auto" w:fill="auto"/>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55909,0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78509,0</w:t>
            </w:r>
          </w:p>
        </w:tc>
      </w:tr>
      <w:tr w:rsidR="005C384E" w:rsidRPr="00D16BA6" w:rsidTr="005C384E">
        <w:trPr>
          <w:trHeight w:val="695"/>
        </w:trPr>
        <w:tc>
          <w:tcPr>
            <w:tcW w:w="5388" w:type="dxa"/>
            <w:tcBorders>
              <w:top w:val="single" w:sz="4" w:space="0" w:color="000000"/>
              <w:left w:val="single" w:sz="4" w:space="0" w:color="000000"/>
              <w:bottom w:val="single" w:sz="4" w:space="0" w:color="000000"/>
            </w:tcBorders>
            <w:shd w:val="clear" w:color="auto" w:fill="auto"/>
          </w:tcPr>
          <w:p w:rsidR="005C384E" w:rsidRPr="00D16BA6" w:rsidRDefault="005C384E" w:rsidP="005C384E">
            <w:pPr>
              <w:snapToGrid w:val="0"/>
              <w:jc w:val="both"/>
              <w:rPr>
                <w:rFonts w:ascii="Times New Roman" w:hAnsi="Times New Roman"/>
                <w:sz w:val="24"/>
                <w:szCs w:val="24"/>
              </w:rPr>
            </w:pPr>
            <w:r w:rsidRPr="00D16BA6">
              <w:rPr>
                <w:rFonts w:ascii="Times New Roman" w:hAnsi="Times New Roman"/>
                <w:color w:val="000000"/>
                <w:sz w:val="24"/>
                <w:szCs w:val="24"/>
                <w:lang w:eastAsia="uk-UA"/>
              </w:rPr>
              <w:t>Місцевий бюджет</w:t>
            </w:r>
          </w:p>
        </w:tc>
        <w:tc>
          <w:tcPr>
            <w:tcW w:w="2412" w:type="dxa"/>
            <w:tcBorders>
              <w:top w:val="single" w:sz="4" w:space="0" w:color="000000"/>
              <w:left w:val="single" w:sz="4" w:space="0" w:color="000000"/>
              <w:bottom w:val="single" w:sz="4" w:space="0" w:color="000000"/>
            </w:tcBorders>
            <w:shd w:val="clear" w:color="auto" w:fill="auto"/>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9665,0</w:t>
            </w:r>
          </w:p>
        </w:tc>
        <w:tc>
          <w:tcPr>
            <w:tcW w:w="2412" w:type="dxa"/>
            <w:tcBorders>
              <w:top w:val="single" w:sz="4" w:space="0" w:color="000000"/>
              <w:left w:val="single" w:sz="4" w:space="0" w:color="000000"/>
              <w:bottom w:val="single" w:sz="4" w:space="0" w:color="000000"/>
            </w:tcBorders>
            <w:shd w:val="clear" w:color="auto" w:fill="auto"/>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12935,0</w:t>
            </w:r>
          </w:p>
        </w:tc>
        <w:tc>
          <w:tcPr>
            <w:tcW w:w="2413" w:type="dxa"/>
            <w:tcBorders>
              <w:top w:val="single" w:sz="4" w:space="0" w:color="000000"/>
              <w:left w:val="single" w:sz="4" w:space="0" w:color="000000"/>
              <w:bottom w:val="single" w:sz="4" w:space="0" w:color="000000"/>
            </w:tcBorders>
            <w:shd w:val="clear" w:color="auto" w:fill="auto"/>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55909,0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5C384E" w:rsidRPr="00D16BA6" w:rsidRDefault="005C384E" w:rsidP="005C384E">
            <w:pPr>
              <w:snapToGrid w:val="0"/>
              <w:jc w:val="center"/>
              <w:rPr>
                <w:rFonts w:ascii="Times New Roman" w:hAnsi="Times New Roman"/>
                <w:sz w:val="24"/>
                <w:szCs w:val="24"/>
              </w:rPr>
            </w:pPr>
            <w:r w:rsidRPr="00D16BA6">
              <w:rPr>
                <w:rFonts w:ascii="Times New Roman" w:hAnsi="Times New Roman"/>
                <w:sz w:val="24"/>
                <w:szCs w:val="24"/>
              </w:rPr>
              <w:t>78509,0</w:t>
            </w:r>
          </w:p>
        </w:tc>
      </w:tr>
    </w:tbl>
    <w:p w:rsidR="005C384E" w:rsidRPr="00D16BA6" w:rsidRDefault="005C384E" w:rsidP="005C384E">
      <w:pPr>
        <w:shd w:val="clear" w:color="auto" w:fill="FFFFFF"/>
        <w:jc w:val="both"/>
        <w:rPr>
          <w:rFonts w:ascii="Times New Roman" w:hAnsi="Times New Roman"/>
          <w:sz w:val="24"/>
          <w:szCs w:val="24"/>
        </w:rPr>
      </w:pPr>
      <w:r w:rsidRPr="00D16BA6">
        <w:rPr>
          <w:rFonts w:ascii="Times New Roman" w:hAnsi="Times New Roman"/>
          <w:color w:val="000000"/>
          <w:sz w:val="24"/>
          <w:szCs w:val="24"/>
          <w:lang w:eastAsia="uk-UA"/>
        </w:rPr>
        <w:t xml:space="preserve"> </w:t>
      </w:r>
    </w:p>
    <w:p w:rsidR="005C384E" w:rsidRPr="00D16BA6" w:rsidRDefault="005C384E" w:rsidP="005C384E">
      <w:pPr>
        <w:rPr>
          <w:rFonts w:ascii="Times New Roman" w:hAnsi="Times New Roman"/>
          <w:sz w:val="24"/>
          <w:szCs w:val="24"/>
        </w:rPr>
      </w:pPr>
      <w:r w:rsidRPr="00D16BA6">
        <w:rPr>
          <w:rFonts w:ascii="Times New Roman" w:hAnsi="Times New Roman"/>
          <w:sz w:val="24"/>
          <w:szCs w:val="24"/>
        </w:rPr>
        <w:t xml:space="preserve">                                                                           </w:t>
      </w:r>
    </w:p>
    <w:p w:rsidR="005C384E" w:rsidRPr="00D16BA6" w:rsidRDefault="005C384E" w:rsidP="005C384E">
      <w:pPr>
        <w:jc w:val="both"/>
        <w:rPr>
          <w:rFonts w:ascii="Times New Roman" w:eastAsia="Times New Roman" w:hAnsi="Times New Roman"/>
          <w:b/>
          <w:sz w:val="28"/>
          <w:szCs w:val="28"/>
          <w:lang w:eastAsia="ru-RU"/>
        </w:rPr>
      </w:pPr>
      <w:r w:rsidRPr="00D16BA6">
        <w:rPr>
          <w:b/>
          <w:bCs/>
          <w:sz w:val="28"/>
          <w:szCs w:val="28"/>
        </w:rPr>
        <w:br w:type="page"/>
      </w:r>
    </w:p>
    <w:p w:rsidR="005C384E" w:rsidRPr="00D16BA6" w:rsidRDefault="005C384E" w:rsidP="005C384E">
      <w:pPr>
        <w:jc w:val="both"/>
        <w:rPr>
          <w:rFonts w:ascii="Times New Roman" w:eastAsia="Times New Roman" w:hAnsi="Times New Roman"/>
          <w:b/>
          <w:sz w:val="28"/>
          <w:szCs w:val="28"/>
          <w:lang w:eastAsia="ru-RU"/>
        </w:rPr>
        <w:sectPr w:rsidR="005C384E" w:rsidRPr="00D16BA6" w:rsidSect="00D16BA6">
          <w:pgSz w:w="16838" w:h="11906" w:orient="landscape"/>
          <w:pgMar w:top="567" w:right="1134" w:bottom="1134" w:left="1134" w:header="709" w:footer="709" w:gutter="0"/>
          <w:cols w:space="708"/>
          <w:docGrid w:linePitch="360"/>
        </w:sectPr>
      </w:pPr>
    </w:p>
    <w:p w:rsidR="005C384E" w:rsidRPr="00D16BA6" w:rsidRDefault="005C384E" w:rsidP="00394940">
      <w:pPr>
        <w:spacing w:after="0" w:line="240" w:lineRule="auto"/>
        <w:ind w:left="9639"/>
        <w:rPr>
          <w:rFonts w:ascii="Times New Roman" w:hAnsi="Times New Roman"/>
          <w:b/>
          <w:sz w:val="24"/>
          <w:szCs w:val="24"/>
        </w:rPr>
      </w:pPr>
      <w:bookmarkStart w:id="11" w:name="_GoBack"/>
      <w:r w:rsidRPr="00D16BA6">
        <w:rPr>
          <w:rFonts w:ascii="Times New Roman" w:hAnsi="Times New Roman"/>
          <w:b/>
          <w:sz w:val="24"/>
          <w:szCs w:val="24"/>
        </w:rPr>
        <w:lastRenderedPageBreak/>
        <w:t>Додаток 2</w:t>
      </w:r>
    </w:p>
    <w:p w:rsidR="005C384E" w:rsidRPr="00D16BA6" w:rsidRDefault="005C384E" w:rsidP="00394940">
      <w:pPr>
        <w:spacing w:after="0" w:line="240" w:lineRule="auto"/>
        <w:ind w:left="9639"/>
        <w:rPr>
          <w:rFonts w:ascii="Times New Roman" w:hAnsi="Times New Roman"/>
          <w:sz w:val="24"/>
          <w:szCs w:val="24"/>
        </w:rPr>
      </w:pPr>
      <w:r w:rsidRPr="00D16BA6">
        <w:rPr>
          <w:rFonts w:ascii="Times New Roman" w:hAnsi="Times New Roman"/>
          <w:sz w:val="24"/>
          <w:szCs w:val="24"/>
        </w:rPr>
        <w:t>до цільової Програми</w:t>
      </w:r>
      <w:r w:rsidR="00394940">
        <w:rPr>
          <w:rFonts w:ascii="Times New Roman" w:hAnsi="Times New Roman"/>
          <w:sz w:val="24"/>
          <w:szCs w:val="24"/>
        </w:rPr>
        <w:t xml:space="preserve"> </w:t>
      </w:r>
      <w:r w:rsidRPr="00D16BA6">
        <w:rPr>
          <w:rFonts w:ascii="Times New Roman" w:hAnsi="Times New Roman"/>
          <w:sz w:val="24"/>
          <w:szCs w:val="24"/>
        </w:rPr>
        <w:t xml:space="preserve">Ананьївської міської ради </w:t>
      </w:r>
    </w:p>
    <w:p w:rsidR="005C384E" w:rsidRPr="00D16BA6" w:rsidRDefault="005C384E" w:rsidP="00394940">
      <w:pPr>
        <w:spacing w:after="0" w:line="240" w:lineRule="auto"/>
        <w:ind w:left="9639"/>
        <w:rPr>
          <w:rFonts w:ascii="Times New Roman" w:hAnsi="Times New Roman"/>
          <w:sz w:val="24"/>
          <w:szCs w:val="24"/>
        </w:rPr>
      </w:pPr>
      <w:r w:rsidRPr="00D16BA6">
        <w:rPr>
          <w:rFonts w:ascii="Times New Roman" w:hAnsi="Times New Roman"/>
          <w:sz w:val="24"/>
          <w:szCs w:val="24"/>
        </w:rPr>
        <w:t>на 2021-2023 роки</w:t>
      </w:r>
    </w:p>
    <w:p w:rsidR="005C384E" w:rsidRPr="00D16BA6" w:rsidRDefault="005C384E" w:rsidP="00394940">
      <w:pPr>
        <w:spacing w:after="0" w:line="240" w:lineRule="auto"/>
        <w:ind w:left="9639"/>
        <w:rPr>
          <w:rFonts w:ascii="Times New Roman" w:hAnsi="Times New Roman"/>
          <w:sz w:val="24"/>
          <w:szCs w:val="24"/>
        </w:rPr>
      </w:pPr>
      <w:r w:rsidRPr="00D16BA6">
        <w:rPr>
          <w:rFonts w:ascii="Times New Roman" w:hAnsi="Times New Roman"/>
          <w:sz w:val="24"/>
          <w:szCs w:val="24"/>
        </w:rPr>
        <w:t>«Благоустрій, розвиток та утримання об’єктів житлово-комунального господарства»</w:t>
      </w:r>
    </w:p>
    <w:bookmarkEnd w:id="11"/>
    <w:p w:rsidR="005C384E" w:rsidRPr="00D16BA6" w:rsidRDefault="005C384E" w:rsidP="005C384E">
      <w:pPr>
        <w:shd w:val="clear" w:color="auto" w:fill="FFFFFF"/>
        <w:spacing w:after="0" w:line="240" w:lineRule="auto"/>
        <w:jc w:val="center"/>
        <w:rPr>
          <w:rFonts w:ascii="Times New Roman" w:eastAsia="Times New Roman" w:hAnsi="Times New Roman"/>
          <w:b/>
          <w:sz w:val="28"/>
          <w:szCs w:val="28"/>
          <w:lang w:eastAsia="ru-RU"/>
        </w:rPr>
      </w:pPr>
    </w:p>
    <w:p w:rsidR="005C384E" w:rsidRPr="00394940" w:rsidRDefault="005C384E" w:rsidP="005C384E">
      <w:pPr>
        <w:shd w:val="clear" w:color="auto" w:fill="FFFFFF"/>
        <w:spacing w:after="0" w:line="240" w:lineRule="auto"/>
        <w:jc w:val="center"/>
        <w:rPr>
          <w:rFonts w:ascii="Times New Roman" w:eastAsiaTheme="minorHAnsi" w:hAnsi="Times New Roman"/>
          <w:b/>
          <w:color w:val="000000"/>
          <w:sz w:val="24"/>
          <w:szCs w:val="24"/>
        </w:rPr>
      </w:pPr>
      <w:r w:rsidRPr="00D16BA6">
        <w:rPr>
          <w:rFonts w:ascii="Times New Roman" w:eastAsia="Times New Roman" w:hAnsi="Times New Roman"/>
          <w:b/>
          <w:sz w:val="28"/>
          <w:szCs w:val="28"/>
          <w:lang w:eastAsia="ru-RU"/>
        </w:rPr>
        <w:t xml:space="preserve"> </w:t>
      </w:r>
      <w:r w:rsidRPr="00394940">
        <w:rPr>
          <w:rFonts w:ascii="Times New Roman" w:eastAsia="Times New Roman" w:hAnsi="Times New Roman"/>
          <w:b/>
          <w:sz w:val="24"/>
          <w:szCs w:val="24"/>
          <w:lang w:eastAsia="ru-RU"/>
        </w:rPr>
        <w:t>Перелік заходів</w:t>
      </w:r>
      <w:r w:rsidRPr="00394940">
        <w:rPr>
          <w:rFonts w:ascii="Times New Roman" w:eastAsia="Times New Roman" w:hAnsi="Times New Roman"/>
          <w:sz w:val="24"/>
          <w:szCs w:val="24"/>
          <w:lang w:eastAsia="ru-RU"/>
        </w:rPr>
        <w:t xml:space="preserve"> </w:t>
      </w:r>
      <w:r w:rsidRPr="00394940">
        <w:rPr>
          <w:rFonts w:ascii="Times New Roman" w:eastAsiaTheme="minorHAnsi" w:hAnsi="Times New Roman"/>
          <w:b/>
          <w:color w:val="000000"/>
          <w:sz w:val="24"/>
          <w:szCs w:val="24"/>
        </w:rPr>
        <w:t>цільової Програми Ананьївської міської ради на 2021-2023 роки</w:t>
      </w:r>
    </w:p>
    <w:p w:rsidR="005C384E" w:rsidRPr="00394940" w:rsidRDefault="005C384E" w:rsidP="005C384E">
      <w:pPr>
        <w:shd w:val="clear" w:color="auto" w:fill="FFFFFF"/>
        <w:spacing w:after="0" w:line="240" w:lineRule="auto"/>
        <w:jc w:val="center"/>
        <w:rPr>
          <w:rFonts w:ascii="Times New Roman" w:eastAsia="Times New Roman" w:hAnsi="Times New Roman"/>
          <w:b/>
          <w:color w:val="000000"/>
          <w:sz w:val="24"/>
          <w:szCs w:val="24"/>
          <w:lang w:eastAsia="ru-RU"/>
        </w:rPr>
      </w:pPr>
      <w:r w:rsidRPr="00394940">
        <w:rPr>
          <w:rFonts w:ascii="Times New Roman" w:eastAsiaTheme="minorHAnsi" w:hAnsi="Times New Roman"/>
          <w:b/>
          <w:color w:val="000000"/>
          <w:sz w:val="24"/>
          <w:szCs w:val="24"/>
        </w:rPr>
        <w:t>«Благоустрій, розвиток та утримання об’єктів житлово-комунального господарства»</w:t>
      </w:r>
    </w:p>
    <w:p w:rsidR="005C384E" w:rsidRPr="00D16BA6" w:rsidRDefault="005C384E" w:rsidP="005C384E">
      <w:pPr>
        <w:spacing w:after="0" w:line="240" w:lineRule="auto"/>
        <w:jc w:val="both"/>
        <w:rPr>
          <w:rFonts w:ascii="Times New Roman" w:eastAsia="Times New Roman" w:hAnsi="Times New Roman"/>
          <w:sz w:val="28"/>
          <w:szCs w:val="28"/>
          <w:lang w:eastAsia="ru-RU"/>
        </w:rPr>
      </w:pPr>
    </w:p>
    <w:tbl>
      <w:tblPr>
        <w:tblStyle w:val="1"/>
        <w:tblW w:w="14817" w:type="dxa"/>
        <w:tblLayout w:type="fixed"/>
        <w:tblLook w:val="04A0" w:firstRow="1" w:lastRow="0" w:firstColumn="1" w:lastColumn="0" w:noHBand="0" w:noVBand="1"/>
      </w:tblPr>
      <w:tblGrid>
        <w:gridCol w:w="529"/>
        <w:gridCol w:w="1706"/>
        <w:gridCol w:w="2976"/>
        <w:gridCol w:w="1134"/>
        <w:gridCol w:w="2410"/>
        <w:gridCol w:w="1134"/>
        <w:gridCol w:w="992"/>
        <w:gridCol w:w="1134"/>
        <w:gridCol w:w="1134"/>
        <w:gridCol w:w="1668"/>
      </w:tblGrid>
      <w:tr w:rsidR="005C384E" w:rsidRPr="00D16BA6" w:rsidTr="005C384E">
        <w:trPr>
          <w:trHeight w:val="540"/>
        </w:trPr>
        <w:tc>
          <w:tcPr>
            <w:tcW w:w="529" w:type="dxa"/>
            <w:vMerge w:val="restart"/>
          </w:tcPr>
          <w:p w:rsidR="005C384E" w:rsidRPr="00394940" w:rsidRDefault="005C384E" w:rsidP="00CB0387">
            <w:pPr>
              <w:jc w:val="center"/>
              <w:rPr>
                <w:rFonts w:ascii="Times New Roman" w:eastAsia="Times New Roman" w:hAnsi="Times New Roman"/>
                <w:b/>
                <w:lang w:eastAsia="ru-RU"/>
              </w:rPr>
            </w:pPr>
            <w:r w:rsidRPr="00394940">
              <w:rPr>
                <w:rFonts w:ascii="Times New Roman" w:eastAsia="Times New Roman" w:hAnsi="Times New Roman"/>
                <w:b/>
                <w:lang w:eastAsia="ru-RU"/>
              </w:rPr>
              <w:t>№</w:t>
            </w:r>
          </w:p>
          <w:p w:rsidR="005C384E" w:rsidRPr="00394940" w:rsidRDefault="005C384E" w:rsidP="00CB0387">
            <w:pPr>
              <w:jc w:val="center"/>
              <w:rPr>
                <w:rFonts w:ascii="Times New Roman" w:eastAsia="Times New Roman" w:hAnsi="Times New Roman"/>
                <w:b/>
                <w:lang w:eastAsia="ru-RU"/>
              </w:rPr>
            </w:pPr>
            <w:r w:rsidRPr="00394940">
              <w:rPr>
                <w:rFonts w:ascii="Times New Roman" w:eastAsia="Times New Roman" w:hAnsi="Times New Roman"/>
                <w:b/>
                <w:lang w:eastAsia="ru-RU"/>
              </w:rPr>
              <w:t>п/п</w:t>
            </w:r>
          </w:p>
        </w:tc>
        <w:tc>
          <w:tcPr>
            <w:tcW w:w="1706" w:type="dxa"/>
            <w:vMerge w:val="restart"/>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Назва напрямку діяльності (пріоритетні завдання)</w:t>
            </w:r>
          </w:p>
        </w:tc>
        <w:tc>
          <w:tcPr>
            <w:tcW w:w="2976" w:type="dxa"/>
            <w:vMerge w:val="restart"/>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Перелік заходів програми</w:t>
            </w:r>
          </w:p>
        </w:tc>
        <w:tc>
          <w:tcPr>
            <w:tcW w:w="1134" w:type="dxa"/>
            <w:vMerge w:val="restart"/>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Строк виконання заходу</w:t>
            </w:r>
          </w:p>
        </w:tc>
        <w:tc>
          <w:tcPr>
            <w:tcW w:w="2410" w:type="dxa"/>
            <w:vMerge w:val="restart"/>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Виконавці</w:t>
            </w:r>
          </w:p>
        </w:tc>
        <w:tc>
          <w:tcPr>
            <w:tcW w:w="1134" w:type="dxa"/>
            <w:vMerge w:val="restart"/>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Джерела фінансування</w:t>
            </w:r>
          </w:p>
        </w:tc>
        <w:tc>
          <w:tcPr>
            <w:tcW w:w="3260" w:type="dxa"/>
            <w:gridSpan w:val="3"/>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Обсяги фінансування</w:t>
            </w:r>
          </w:p>
        </w:tc>
        <w:tc>
          <w:tcPr>
            <w:tcW w:w="1668" w:type="dxa"/>
            <w:vMerge w:val="restart"/>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Очікуваний результат</w:t>
            </w:r>
          </w:p>
        </w:tc>
      </w:tr>
      <w:tr w:rsidR="005C384E" w:rsidRPr="00D16BA6" w:rsidTr="005C384E">
        <w:trPr>
          <w:trHeight w:val="759"/>
        </w:trPr>
        <w:tc>
          <w:tcPr>
            <w:tcW w:w="529" w:type="dxa"/>
            <w:vMerge/>
          </w:tcPr>
          <w:p w:rsidR="005C384E" w:rsidRPr="00D16BA6" w:rsidRDefault="005C384E" w:rsidP="005C384E">
            <w:pPr>
              <w:rPr>
                <w:rFonts w:ascii="Times New Roman" w:eastAsia="Times New Roman" w:hAnsi="Times New Roman"/>
                <w:b/>
                <w:sz w:val="24"/>
                <w:szCs w:val="24"/>
                <w:lang w:eastAsia="ru-RU"/>
              </w:rPr>
            </w:pPr>
          </w:p>
        </w:tc>
        <w:tc>
          <w:tcPr>
            <w:tcW w:w="1706" w:type="dxa"/>
            <w:vMerge/>
          </w:tcPr>
          <w:p w:rsidR="005C384E" w:rsidRPr="00D16BA6" w:rsidRDefault="005C384E" w:rsidP="005C384E">
            <w:pPr>
              <w:rPr>
                <w:rFonts w:ascii="Times New Roman" w:eastAsia="Times New Roman" w:hAnsi="Times New Roman"/>
                <w:b/>
                <w:sz w:val="24"/>
                <w:szCs w:val="24"/>
                <w:lang w:eastAsia="ru-RU"/>
              </w:rPr>
            </w:pPr>
          </w:p>
        </w:tc>
        <w:tc>
          <w:tcPr>
            <w:tcW w:w="2976" w:type="dxa"/>
            <w:vMerge/>
          </w:tcPr>
          <w:p w:rsidR="005C384E" w:rsidRPr="00D16BA6" w:rsidRDefault="005C384E" w:rsidP="005C384E">
            <w:pPr>
              <w:rPr>
                <w:rFonts w:ascii="Times New Roman" w:eastAsia="Times New Roman" w:hAnsi="Times New Roman"/>
                <w:b/>
                <w:sz w:val="24"/>
                <w:szCs w:val="24"/>
                <w:lang w:eastAsia="ru-RU"/>
              </w:rPr>
            </w:pPr>
          </w:p>
        </w:tc>
        <w:tc>
          <w:tcPr>
            <w:tcW w:w="1134" w:type="dxa"/>
            <w:vMerge/>
          </w:tcPr>
          <w:p w:rsidR="005C384E" w:rsidRPr="00D16BA6" w:rsidRDefault="005C384E" w:rsidP="005C384E">
            <w:pPr>
              <w:rPr>
                <w:rFonts w:ascii="Times New Roman" w:eastAsia="Times New Roman" w:hAnsi="Times New Roman"/>
                <w:b/>
                <w:sz w:val="24"/>
                <w:szCs w:val="24"/>
                <w:lang w:eastAsia="ru-RU"/>
              </w:rPr>
            </w:pPr>
          </w:p>
        </w:tc>
        <w:tc>
          <w:tcPr>
            <w:tcW w:w="2410" w:type="dxa"/>
            <w:vMerge/>
          </w:tcPr>
          <w:p w:rsidR="005C384E" w:rsidRPr="00D16BA6" w:rsidRDefault="005C384E" w:rsidP="005C384E">
            <w:pPr>
              <w:rPr>
                <w:rFonts w:ascii="Times New Roman" w:eastAsia="Times New Roman" w:hAnsi="Times New Roman"/>
                <w:b/>
                <w:sz w:val="24"/>
                <w:szCs w:val="24"/>
                <w:lang w:eastAsia="ru-RU"/>
              </w:rPr>
            </w:pPr>
          </w:p>
        </w:tc>
        <w:tc>
          <w:tcPr>
            <w:tcW w:w="1134" w:type="dxa"/>
            <w:vMerge/>
          </w:tcPr>
          <w:p w:rsidR="005C384E" w:rsidRPr="00D16BA6" w:rsidRDefault="005C384E" w:rsidP="005C384E">
            <w:pPr>
              <w:rPr>
                <w:rFonts w:ascii="Times New Roman" w:eastAsia="Times New Roman" w:hAnsi="Times New Roman"/>
                <w:b/>
                <w:sz w:val="24"/>
                <w:szCs w:val="24"/>
                <w:lang w:eastAsia="ru-RU"/>
              </w:rPr>
            </w:pPr>
          </w:p>
        </w:tc>
        <w:tc>
          <w:tcPr>
            <w:tcW w:w="992" w:type="dxa"/>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2021</w:t>
            </w:r>
          </w:p>
        </w:tc>
        <w:tc>
          <w:tcPr>
            <w:tcW w:w="1134" w:type="dxa"/>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2022</w:t>
            </w:r>
          </w:p>
        </w:tc>
        <w:tc>
          <w:tcPr>
            <w:tcW w:w="1134" w:type="dxa"/>
          </w:tcPr>
          <w:p w:rsidR="005C384E" w:rsidRPr="00394940" w:rsidRDefault="005C384E" w:rsidP="005C384E">
            <w:pPr>
              <w:rPr>
                <w:rFonts w:ascii="Times New Roman" w:eastAsia="Times New Roman" w:hAnsi="Times New Roman"/>
                <w:b/>
                <w:lang w:eastAsia="ru-RU"/>
              </w:rPr>
            </w:pPr>
            <w:r w:rsidRPr="00394940">
              <w:rPr>
                <w:rFonts w:ascii="Times New Roman" w:eastAsia="Times New Roman" w:hAnsi="Times New Roman"/>
                <w:b/>
                <w:lang w:eastAsia="ru-RU"/>
              </w:rPr>
              <w:t>2023</w:t>
            </w:r>
          </w:p>
        </w:tc>
        <w:tc>
          <w:tcPr>
            <w:tcW w:w="1668" w:type="dxa"/>
            <w:vMerge/>
          </w:tcPr>
          <w:p w:rsidR="005C384E" w:rsidRPr="00D16BA6" w:rsidRDefault="005C384E" w:rsidP="005C384E">
            <w:pPr>
              <w:rPr>
                <w:rFonts w:ascii="Times New Roman" w:eastAsia="Times New Roman" w:hAnsi="Times New Roman"/>
                <w:b/>
                <w:sz w:val="24"/>
                <w:szCs w:val="24"/>
                <w:lang w:eastAsia="ru-RU"/>
              </w:rPr>
            </w:pPr>
          </w:p>
        </w:tc>
      </w:tr>
      <w:tr w:rsidR="005C384E" w:rsidRPr="00CB0387" w:rsidTr="005C384E">
        <w:trPr>
          <w:trHeight w:val="195"/>
        </w:trPr>
        <w:tc>
          <w:tcPr>
            <w:tcW w:w="529" w:type="dxa"/>
            <w:vMerge w:val="restart"/>
          </w:tcPr>
          <w:p w:rsidR="005C384E" w:rsidRPr="00CB0387" w:rsidRDefault="005C384E" w:rsidP="00CB0387">
            <w:pPr>
              <w:jc w:val="center"/>
              <w:rPr>
                <w:rFonts w:ascii="Times New Roman" w:eastAsia="Times New Roman" w:hAnsi="Times New Roman"/>
                <w:lang w:eastAsia="ru-RU"/>
              </w:rPr>
            </w:pPr>
            <w:r w:rsidRPr="00CB0387">
              <w:rPr>
                <w:rFonts w:ascii="Times New Roman" w:eastAsia="Times New Roman" w:hAnsi="Times New Roman"/>
                <w:lang w:eastAsia="ru-RU"/>
              </w:rPr>
              <w:t>1</w:t>
            </w:r>
          </w:p>
        </w:tc>
        <w:tc>
          <w:tcPr>
            <w:tcW w:w="1706"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Покращення загального стану об’єктів благоустрою, технічного, естетичного та санітарного стану елементів благоустрою</w:t>
            </w: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Проведення робіт по благоустрою, впорядкуванню населених пунктів</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265,0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260,0</w:t>
            </w:r>
          </w:p>
        </w:tc>
        <w:tc>
          <w:tcPr>
            <w:tcW w:w="1668"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Покращення благоустрою</w:t>
            </w: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Забезпечення</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якісного</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прибирання</w:t>
            </w: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Створення</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належних умов</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для святкування</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визначних дат,</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державних,</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релігійних свят</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та інших</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масових заходів</w:t>
            </w: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Покращення умов для розвитку дітей та молоді громади</w:t>
            </w: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Здійснення благоустрою 8 кладовищ</w:t>
            </w:r>
          </w:p>
        </w:tc>
      </w:tr>
      <w:tr w:rsidR="005C384E" w:rsidRPr="00CB0387" w:rsidTr="005C384E">
        <w:trPr>
          <w:trHeight w:val="1823"/>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color w:val="000000"/>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Утримання площ, парків, скверів, пам’ятників та пам’ятних знаків, майданчиків, територій приміщень комунальної власності територіальної громади</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80,0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85,0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525"/>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color w:val="000000"/>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Роботи по облаштуванню громадських колодязів загального користування</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2021-2022</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120,0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180,0</w:t>
            </w:r>
          </w:p>
        </w:tc>
        <w:tc>
          <w:tcPr>
            <w:tcW w:w="1134" w:type="dxa"/>
          </w:tcPr>
          <w:p w:rsidR="005C384E" w:rsidRPr="00CB0387" w:rsidRDefault="005C384E" w:rsidP="005C384E">
            <w:pPr>
              <w:rPr>
                <w:rFonts w:ascii="Times New Roman" w:eastAsia="Times New Roman" w:hAnsi="Times New Roman"/>
                <w:lang w:eastAsia="ru-RU"/>
              </w:rPr>
            </w:pP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25"/>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color w:val="000000"/>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Монтаж та демонтаж міської новорічної ялинки, придбання ялинкових прикрас</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 xml:space="preserve">Відділ з питань будівництва, житлово-комунального господарства та інфраструктури Ананьївської міської </w:t>
            </w:r>
            <w:r w:rsidRPr="00CB0387">
              <w:rPr>
                <w:rFonts w:ascii="Times New Roman" w:eastAsia="Times New Roman" w:hAnsi="Times New Roman"/>
                <w:color w:val="000000"/>
                <w:lang w:eastAsia="ru-RU"/>
              </w:rPr>
              <w:lastRenderedPageBreak/>
              <w:t>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lastRenderedPageBreak/>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60,0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61"/>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color w:val="000000"/>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Придбання дитячих ігрових та спортивних елементів і облаштування майданчиків</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80,0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60,0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60,0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6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color w:val="000000"/>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Реконструкція, капітальний, поточний ремонти будівель, споруд, що знаходяться на території міських та сільських кладовищ</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4030,00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4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color w:val="000000"/>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Проведення огляду – конкурсу «Кращий благоустрій приватного сектору  територіальної громади</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2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color w:val="000000"/>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Заохочення представників громадянського суспільства.</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90,0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60,0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50,0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110"/>
        </w:trPr>
        <w:tc>
          <w:tcPr>
            <w:tcW w:w="529" w:type="dxa"/>
          </w:tcPr>
          <w:p w:rsidR="005C384E" w:rsidRPr="00CB0387" w:rsidRDefault="005C384E" w:rsidP="005C384E">
            <w:pPr>
              <w:rPr>
                <w:rFonts w:ascii="Times New Roman" w:eastAsia="Times New Roman" w:hAnsi="Times New Roman"/>
                <w:lang w:eastAsia="ru-RU"/>
              </w:rPr>
            </w:pPr>
          </w:p>
        </w:tc>
        <w:tc>
          <w:tcPr>
            <w:tcW w:w="1706" w:type="dxa"/>
          </w:tcPr>
          <w:p w:rsidR="005C384E" w:rsidRPr="00CB0387" w:rsidRDefault="005C384E" w:rsidP="005C384E">
            <w:pPr>
              <w:rPr>
                <w:rFonts w:ascii="Times New Roman" w:eastAsia="Times New Roman" w:hAnsi="Times New Roman"/>
                <w:color w:val="000000"/>
                <w:lang w:eastAsia="ru-RU"/>
              </w:rPr>
            </w:pPr>
          </w:p>
        </w:tc>
        <w:tc>
          <w:tcPr>
            <w:tcW w:w="2976"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Всього за напрямком</w:t>
            </w:r>
          </w:p>
        </w:tc>
        <w:tc>
          <w:tcPr>
            <w:tcW w:w="1134" w:type="dxa"/>
          </w:tcPr>
          <w:p w:rsidR="005C384E" w:rsidRPr="00CB0387" w:rsidRDefault="005C384E" w:rsidP="005C384E">
            <w:pPr>
              <w:rPr>
                <w:rFonts w:ascii="Times New Roman" w:eastAsia="Times New Roman" w:hAnsi="Times New Roman"/>
                <w:b/>
                <w:lang w:eastAsia="ru-RU"/>
              </w:rPr>
            </w:pPr>
          </w:p>
        </w:tc>
        <w:tc>
          <w:tcPr>
            <w:tcW w:w="2410" w:type="dxa"/>
          </w:tcPr>
          <w:p w:rsidR="005C384E" w:rsidRPr="00CB0387" w:rsidRDefault="005C384E" w:rsidP="005C384E">
            <w:pPr>
              <w:rPr>
                <w:rFonts w:ascii="Times New Roman" w:eastAsia="Times New Roman" w:hAnsi="Times New Roman"/>
                <w:b/>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992"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390,0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735,0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4545,0</w:t>
            </w:r>
          </w:p>
        </w:tc>
        <w:tc>
          <w:tcPr>
            <w:tcW w:w="1668" w:type="dxa"/>
          </w:tcPr>
          <w:p w:rsidR="005C384E" w:rsidRPr="00CB0387" w:rsidRDefault="005C384E" w:rsidP="005C384E">
            <w:pPr>
              <w:rPr>
                <w:rFonts w:ascii="Times New Roman" w:eastAsia="Times New Roman" w:hAnsi="Times New Roman"/>
                <w:lang w:eastAsia="ru-RU"/>
              </w:rPr>
            </w:pPr>
          </w:p>
        </w:tc>
      </w:tr>
      <w:tr w:rsidR="005C384E" w:rsidRPr="00CB0387" w:rsidTr="005C384E">
        <w:trPr>
          <w:trHeight w:val="331"/>
        </w:trPr>
        <w:tc>
          <w:tcPr>
            <w:tcW w:w="529" w:type="dxa"/>
            <w:tcBorders>
              <w:top w:val="single" w:sz="4" w:space="0" w:color="auto"/>
            </w:tcBorders>
          </w:tcPr>
          <w:p w:rsidR="005C384E" w:rsidRPr="00CB0387" w:rsidRDefault="005C384E" w:rsidP="00CB0387">
            <w:pPr>
              <w:jc w:val="center"/>
              <w:rPr>
                <w:rFonts w:ascii="Times New Roman" w:eastAsia="Times New Roman" w:hAnsi="Times New Roman"/>
                <w:lang w:eastAsia="ru-RU"/>
              </w:rPr>
            </w:pPr>
            <w:r w:rsidRPr="00CB0387">
              <w:rPr>
                <w:rFonts w:ascii="Times New Roman" w:eastAsia="Times New Roman" w:hAnsi="Times New Roman"/>
                <w:lang w:eastAsia="ru-RU"/>
              </w:rPr>
              <w:t>2</w:t>
            </w:r>
          </w:p>
        </w:tc>
        <w:tc>
          <w:tcPr>
            <w:tcW w:w="1706" w:type="dxa"/>
            <w:tcBorders>
              <w:top w:val="single" w:sz="4" w:space="0" w:color="auto"/>
            </w:tcBorders>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 xml:space="preserve">Збільшення об’єктів із забезпеченням зовнішнього освітлення територій та кількості діючих </w:t>
            </w:r>
            <w:proofErr w:type="spellStart"/>
            <w:r w:rsidRPr="00CB0387">
              <w:rPr>
                <w:rFonts w:ascii="Times New Roman" w:eastAsia="Times New Roman" w:hAnsi="Times New Roman"/>
                <w:color w:val="000000"/>
                <w:lang w:eastAsia="ru-RU"/>
              </w:rPr>
              <w:t>світлоточок</w:t>
            </w:r>
            <w:proofErr w:type="spellEnd"/>
            <w:r w:rsidRPr="00CB0387">
              <w:rPr>
                <w:rFonts w:ascii="Times New Roman" w:eastAsia="Times New Roman" w:hAnsi="Times New Roman"/>
                <w:color w:val="000000"/>
                <w:lang w:eastAsia="ru-RU"/>
              </w:rPr>
              <w:t xml:space="preserve"> із застосуванням новітніх енергоощадних технологій</w:t>
            </w:r>
          </w:p>
        </w:tc>
        <w:tc>
          <w:tcPr>
            <w:tcW w:w="2976" w:type="dxa"/>
            <w:tcBorders>
              <w:top w:val="single" w:sz="4" w:space="0" w:color="auto"/>
            </w:tcBorders>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 xml:space="preserve">Утримання зовнішніх електромереж вуличного освітлення, технічне обслуговування </w:t>
            </w:r>
            <w:proofErr w:type="spellStart"/>
            <w:r w:rsidRPr="00CB0387">
              <w:rPr>
                <w:rFonts w:ascii="Times New Roman" w:eastAsia="Times New Roman" w:hAnsi="Times New Roman"/>
                <w:lang w:eastAsia="ru-RU"/>
              </w:rPr>
              <w:t>світлоточок</w:t>
            </w:r>
            <w:proofErr w:type="spellEnd"/>
          </w:p>
        </w:tc>
        <w:tc>
          <w:tcPr>
            <w:tcW w:w="1134" w:type="dxa"/>
            <w:tcBorders>
              <w:top w:val="single" w:sz="4" w:space="0" w:color="auto"/>
            </w:tcBorders>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Borders>
              <w:top w:val="single" w:sz="4" w:space="0" w:color="auto"/>
            </w:tcBorders>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Borders>
              <w:top w:val="single" w:sz="4" w:space="0" w:color="auto"/>
            </w:tcBorders>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Borders>
              <w:top w:val="single" w:sz="4" w:space="0" w:color="auto"/>
            </w:tcBorders>
          </w:tcPr>
          <w:p w:rsidR="005C384E" w:rsidRPr="00CB0387" w:rsidRDefault="005C384E" w:rsidP="005C384E">
            <w:pPr>
              <w:rPr>
                <w:rFonts w:ascii="Times New Roman" w:eastAsia="Times New Roman" w:hAnsi="Times New Roman"/>
                <w:lang w:eastAsia="ru-RU"/>
              </w:rPr>
            </w:pPr>
          </w:p>
        </w:tc>
        <w:tc>
          <w:tcPr>
            <w:tcW w:w="1134" w:type="dxa"/>
            <w:tcBorders>
              <w:top w:val="single" w:sz="4" w:space="0" w:color="auto"/>
            </w:tcBorders>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1500,0</w:t>
            </w:r>
          </w:p>
        </w:tc>
        <w:tc>
          <w:tcPr>
            <w:tcW w:w="1134" w:type="dxa"/>
            <w:tcBorders>
              <w:top w:val="single" w:sz="4" w:space="0" w:color="auto"/>
            </w:tcBorders>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1500,0</w:t>
            </w:r>
          </w:p>
        </w:tc>
        <w:tc>
          <w:tcPr>
            <w:tcW w:w="1668" w:type="dxa"/>
            <w:tcBorders>
              <w:top w:val="single" w:sz="4" w:space="0" w:color="auto"/>
            </w:tcBorders>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Збільшення</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кількості</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відремонтованих</w:t>
            </w:r>
          </w:p>
          <w:p w:rsidR="005C384E" w:rsidRPr="00CB0387" w:rsidRDefault="005C384E" w:rsidP="005C384E">
            <w:pPr>
              <w:rPr>
                <w:rFonts w:ascii="Times New Roman" w:eastAsia="Times New Roman" w:hAnsi="Times New Roman"/>
                <w:lang w:eastAsia="ru-RU"/>
              </w:rPr>
            </w:pPr>
            <w:proofErr w:type="spellStart"/>
            <w:r w:rsidRPr="00CB0387">
              <w:rPr>
                <w:rFonts w:ascii="Times New Roman" w:eastAsia="Times New Roman" w:hAnsi="Times New Roman"/>
                <w:lang w:eastAsia="ru-RU"/>
              </w:rPr>
              <w:t>світлоточок</w:t>
            </w:r>
            <w:proofErr w:type="spellEnd"/>
            <w:r w:rsidRPr="00CB0387">
              <w:rPr>
                <w:rFonts w:ascii="Times New Roman" w:eastAsia="Times New Roman" w:hAnsi="Times New Roman"/>
                <w:lang w:eastAsia="ru-RU"/>
              </w:rPr>
              <w:t>,</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працюючих</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мереж</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освітлення</w:t>
            </w:r>
          </w:p>
        </w:tc>
      </w:tr>
      <w:tr w:rsidR="005C384E" w:rsidRPr="00CB0387" w:rsidTr="005C384E">
        <w:trPr>
          <w:trHeight w:val="331"/>
        </w:trPr>
        <w:tc>
          <w:tcPr>
            <w:tcW w:w="529" w:type="dxa"/>
            <w:tcBorders>
              <w:top w:val="single" w:sz="4" w:space="0" w:color="auto"/>
            </w:tcBorders>
          </w:tcPr>
          <w:p w:rsidR="005C384E" w:rsidRPr="00CB0387" w:rsidRDefault="005C384E" w:rsidP="005C384E">
            <w:pPr>
              <w:rPr>
                <w:rFonts w:ascii="Times New Roman" w:eastAsia="Times New Roman" w:hAnsi="Times New Roman"/>
                <w:lang w:eastAsia="ru-RU"/>
              </w:rPr>
            </w:pPr>
          </w:p>
        </w:tc>
        <w:tc>
          <w:tcPr>
            <w:tcW w:w="1706" w:type="dxa"/>
            <w:tcBorders>
              <w:top w:val="single" w:sz="4" w:space="0" w:color="auto"/>
            </w:tcBorders>
          </w:tcPr>
          <w:p w:rsidR="005C384E" w:rsidRPr="00CB0387" w:rsidRDefault="005C384E" w:rsidP="005C384E">
            <w:pPr>
              <w:rPr>
                <w:rFonts w:ascii="Times New Roman" w:eastAsia="Times New Roman" w:hAnsi="Times New Roman"/>
                <w:color w:val="000000"/>
                <w:lang w:eastAsia="ru-RU"/>
              </w:rPr>
            </w:pPr>
          </w:p>
        </w:tc>
        <w:tc>
          <w:tcPr>
            <w:tcW w:w="2976" w:type="dxa"/>
            <w:tcBorders>
              <w:top w:val="single" w:sz="4" w:space="0" w:color="auto"/>
            </w:tcBorders>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Всього за напрямком</w:t>
            </w:r>
          </w:p>
        </w:tc>
        <w:tc>
          <w:tcPr>
            <w:tcW w:w="1134" w:type="dxa"/>
            <w:tcBorders>
              <w:top w:val="single" w:sz="4" w:space="0" w:color="auto"/>
            </w:tcBorders>
          </w:tcPr>
          <w:p w:rsidR="005C384E" w:rsidRPr="00CB0387" w:rsidRDefault="005C384E" w:rsidP="005C384E">
            <w:pPr>
              <w:rPr>
                <w:rFonts w:ascii="Times New Roman" w:eastAsia="Times New Roman" w:hAnsi="Times New Roman"/>
                <w:b/>
                <w:lang w:eastAsia="ru-RU"/>
              </w:rPr>
            </w:pPr>
          </w:p>
        </w:tc>
        <w:tc>
          <w:tcPr>
            <w:tcW w:w="2410" w:type="dxa"/>
            <w:tcBorders>
              <w:top w:val="single" w:sz="4" w:space="0" w:color="auto"/>
            </w:tcBorders>
          </w:tcPr>
          <w:p w:rsidR="005C384E" w:rsidRPr="00CB0387" w:rsidRDefault="005C384E" w:rsidP="005C384E">
            <w:pPr>
              <w:rPr>
                <w:rFonts w:ascii="Times New Roman" w:eastAsia="Times New Roman" w:hAnsi="Times New Roman"/>
                <w:b/>
                <w:color w:val="000000"/>
                <w:lang w:eastAsia="ru-RU"/>
              </w:rPr>
            </w:pPr>
          </w:p>
        </w:tc>
        <w:tc>
          <w:tcPr>
            <w:tcW w:w="1134" w:type="dxa"/>
            <w:tcBorders>
              <w:top w:val="single" w:sz="4" w:space="0" w:color="auto"/>
            </w:tcBorders>
          </w:tcPr>
          <w:p w:rsidR="005C384E" w:rsidRPr="00CB0387" w:rsidRDefault="005C384E" w:rsidP="005C384E">
            <w:pPr>
              <w:rPr>
                <w:rFonts w:ascii="Times New Roman" w:eastAsia="Times New Roman" w:hAnsi="Times New Roman"/>
                <w:b/>
                <w:lang w:eastAsia="ru-RU"/>
              </w:rPr>
            </w:pPr>
          </w:p>
        </w:tc>
        <w:tc>
          <w:tcPr>
            <w:tcW w:w="992" w:type="dxa"/>
            <w:tcBorders>
              <w:top w:val="single" w:sz="4" w:space="0" w:color="auto"/>
            </w:tcBorders>
          </w:tcPr>
          <w:p w:rsidR="005C384E" w:rsidRPr="00CB0387" w:rsidRDefault="005C384E" w:rsidP="005C384E">
            <w:pPr>
              <w:rPr>
                <w:rFonts w:ascii="Times New Roman" w:eastAsia="Times New Roman" w:hAnsi="Times New Roman"/>
                <w:b/>
                <w:lang w:eastAsia="ru-RU"/>
              </w:rPr>
            </w:pPr>
          </w:p>
        </w:tc>
        <w:tc>
          <w:tcPr>
            <w:tcW w:w="1134" w:type="dxa"/>
            <w:tcBorders>
              <w:top w:val="single" w:sz="4" w:space="0" w:color="auto"/>
            </w:tcBorders>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1500,0</w:t>
            </w:r>
          </w:p>
        </w:tc>
        <w:tc>
          <w:tcPr>
            <w:tcW w:w="1134" w:type="dxa"/>
            <w:tcBorders>
              <w:top w:val="single" w:sz="4" w:space="0" w:color="auto"/>
            </w:tcBorders>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1500,0</w:t>
            </w:r>
          </w:p>
        </w:tc>
        <w:tc>
          <w:tcPr>
            <w:tcW w:w="1668" w:type="dxa"/>
            <w:tcBorders>
              <w:top w:val="single" w:sz="4" w:space="0" w:color="auto"/>
            </w:tcBorders>
          </w:tcPr>
          <w:p w:rsidR="005C384E" w:rsidRPr="00CB0387" w:rsidRDefault="005C384E" w:rsidP="005C384E">
            <w:pPr>
              <w:rPr>
                <w:rFonts w:ascii="Times New Roman" w:eastAsia="Times New Roman" w:hAnsi="Times New Roman"/>
                <w:lang w:eastAsia="ru-RU"/>
              </w:rPr>
            </w:pPr>
          </w:p>
        </w:tc>
      </w:tr>
      <w:tr w:rsidR="005C384E" w:rsidRPr="00CB0387" w:rsidTr="005C384E">
        <w:trPr>
          <w:trHeight w:val="375"/>
        </w:trPr>
        <w:tc>
          <w:tcPr>
            <w:tcW w:w="529" w:type="dxa"/>
            <w:vMerge w:val="restart"/>
          </w:tcPr>
          <w:p w:rsidR="005C384E" w:rsidRPr="00CB0387" w:rsidRDefault="005C384E" w:rsidP="00CB0387">
            <w:pPr>
              <w:jc w:val="center"/>
              <w:rPr>
                <w:rFonts w:ascii="Times New Roman" w:eastAsia="Times New Roman" w:hAnsi="Times New Roman"/>
                <w:lang w:eastAsia="ru-RU"/>
              </w:rPr>
            </w:pPr>
            <w:r w:rsidRPr="00CB0387">
              <w:rPr>
                <w:rFonts w:ascii="Times New Roman" w:eastAsia="Times New Roman" w:hAnsi="Times New Roman"/>
                <w:lang w:eastAsia="ru-RU"/>
              </w:rPr>
              <w:t>3</w:t>
            </w:r>
          </w:p>
        </w:tc>
        <w:tc>
          <w:tcPr>
            <w:tcW w:w="1706"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Забезпечення безпеки дорожнього руху, безаварійної експлуатації громадського, спеціального, приватного транспорту та пішоходів</w:t>
            </w: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Придбання та встановлення пристроїв примусового зниження швидкості</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668"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Попередження виникнення аварійних ситуацій на автошляхах громади</w:t>
            </w:r>
          </w:p>
        </w:tc>
      </w:tr>
      <w:tr w:rsidR="005C384E" w:rsidRPr="00CB0387" w:rsidTr="005C384E">
        <w:trPr>
          <w:trHeight w:val="502"/>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Придбання технічного обладнання для нанесення дорожньої розмітки.</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250,0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489"/>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Придбання дорожніх знаків, нанесення дорожньої розмітки.</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5,0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5,0</w:t>
            </w:r>
          </w:p>
        </w:tc>
        <w:tc>
          <w:tcPr>
            <w:tcW w:w="1134" w:type="dxa"/>
          </w:tcPr>
          <w:p w:rsidR="005C384E" w:rsidRPr="00CB0387" w:rsidRDefault="005C384E" w:rsidP="005C384E">
            <w:pPr>
              <w:rPr>
                <w:rFonts w:ascii="Times New Roman" w:eastAsia="Times New Roman" w:hAnsi="Times New Roman"/>
                <w:lang w:eastAsia="ru-RU"/>
              </w:rPr>
            </w:pP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19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Монтаж систем відеоспостереження</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150,0</w:t>
            </w:r>
          </w:p>
        </w:tc>
        <w:tc>
          <w:tcPr>
            <w:tcW w:w="1134" w:type="dxa"/>
          </w:tcPr>
          <w:p w:rsidR="005C384E" w:rsidRPr="00CB0387" w:rsidRDefault="005C384E" w:rsidP="005C384E">
            <w:pPr>
              <w:rPr>
                <w:rFonts w:ascii="Times New Roman" w:eastAsia="Times New Roman" w:hAnsi="Times New Roman"/>
                <w:lang w:eastAsia="ru-RU"/>
              </w:rPr>
            </w:pP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19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Встановлення світлофорів</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104,0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552"/>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Облаштування пандусами та пішохідними переходами доріг, тротуарів та об’єктів для мало мобільних груп населення.</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80,0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80,0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348"/>
        </w:trPr>
        <w:tc>
          <w:tcPr>
            <w:tcW w:w="529" w:type="dxa"/>
          </w:tcPr>
          <w:p w:rsidR="005C384E" w:rsidRPr="00CB0387" w:rsidRDefault="005C384E" w:rsidP="005C384E">
            <w:pPr>
              <w:rPr>
                <w:rFonts w:ascii="Times New Roman" w:eastAsia="Times New Roman" w:hAnsi="Times New Roman"/>
                <w:lang w:eastAsia="ru-RU"/>
              </w:rPr>
            </w:pPr>
          </w:p>
        </w:tc>
        <w:tc>
          <w:tcPr>
            <w:tcW w:w="1706" w:type="dxa"/>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Всього за напрямком</w:t>
            </w:r>
          </w:p>
        </w:tc>
        <w:tc>
          <w:tcPr>
            <w:tcW w:w="1134" w:type="dxa"/>
          </w:tcPr>
          <w:p w:rsidR="005C384E" w:rsidRPr="00CB0387" w:rsidRDefault="005C384E" w:rsidP="005C384E">
            <w:pPr>
              <w:rPr>
                <w:rFonts w:ascii="Times New Roman" w:eastAsia="Times New Roman" w:hAnsi="Times New Roman"/>
                <w:b/>
                <w:lang w:eastAsia="ru-RU"/>
              </w:rPr>
            </w:pPr>
          </w:p>
        </w:tc>
        <w:tc>
          <w:tcPr>
            <w:tcW w:w="2410" w:type="dxa"/>
          </w:tcPr>
          <w:p w:rsidR="005C384E" w:rsidRPr="00CB0387" w:rsidRDefault="005C384E" w:rsidP="005C384E">
            <w:pPr>
              <w:rPr>
                <w:rFonts w:ascii="Times New Roman" w:eastAsia="Times New Roman" w:hAnsi="Times New Roman"/>
                <w:b/>
                <w:color w:val="000000"/>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992"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5,0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265,0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464,0</w:t>
            </w:r>
          </w:p>
        </w:tc>
        <w:tc>
          <w:tcPr>
            <w:tcW w:w="1668" w:type="dxa"/>
          </w:tcPr>
          <w:p w:rsidR="005C384E" w:rsidRPr="00CB0387" w:rsidRDefault="005C384E" w:rsidP="005C384E">
            <w:pPr>
              <w:rPr>
                <w:rFonts w:ascii="Times New Roman" w:eastAsia="Times New Roman" w:hAnsi="Times New Roman"/>
                <w:lang w:eastAsia="ru-RU"/>
              </w:rPr>
            </w:pPr>
          </w:p>
        </w:tc>
      </w:tr>
      <w:tr w:rsidR="005C384E" w:rsidRPr="00CB0387" w:rsidTr="005C384E">
        <w:trPr>
          <w:trHeight w:val="322"/>
        </w:trPr>
        <w:tc>
          <w:tcPr>
            <w:tcW w:w="529" w:type="dxa"/>
            <w:vMerge w:val="restart"/>
          </w:tcPr>
          <w:p w:rsidR="005C384E" w:rsidRPr="00CB0387" w:rsidRDefault="005C384E" w:rsidP="00CB0387">
            <w:pPr>
              <w:jc w:val="center"/>
              <w:rPr>
                <w:rFonts w:ascii="Times New Roman" w:eastAsia="Times New Roman" w:hAnsi="Times New Roman"/>
                <w:lang w:eastAsia="ru-RU"/>
              </w:rPr>
            </w:pPr>
            <w:r w:rsidRPr="00CB0387">
              <w:rPr>
                <w:rFonts w:ascii="Times New Roman" w:eastAsia="Times New Roman" w:hAnsi="Times New Roman"/>
                <w:lang w:eastAsia="ru-RU"/>
              </w:rPr>
              <w:t>4</w:t>
            </w:r>
          </w:p>
        </w:tc>
        <w:tc>
          <w:tcPr>
            <w:tcW w:w="1706"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Доведення стану та облаштування доріг до нормативних вимог та забезпечення їх утримання в безпечному експлуатаційному стані</w:t>
            </w: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 xml:space="preserve">Ремонт дорожнього покриття доріг, тротуарів, </w:t>
            </w:r>
            <w:proofErr w:type="spellStart"/>
            <w:r w:rsidRPr="00CB0387">
              <w:rPr>
                <w:rFonts w:ascii="Times New Roman" w:eastAsia="Times New Roman" w:hAnsi="Times New Roman"/>
                <w:lang w:eastAsia="ru-RU"/>
              </w:rPr>
              <w:t>внутрішньоквартальних</w:t>
            </w:r>
            <w:proofErr w:type="spellEnd"/>
            <w:r w:rsidRPr="00CB0387">
              <w:rPr>
                <w:rFonts w:ascii="Times New Roman" w:eastAsia="Times New Roman" w:hAnsi="Times New Roman"/>
                <w:lang w:eastAsia="ru-RU"/>
              </w:rPr>
              <w:t xml:space="preserve"> проїздів, зимове утримання доріг комунальної власності</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26300,0</w:t>
            </w:r>
          </w:p>
        </w:tc>
        <w:tc>
          <w:tcPr>
            <w:tcW w:w="1668"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Закупівля</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матеріалів,</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устаткування</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технічної солі</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для проведення</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робіт по</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благоустрою</w:t>
            </w:r>
          </w:p>
        </w:tc>
      </w:tr>
      <w:tr w:rsidR="005C384E" w:rsidRPr="00CB0387" w:rsidTr="005C384E">
        <w:trPr>
          <w:trHeight w:val="27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Облаштування та поточний ремонт водовідвідних лотків</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110,0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100,0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4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Поточний ремонт конструктивних елементів мостів та пішохідних переходів</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60,0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40"/>
        </w:trPr>
        <w:tc>
          <w:tcPr>
            <w:tcW w:w="529" w:type="dxa"/>
          </w:tcPr>
          <w:p w:rsidR="005C384E" w:rsidRPr="00CB0387" w:rsidRDefault="005C384E" w:rsidP="005C384E">
            <w:pPr>
              <w:rPr>
                <w:rFonts w:ascii="Times New Roman" w:eastAsia="Times New Roman" w:hAnsi="Times New Roman"/>
                <w:lang w:eastAsia="ru-RU"/>
              </w:rPr>
            </w:pPr>
          </w:p>
        </w:tc>
        <w:tc>
          <w:tcPr>
            <w:tcW w:w="1706" w:type="dxa"/>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Всього за напрямком</w:t>
            </w:r>
          </w:p>
        </w:tc>
        <w:tc>
          <w:tcPr>
            <w:tcW w:w="1134" w:type="dxa"/>
          </w:tcPr>
          <w:p w:rsidR="005C384E" w:rsidRPr="00CB0387" w:rsidRDefault="005C384E" w:rsidP="005C384E">
            <w:pPr>
              <w:rPr>
                <w:rFonts w:ascii="Times New Roman" w:eastAsia="Times New Roman" w:hAnsi="Times New Roman"/>
                <w:b/>
                <w:lang w:eastAsia="ru-RU"/>
              </w:rPr>
            </w:pPr>
          </w:p>
        </w:tc>
        <w:tc>
          <w:tcPr>
            <w:tcW w:w="2410" w:type="dxa"/>
          </w:tcPr>
          <w:p w:rsidR="005C384E" w:rsidRPr="00CB0387" w:rsidRDefault="005C384E" w:rsidP="005C384E">
            <w:pPr>
              <w:rPr>
                <w:rFonts w:ascii="Times New Roman" w:eastAsia="Times New Roman" w:hAnsi="Times New Roman"/>
                <w:b/>
                <w:color w:val="000000"/>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992"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4210,0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4160,0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26440,0</w:t>
            </w:r>
          </w:p>
        </w:tc>
        <w:tc>
          <w:tcPr>
            <w:tcW w:w="1668" w:type="dxa"/>
          </w:tcPr>
          <w:p w:rsidR="005C384E" w:rsidRPr="00CB0387" w:rsidRDefault="005C384E" w:rsidP="005C384E">
            <w:pPr>
              <w:rPr>
                <w:rFonts w:ascii="Times New Roman" w:eastAsia="Times New Roman" w:hAnsi="Times New Roman"/>
                <w:lang w:eastAsia="ru-RU"/>
              </w:rPr>
            </w:pPr>
          </w:p>
        </w:tc>
      </w:tr>
      <w:tr w:rsidR="005C384E" w:rsidRPr="00CB0387" w:rsidTr="005C384E">
        <w:trPr>
          <w:trHeight w:val="610"/>
        </w:trPr>
        <w:tc>
          <w:tcPr>
            <w:tcW w:w="529" w:type="dxa"/>
            <w:vMerge w:val="restart"/>
          </w:tcPr>
          <w:p w:rsidR="005C384E" w:rsidRPr="00CB0387" w:rsidRDefault="005C384E" w:rsidP="00CB0387">
            <w:pPr>
              <w:jc w:val="center"/>
              <w:rPr>
                <w:rFonts w:ascii="Times New Roman" w:eastAsia="Times New Roman" w:hAnsi="Times New Roman"/>
                <w:lang w:eastAsia="ru-RU"/>
              </w:rPr>
            </w:pPr>
            <w:r w:rsidRPr="00CB0387">
              <w:rPr>
                <w:rFonts w:ascii="Times New Roman" w:eastAsia="Times New Roman" w:hAnsi="Times New Roman"/>
                <w:lang w:eastAsia="ru-RU"/>
              </w:rPr>
              <w:t>5</w:t>
            </w:r>
          </w:p>
        </w:tc>
        <w:tc>
          <w:tcPr>
            <w:tcW w:w="1706"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Суттєве покращення естетичного вигляду населених пунктів громади та об’єктів шляхом збільшення зелених насаджень та їх належного утримання</w:t>
            </w: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Комплексний догляд за деревами, кущами, газонами та квітниками, косіння трав, згрібання та вивезення опалого листя,  гілля та стовбурів зрізаних дерев та ін..</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 посадка квітів, кущів, дерев;</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 обрізування кущів, дерев;</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 xml:space="preserve">- звалювання та </w:t>
            </w:r>
            <w:proofErr w:type="spellStart"/>
            <w:r w:rsidRPr="00CB0387">
              <w:rPr>
                <w:rFonts w:ascii="Times New Roman" w:eastAsia="Times New Roman" w:hAnsi="Times New Roman"/>
                <w:lang w:eastAsia="ru-RU"/>
              </w:rPr>
              <w:t>розкряжування</w:t>
            </w:r>
            <w:proofErr w:type="spellEnd"/>
            <w:r w:rsidRPr="00CB0387">
              <w:rPr>
                <w:rFonts w:ascii="Times New Roman" w:eastAsia="Times New Roman" w:hAnsi="Times New Roman"/>
                <w:lang w:eastAsia="ru-RU"/>
              </w:rPr>
              <w:t xml:space="preserve"> дерев, корчування пнів;</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 прополювання газонів, квітників</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90,0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25,0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668"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Відновлення</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зеленої зони</w:t>
            </w:r>
          </w:p>
        </w:tc>
      </w:tr>
      <w:tr w:rsidR="005C384E" w:rsidRPr="00CB0387" w:rsidTr="005C384E">
        <w:trPr>
          <w:trHeight w:val="258"/>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 xml:space="preserve">регулярне знищення бур'янів, </w:t>
            </w:r>
            <w:proofErr w:type="spellStart"/>
            <w:r w:rsidRPr="00CB0387">
              <w:rPr>
                <w:rFonts w:ascii="Times New Roman" w:eastAsia="Times New Roman" w:hAnsi="Times New Roman"/>
                <w:lang w:eastAsia="ru-RU"/>
              </w:rPr>
              <w:t>скошення</w:t>
            </w:r>
            <w:proofErr w:type="spellEnd"/>
            <w:r w:rsidRPr="00CB0387">
              <w:rPr>
                <w:rFonts w:ascii="Times New Roman" w:eastAsia="Times New Roman" w:hAnsi="Times New Roman"/>
                <w:lang w:eastAsia="ru-RU"/>
              </w:rPr>
              <w:t xml:space="preserve"> трави заввишки більше ніж 10 см</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 xml:space="preserve">Відділ з питань будівництва, житлово-комунального господарства та інфраструктури </w:t>
            </w:r>
            <w:r w:rsidRPr="00CB0387">
              <w:rPr>
                <w:rFonts w:ascii="Times New Roman" w:eastAsia="Times New Roman" w:hAnsi="Times New Roman"/>
                <w:color w:val="000000"/>
                <w:lang w:eastAsia="ru-RU"/>
              </w:rPr>
              <w:lastRenderedPageBreak/>
              <w:t>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lastRenderedPageBreak/>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675"/>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 xml:space="preserve">регулярне обстеження власних та прилеглих (закріплених) територій з метою виявлення амброзії </w:t>
            </w:r>
            <w:proofErr w:type="spellStart"/>
            <w:r w:rsidRPr="00CB0387">
              <w:rPr>
                <w:rFonts w:ascii="Times New Roman" w:eastAsia="Times New Roman" w:hAnsi="Times New Roman"/>
                <w:lang w:eastAsia="ru-RU"/>
              </w:rPr>
              <w:t>полинолистої</w:t>
            </w:r>
            <w:proofErr w:type="spellEnd"/>
            <w:r w:rsidRPr="00CB0387">
              <w:rPr>
                <w:rFonts w:ascii="Times New Roman" w:eastAsia="Times New Roman" w:hAnsi="Times New Roman"/>
                <w:lang w:eastAsia="ru-RU"/>
              </w:rPr>
              <w:t>, інших карантинних рослин, вжиття негайних заходів з їх знищення</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56"/>
        </w:trPr>
        <w:tc>
          <w:tcPr>
            <w:tcW w:w="529" w:type="dxa"/>
          </w:tcPr>
          <w:p w:rsidR="005C384E" w:rsidRPr="00CB0387" w:rsidRDefault="005C384E" w:rsidP="005C384E">
            <w:pPr>
              <w:rPr>
                <w:rFonts w:ascii="Times New Roman" w:eastAsia="Times New Roman" w:hAnsi="Times New Roman"/>
                <w:lang w:eastAsia="ru-RU"/>
              </w:rPr>
            </w:pPr>
          </w:p>
        </w:tc>
        <w:tc>
          <w:tcPr>
            <w:tcW w:w="1706" w:type="dxa"/>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Всього за напрямком</w:t>
            </w:r>
          </w:p>
        </w:tc>
        <w:tc>
          <w:tcPr>
            <w:tcW w:w="1134" w:type="dxa"/>
          </w:tcPr>
          <w:p w:rsidR="005C384E" w:rsidRPr="00CB0387" w:rsidRDefault="005C384E" w:rsidP="005C384E">
            <w:pPr>
              <w:rPr>
                <w:rFonts w:ascii="Times New Roman" w:eastAsia="Times New Roman" w:hAnsi="Times New Roman"/>
                <w:b/>
                <w:lang w:eastAsia="ru-RU"/>
              </w:rPr>
            </w:pPr>
          </w:p>
        </w:tc>
        <w:tc>
          <w:tcPr>
            <w:tcW w:w="2410" w:type="dxa"/>
          </w:tcPr>
          <w:p w:rsidR="005C384E" w:rsidRPr="00CB0387" w:rsidRDefault="005C384E" w:rsidP="005C384E">
            <w:pPr>
              <w:rPr>
                <w:rFonts w:ascii="Times New Roman" w:eastAsia="Times New Roman" w:hAnsi="Times New Roman"/>
                <w:b/>
                <w:color w:val="000000"/>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992"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170,0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45,0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90,0</w:t>
            </w:r>
          </w:p>
        </w:tc>
        <w:tc>
          <w:tcPr>
            <w:tcW w:w="1668" w:type="dxa"/>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60"/>
        </w:trPr>
        <w:tc>
          <w:tcPr>
            <w:tcW w:w="529" w:type="dxa"/>
            <w:vMerge w:val="restart"/>
          </w:tcPr>
          <w:p w:rsidR="005C384E" w:rsidRPr="00CB0387" w:rsidRDefault="005C384E" w:rsidP="00CB0387">
            <w:pPr>
              <w:jc w:val="center"/>
              <w:rPr>
                <w:rFonts w:ascii="Times New Roman" w:eastAsia="Times New Roman" w:hAnsi="Times New Roman"/>
                <w:lang w:eastAsia="ru-RU"/>
              </w:rPr>
            </w:pPr>
            <w:r w:rsidRPr="00CB0387">
              <w:rPr>
                <w:rFonts w:ascii="Times New Roman" w:eastAsia="Times New Roman" w:hAnsi="Times New Roman"/>
                <w:lang w:eastAsia="ru-RU"/>
              </w:rPr>
              <w:t>6</w:t>
            </w:r>
          </w:p>
        </w:tc>
        <w:tc>
          <w:tcPr>
            <w:tcW w:w="1706"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Покращення якості надання послуг, в тому числі і з благоустрою підприємствами житлово-комунального господарства</w:t>
            </w: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Очищення контейнерів, вивезення побутових відходів та ліквідація стихійних сміттєзвалищ</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150,0</w:t>
            </w:r>
          </w:p>
        </w:tc>
        <w:tc>
          <w:tcPr>
            <w:tcW w:w="1668" w:type="dxa"/>
            <w:vMerge w:val="restart"/>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Забезпечення</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чистоти</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населених</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пунктів і кладовищ</w:t>
            </w:r>
          </w:p>
          <w:p w:rsidR="005C384E" w:rsidRPr="00CB0387" w:rsidRDefault="005C384E" w:rsidP="005C384E">
            <w:pPr>
              <w:rPr>
                <w:rFonts w:ascii="Times New Roman" w:eastAsia="Times New Roman" w:hAnsi="Times New Roman"/>
                <w:lang w:eastAsia="ru-RU"/>
              </w:rPr>
            </w:pP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Забезпечення функціонування комунального підприємства та його ефективної роботи</w:t>
            </w:r>
          </w:p>
          <w:p w:rsidR="005C384E" w:rsidRPr="00CB0387" w:rsidRDefault="005C384E" w:rsidP="005C384E">
            <w:pPr>
              <w:rPr>
                <w:rFonts w:ascii="Times New Roman" w:eastAsia="Times New Roman" w:hAnsi="Times New Roman"/>
                <w:lang w:eastAsia="ru-RU"/>
              </w:rPr>
            </w:pPr>
          </w:p>
        </w:tc>
      </w:tr>
      <w:tr w:rsidR="005C384E" w:rsidRPr="00CB0387" w:rsidTr="005C384E">
        <w:trPr>
          <w:trHeight w:val="32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Благоустрій і поточне утримання кладовищ (зрізування дерев, покіс трави, утримання території в належному санітарному стані)</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9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Надання фінансової допомоги на підтримання в належному стані основних засобів, контейнерів та  їх утримання</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45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Закупівля робіт та послуг, придбання матеріалів, предметів, засобів, інвентарю, устаткування та обладнання для виконання робіт з благоустрою та проведення загально громадських заходів.</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300,0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40"/>
        </w:trPr>
        <w:tc>
          <w:tcPr>
            <w:tcW w:w="529" w:type="dxa"/>
            <w:vMerge/>
          </w:tcPr>
          <w:p w:rsidR="005C384E" w:rsidRPr="00CB0387" w:rsidRDefault="005C384E" w:rsidP="005C384E">
            <w:pPr>
              <w:rPr>
                <w:rFonts w:ascii="Times New Roman" w:eastAsia="Times New Roman" w:hAnsi="Times New Roman"/>
                <w:lang w:eastAsia="ru-RU"/>
              </w:rPr>
            </w:pPr>
          </w:p>
        </w:tc>
        <w:tc>
          <w:tcPr>
            <w:tcW w:w="1706" w:type="dxa"/>
            <w:vMerge/>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Природоохоронні заходи</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 xml:space="preserve">Відділ з питань будівництва, житлово-комунального </w:t>
            </w:r>
            <w:r w:rsidRPr="00CB0387">
              <w:rPr>
                <w:rFonts w:ascii="Times New Roman" w:eastAsia="Times New Roman" w:hAnsi="Times New Roman"/>
                <w:color w:val="000000"/>
                <w:lang w:eastAsia="ru-RU"/>
              </w:rPr>
              <w:lastRenderedPageBreak/>
              <w:t>господарства та інфраструктури Ананьївської міської ради</w:t>
            </w:r>
          </w:p>
        </w:tc>
        <w:tc>
          <w:tcPr>
            <w:tcW w:w="1134" w:type="dxa"/>
          </w:tcPr>
          <w:p w:rsidR="005C384E" w:rsidRPr="00CB0387" w:rsidRDefault="005C384E" w:rsidP="005C384E">
            <w:pPr>
              <w:rPr>
                <w:rFonts w:ascii="Times New Roman" w:eastAsiaTheme="minorHAnsi" w:hAnsi="Times New Roman"/>
              </w:rPr>
            </w:pPr>
            <w:r w:rsidRPr="00CB0387">
              <w:rPr>
                <w:rFonts w:ascii="Times New Roman" w:eastAsia="Times New Roman" w:hAnsi="Times New Roman"/>
                <w:lang w:eastAsia="ru-RU"/>
              </w:rPr>
              <w:lastRenderedPageBreak/>
              <w:t>Бюджет міської територіа</w:t>
            </w:r>
            <w:r w:rsidRPr="00CB0387">
              <w:rPr>
                <w:rFonts w:ascii="Times New Roman" w:eastAsia="Times New Roman" w:hAnsi="Times New Roman"/>
                <w:lang w:eastAsia="ru-RU"/>
              </w:rPr>
              <w:lastRenderedPageBreak/>
              <w:t>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lastRenderedPageBreak/>
              <w:t>70,0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70,0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70,0</w:t>
            </w:r>
          </w:p>
        </w:tc>
        <w:tc>
          <w:tcPr>
            <w:tcW w:w="1668" w:type="dxa"/>
            <w:vMerge/>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83"/>
        </w:trPr>
        <w:tc>
          <w:tcPr>
            <w:tcW w:w="529" w:type="dxa"/>
          </w:tcPr>
          <w:p w:rsidR="005C384E" w:rsidRPr="00CB0387" w:rsidRDefault="005C384E" w:rsidP="005C384E">
            <w:pPr>
              <w:rPr>
                <w:rFonts w:ascii="Times New Roman" w:eastAsia="Times New Roman" w:hAnsi="Times New Roman"/>
                <w:lang w:eastAsia="ru-RU"/>
              </w:rPr>
            </w:pPr>
          </w:p>
        </w:tc>
        <w:tc>
          <w:tcPr>
            <w:tcW w:w="1706" w:type="dxa"/>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Всього за напрямком</w:t>
            </w:r>
          </w:p>
        </w:tc>
        <w:tc>
          <w:tcPr>
            <w:tcW w:w="1134" w:type="dxa"/>
          </w:tcPr>
          <w:p w:rsidR="005C384E" w:rsidRPr="00CB0387" w:rsidRDefault="005C384E" w:rsidP="005C384E">
            <w:pPr>
              <w:rPr>
                <w:rFonts w:ascii="Times New Roman" w:eastAsia="Times New Roman" w:hAnsi="Times New Roman"/>
                <w:b/>
                <w:lang w:eastAsia="ru-RU"/>
              </w:rPr>
            </w:pPr>
          </w:p>
        </w:tc>
        <w:tc>
          <w:tcPr>
            <w:tcW w:w="2410" w:type="dxa"/>
          </w:tcPr>
          <w:p w:rsidR="005C384E" w:rsidRPr="00CB0387" w:rsidRDefault="005C384E" w:rsidP="005C384E">
            <w:pPr>
              <w:rPr>
                <w:rFonts w:ascii="Times New Roman" w:eastAsia="Times New Roman" w:hAnsi="Times New Roman"/>
                <w:b/>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992"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670,0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810,0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760,0</w:t>
            </w:r>
          </w:p>
        </w:tc>
        <w:tc>
          <w:tcPr>
            <w:tcW w:w="1668" w:type="dxa"/>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83"/>
        </w:trPr>
        <w:tc>
          <w:tcPr>
            <w:tcW w:w="529" w:type="dxa"/>
          </w:tcPr>
          <w:p w:rsidR="005C384E" w:rsidRPr="00CB0387" w:rsidRDefault="005C384E" w:rsidP="00CB0387">
            <w:pPr>
              <w:jc w:val="center"/>
              <w:rPr>
                <w:rFonts w:ascii="Times New Roman" w:eastAsia="Times New Roman" w:hAnsi="Times New Roman"/>
                <w:lang w:eastAsia="ru-RU"/>
              </w:rPr>
            </w:pPr>
            <w:r w:rsidRPr="00CB0387">
              <w:rPr>
                <w:rFonts w:ascii="Times New Roman" w:eastAsia="Times New Roman" w:hAnsi="Times New Roman"/>
                <w:lang w:eastAsia="ru-RU"/>
              </w:rPr>
              <w:t>7</w:t>
            </w:r>
          </w:p>
        </w:tc>
        <w:tc>
          <w:tcPr>
            <w:tcW w:w="170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Надання фінансової підтримки комунальним підприємствам, які здійснюють свою діяльність в с</w:t>
            </w:r>
            <w:r w:rsidRPr="00CB0387">
              <w:rPr>
                <w:rFonts w:ascii="Times New Roman" w:eastAsiaTheme="minorHAnsi" w:hAnsi="Times New Roman"/>
                <w:color w:val="000000"/>
              </w:rPr>
              <w:t>фері  організації  та  підтримання благоустрою</w:t>
            </w: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Фінансова підтримка КП «Місто Сервіс»</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w:t>
            </w:r>
          </w:p>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2023</w:t>
            </w:r>
          </w:p>
        </w:tc>
        <w:tc>
          <w:tcPr>
            <w:tcW w:w="2410"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4100,0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5300,0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9000,0</w:t>
            </w:r>
          </w:p>
        </w:tc>
        <w:tc>
          <w:tcPr>
            <w:tcW w:w="1668"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Створення умов для стабільної роботи комунального підприємства при здійсненні господарської діяльності та забезпечення соціально-економічного розвитку територіальної громади</w:t>
            </w:r>
          </w:p>
        </w:tc>
      </w:tr>
      <w:tr w:rsidR="005C384E" w:rsidRPr="00CB0387" w:rsidTr="005C384E">
        <w:trPr>
          <w:trHeight w:val="283"/>
        </w:trPr>
        <w:tc>
          <w:tcPr>
            <w:tcW w:w="529" w:type="dxa"/>
          </w:tcPr>
          <w:p w:rsidR="005C384E" w:rsidRPr="00CB0387" w:rsidRDefault="005C384E" w:rsidP="005C384E">
            <w:pPr>
              <w:rPr>
                <w:rFonts w:ascii="Times New Roman" w:eastAsia="Times New Roman" w:hAnsi="Times New Roman"/>
                <w:lang w:eastAsia="ru-RU"/>
              </w:rPr>
            </w:pPr>
          </w:p>
        </w:tc>
        <w:tc>
          <w:tcPr>
            <w:tcW w:w="1706" w:type="dxa"/>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Всього за напрямком</w:t>
            </w:r>
          </w:p>
        </w:tc>
        <w:tc>
          <w:tcPr>
            <w:tcW w:w="1134" w:type="dxa"/>
          </w:tcPr>
          <w:p w:rsidR="005C384E" w:rsidRPr="00CB0387" w:rsidRDefault="005C384E" w:rsidP="005C384E">
            <w:pPr>
              <w:rPr>
                <w:rFonts w:ascii="Times New Roman" w:eastAsia="Times New Roman" w:hAnsi="Times New Roman"/>
                <w:b/>
                <w:lang w:eastAsia="ru-RU"/>
              </w:rPr>
            </w:pPr>
          </w:p>
        </w:tc>
        <w:tc>
          <w:tcPr>
            <w:tcW w:w="2410" w:type="dxa"/>
          </w:tcPr>
          <w:p w:rsidR="005C384E" w:rsidRPr="00CB0387" w:rsidRDefault="005C384E" w:rsidP="005C384E">
            <w:pPr>
              <w:rPr>
                <w:rFonts w:ascii="Times New Roman" w:eastAsia="Times New Roman" w:hAnsi="Times New Roman"/>
                <w:b/>
                <w:color w:val="000000"/>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992"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4100,0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5300,0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9000,0</w:t>
            </w:r>
          </w:p>
        </w:tc>
        <w:tc>
          <w:tcPr>
            <w:tcW w:w="1668" w:type="dxa"/>
          </w:tcPr>
          <w:p w:rsidR="005C384E" w:rsidRPr="00CB0387" w:rsidRDefault="005C384E" w:rsidP="005C384E">
            <w:pPr>
              <w:rPr>
                <w:rFonts w:ascii="Times New Roman" w:eastAsia="Times New Roman" w:hAnsi="Times New Roman"/>
                <w:lang w:eastAsia="ru-RU"/>
              </w:rPr>
            </w:pPr>
          </w:p>
        </w:tc>
      </w:tr>
      <w:tr w:rsidR="005C384E" w:rsidRPr="00CB0387" w:rsidTr="005C384E">
        <w:trPr>
          <w:trHeight w:val="283"/>
        </w:trPr>
        <w:tc>
          <w:tcPr>
            <w:tcW w:w="529" w:type="dxa"/>
          </w:tcPr>
          <w:p w:rsidR="005C384E" w:rsidRPr="00CB0387" w:rsidRDefault="005C384E" w:rsidP="00CB0387">
            <w:pPr>
              <w:jc w:val="center"/>
              <w:rPr>
                <w:rFonts w:ascii="Times New Roman" w:eastAsia="Times New Roman" w:hAnsi="Times New Roman"/>
                <w:lang w:eastAsia="ru-RU"/>
              </w:rPr>
            </w:pPr>
            <w:r w:rsidRPr="00CB0387">
              <w:rPr>
                <w:rFonts w:ascii="Times New Roman" w:eastAsia="Times New Roman" w:hAnsi="Times New Roman"/>
                <w:lang w:eastAsia="ru-RU"/>
              </w:rPr>
              <w:t>8</w:t>
            </w:r>
          </w:p>
        </w:tc>
        <w:tc>
          <w:tcPr>
            <w:tcW w:w="170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 xml:space="preserve">Надання фінансової підтримки </w:t>
            </w:r>
            <w:r w:rsidR="005268FE" w:rsidRPr="00CB0387">
              <w:rPr>
                <w:rFonts w:ascii="Times New Roman" w:eastAsia="Times New Roman" w:hAnsi="Times New Roman"/>
                <w:lang w:eastAsia="ru-RU"/>
              </w:rPr>
              <w:t>об’єднанням</w:t>
            </w:r>
            <w:r w:rsidRPr="00CB0387">
              <w:rPr>
                <w:rFonts w:ascii="Times New Roman" w:eastAsia="Times New Roman" w:hAnsi="Times New Roman"/>
                <w:lang w:eastAsia="ru-RU"/>
              </w:rPr>
              <w:t xml:space="preserve"> співвласників багатоквартирного будинку</w:t>
            </w:r>
          </w:p>
        </w:tc>
        <w:tc>
          <w:tcPr>
            <w:tcW w:w="2976" w:type="dxa"/>
          </w:tcPr>
          <w:p w:rsidR="005C384E" w:rsidRPr="00CB0387" w:rsidRDefault="005C384E" w:rsidP="005C384E">
            <w:pPr>
              <w:rPr>
                <w:rFonts w:ascii="Times New Roman" w:eastAsia="Times New Roman" w:hAnsi="Times New Roman"/>
                <w:lang w:eastAsia="ru-RU"/>
              </w:rPr>
            </w:pPr>
            <w:proofErr w:type="spellStart"/>
            <w:r w:rsidRPr="00CB0387">
              <w:rPr>
                <w:rFonts w:ascii="Times New Roman" w:eastAsia="Times New Roman" w:hAnsi="Times New Roman"/>
                <w:lang w:eastAsia="ru-RU"/>
              </w:rPr>
              <w:t>Співфінансування</w:t>
            </w:r>
            <w:proofErr w:type="spellEnd"/>
            <w:r w:rsidRPr="00CB0387">
              <w:rPr>
                <w:rFonts w:ascii="Times New Roman" w:eastAsia="Times New Roman" w:hAnsi="Times New Roman"/>
                <w:lang w:eastAsia="ru-RU"/>
              </w:rPr>
              <w:t>, утримання, реконструкції, реставрації, проведення поточного і капітального ремонтів,технічного переоснащення багатоквартирного будинку</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120,0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120,0</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1610,0</w:t>
            </w:r>
          </w:p>
        </w:tc>
        <w:tc>
          <w:tcPr>
            <w:tcW w:w="1668"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Забезпечення функціонування об’єктів житлово-комунального господарства</w:t>
            </w:r>
          </w:p>
        </w:tc>
      </w:tr>
      <w:tr w:rsidR="005C384E" w:rsidRPr="00CB0387" w:rsidTr="005C384E">
        <w:trPr>
          <w:trHeight w:val="283"/>
        </w:trPr>
        <w:tc>
          <w:tcPr>
            <w:tcW w:w="529" w:type="dxa"/>
          </w:tcPr>
          <w:p w:rsidR="005C384E" w:rsidRPr="00CB0387" w:rsidRDefault="005C384E" w:rsidP="005C384E">
            <w:pPr>
              <w:rPr>
                <w:rFonts w:ascii="Times New Roman" w:eastAsia="Times New Roman" w:hAnsi="Times New Roman"/>
                <w:lang w:eastAsia="ru-RU"/>
              </w:rPr>
            </w:pPr>
          </w:p>
        </w:tc>
        <w:tc>
          <w:tcPr>
            <w:tcW w:w="1706" w:type="dxa"/>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Всього за напрямком</w:t>
            </w:r>
          </w:p>
        </w:tc>
        <w:tc>
          <w:tcPr>
            <w:tcW w:w="1134" w:type="dxa"/>
          </w:tcPr>
          <w:p w:rsidR="005C384E" w:rsidRPr="00CB0387" w:rsidRDefault="005C384E" w:rsidP="005C384E">
            <w:pPr>
              <w:rPr>
                <w:rFonts w:ascii="Times New Roman" w:eastAsia="Times New Roman" w:hAnsi="Times New Roman"/>
                <w:b/>
                <w:lang w:eastAsia="ru-RU"/>
              </w:rPr>
            </w:pPr>
          </w:p>
        </w:tc>
        <w:tc>
          <w:tcPr>
            <w:tcW w:w="2410" w:type="dxa"/>
          </w:tcPr>
          <w:p w:rsidR="005C384E" w:rsidRPr="00CB0387" w:rsidRDefault="005C384E" w:rsidP="005C384E">
            <w:pPr>
              <w:rPr>
                <w:rFonts w:ascii="Times New Roman" w:eastAsia="Times New Roman" w:hAnsi="Times New Roman"/>
                <w:b/>
                <w:color w:val="000000"/>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992"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120,0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120,0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1610,0</w:t>
            </w:r>
          </w:p>
        </w:tc>
        <w:tc>
          <w:tcPr>
            <w:tcW w:w="1668" w:type="dxa"/>
          </w:tcPr>
          <w:p w:rsidR="005C384E" w:rsidRPr="00CB0387" w:rsidRDefault="005C384E" w:rsidP="005C384E">
            <w:pPr>
              <w:rPr>
                <w:rFonts w:ascii="Times New Roman" w:eastAsia="Times New Roman" w:hAnsi="Times New Roman"/>
                <w:b/>
                <w:lang w:eastAsia="ru-RU"/>
              </w:rPr>
            </w:pPr>
          </w:p>
        </w:tc>
      </w:tr>
      <w:tr w:rsidR="005C384E" w:rsidRPr="00CB0387" w:rsidTr="005C384E">
        <w:trPr>
          <w:trHeight w:val="283"/>
        </w:trPr>
        <w:tc>
          <w:tcPr>
            <w:tcW w:w="529" w:type="dxa"/>
          </w:tcPr>
          <w:p w:rsidR="005C384E" w:rsidRPr="00CB0387" w:rsidRDefault="005C384E" w:rsidP="00CB0387">
            <w:pPr>
              <w:jc w:val="center"/>
              <w:rPr>
                <w:rFonts w:ascii="Times New Roman" w:eastAsia="Times New Roman" w:hAnsi="Times New Roman"/>
                <w:lang w:eastAsia="ru-RU"/>
              </w:rPr>
            </w:pPr>
            <w:r w:rsidRPr="00CB0387">
              <w:rPr>
                <w:rFonts w:ascii="Times New Roman" w:eastAsia="Times New Roman" w:hAnsi="Times New Roman"/>
                <w:lang w:eastAsia="ru-RU"/>
              </w:rPr>
              <w:t>9</w:t>
            </w:r>
          </w:p>
        </w:tc>
        <w:tc>
          <w:tcPr>
            <w:tcW w:w="1706"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Поліпшення матеріально-технічної бази комунальних підприємств житлово-комунального господарства</w:t>
            </w:r>
          </w:p>
        </w:tc>
        <w:tc>
          <w:tcPr>
            <w:tcW w:w="2976" w:type="dxa"/>
          </w:tcPr>
          <w:p w:rsidR="005C384E" w:rsidRPr="00CB0387" w:rsidRDefault="005C384E" w:rsidP="005C384E">
            <w:pPr>
              <w:rPr>
                <w:rFonts w:ascii="Times New Roman" w:eastAsia="Times New Roman" w:hAnsi="Times New Roman"/>
                <w:lang w:eastAsia="ru-RU"/>
              </w:rPr>
            </w:pPr>
            <w:r w:rsidRPr="00CB0387">
              <w:rPr>
                <w:rFonts w:ascii="Times New Roman" w:eastAsiaTheme="minorHAnsi" w:hAnsi="Times New Roman"/>
                <w:color w:val="000000"/>
              </w:rPr>
              <w:t>Придбання спеціалізованої техніки (сміттєвози, трактори, причепи для тракторів тощо) для комунальних підприємств.</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2021-2023</w:t>
            </w:r>
          </w:p>
        </w:tc>
        <w:tc>
          <w:tcPr>
            <w:tcW w:w="2410" w:type="dxa"/>
          </w:tcPr>
          <w:p w:rsidR="005C384E" w:rsidRPr="00CB0387" w:rsidRDefault="005C384E" w:rsidP="005C384E">
            <w:pPr>
              <w:rPr>
                <w:rFonts w:ascii="Times New Roman" w:eastAsia="Times New Roman" w:hAnsi="Times New Roman"/>
                <w:color w:val="000000"/>
                <w:lang w:eastAsia="ru-RU"/>
              </w:rPr>
            </w:pPr>
            <w:r w:rsidRPr="00CB0387">
              <w:rPr>
                <w:rFonts w:ascii="Times New Roman" w:eastAsia="Times New Roman" w:hAnsi="Times New Roman"/>
                <w:color w:val="000000"/>
                <w:lang w:eastAsia="ru-RU"/>
              </w:rPr>
              <w:t>Відділ з питань будівництва, житлово-комунального господарства та інфраструктури Ананьївської міської ради</w:t>
            </w: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Бюджет міської територіальної громади</w:t>
            </w:r>
          </w:p>
        </w:tc>
        <w:tc>
          <w:tcPr>
            <w:tcW w:w="992"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p>
        </w:tc>
        <w:tc>
          <w:tcPr>
            <w:tcW w:w="1134" w:type="dxa"/>
          </w:tcPr>
          <w:p w:rsidR="005C384E" w:rsidRPr="00CB0387" w:rsidRDefault="005C384E" w:rsidP="005C384E">
            <w:pPr>
              <w:rPr>
                <w:rFonts w:ascii="Times New Roman" w:eastAsia="Times New Roman" w:hAnsi="Times New Roman"/>
                <w:lang w:eastAsia="ru-RU"/>
              </w:rPr>
            </w:pPr>
            <w:r w:rsidRPr="00CB0387">
              <w:rPr>
                <w:rFonts w:ascii="Times New Roman" w:eastAsia="Times New Roman" w:hAnsi="Times New Roman"/>
                <w:lang w:eastAsia="ru-RU"/>
              </w:rPr>
              <w:t>11500,0</w:t>
            </w:r>
          </w:p>
        </w:tc>
        <w:tc>
          <w:tcPr>
            <w:tcW w:w="1668" w:type="dxa"/>
          </w:tcPr>
          <w:p w:rsidR="005C384E" w:rsidRPr="00CB0387" w:rsidRDefault="005C384E" w:rsidP="005C384E">
            <w:pPr>
              <w:rPr>
                <w:rFonts w:ascii="Times New Roman" w:eastAsia="Times New Roman" w:hAnsi="Times New Roman"/>
                <w:lang w:eastAsia="ru-RU"/>
              </w:rPr>
            </w:pPr>
            <w:r w:rsidRPr="00CB0387">
              <w:rPr>
                <w:rFonts w:ascii="Times New Roman" w:eastAsiaTheme="minorHAnsi" w:hAnsi="Times New Roman"/>
                <w:color w:val="000000"/>
              </w:rPr>
              <w:t>Орієнтована кількість придбання спеціалізованої техніки – 11 одиниць, середня вартість за одиницю = 1045,0</w:t>
            </w:r>
          </w:p>
        </w:tc>
      </w:tr>
      <w:tr w:rsidR="005C384E" w:rsidRPr="00CB0387" w:rsidTr="005C384E">
        <w:trPr>
          <w:trHeight w:val="283"/>
        </w:trPr>
        <w:tc>
          <w:tcPr>
            <w:tcW w:w="529" w:type="dxa"/>
          </w:tcPr>
          <w:p w:rsidR="005C384E" w:rsidRPr="00CB0387" w:rsidRDefault="005C384E" w:rsidP="005C384E">
            <w:pPr>
              <w:rPr>
                <w:rFonts w:ascii="Times New Roman" w:eastAsia="Times New Roman" w:hAnsi="Times New Roman"/>
                <w:lang w:eastAsia="ru-RU"/>
              </w:rPr>
            </w:pPr>
          </w:p>
        </w:tc>
        <w:tc>
          <w:tcPr>
            <w:tcW w:w="1706" w:type="dxa"/>
          </w:tcPr>
          <w:p w:rsidR="005C384E" w:rsidRPr="00CB0387" w:rsidRDefault="005C384E" w:rsidP="005C384E">
            <w:pPr>
              <w:rPr>
                <w:rFonts w:ascii="Times New Roman" w:eastAsia="Times New Roman" w:hAnsi="Times New Roman"/>
                <w:lang w:eastAsia="ru-RU"/>
              </w:rPr>
            </w:pPr>
          </w:p>
        </w:tc>
        <w:tc>
          <w:tcPr>
            <w:tcW w:w="2976" w:type="dxa"/>
          </w:tcPr>
          <w:p w:rsidR="005C384E" w:rsidRPr="00CB0387" w:rsidRDefault="005C384E" w:rsidP="005C384E">
            <w:pPr>
              <w:rPr>
                <w:rFonts w:ascii="Times New Roman" w:eastAsiaTheme="minorHAnsi" w:hAnsi="Times New Roman"/>
                <w:b/>
                <w:color w:val="000000"/>
              </w:rPr>
            </w:pPr>
            <w:r w:rsidRPr="00CB0387">
              <w:rPr>
                <w:rFonts w:ascii="Times New Roman" w:eastAsiaTheme="minorHAnsi" w:hAnsi="Times New Roman"/>
                <w:b/>
                <w:color w:val="000000"/>
              </w:rPr>
              <w:t>Всього за напрямком</w:t>
            </w:r>
          </w:p>
        </w:tc>
        <w:tc>
          <w:tcPr>
            <w:tcW w:w="1134" w:type="dxa"/>
          </w:tcPr>
          <w:p w:rsidR="005C384E" w:rsidRPr="00CB0387" w:rsidRDefault="005C384E" w:rsidP="005C384E">
            <w:pPr>
              <w:rPr>
                <w:rFonts w:ascii="Times New Roman" w:eastAsia="Times New Roman" w:hAnsi="Times New Roman"/>
                <w:b/>
                <w:lang w:eastAsia="ru-RU"/>
              </w:rPr>
            </w:pPr>
          </w:p>
        </w:tc>
        <w:tc>
          <w:tcPr>
            <w:tcW w:w="2410" w:type="dxa"/>
          </w:tcPr>
          <w:p w:rsidR="005C384E" w:rsidRPr="00CB0387" w:rsidRDefault="005C384E" w:rsidP="005C384E">
            <w:pPr>
              <w:rPr>
                <w:rFonts w:ascii="Times New Roman" w:eastAsia="Times New Roman" w:hAnsi="Times New Roman"/>
                <w:b/>
                <w:color w:val="000000"/>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992" w:type="dxa"/>
          </w:tcPr>
          <w:p w:rsidR="005C384E" w:rsidRPr="00CB0387" w:rsidRDefault="005C384E" w:rsidP="005C384E">
            <w:pPr>
              <w:rPr>
                <w:rFonts w:ascii="Times New Roman" w:eastAsia="Times New Roman" w:hAnsi="Times New Roman"/>
                <w:b/>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11500,0</w:t>
            </w:r>
          </w:p>
        </w:tc>
        <w:tc>
          <w:tcPr>
            <w:tcW w:w="1668" w:type="dxa"/>
          </w:tcPr>
          <w:p w:rsidR="005C384E" w:rsidRPr="00CB0387" w:rsidRDefault="005C384E" w:rsidP="005C384E">
            <w:pPr>
              <w:rPr>
                <w:rFonts w:ascii="Times New Roman" w:eastAsiaTheme="minorHAnsi" w:hAnsi="Times New Roman"/>
                <w:b/>
                <w:color w:val="000000"/>
              </w:rPr>
            </w:pPr>
          </w:p>
        </w:tc>
      </w:tr>
      <w:tr w:rsidR="005C384E" w:rsidRPr="00CB0387" w:rsidTr="005C384E">
        <w:trPr>
          <w:trHeight w:val="283"/>
        </w:trPr>
        <w:tc>
          <w:tcPr>
            <w:tcW w:w="529" w:type="dxa"/>
          </w:tcPr>
          <w:p w:rsidR="005C384E" w:rsidRPr="00CB0387" w:rsidRDefault="005C384E" w:rsidP="005C384E">
            <w:pPr>
              <w:rPr>
                <w:rFonts w:ascii="Times New Roman" w:eastAsia="Times New Roman" w:hAnsi="Times New Roman"/>
                <w:b/>
                <w:lang w:eastAsia="ru-RU"/>
              </w:rPr>
            </w:pPr>
          </w:p>
        </w:tc>
        <w:tc>
          <w:tcPr>
            <w:tcW w:w="1706" w:type="dxa"/>
          </w:tcPr>
          <w:p w:rsidR="005C384E" w:rsidRPr="00CB0387" w:rsidRDefault="005C384E" w:rsidP="005C384E">
            <w:pPr>
              <w:rPr>
                <w:rFonts w:ascii="Times New Roman" w:eastAsia="Times New Roman" w:hAnsi="Times New Roman"/>
                <w:b/>
                <w:lang w:eastAsia="ru-RU"/>
              </w:rPr>
            </w:pPr>
          </w:p>
        </w:tc>
        <w:tc>
          <w:tcPr>
            <w:tcW w:w="2976"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Всього по програмі</w:t>
            </w:r>
          </w:p>
        </w:tc>
        <w:tc>
          <w:tcPr>
            <w:tcW w:w="1134" w:type="dxa"/>
          </w:tcPr>
          <w:p w:rsidR="005C384E" w:rsidRPr="00CB0387" w:rsidRDefault="005C384E" w:rsidP="005C384E">
            <w:pPr>
              <w:rPr>
                <w:rFonts w:ascii="Times New Roman" w:eastAsia="Times New Roman" w:hAnsi="Times New Roman"/>
                <w:b/>
                <w:lang w:eastAsia="ru-RU"/>
              </w:rPr>
            </w:pPr>
          </w:p>
        </w:tc>
        <w:tc>
          <w:tcPr>
            <w:tcW w:w="2410" w:type="dxa"/>
          </w:tcPr>
          <w:p w:rsidR="005C384E" w:rsidRPr="00CB0387" w:rsidRDefault="005C384E" w:rsidP="005C384E">
            <w:pPr>
              <w:rPr>
                <w:rFonts w:ascii="Times New Roman" w:eastAsia="Times New Roman" w:hAnsi="Times New Roman"/>
                <w:b/>
                <w:color w:val="000000"/>
                <w:lang w:eastAsia="ru-RU"/>
              </w:rPr>
            </w:pPr>
          </w:p>
        </w:tc>
        <w:tc>
          <w:tcPr>
            <w:tcW w:w="1134" w:type="dxa"/>
          </w:tcPr>
          <w:p w:rsidR="005C384E" w:rsidRPr="00CB0387" w:rsidRDefault="005C384E" w:rsidP="005C384E">
            <w:pPr>
              <w:rPr>
                <w:rFonts w:ascii="Times New Roman" w:eastAsia="Times New Roman" w:hAnsi="Times New Roman"/>
                <w:b/>
                <w:lang w:eastAsia="ru-RU"/>
              </w:rPr>
            </w:pPr>
          </w:p>
        </w:tc>
        <w:tc>
          <w:tcPr>
            <w:tcW w:w="992"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9665,0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12935,0</w:t>
            </w:r>
          </w:p>
        </w:tc>
        <w:tc>
          <w:tcPr>
            <w:tcW w:w="1134" w:type="dxa"/>
          </w:tcPr>
          <w:p w:rsidR="005C384E" w:rsidRPr="00CB0387" w:rsidRDefault="005C384E" w:rsidP="005C384E">
            <w:pPr>
              <w:rPr>
                <w:rFonts w:ascii="Times New Roman" w:eastAsia="Times New Roman" w:hAnsi="Times New Roman"/>
                <w:b/>
                <w:lang w:eastAsia="ru-RU"/>
              </w:rPr>
            </w:pPr>
            <w:r w:rsidRPr="00CB0387">
              <w:rPr>
                <w:rFonts w:ascii="Times New Roman" w:eastAsia="Times New Roman" w:hAnsi="Times New Roman"/>
                <w:b/>
                <w:lang w:eastAsia="ru-RU"/>
              </w:rPr>
              <w:t>55909,0</w:t>
            </w:r>
          </w:p>
        </w:tc>
        <w:tc>
          <w:tcPr>
            <w:tcW w:w="1668" w:type="dxa"/>
          </w:tcPr>
          <w:p w:rsidR="005C384E" w:rsidRPr="00CB0387" w:rsidRDefault="005C384E" w:rsidP="005C384E">
            <w:pPr>
              <w:rPr>
                <w:rFonts w:ascii="Times New Roman" w:eastAsia="Times New Roman" w:hAnsi="Times New Roman"/>
                <w:b/>
                <w:lang w:eastAsia="ru-RU"/>
              </w:rPr>
            </w:pPr>
          </w:p>
        </w:tc>
      </w:tr>
    </w:tbl>
    <w:p w:rsidR="00B027C0" w:rsidRPr="00CB0387" w:rsidRDefault="00B027C0" w:rsidP="005C384E">
      <w:pPr>
        <w:tabs>
          <w:tab w:val="left" w:pos="1290"/>
        </w:tabs>
      </w:pPr>
    </w:p>
    <w:sectPr w:rsidR="00B027C0" w:rsidRPr="00CB0387" w:rsidSect="00CB0387">
      <w:pgSz w:w="16838" w:h="11906" w:orient="landscape"/>
      <w:pgMar w:top="426" w:right="85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0A" w:rsidRDefault="00462C0A" w:rsidP="00C31B6F">
      <w:pPr>
        <w:spacing w:after="0" w:line="240" w:lineRule="auto"/>
      </w:pPr>
      <w:r>
        <w:separator/>
      </w:r>
    </w:p>
  </w:endnote>
  <w:endnote w:type="continuationSeparator" w:id="0">
    <w:p w:rsidR="00462C0A" w:rsidRDefault="00462C0A" w:rsidP="00C3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0A" w:rsidRDefault="00462C0A" w:rsidP="00C31B6F">
      <w:pPr>
        <w:spacing w:after="0" w:line="240" w:lineRule="auto"/>
      </w:pPr>
      <w:r>
        <w:separator/>
      </w:r>
    </w:p>
  </w:footnote>
  <w:footnote w:type="continuationSeparator" w:id="0">
    <w:p w:rsidR="00462C0A" w:rsidRDefault="00462C0A" w:rsidP="00C31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C06E2"/>
    <w:multiLevelType w:val="hybridMultilevel"/>
    <w:tmpl w:val="733C3848"/>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48367707"/>
    <w:multiLevelType w:val="multilevel"/>
    <w:tmpl w:val="2D06C5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D7C30F4"/>
    <w:multiLevelType w:val="hybridMultilevel"/>
    <w:tmpl w:val="D0D4E6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1426792"/>
    <w:multiLevelType w:val="hybridMultilevel"/>
    <w:tmpl w:val="EF10F4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61583219"/>
    <w:multiLevelType w:val="multilevel"/>
    <w:tmpl w:val="56CEAD08"/>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5"/>
    </w:lvlOverride>
    <w:lvlOverride w:ilvl="1"/>
    <w:lvlOverride w:ilvl="2"/>
    <w:lvlOverride w:ilvl="3"/>
    <w:lvlOverride w:ilvl="4"/>
    <w:lvlOverride w:ilvl="5"/>
    <w:lvlOverride w:ilvl="6"/>
    <w:lvlOverride w:ilvl="7"/>
    <w:lvlOverride w:ilvl="8"/>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D6"/>
    <w:rsid w:val="00081D4B"/>
    <w:rsid w:val="000A76CD"/>
    <w:rsid w:val="001C3479"/>
    <w:rsid w:val="00394940"/>
    <w:rsid w:val="003A7D98"/>
    <w:rsid w:val="00462C0A"/>
    <w:rsid w:val="005268FE"/>
    <w:rsid w:val="005C384E"/>
    <w:rsid w:val="00676625"/>
    <w:rsid w:val="00781298"/>
    <w:rsid w:val="007D1751"/>
    <w:rsid w:val="007D3768"/>
    <w:rsid w:val="00911AC7"/>
    <w:rsid w:val="00A55E2E"/>
    <w:rsid w:val="00AB6A7E"/>
    <w:rsid w:val="00B027C0"/>
    <w:rsid w:val="00B569D6"/>
    <w:rsid w:val="00C31B6F"/>
    <w:rsid w:val="00C978BD"/>
    <w:rsid w:val="00CB0387"/>
    <w:rsid w:val="00D16BA6"/>
    <w:rsid w:val="00EB1F25"/>
    <w:rsid w:val="00ED79C1"/>
    <w:rsid w:val="00F00DDE"/>
    <w:rsid w:val="00F23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6"/>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BA6"/>
    <w:pPr>
      <w:spacing w:after="0" w:line="240" w:lineRule="auto"/>
    </w:pPr>
    <w:rPr>
      <w:rFonts w:ascii="Calibri" w:eastAsia="Calibri" w:hAnsi="Calibri" w:cs="Times New Roman"/>
      <w:lang w:val="uk-UA"/>
    </w:rPr>
  </w:style>
  <w:style w:type="paragraph" w:styleId="a4">
    <w:name w:val="List Paragraph"/>
    <w:basedOn w:val="a"/>
    <w:uiPriority w:val="34"/>
    <w:qFormat/>
    <w:rsid w:val="00D16BA6"/>
    <w:pPr>
      <w:ind w:left="720"/>
      <w:contextualSpacing/>
    </w:pPr>
  </w:style>
  <w:style w:type="table" w:styleId="a5">
    <w:name w:val="Table Grid"/>
    <w:basedOn w:val="a1"/>
    <w:uiPriority w:val="59"/>
    <w:rsid w:val="00D16BA6"/>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16B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BA6"/>
    <w:rPr>
      <w:rFonts w:ascii="Tahoma" w:eastAsia="Calibri" w:hAnsi="Tahoma" w:cs="Tahoma"/>
      <w:sz w:val="16"/>
      <w:szCs w:val="16"/>
      <w:lang w:val="uk-UA"/>
    </w:rPr>
  </w:style>
  <w:style w:type="table" w:customStyle="1" w:styleId="1">
    <w:name w:val="Сетка таблицы1"/>
    <w:basedOn w:val="a1"/>
    <w:next w:val="a5"/>
    <w:uiPriority w:val="59"/>
    <w:rsid w:val="00D1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31B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1B6F"/>
    <w:rPr>
      <w:rFonts w:ascii="Calibri" w:eastAsia="Calibri" w:hAnsi="Calibri" w:cs="Times New Roman"/>
      <w:lang w:val="uk-UA"/>
    </w:rPr>
  </w:style>
  <w:style w:type="paragraph" w:styleId="aa">
    <w:name w:val="footer"/>
    <w:basedOn w:val="a"/>
    <w:link w:val="ab"/>
    <w:uiPriority w:val="99"/>
    <w:unhideWhenUsed/>
    <w:rsid w:val="00C31B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1B6F"/>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6"/>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BA6"/>
    <w:pPr>
      <w:spacing w:after="0" w:line="240" w:lineRule="auto"/>
    </w:pPr>
    <w:rPr>
      <w:rFonts w:ascii="Calibri" w:eastAsia="Calibri" w:hAnsi="Calibri" w:cs="Times New Roman"/>
      <w:lang w:val="uk-UA"/>
    </w:rPr>
  </w:style>
  <w:style w:type="paragraph" w:styleId="a4">
    <w:name w:val="List Paragraph"/>
    <w:basedOn w:val="a"/>
    <w:uiPriority w:val="34"/>
    <w:qFormat/>
    <w:rsid w:val="00D16BA6"/>
    <w:pPr>
      <w:ind w:left="720"/>
      <w:contextualSpacing/>
    </w:pPr>
  </w:style>
  <w:style w:type="table" w:styleId="a5">
    <w:name w:val="Table Grid"/>
    <w:basedOn w:val="a1"/>
    <w:uiPriority w:val="59"/>
    <w:rsid w:val="00D16BA6"/>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16B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BA6"/>
    <w:rPr>
      <w:rFonts w:ascii="Tahoma" w:eastAsia="Calibri" w:hAnsi="Tahoma" w:cs="Tahoma"/>
      <w:sz w:val="16"/>
      <w:szCs w:val="16"/>
      <w:lang w:val="uk-UA"/>
    </w:rPr>
  </w:style>
  <w:style w:type="table" w:customStyle="1" w:styleId="1">
    <w:name w:val="Сетка таблицы1"/>
    <w:basedOn w:val="a1"/>
    <w:next w:val="a5"/>
    <w:uiPriority w:val="59"/>
    <w:rsid w:val="00D1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31B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1B6F"/>
    <w:rPr>
      <w:rFonts w:ascii="Calibri" w:eastAsia="Calibri" w:hAnsi="Calibri" w:cs="Times New Roman"/>
      <w:lang w:val="uk-UA"/>
    </w:rPr>
  </w:style>
  <w:style w:type="paragraph" w:styleId="aa">
    <w:name w:val="footer"/>
    <w:basedOn w:val="a"/>
    <w:link w:val="ab"/>
    <w:uiPriority w:val="99"/>
    <w:unhideWhenUsed/>
    <w:rsid w:val="00C31B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1B6F"/>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17674</Words>
  <Characters>10075</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2023-03-07T06:04:00Z</cp:lastPrinted>
  <dcterms:created xsi:type="dcterms:W3CDTF">2023-03-06T11:44:00Z</dcterms:created>
  <dcterms:modified xsi:type="dcterms:W3CDTF">2023-03-13T19:04:00Z</dcterms:modified>
</cp:coreProperties>
</file>