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80" w:rsidRDefault="003D5780" w:rsidP="003D5780">
      <w:pPr>
        <w:widowControl/>
        <w:rPr>
          <w:rFonts w:ascii="Times New Roman" w:eastAsia="Calibri" w:hAnsi="Times New Roman" w:cs="Times New Roman"/>
          <w:b/>
          <w:bCs/>
          <w:sz w:val="28"/>
          <w:szCs w:val="28"/>
          <w:lang w:eastAsia="ar-SA" w:bidi="ar-SA"/>
        </w:rPr>
      </w:pPr>
    </w:p>
    <w:p w:rsidR="005D6643" w:rsidRPr="005D6643" w:rsidRDefault="005D6643" w:rsidP="005D6643">
      <w:pPr>
        <w:widowControl/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b/>
          <w:color w:val="auto"/>
          <w:spacing w:val="-1"/>
          <w:sz w:val="32"/>
          <w:szCs w:val="32"/>
          <w:lang w:val="ru-RU" w:eastAsia="ar-SA" w:bidi="ar-SA"/>
        </w:rPr>
      </w:pPr>
      <w:r w:rsidRPr="005D6643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  <w:drawing>
          <wp:inline distT="0" distB="0" distL="0" distR="0" wp14:anchorId="24F581B8" wp14:editId="797E31ED">
            <wp:extent cx="525780" cy="69342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643" w:rsidRPr="005D6643" w:rsidRDefault="005D6643" w:rsidP="005D6643">
      <w:pPr>
        <w:widowControl/>
        <w:tabs>
          <w:tab w:val="center" w:pos="4931"/>
        </w:tabs>
        <w:suppressAutoHyphens/>
        <w:spacing w:line="20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ar-SA" w:bidi="ar-SA"/>
        </w:rPr>
      </w:pPr>
      <w:r w:rsidRPr="005D6643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ar-SA" w:bidi="ar-SA"/>
        </w:rPr>
        <w:t>АНАНЬЇВСЬКА МІСЬКА РАДА</w:t>
      </w:r>
    </w:p>
    <w:p w:rsidR="005D6643" w:rsidRPr="005D6643" w:rsidRDefault="005D6643" w:rsidP="005D6643">
      <w:pPr>
        <w:widowControl/>
        <w:suppressAutoHyphens/>
        <w:spacing w:line="200" w:lineRule="atLeas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ar-SA" w:bidi="ar-SA"/>
        </w:rPr>
      </w:pPr>
      <w:proofErr w:type="gramStart"/>
      <w:r w:rsidRPr="005D6643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ar-SA" w:bidi="ar-SA"/>
        </w:rPr>
        <w:t>Р</w:t>
      </w:r>
      <w:proofErr w:type="gramEnd"/>
      <w:r w:rsidRPr="005D6643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ar-SA" w:bidi="ar-SA"/>
        </w:rPr>
        <w:t>ІШЕННЯ</w:t>
      </w:r>
    </w:p>
    <w:p w:rsidR="005D6643" w:rsidRPr="005D6643" w:rsidRDefault="005D6643" w:rsidP="005D6643">
      <w:pPr>
        <w:widowControl/>
        <w:suppressAutoHyphens/>
        <w:spacing w:line="200" w:lineRule="atLeast"/>
        <w:jc w:val="center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  <w:r w:rsidRPr="005D6643">
        <w:rPr>
          <w:rFonts w:ascii="Times New Roman" w:eastAsia="Times New Roman" w:hAnsi="Times New Roman" w:cs="Times New Roman"/>
          <w:color w:val="auto"/>
          <w:lang w:val="ru-RU" w:eastAsia="ar-SA" w:bidi="ar-SA"/>
        </w:rPr>
        <w:t>Ананьїв</w:t>
      </w:r>
    </w:p>
    <w:p w:rsidR="005D6643" w:rsidRPr="005D6643" w:rsidRDefault="005D6643" w:rsidP="005D6643">
      <w:pPr>
        <w:widowControl/>
        <w:rPr>
          <w:rFonts w:ascii="Times New Roman" w:eastAsia="Calibri" w:hAnsi="Times New Roman" w:cs="Times New Roman"/>
          <w:b/>
          <w:bCs/>
          <w:sz w:val="28"/>
          <w:szCs w:val="28"/>
          <w:lang w:val="ru-RU" w:eastAsia="ar-SA" w:bidi="ar-SA"/>
        </w:rPr>
      </w:pPr>
    </w:p>
    <w:p w:rsidR="005D6643" w:rsidRPr="005D6643" w:rsidRDefault="005D6643" w:rsidP="005D6643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</w:pPr>
      <w:r w:rsidRPr="005D664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27 січня 2023 року</w:t>
      </w:r>
      <w:r w:rsidRPr="005D664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5D664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5D664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5D664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5D664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5D664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5D664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</w:t>
      </w:r>
      <w:r w:rsidRPr="005D664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№ 72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6</w:t>
      </w:r>
      <w:r w:rsidRPr="005D664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</w:t>
      </w:r>
      <w:r w:rsidRPr="005D6643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V</w:t>
      </w:r>
      <w:r w:rsidRPr="005D664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 w:bidi="ar-SA"/>
        </w:rPr>
        <w:t>ІІІ</w:t>
      </w:r>
    </w:p>
    <w:p w:rsidR="003D5780" w:rsidRDefault="003D5780" w:rsidP="003D5780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</w:t>
      </w:r>
    </w:p>
    <w:p w:rsidR="003D5780" w:rsidRDefault="003D5780" w:rsidP="003D578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Про внесення змін і доповнень до рішення Ананьївської міської ради </w:t>
      </w:r>
    </w:p>
    <w:p w:rsidR="003D5780" w:rsidRDefault="003D5780" w:rsidP="003D578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від 16 грудня 2022 року №698-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VІІІ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</w:t>
      </w:r>
    </w:p>
    <w:p w:rsidR="003D5780" w:rsidRDefault="003D5780" w:rsidP="003D578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3D5780" w:rsidRPr="005D6643" w:rsidRDefault="003D5780" w:rsidP="005D664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D6643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Відповідно до статті 26 Закону України «Про місцеве самоврядування в Україні», Закону України «Про забезпечення прав і свобод внутрішньо переміщених осіб», враховуючи рішення виконавчого комітету Ананьївської міської ради </w:t>
      </w:r>
      <w:r w:rsidRPr="005D6643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від </w:t>
      </w:r>
      <w:r w:rsidR="00042C8D" w:rsidRPr="005D6643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26</w:t>
      </w:r>
      <w:r w:rsidRPr="005D6643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 січня 2023 року</w:t>
      </w:r>
      <w:r w:rsidR="006170F6" w:rsidRPr="005D6643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6170F6" w:rsidRPr="004D70F7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№</w:t>
      </w:r>
      <w:r w:rsidR="004D70F7" w:rsidRPr="004D70F7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27 </w:t>
      </w:r>
      <w:r w:rsidRPr="005D6643">
        <w:rPr>
          <w:rFonts w:ascii="Times New Roman" w:hAnsi="Times New Roman" w:cs="Times New Roman"/>
          <w:sz w:val="28"/>
          <w:szCs w:val="28"/>
        </w:rPr>
        <w:t>«</w:t>
      </w:r>
      <w:r w:rsidRPr="005D6643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Про схвалення </w:t>
      </w:r>
      <w:proofErr w:type="spellStart"/>
      <w:r w:rsidRPr="005D6643">
        <w:rPr>
          <w:rFonts w:ascii="Times New Roman" w:hAnsi="Times New Roman" w:cs="Times New Roman"/>
          <w:sz w:val="28"/>
          <w:szCs w:val="28"/>
          <w:lang w:eastAsia="ru-RU" w:bidi="ar-SA"/>
        </w:rPr>
        <w:t>проєкту</w:t>
      </w:r>
      <w:proofErr w:type="spellEnd"/>
      <w:r w:rsidRPr="005D6643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рішення Ананьївської міської ради «Про внесення змін до рішення Ананьївської міської ради від 16 грудня 2022 року №698-VІІІ», з метою підвищення якості соціального обслуговування громадян, які перебувають у складних життєвих обставинах, в тому числі внутрішньо переміщених осіб, враховуючи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 </w:t>
      </w:r>
    </w:p>
    <w:p w:rsidR="003D5780" w:rsidRPr="006170F6" w:rsidRDefault="003D5780" w:rsidP="003D578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</w:p>
    <w:p w:rsidR="003D5780" w:rsidRDefault="003D5780" w:rsidP="003D578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ВИРІШИЛА:</w:t>
      </w:r>
    </w:p>
    <w:p w:rsidR="003D5780" w:rsidRDefault="003D5780" w:rsidP="003D578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:rsidR="003D5780" w:rsidRDefault="003D5780" w:rsidP="003D5780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1. Внести до рішення Ананьївської міської ради від 16 грудня </w:t>
      </w:r>
      <w:r w:rsidR="006170F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2022 року №698-VІІІ «Про затвердження Програми соціального захисту населення Ананьївської міської територіальної громади на 2023-2025 роки» такі зміни і доповнення:</w:t>
      </w:r>
    </w:p>
    <w:p w:rsidR="003D5780" w:rsidRDefault="003D5780" w:rsidP="003D5780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1.1. абзац 4 розділу 5 Програми після слів «у складних життєвих обставинах» доповнити словами «в тому числі внутрішньо переміщених осіб»;</w:t>
      </w:r>
    </w:p>
    <w:p w:rsidR="003D5780" w:rsidRDefault="003D5780" w:rsidP="003D5780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1.2.  в розділах 1 і 4 Програми слова і цифри «2979,0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тис.грн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» замінити словами і цифрами «</w:t>
      </w:r>
      <w:r w:rsidR="00C86EF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4350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,0 тис. грн.</w:t>
      </w:r>
      <w:r w:rsidR="000572B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»</w:t>
      </w:r>
    </w:p>
    <w:p w:rsidR="003D5780" w:rsidRDefault="003D5780" w:rsidP="003D5780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1.3. викласти додатки 1,2 до Програми у новій редакції (додається)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3D5780" w:rsidRDefault="003D5780" w:rsidP="003D5780">
      <w:pPr>
        <w:widowControl/>
        <w:ind w:firstLine="709"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:rsidR="003D5780" w:rsidRDefault="003D5780" w:rsidP="003D5780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Контроль за виконанням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3D5780" w:rsidRDefault="003D5780" w:rsidP="003D578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:rsidR="003D5780" w:rsidRDefault="003D5780" w:rsidP="003D5780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3D5780" w:rsidRDefault="003D5780" w:rsidP="003D5780">
      <w:pPr>
        <w:widowControl/>
        <w:ind w:firstLine="709"/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</w:pPr>
    </w:p>
    <w:p w:rsidR="003D5780" w:rsidRDefault="003D5780" w:rsidP="003D5780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Виконуюча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обов’язки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</w:p>
    <w:p w:rsidR="003D5780" w:rsidRDefault="003D5780" w:rsidP="003D5780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Ананьївського 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міського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голови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Оксана ГЛУЩЕНКО</w:t>
      </w:r>
    </w:p>
    <w:p w:rsidR="003D5780" w:rsidRDefault="003D5780" w:rsidP="003D5780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sectPr w:rsidR="003D5780" w:rsidSect="006170F6">
          <w:pgSz w:w="11900" w:h="16840"/>
          <w:pgMar w:top="709" w:right="851" w:bottom="993" w:left="1701" w:header="1434" w:footer="247" w:gutter="0"/>
          <w:cols w:space="720"/>
        </w:sectPr>
      </w:pPr>
    </w:p>
    <w:p w:rsidR="003D5780" w:rsidRDefault="003D5780" w:rsidP="00734E5D">
      <w:pPr>
        <w:widowControl/>
        <w:tabs>
          <w:tab w:val="left" w:pos="9923"/>
          <w:tab w:val="left" w:pos="14601"/>
        </w:tabs>
        <w:ind w:left="1134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eastAsia="ru-RU" w:bidi="ar-SA"/>
        </w:rPr>
        <w:t>Додаток 1</w:t>
      </w:r>
    </w:p>
    <w:p w:rsidR="00541B8D" w:rsidRDefault="003D5780" w:rsidP="00734E5D">
      <w:pPr>
        <w:widowControl/>
        <w:tabs>
          <w:tab w:val="left" w:pos="9923"/>
        </w:tabs>
        <w:suppressAutoHyphens/>
        <w:ind w:left="11340" w:right="-1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до Програми </w:t>
      </w:r>
    </w:p>
    <w:p w:rsidR="003D5780" w:rsidRDefault="003D5780" w:rsidP="00734E5D">
      <w:pPr>
        <w:widowControl/>
        <w:tabs>
          <w:tab w:val="left" w:pos="9923"/>
        </w:tabs>
        <w:suppressAutoHyphens/>
        <w:ind w:left="11340" w:right="-1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lang w:eastAsia="ar-SA" w:bidi="ar-SA"/>
        </w:rPr>
        <w:t>соціального захисту населення</w:t>
      </w:r>
    </w:p>
    <w:p w:rsidR="00541B8D" w:rsidRDefault="003D5780" w:rsidP="00734E5D">
      <w:pPr>
        <w:widowControl/>
        <w:tabs>
          <w:tab w:val="left" w:pos="9923"/>
        </w:tabs>
        <w:suppressAutoHyphens/>
        <w:ind w:left="11340" w:right="-1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Ананьївської міської територіальної громади </w:t>
      </w:r>
    </w:p>
    <w:p w:rsidR="003D5780" w:rsidRDefault="003D5780" w:rsidP="00734E5D">
      <w:pPr>
        <w:widowControl/>
        <w:tabs>
          <w:tab w:val="left" w:pos="9923"/>
        </w:tabs>
        <w:suppressAutoHyphens/>
        <w:ind w:left="11340" w:right="-1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 </w:t>
      </w:r>
      <w:r>
        <w:rPr>
          <w:rFonts w:ascii="Times New Roman" w:eastAsia="Times New Roman" w:hAnsi="Times New Roman" w:cs="Times New Roman"/>
          <w:color w:val="auto"/>
          <w:lang w:eastAsia="ar-SA" w:bidi="ar-SA"/>
        </w:rPr>
        <w:t>2023-2025 роки</w:t>
      </w:r>
    </w:p>
    <w:p w:rsidR="003D5780" w:rsidRDefault="003D5780" w:rsidP="003D5780">
      <w:pPr>
        <w:widowControl/>
        <w:suppressAutoHyphens/>
        <w:ind w:left="9923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3D5780" w:rsidRDefault="003D5780" w:rsidP="003D5780">
      <w:pPr>
        <w:widowControl/>
        <w:ind w:left="10065" w:firstLine="2977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3D5780" w:rsidRDefault="003D5780" w:rsidP="003D5780">
      <w:pPr>
        <w:widowControl/>
        <w:ind w:left="1020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3D5780" w:rsidRDefault="003D5780" w:rsidP="003D5780">
      <w:pPr>
        <w:widowControl/>
        <w:ind w:firstLine="6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3D5780" w:rsidRDefault="003D5780" w:rsidP="003D5780">
      <w:pPr>
        <w:widowControl/>
        <w:ind w:firstLine="6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РЕСУРСНЕ ЗАБЕЗПЕЧЕННЯ</w:t>
      </w:r>
    </w:p>
    <w:p w:rsidR="003D5780" w:rsidRDefault="003D5780" w:rsidP="003D5780">
      <w:pPr>
        <w:widowControl/>
        <w:suppressAutoHyphens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Програми соціального захисту населення Ананьївської міської територіальної громади на 2023-2025 роки</w:t>
      </w:r>
    </w:p>
    <w:p w:rsidR="003D5780" w:rsidRDefault="003D5780" w:rsidP="003D5780">
      <w:pPr>
        <w:widowControl/>
        <w:suppressAutoHyphens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3D5780" w:rsidRDefault="003D5780" w:rsidP="003D5780">
      <w:pPr>
        <w:widowControl/>
        <w:ind w:firstLine="600"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693"/>
        <w:gridCol w:w="2410"/>
        <w:gridCol w:w="2835"/>
        <w:gridCol w:w="3118"/>
      </w:tblGrid>
      <w:tr w:rsidR="003D5780" w:rsidTr="003D5780">
        <w:trPr>
          <w:trHeight w:val="39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80" w:rsidRDefault="003D578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  <w:t>Обсяг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  <w:t>кошті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  <w:t>пропонується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  <w:t>залучити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  <w:t>Програми</w:t>
            </w:r>
            <w:proofErr w:type="spellEnd"/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80" w:rsidRDefault="003D578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  <w:t>роки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80" w:rsidRDefault="003D578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  <w:t>витрат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  <w:t>тис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  <w:t>.</w:t>
            </w:r>
          </w:p>
        </w:tc>
      </w:tr>
      <w:tr w:rsidR="003D5780" w:rsidTr="003D57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80" w:rsidRDefault="003D5780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80" w:rsidRDefault="003D578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80" w:rsidRDefault="003D578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80" w:rsidRDefault="003D578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  <w:t>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80" w:rsidRDefault="003D5780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val="ru-RU" w:eastAsia="en-US" w:bidi="ar-SA"/>
              </w:rPr>
            </w:pPr>
          </w:p>
        </w:tc>
      </w:tr>
      <w:tr w:rsidR="003D5780" w:rsidTr="003D578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80" w:rsidRDefault="003D578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Обсяг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ресурсів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усього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80" w:rsidRDefault="007A1DA7" w:rsidP="003A5D7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1</w:t>
            </w:r>
            <w:r w:rsidR="003A5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51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80" w:rsidRDefault="007A1DA7" w:rsidP="003A5D7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14</w:t>
            </w:r>
            <w:r w:rsidR="003A5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18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80" w:rsidRDefault="007A1DA7" w:rsidP="003A5D7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14</w:t>
            </w:r>
            <w:r w:rsidR="003A5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18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80" w:rsidRDefault="007A1DA7" w:rsidP="003A5D7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4350,0</w:t>
            </w:r>
          </w:p>
        </w:tc>
      </w:tr>
      <w:tr w:rsidR="003D5780" w:rsidTr="003D578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80" w:rsidRDefault="003D578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місцевий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 xml:space="preserve"> бюджет,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 xml:space="preserve"> тому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числі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80" w:rsidRDefault="007A1DA7" w:rsidP="003A5D7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1</w:t>
            </w:r>
            <w:r w:rsidR="003A5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51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80" w:rsidRDefault="007A1DA7" w:rsidP="003A5D7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14</w:t>
            </w:r>
            <w:r w:rsidR="003A5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18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80" w:rsidRDefault="007A1DA7" w:rsidP="003A5D7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14</w:t>
            </w:r>
            <w:r w:rsidR="003A5D7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18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80" w:rsidRDefault="007A1DA7" w:rsidP="003A5D7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4350,0</w:t>
            </w:r>
          </w:p>
        </w:tc>
      </w:tr>
      <w:tr w:rsidR="003D5780" w:rsidTr="003D578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80" w:rsidRDefault="003D578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кошти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джерел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80" w:rsidRDefault="003D578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80" w:rsidRDefault="003D578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80" w:rsidRDefault="003D578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80" w:rsidRDefault="003D578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 w:bidi="ar-SA"/>
              </w:rPr>
            </w:pPr>
          </w:p>
        </w:tc>
      </w:tr>
    </w:tbl>
    <w:p w:rsidR="003D5780" w:rsidRDefault="003D5780" w:rsidP="003D5780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3D5780" w:rsidRDefault="003D5780" w:rsidP="003D5780">
      <w:pPr>
        <w:widowControl/>
        <w:ind w:firstLine="60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3D5780" w:rsidRDefault="003D5780" w:rsidP="003D5780">
      <w:pPr>
        <w:widowControl/>
        <w:ind w:firstLine="60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3D5780" w:rsidRDefault="003D5780" w:rsidP="003D5780">
      <w:pPr>
        <w:widowControl/>
        <w:ind w:firstLine="60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3D5780" w:rsidRDefault="003D5780" w:rsidP="003D5780">
      <w:pPr>
        <w:widowControl/>
        <w:ind w:firstLine="60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3D5780" w:rsidRDefault="003D5780" w:rsidP="003D5780">
      <w:pPr>
        <w:widowControl/>
        <w:ind w:firstLine="60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3D5780" w:rsidRDefault="003D5780" w:rsidP="003D5780">
      <w:pPr>
        <w:widowControl/>
        <w:ind w:firstLine="60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3D5780" w:rsidRDefault="003D5780" w:rsidP="003D5780">
      <w:pPr>
        <w:widowControl/>
        <w:ind w:firstLine="60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3D5780" w:rsidRDefault="003D5780" w:rsidP="003D5780">
      <w:pPr>
        <w:widowControl/>
        <w:ind w:firstLine="60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3D5780" w:rsidRDefault="003D5780" w:rsidP="003D5780">
      <w:pPr>
        <w:widowControl/>
        <w:ind w:firstLine="60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3D5780" w:rsidRDefault="003D5780" w:rsidP="003D5780">
      <w:pPr>
        <w:widowControl/>
        <w:ind w:firstLine="60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3D5780" w:rsidRDefault="003D5780" w:rsidP="003D5780">
      <w:pPr>
        <w:widowControl/>
        <w:ind w:firstLine="60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3D5780" w:rsidRDefault="003D5780" w:rsidP="003D5780">
      <w:pPr>
        <w:widowControl/>
        <w:ind w:firstLine="60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ar-SA"/>
        </w:rPr>
      </w:pPr>
    </w:p>
    <w:p w:rsidR="003D5780" w:rsidRDefault="003D5780" w:rsidP="003D5780">
      <w:pPr>
        <w:widowControl/>
        <w:tabs>
          <w:tab w:val="left" w:pos="9923"/>
        </w:tabs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                                                                                                      </w:t>
      </w:r>
    </w:p>
    <w:p w:rsidR="003D5780" w:rsidRDefault="003D5780" w:rsidP="003D5780">
      <w:pPr>
        <w:widowControl/>
        <w:tabs>
          <w:tab w:val="left" w:pos="9923"/>
        </w:tabs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3D5780" w:rsidRDefault="003D5780" w:rsidP="003D5780">
      <w:pPr>
        <w:widowControl/>
        <w:tabs>
          <w:tab w:val="left" w:pos="9923"/>
        </w:tabs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3D5780" w:rsidRDefault="003D5780" w:rsidP="003D5780">
      <w:pPr>
        <w:widowControl/>
        <w:tabs>
          <w:tab w:val="left" w:pos="9923"/>
        </w:tabs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3D5780" w:rsidRDefault="003D5780" w:rsidP="003D5780">
      <w:pPr>
        <w:widowControl/>
        <w:tabs>
          <w:tab w:val="left" w:pos="9923"/>
        </w:tabs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lastRenderedPageBreak/>
        <w:t xml:space="preserve">                                                                                                       </w:t>
      </w:r>
    </w:p>
    <w:p w:rsidR="003D5780" w:rsidRDefault="003D5780" w:rsidP="003D5780">
      <w:pPr>
        <w:widowControl/>
        <w:tabs>
          <w:tab w:val="left" w:pos="9923"/>
        </w:tabs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3D5780" w:rsidRDefault="003D5780" w:rsidP="00EC2BEB">
      <w:pPr>
        <w:widowControl/>
        <w:tabs>
          <w:tab w:val="left" w:pos="9923"/>
          <w:tab w:val="left" w:pos="13183"/>
        </w:tabs>
        <w:ind w:left="11624"/>
        <w:rPr>
          <w:rFonts w:ascii="Times New Roman" w:eastAsia="Times New Roman" w:hAnsi="Times New Roman" w:cs="Times New Roman"/>
          <w:color w:val="auto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                                                                                                      </w:t>
      </w:r>
      <w:r w:rsidR="00EC2BEB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          </w:t>
      </w:r>
      <w:r>
        <w:rPr>
          <w:rFonts w:ascii="Times New Roman" w:eastAsia="Times New Roman" w:hAnsi="Times New Roman" w:cs="Times New Roman"/>
          <w:color w:val="auto"/>
          <w:lang w:eastAsia="ru-RU" w:bidi="ar-SA"/>
        </w:rPr>
        <w:t>Додаток 2</w:t>
      </w:r>
    </w:p>
    <w:p w:rsidR="008B2AE4" w:rsidRDefault="003D5780" w:rsidP="008B2AE4">
      <w:pPr>
        <w:widowControl/>
        <w:suppressAutoHyphens/>
        <w:ind w:left="11624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до  </w:t>
      </w:r>
      <w:r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Програми </w:t>
      </w:r>
    </w:p>
    <w:p w:rsidR="003D5780" w:rsidRDefault="003D5780" w:rsidP="008B2AE4">
      <w:pPr>
        <w:widowControl/>
        <w:suppressAutoHyphens/>
        <w:ind w:left="11624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lang w:eastAsia="ar-SA" w:bidi="ar-SA"/>
        </w:rPr>
        <w:t>соціального захисту населення</w:t>
      </w:r>
    </w:p>
    <w:p w:rsidR="008B2AE4" w:rsidRDefault="003D5780" w:rsidP="008B2AE4">
      <w:pPr>
        <w:widowControl/>
        <w:tabs>
          <w:tab w:val="left" w:pos="9781"/>
          <w:tab w:val="left" w:pos="9923"/>
        </w:tabs>
        <w:suppressAutoHyphens/>
        <w:ind w:left="11624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lang w:eastAsia="ar-SA" w:bidi="ar-SA"/>
        </w:rPr>
        <w:t>Ананьївської</w:t>
      </w:r>
      <w:r w:rsidR="008B2AE4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ar-SA" w:bidi="ar-SA"/>
        </w:rPr>
        <w:t>міської</w:t>
      </w:r>
      <w:r w:rsidR="008B2AE4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</w:p>
    <w:p w:rsidR="008B2AE4" w:rsidRDefault="003D5780" w:rsidP="008B2AE4">
      <w:pPr>
        <w:widowControl/>
        <w:tabs>
          <w:tab w:val="left" w:pos="9781"/>
          <w:tab w:val="left" w:pos="9923"/>
        </w:tabs>
        <w:suppressAutoHyphens/>
        <w:ind w:left="11624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територіальної громади </w:t>
      </w:r>
    </w:p>
    <w:p w:rsidR="003D5780" w:rsidRDefault="003D5780" w:rsidP="008B2AE4">
      <w:pPr>
        <w:widowControl/>
        <w:tabs>
          <w:tab w:val="left" w:pos="9781"/>
          <w:tab w:val="left" w:pos="9923"/>
        </w:tabs>
        <w:suppressAutoHyphens/>
        <w:ind w:left="11624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lang w:eastAsia="ar-SA" w:bidi="ar-SA"/>
        </w:rPr>
        <w:t>на 2023-2025 роки</w:t>
      </w:r>
    </w:p>
    <w:p w:rsidR="003D5780" w:rsidRDefault="003D5780" w:rsidP="008B2AE4">
      <w:pPr>
        <w:widowControl/>
        <w:suppressAutoHyphens/>
        <w:ind w:left="8364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3D5780" w:rsidRDefault="003D5780" w:rsidP="003D5780">
      <w:pPr>
        <w:widowControl/>
        <w:ind w:left="708" w:firstLine="9207"/>
        <w:rPr>
          <w:rFonts w:ascii="Times New Roman" w:eastAsia="Times New Roman" w:hAnsi="Times New Roman" w:cs="Times New Roman"/>
          <w:color w:val="auto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ab/>
      </w:r>
    </w:p>
    <w:p w:rsidR="003D5780" w:rsidRDefault="003D5780" w:rsidP="003D578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Перелік заходів і завдань </w:t>
      </w:r>
      <w:r w:rsidR="00B8468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П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рограми</w:t>
      </w:r>
    </w:p>
    <w:p w:rsidR="003D5780" w:rsidRDefault="003D5780" w:rsidP="003D5780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lang w:eastAsia="ar-SA" w:bidi="ar-SA"/>
        </w:rPr>
        <w:t>соціального захисту населення</w:t>
      </w:r>
    </w:p>
    <w:p w:rsidR="003D5780" w:rsidRDefault="003D5780" w:rsidP="003D5780">
      <w:pPr>
        <w:widowControl/>
        <w:suppressAutoHyphens/>
        <w:ind w:hanging="9781"/>
        <w:rPr>
          <w:rFonts w:ascii="Times New Roman" w:eastAsia="Times New Roman" w:hAnsi="Times New Roman" w:cs="Times New Roman"/>
          <w:color w:val="auto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eastAsia="ar-SA" w:bidi="ar-SA"/>
        </w:rPr>
        <w:t>Ананьївської міської територіальної громади на 2023-2025 роки</w:t>
      </w:r>
    </w:p>
    <w:p w:rsidR="003D5780" w:rsidRDefault="003D5780" w:rsidP="003D578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(назва </w:t>
      </w:r>
      <w:r w:rsidR="00344362">
        <w:rPr>
          <w:rFonts w:ascii="Times New Roman" w:eastAsia="Times New Roman" w:hAnsi="Times New Roman" w:cs="Times New Roman"/>
          <w:lang w:bidi="ar-SA"/>
        </w:rPr>
        <w:t>П</w:t>
      </w:r>
      <w:r>
        <w:rPr>
          <w:rFonts w:ascii="Times New Roman" w:eastAsia="Times New Roman" w:hAnsi="Times New Roman" w:cs="Times New Roman"/>
          <w:lang w:bidi="ar-SA"/>
        </w:rPr>
        <w:t>рограми)</w:t>
      </w:r>
    </w:p>
    <w:p w:rsidR="003D5780" w:rsidRDefault="003D5780" w:rsidP="003D578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lang w:bidi="ar-SA"/>
        </w:rPr>
      </w:pPr>
    </w:p>
    <w:tbl>
      <w:tblPr>
        <w:tblW w:w="16032" w:type="dxa"/>
        <w:tblInd w:w="-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455"/>
        <w:gridCol w:w="2176"/>
        <w:gridCol w:w="2551"/>
        <w:gridCol w:w="1418"/>
        <w:gridCol w:w="1559"/>
        <w:gridCol w:w="1418"/>
        <w:gridCol w:w="850"/>
        <w:gridCol w:w="851"/>
        <w:gridCol w:w="708"/>
        <w:gridCol w:w="851"/>
        <w:gridCol w:w="2132"/>
      </w:tblGrid>
      <w:tr w:rsidR="003D5780" w:rsidTr="003D5780">
        <w:trPr>
          <w:gridBefore w:val="1"/>
          <w:wBefore w:w="1064" w:type="dxa"/>
          <w:cantSplit/>
          <w:trHeight w:val="874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Default="003D5780">
            <w:pPr>
              <w:widowControl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>№</w:t>
            </w:r>
          </w:p>
          <w:p w:rsidR="003D5780" w:rsidRDefault="003D578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 з/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>п</w:t>
            </w:r>
            <w:proofErr w:type="gramEnd"/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Назва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напряму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діяльності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(</w:t>
            </w:r>
            <w:proofErr w:type="spellStart"/>
            <w:proofErr w:type="gram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пр</w:t>
            </w:r>
            <w:proofErr w:type="gram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іоритетні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завдання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Перелі</w:t>
            </w:r>
            <w:proofErr w:type="gram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к</w:t>
            </w:r>
            <w:proofErr w:type="spellEnd"/>
            <w:proofErr w:type="gram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заходів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програми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Строк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виконання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заходу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Виконавці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Джерела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фінансування</w:t>
            </w:r>
            <w:proofErr w:type="spellEnd"/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Обсяги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фінансування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(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вартість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),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тис</w:t>
            </w:r>
            <w:proofErr w:type="gram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.г</w:t>
            </w:r>
            <w:proofErr w:type="gram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рн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., у тому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числі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: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Очікуваний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результат</w:t>
            </w:r>
          </w:p>
        </w:tc>
      </w:tr>
      <w:tr w:rsidR="003D5780" w:rsidTr="003D5780">
        <w:trPr>
          <w:gridBefore w:val="1"/>
          <w:wBefore w:w="1064" w:type="dxa"/>
          <w:cantSplit/>
          <w:trHeight w:val="619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80" w:rsidRDefault="003D5780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всього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2023</w:t>
            </w:r>
          </w:p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proofErr w:type="spellStart"/>
            <w:proofErr w:type="gram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р</w:t>
            </w:r>
            <w:proofErr w:type="gram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ік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2024 </w:t>
            </w:r>
            <w:proofErr w:type="spellStart"/>
            <w:proofErr w:type="gram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р</w:t>
            </w:r>
            <w:proofErr w:type="gram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ік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2025 </w:t>
            </w:r>
            <w:proofErr w:type="spellStart"/>
            <w:proofErr w:type="gram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р</w:t>
            </w:r>
            <w:proofErr w:type="gram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ік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ru-RU" w:eastAsia="en-US" w:bidi="ar-SA"/>
              </w:rPr>
            </w:pPr>
          </w:p>
        </w:tc>
      </w:tr>
      <w:tr w:rsidR="003D5780" w:rsidTr="003D5780">
        <w:trPr>
          <w:gridBefore w:val="1"/>
          <w:wBefore w:w="1064" w:type="dxa"/>
          <w:cantSplit/>
          <w:trHeight w:val="223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Default="003D5780">
            <w:pPr>
              <w:widowControl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proofErr w:type="spellStart"/>
            <w:proofErr w:type="gram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Соц</w:t>
            </w:r>
            <w:proofErr w:type="gram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іальний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захист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військовослужбовців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,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які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загинули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(померли)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під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час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проходження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військової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служби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Оплата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витрат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,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пов'язаних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з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похованням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осіб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з числа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військовослужбовців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, 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які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загинули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(померли) </w:t>
            </w:r>
            <w:proofErr w:type="spellStart"/>
            <w:proofErr w:type="gram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п</w:t>
            </w:r>
            <w:proofErr w:type="gram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ід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час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проходження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військової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служби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Відділ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охорони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здоров’я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та </w:t>
            </w:r>
            <w:proofErr w:type="spellStart"/>
            <w:proofErr w:type="gram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соц</w:t>
            </w:r>
            <w:proofErr w:type="gram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іальної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політики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Ананьївської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міської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Бюджет Ананьївської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міської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територіальної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44362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lang w:val="ru-RU" w:eastAsia="en-US" w:bidi="ar-SA"/>
              </w:rPr>
              <w:t>80</w:t>
            </w:r>
            <w:r w:rsidR="003D5780" w:rsidRPr="00B8468C">
              <w:rPr>
                <w:rFonts w:ascii="Times New Roman" w:hAnsi="Times New Roman" w:cs="Times New Roman"/>
                <w:lang w:val="ru-RU" w:eastAsia="en-US" w:bidi="ar-SA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44362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lang w:val="ru-RU" w:eastAsia="en-US" w:bidi="ar-SA"/>
              </w:rPr>
              <w:t>5</w:t>
            </w:r>
            <w:r w:rsidR="003D5780" w:rsidRPr="00B8468C">
              <w:rPr>
                <w:rFonts w:ascii="Times New Roman" w:hAnsi="Times New Roman" w:cs="Times New Roman"/>
                <w:lang w:val="ru-RU" w:eastAsia="en-US" w:bidi="ar-S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44362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lang w:val="ru-RU" w:eastAsia="en-US" w:bidi="ar-SA"/>
              </w:rPr>
              <w:t>5</w:t>
            </w:r>
            <w:r w:rsidR="003D5780" w:rsidRPr="00B8468C">
              <w:rPr>
                <w:rFonts w:ascii="Times New Roman" w:hAnsi="Times New Roman" w:cs="Times New Roman"/>
                <w:lang w:val="ru-RU" w:eastAsia="en-US" w:bidi="ar-SA"/>
              </w:rPr>
              <w:t>,0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Оплата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витрат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,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пов'язаних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з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похованням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осіб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з числа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військовослужбовців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, 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які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загинули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(померли) </w:t>
            </w:r>
            <w:proofErr w:type="spellStart"/>
            <w:proofErr w:type="gram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п</w:t>
            </w:r>
            <w:proofErr w:type="gram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ід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час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проходження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військової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служби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(10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осіб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)</w:t>
            </w:r>
          </w:p>
        </w:tc>
      </w:tr>
      <w:tr w:rsidR="003D5780" w:rsidTr="003D5780">
        <w:trPr>
          <w:gridBefore w:val="1"/>
          <w:wBefore w:w="1064" w:type="dxa"/>
          <w:cantSplit/>
          <w:trHeight w:val="194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80" w:rsidRDefault="003D5780">
            <w:pPr>
              <w:widowControl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80" w:rsidRDefault="003D578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Виплата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матеріальної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допомоги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сім’ям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військовослужбовців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,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що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загинули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 </w:t>
            </w:r>
            <w:proofErr w:type="gram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у</w:t>
            </w:r>
            <w:proofErr w:type="gram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військових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діях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Відділ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охорони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здоров’я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та </w:t>
            </w:r>
            <w:proofErr w:type="spellStart"/>
            <w:proofErr w:type="gram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соц</w:t>
            </w:r>
            <w:proofErr w:type="gram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іальної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політики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Ананьївської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міської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Бюджет Ананьївської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міської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територіальної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500,0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Надання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одноразової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матеріальної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допомоги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 10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сім’ям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військовослужбовців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,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що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загинули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 </w:t>
            </w:r>
            <w:proofErr w:type="gram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у</w:t>
            </w:r>
            <w:proofErr w:type="gram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військових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діях</w:t>
            </w:r>
            <w:proofErr w:type="spellEnd"/>
          </w:p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</w:p>
        </w:tc>
      </w:tr>
      <w:tr w:rsidR="003D5780" w:rsidTr="003D5780">
        <w:trPr>
          <w:gridBefore w:val="1"/>
          <w:wBefore w:w="1064" w:type="dxa"/>
          <w:cantSplit/>
          <w:trHeight w:val="37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80" w:rsidRDefault="003D5780">
            <w:pPr>
              <w:widowControl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Всього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за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напрямом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1 590,0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344362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5</w:t>
            </w:r>
            <w:r w:rsidR="00344362">
              <w:rPr>
                <w:rFonts w:ascii="Times New Roman" w:hAnsi="Times New Roman" w:cs="Times New Roman"/>
                <w:lang w:val="ru-RU" w:eastAsia="en-US" w:bidi="ar-SA"/>
              </w:rPr>
              <w:t>8</w:t>
            </w: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344362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5</w:t>
            </w:r>
            <w:r w:rsidR="00344362">
              <w:rPr>
                <w:rFonts w:ascii="Times New Roman" w:hAnsi="Times New Roman" w:cs="Times New Roman"/>
                <w:lang w:val="ru-RU" w:eastAsia="en-US" w:bidi="ar-SA"/>
              </w:rPr>
              <w:t>05</w:t>
            </w: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344362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5</w:t>
            </w:r>
            <w:r w:rsidR="00344362">
              <w:rPr>
                <w:rFonts w:ascii="Times New Roman" w:hAnsi="Times New Roman" w:cs="Times New Roman"/>
                <w:lang w:val="ru-RU" w:eastAsia="en-US" w:bidi="ar-SA"/>
              </w:rPr>
              <w:t>05</w:t>
            </w: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,0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</w:p>
        </w:tc>
      </w:tr>
      <w:tr w:rsidR="003D5780" w:rsidTr="00BF05BB">
        <w:trPr>
          <w:gridBefore w:val="1"/>
          <w:wBefore w:w="1064" w:type="dxa"/>
          <w:cantSplit/>
          <w:trHeight w:val="38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Default="003D5780">
            <w:pPr>
              <w:widowControl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>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proofErr w:type="spellStart"/>
            <w:proofErr w:type="gram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Соц</w:t>
            </w:r>
            <w:proofErr w:type="gram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іальний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захист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громадян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Ананьївської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міської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територіальної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громадян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та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окремих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категорій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громадян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Поховання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померлих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одиноких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громадян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,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осіб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без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певного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місця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проживання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,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громадян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від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поховання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яких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відмовилися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proofErr w:type="gram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р</w:t>
            </w:r>
            <w:proofErr w:type="gram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ідні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,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знайдених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невпізнаних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трупів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Відділ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охорони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здоров’я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та </w:t>
            </w:r>
            <w:proofErr w:type="spellStart"/>
            <w:proofErr w:type="gram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соц</w:t>
            </w:r>
            <w:proofErr w:type="gram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іальної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політики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Ананьївської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міської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Бюджет Ананьївської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міської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територіальної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50,0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Забезпечення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поховання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померлих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одиноких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громадян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,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осіб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без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певного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місця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проживання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,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громадян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від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поховання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яких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відмовилися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proofErr w:type="gram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р</w:t>
            </w:r>
            <w:proofErr w:type="gram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ідні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,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знайдених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невпізнаних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трупів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(8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осіб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)</w:t>
            </w:r>
          </w:p>
        </w:tc>
      </w:tr>
      <w:tr w:rsidR="003D5780" w:rsidTr="003D5780">
        <w:trPr>
          <w:gridBefore w:val="1"/>
          <w:wBefore w:w="1064" w:type="dxa"/>
          <w:cantSplit/>
          <w:trHeight w:val="57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80" w:rsidRDefault="003D5780">
            <w:pPr>
              <w:widowControl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80" w:rsidRDefault="003D578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proofErr w:type="spellStart"/>
            <w:proofErr w:type="gram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Надання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одноразової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матеріальної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допомоги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малозабезпеченим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громадянам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, одиноким особам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похилого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віку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, одиноким особам з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інвалідністю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, родинам, в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яких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виховуються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діти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з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інвалідністю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, на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лікування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та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проведення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складних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хірургічних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операцій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Надання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разової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матеріальної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допомоги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учасникам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війни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,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бойових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дій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,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ліквідатори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ЧАЕС на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лікування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та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реабіл</w:t>
            </w:r>
            <w:proofErr w:type="gram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і</w:t>
            </w:r>
            <w:proofErr w:type="gram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тацію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в закладах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охорони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здоров’я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Надання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разової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матеріальної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допомоги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особам,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які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постраждали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/>
              </w:rPr>
              <w:t>внаслідок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/>
              </w:rPr>
              <w:t>виникнення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надзвичайних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ситуацій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(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пожежі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,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стихійного</w:t>
            </w:r>
            <w:proofErr w:type="spellEnd"/>
            <w:proofErr w:type="gramEnd"/>
          </w:p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лиха та </w:t>
            </w:r>
            <w:proofErr w:type="spellStart"/>
            <w:proofErr w:type="gram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п</w:t>
            </w:r>
            <w:proofErr w:type="gram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ідтоплень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Відділ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охорони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здоров’я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та </w:t>
            </w:r>
            <w:proofErr w:type="spellStart"/>
            <w:proofErr w:type="gram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соц</w:t>
            </w:r>
            <w:proofErr w:type="gram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іальної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політики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Ананьївської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міської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Бюджет Ананьївської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міської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територіальної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2250,0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750,0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750,0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750,0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Надання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одноразової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proofErr w:type="gram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матер</w:t>
            </w:r>
            <w:proofErr w:type="gram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іальної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допомоги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жителям Ананьївської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міської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територіальної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громади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(270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осіб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)</w:t>
            </w:r>
          </w:p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</w:p>
        </w:tc>
      </w:tr>
      <w:tr w:rsidR="003D5780" w:rsidTr="003D5780">
        <w:trPr>
          <w:gridBefore w:val="1"/>
          <w:wBefore w:w="1064" w:type="dxa"/>
          <w:cantSplit/>
          <w:trHeight w:val="2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80" w:rsidRDefault="003D5780">
            <w:pPr>
              <w:widowControl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80" w:rsidRDefault="003D578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Матеріально-технічне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забезпечення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діяльності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робочої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групи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для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отримання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,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передачі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гуманітарної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допомоги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та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пунктів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видачі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гуманітарної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допомоги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Відділ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охорони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здоров’я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та </w:t>
            </w:r>
            <w:proofErr w:type="spellStart"/>
            <w:proofErr w:type="gram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соц</w:t>
            </w:r>
            <w:proofErr w:type="gram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іальної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політики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Ананьївської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міської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Бюджет Ананьївської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міської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територіальної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21,0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0,0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Забезпечення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двох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пунктів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видачі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гуманітарної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допомоги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необхідними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засобами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,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витратними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матеріалами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та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упаковкою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</w:p>
        </w:tc>
      </w:tr>
      <w:tr w:rsidR="003D5780" w:rsidTr="003D5780">
        <w:trPr>
          <w:gridBefore w:val="1"/>
          <w:wBefore w:w="1064" w:type="dxa"/>
          <w:cantSplit/>
          <w:trHeight w:val="4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80" w:rsidRDefault="003D5780">
            <w:pPr>
              <w:widowControl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Default="003D578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Всього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  <w:t>напрямом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80" w:rsidRDefault="003D578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80" w:rsidRDefault="003D5780">
            <w:pPr>
              <w:widowControl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80" w:rsidRDefault="003D5780">
            <w:pPr>
              <w:widowControl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80" w:rsidRDefault="003D5780">
            <w:pPr>
              <w:widowControl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Default="003D5780">
            <w:pPr>
              <w:widowControl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>2421,0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Default="003D5780">
            <w:pPr>
              <w:widowControl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>821,0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Default="003D5780">
            <w:pPr>
              <w:widowControl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Default="003D5780">
            <w:pPr>
              <w:widowControl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en-US" w:bidi="ar-SA"/>
              </w:rPr>
              <w:t>800,0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80" w:rsidRDefault="003D578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</w:tc>
      </w:tr>
      <w:tr w:rsidR="003D5780" w:rsidRPr="00B8468C" w:rsidTr="003D5780">
        <w:trPr>
          <w:gridBefore w:val="1"/>
          <w:wBefore w:w="1064" w:type="dxa"/>
          <w:cantSplit/>
          <w:trHeight w:val="33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8546EF">
            <w:pPr>
              <w:pStyle w:val="a5"/>
              <w:jc w:val="center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lastRenderedPageBreak/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Забезпечення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надання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</w:t>
            </w:r>
            <w:proofErr w:type="spellStart"/>
            <w:proofErr w:type="gram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п</w:t>
            </w:r>
            <w:proofErr w:type="gram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ільг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з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послуг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зв’язку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окремим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категоріям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громадян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згідно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чинного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законодавства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Відділ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охорони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здоров’я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та </w:t>
            </w:r>
            <w:proofErr w:type="spellStart"/>
            <w:proofErr w:type="gram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соц</w:t>
            </w:r>
            <w:proofErr w:type="gram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іальної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політики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Ананьївської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міської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Бюджет Ананьївської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міської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територіальної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93,0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31,0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31,0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Забезпечення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proofErr w:type="gram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п</w:t>
            </w:r>
            <w:proofErr w:type="gram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ільгами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зв’язку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осіб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пільгової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категорії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(84 особи)</w:t>
            </w:r>
          </w:p>
        </w:tc>
      </w:tr>
      <w:tr w:rsidR="003D5780" w:rsidRPr="00B8468C" w:rsidTr="003D5780">
        <w:trPr>
          <w:cantSplit/>
          <w:trHeight w:val="1905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Забезпечення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надання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</w:t>
            </w:r>
            <w:proofErr w:type="spellStart"/>
            <w:proofErr w:type="gram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п</w:t>
            </w:r>
            <w:proofErr w:type="gram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ільг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з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послуг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перевезення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окремим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категоріям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громадян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залізничним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транспортом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згідно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чинного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законодавства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Відділ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охорони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здоров’я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та </w:t>
            </w:r>
            <w:proofErr w:type="spellStart"/>
            <w:proofErr w:type="gram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соц</w:t>
            </w:r>
            <w:proofErr w:type="gram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іальної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політики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Ананьївської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міської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Бюджет Ананьївської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міської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територіальної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громади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246,0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82,0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82,0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Забезпечення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proofErr w:type="gram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п</w:t>
            </w:r>
            <w:proofErr w:type="gram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ільгами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перевезення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осіб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пільгової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</w:t>
            </w:r>
            <w:proofErr w:type="spellStart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категорії</w:t>
            </w:r>
            <w:proofErr w:type="spellEnd"/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 xml:space="preserve"> (52 особи)</w:t>
            </w:r>
          </w:p>
        </w:tc>
      </w:tr>
      <w:tr w:rsidR="003D5780" w:rsidRPr="00B8468C" w:rsidTr="003D5780">
        <w:trPr>
          <w:cantSplit/>
          <w:trHeight w:val="288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Всього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за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напрямком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339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 w:rsidRPr="00B8468C">
              <w:rPr>
                <w:rFonts w:ascii="Times New Roman" w:hAnsi="Times New Roman" w:cs="Times New Roman"/>
                <w:lang w:val="ru-RU" w:eastAsia="en-US" w:bidi="ar-SA"/>
              </w:rPr>
              <w:t>113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</w:p>
        </w:tc>
      </w:tr>
      <w:tr w:rsidR="003D5780" w:rsidRPr="00B8468C" w:rsidTr="003D5780">
        <w:trPr>
          <w:gridBefore w:val="1"/>
          <w:wBefore w:w="1064" w:type="dxa"/>
          <w:cantSplit/>
          <w:trHeight w:val="33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Всього</w:t>
            </w:r>
            <w:proofErr w:type="spellEnd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по </w:t>
            </w:r>
            <w:proofErr w:type="spellStart"/>
            <w:r w:rsidRPr="00B8468C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Програмі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D0143E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lang w:val="ru-RU" w:eastAsia="en-US" w:bidi="ar-SA"/>
              </w:rPr>
              <w:t>4350</w:t>
            </w:r>
            <w:r w:rsidR="003D5780" w:rsidRPr="00B8468C">
              <w:rPr>
                <w:rFonts w:ascii="Times New Roman" w:hAnsi="Times New Roman" w:cs="Times New Roman"/>
                <w:lang w:val="ru-RU" w:eastAsia="en-US" w:bidi="ar-S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D0143E" w:rsidP="004B31CA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lang w:val="ru-RU" w:eastAsia="en-US" w:bidi="ar-SA"/>
              </w:rPr>
              <w:t>1</w:t>
            </w:r>
            <w:r w:rsidR="004B31CA">
              <w:rPr>
                <w:rFonts w:ascii="Times New Roman" w:hAnsi="Times New Roman" w:cs="Times New Roman"/>
                <w:lang w:val="ru-RU" w:eastAsia="en-US" w:bidi="ar-SA"/>
              </w:rPr>
              <w:t>514</w:t>
            </w:r>
            <w:r w:rsidR="003D5780" w:rsidRPr="00B8468C">
              <w:rPr>
                <w:rFonts w:ascii="Times New Roman" w:hAnsi="Times New Roman" w:cs="Times New Roman"/>
                <w:lang w:val="ru-RU" w:eastAsia="en-US" w:bidi="ar-SA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D0143E" w:rsidP="004B31CA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lang w:val="ru-RU" w:eastAsia="en-US" w:bidi="ar-SA"/>
              </w:rPr>
              <w:t>14</w:t>
            </w:r>
            <w:r w:rsidR="004B31CA">
              <w:rPr>
                <w:rFonts w:ascii="Times New Roman" w:hAnsi="Times New Roman" w:cs="Times New Roman"/>
                <w:lang w:val="ru-RU" w:eastAsia="en-US" w:bidi="ar-SA"/>
              </w:rPr>
              <w:t>18</w:t>
            </w:r>
            <w:r w:rsidR="003D5780" w:rsidRPr="00B8468C">
              <w:rPr>
                <w:rFonts w:ascii="Times New Roman" w:hAnsi="Times New Roman" w:cs="Times New Roman"/>
                <w:lang w:val="ru-RU" w:eastAsia="en-US" w:bidi="ar-S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780" w:rsidRPr="00B8468C" w:rsidRDefault="00D0143E" w:rsidP="004B31CA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lang w:val="ru-RU" w:eastAsia="en-US" w:bidi="ar-SA"/>
              </w:rPr>
              <w:t>14</w:t>
            </w:r>
            <w:r w:rsidR="004B31CA">
              <w:rPr>
                <w:rFonts w:ascii="Times New Roman" w:hAnsi="Times New Roman" w:cs="Times New Roman"/>
                <w:lang w:val="ru-RU" w:eastAsia="en-US" w:bidi="ar-SA"/>
              </w:rPr>
              <w:t>18</w:t>
            </w:r>
            <w:bookmarkStart w:id="0" w:name="_GoBack"/>
            <w:bookmarkEnd w:id="0"/>
            <w:r w:rsidR="003D5780" w:rsidRPr="00B8468C">
              <w:rPr>
                <w:rFonts w:ascii="Times New Roman" w:hAnsi="Times New Roman" w:cs="Times New Roman"/>
                <w:lang w:val="ru-RU" w:eastAsia="en-US" w:bidi="ar-SA"/>
              </w:rPr>
              <w:t>,0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5780" w:rsidRPr="00B8468C" w:rsidRDefault="003D5780" w:rsidP="00B8468C">
            <w:pPr>
              <w:pStyle w:val="a5"/>
              <w:rPr>
                <w:rFonts w:ascii="Times New Roman" w:hAnsi="Times New Roman" w:cs="Times New Roman"/>
                <w:lang w:val="ru-RU" w:eastAsia="en-US" w:bidi="ar-SA"/>
              </w:rPr>
            </w:pPr>
          </w:p>
        </w:tc>
      </w:tr>
    </w:tbl>
    <w:p w:rsidR="003D5780" w:rsidRPr="00B8468C" w:rsidRDefault="003D5780" w:rsidP="00B8468C">
      <w:pPr>
        <w:pStyle w:val="a5"/>
        <w:rPr>
          <w:rFonts w:ascii="Times New Roman" w:hAnsi="Times New Roman" w:cs="Times New Roman"/>
          <w:color w:val="auto"/>
          <w:lang w:eastAsia="ru-RU" w:bidi="ar-SA"/>
        </w:rPr>
      </w:pPr>
    </w:p>
    <w:p w:rsidR="003D5780" w:rsidRDefault="003D5780" w:rsidP="003D5780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sectPr w:rsidR="003D5780">
          <w:pgSz w:w="16840" w:h="11900" w:orient="landscape"/>
          <w:pgMar w:top="284" w:right="993" w:bottom="709" w:left="851" w:header="1434" w:footer="247" w:gutter="0"/>
          <w:cols w:space="720"/>
        </w:sectPr>
      </w:pPr>
    </w:p>
    <w:p w:rsidR="003D5780" w:rsidRDefault="003D5780" w:rsidP="003D5780">
      <w:pPr>
        <w:widowControl/>
        <w:tabs>
          <w:tab w:val="left" w:pos="14601"/>
        </w:tabs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lang w:eastAsia="ru-RU" w:bidi="ar-SA"/>
        </w:rPr>
        <w:lastRenderedPageBreak/>
        <w:t xml:space="preserve">                                                                                                                                                                  </w:t>
      </w:r>
    </w:p>
    <w:p w:rsidR="003D5780" w:rsidRDefault="003D5780" w:rsidP="003D5780">
      <w:pPr>
        <w:widowControl/>
      </w:pPr>
    </w:p>
    <w:p w:rsidR="003D5780" w:rsidRDefault="003D5780" w:rsidP="003D5780"/>
    <w:p w:rsidR="003B24E0" w:rsidRDefault="004B31CA"/>
    <w:sectPr w:rsidR="003B24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9A"/>
    <w:rsid w:val="00042C8D"/>
    <w:rsid w:val="000572BC"/>
    <w:rsid w:val="00246331"/>
    <w:rsid w:val="00344362"/>
    <w:rsid w:val="003A5D7C"/>
    <w:rsid w:val="003D5780"/>
    <w:rsid w:val="004649EB"/>
    <w:rsid w:val="004B31CA"/>
    <w:rsid w:val="004D70F7"/>
    <w:rsid w:val="00541B8D"/>
    <w:rsid w:val="005D6643"/>
    <w:rsid w:val="006170F6"/>
    <w:rsid w:val="0062348A"/>
    <w:rsid w:val="00734E5D"/>
    <w:rsid w:val="007A1DA7"/>
    <w:rsid w:val="007B07A5"/>
    <w:rsid w:val="008546EF"/>
    <w:rsid w:val="008B2AE4"/>
    <w:rsid w:val="00A94351"/>
    <w:rsid w:val="00B8468C"/>
    <w:rsid w:val="00BD3E9A"/>
    <w:rsid w:val="00BF05BB"/>
    <w:rsid w:val="00C86EF4"/>
    <w:rsid w:val="00D0143E"/>
    <w:rsid w:val="00EC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8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780"/>
    <w:rPr>
      <w:rFonts w:ascii="Tahoma" w:eastAsia="Arial Unicode MS" w:hAnsi="Tahoma" w:cs="Tahoma"/>
      <w:color w:val="000000"/>
      <w:sz w:val="16"/>
      <w:szCs w:val="16"/>
      <w:lang w:eastAsia="uk-UA" w:bidi="uk-UA"/>
    </w:rPr>
  </w:style>
  <w:style w:type="paragraph" w:styleId="a5">
    <w:name w:val="No Spacing"/>
    <w:uiPriority w:val="1"/>
    <w:qFormat/>
    <w:rsid w:val="00B8468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8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780"/>
    <w:rPr>
      <w:rFonts w:ascii="Tahoma" w:eastAsia="Arial Unicode MS" w:hAnsi="Tahoma" w:cs="Tahoma"/>
      <w:color w:val="000000"/>
      <w:sz w:val="16"/>
      <w:szCs w:val="16"/>
      <w:lang w:eastAsia="uk-UA" w:bidi="uk-UA"/>
    </w:rPr>
  </w:style>
  <w:style w:type="paragraph" w:styleId="a5">
    <w:name w:val="No Spacing"/>
    <w:uiPriority w:val="1"/>
    <w:qFormat/>
    <w:rsid w:val="00B8468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8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4703</Words>
  <Characters>2681</Characters>
  <Application>Microsoft Office Word</Application>
  <DocSecurity>0</DocSecurity>
  <Lines>22</Lines>
  <Paragraphs>14</Paragraphs>
  <ScaleCrop>false</ScaleCrop>
  <Company/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2023-01-17T09:02:00Z</dcterms:created>
  <dcterms:modified xsi:type="dcterms:W3CDTF">2023-03-28T12:48:00Z</dcterms:modified>
</cp:coreProperties>
</file>