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8400" w:h="11900"/>
          <w:pgMar w:top="16" w:right="784" w:bottom="44" w:left="162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pBdr>
          <w:top w:val="single" w:sz="0" w:space="0" w:color="F48221"/>
          <w:left w:val="single" w:sz="0" w:space="0" w:color="F48221"/>
          <w:bottom w:val="single" w:sz="0" w:space="9" w:color="F48221"/>
          <w:right w:val="single" w:sz="0" w:space="0" w:color="F48221"/>
        </w:pBdr>
        <w:shd w:val="clear" w:color="auto" w:fill="F48221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FFFFFF"/>
          <w:spacing w:val="0"/>
          <w:w w:val="100"/>
          <w:position w:val="0"/>
        </w:rPr>
        <w:t>NRC</w:t>
      </w:r>
      <w:bookmarkEnd w:id="0"/>
      <w:bookmarkEnd w:id="1"/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drawing>
          <wp:anchor distT="0" distB="0" distL="88900" distR="88900" simplePos="0" relativeHeight="125829378" behindDoc="0" locked="0" layoutInCell="1" allowOverlap="1">
            <wp:simplePos x="0" y="0"/>
            <wp:positionH relativeFrom="page">
              <wp:posOffset>4540885</wp:posOffset>
            </wp:positionH>
            <wp:positionV relativeFrom="paragraph">
              <wp:posOffset>711200</wp:posOffset>
            </wp:positionV>
            <wp:extent cx="792480" cy="60325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92480" cy="6032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pacing w:val="0"/>
          <w:w w:val="100"/>
          <w:position w:val="0"/>
        </w:rPr>
        <w:t>НОРВЕЗЬКА РАДА У</w:t>
        <w:br/>
        <w:t>СПРАВАХ БІЖЕНЦІВ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b/>
          <w:bCs/>
          <w:spacing w:val="0"/>
          <w:w w:val="100"/>
          <w:position w:val="0"/>
        </w:rPr>
        <w:t xml:space="preserve">Норвезька рада у справах біженців в Україні </w:t>
      </w:r>
      <w:r>
        <w:rPr>
          <w:b/>
          <w:bCs/>
          <w:spacing w:val="0"/>
          <w:w w:val="100"/>
          <w:position w:val="0"/>
        </w:rPr>
        <w:t xml:space="preserve">(NRC) </w:t>
      </w:r>
      <w:r>
        <w:rPr>
          <w:spacing w:val="0"/>
          <w:w w:val="100"/>
          <w:position w:val="0"/>
        </w:rPr>
        <w:t>розпочинає другий етап реєстрації на отримання гуманітарної грошової допомоги для осіб, які постраждали внаслідок війни в України. Допомога надається внутрішньо переміщеним особам по всій території України, а також тим, хто мешкає на території, що постраждали від бойових дій і потребує допомоги.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/>
        <w:ind w:right="0" w:firstLine="0"/>
        <w:jc w:val="left"/>
      </w:pPr>
      <w:bookmarkStart w:id="3" w:name="bookmark3"/>
      <w:bookmarkStart w:id="4" w:name="bookmark4"/>
      <w:bookmarkStart w:id="5" w:name="bookmark5"/>
      <w:r>
        <w:rPr>
          <w:spacing w:val="0"/>
          <w:w w:val="100"/>
          <w:position w:val="0"/>
        </w:rPr>
        <w:t>ІНФОРМАЦІЯ ЩОДО НАДАННЯ ГРОШОВОЇ</w:t>
      </w:r>
      <w:r>
        <w:rPr>
          <w:spacing w:val="0"/>
          <w:w w:val="100"/>
          <w:position w:val="0"/>
          <w:u w:val="single"/>
        </w:rPr>
        <w:t xml:space="preserve"> </w:t>
      </w:r>
      <w:r>
        <w:rPr>
          <w:spacing w:val="0"/>
          <w:w w:val="100"/>
          <w:position w:val="0"/>
        </w:rPr>
        <w:t xml:space="preserve">ДОПОМОГИ ВІД </w:t>
      </w:r>
      <w:r>
        <w:rPr>
          <w:spacing w:val="0"/>
          <w:w w:val="100"/>
          <w:position w:val="0"/>
        </w:rPr>
        <w:t>NRC:</w:t>
      </w:r>
      <w:bookmarkEnd w:id="3"/>
      <w:bookmarkEnd w:id="4"/>
      <w:bookmarkEnd w:id="5"/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40" w:line="240" w:lineRule="auto"/>
        <w:ind w:left="620" w:right="0" w:firstLine="0"/>
        <w:jc w:val="left"/>
      </w:pPr>
      <w:bookmarkStart w:id="6" w:name="bookmark6"/>
      <w:bookmarkStart w:id="7" w:name="bookmark7"/>
      <w:bookmarkStart w:id="8" w:name="bookmark8"/>
      <w:r>
        <w:rPr>
          <w:spacing w:val="0"/>
          <w:w w:val="100"/>
          <w:position w:val="0"/>
        </w:rPr>
        <w:t>КОЛИ Я МОЖУ ЗАРЕЄСТРУВАТИСЯ НА ГРОШОВУ ДОПОМОГУ?</w:t>
      </w:r>
      <w:bookmarkEnd w:id="6"/>
      <w:bookmarkEnd w:id="7"/>
      <w:bookmarkEnd w:id="8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left"/>
      </w:pPr>
      <w:r>
        <w:rPr>
          <w:spacing w:val="0"/>
          <w:w w:val="100"/>
          <w:position w:val="0"/>
        </w:rPr>
        <w:t xml:space="preserve">Реєстрація буде відкрита </w:t>
      </w:r>
      <w:r>
        <w:rPr>
          <w:b/>
          <w:bCs/>
          <w:spacing w:val="0"/>
          <w:w w:val="100"/>
          <w:position w:val="0"/>
        </w:rPr>
        <w:t xml:space="preserve">28 лютого </w:t>
      </w:r>
      <w:r>
        <w:rPr>
          <w:spacing w:val="0"/>
          <w:w w:val="100"/>
          <w:position w:val="0"/>
        </w:rPr>
        <w:t xml:space="preserve">2023 року та триватиме до </w:t>
      </w:r>
      <w:r>
        <w:rPr>
          <w:b/>
          <w:bCs/>
          <w:spacing w:val="0"/>
          <w:w w:val="100"/>
          <w:position w:val="0"/>
        </w:rPr>
        <w:t xml:space="preserve">20 березня </w:t>
      </w:r>
      <w:r>
        <w:rPr>
          <w:spacing w:val="0"/>
          <w:w w:val="100"/>
          <w:position w:val="0"/>
        </w:rPr>
        <w:t>2023 року.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40" w:line="276" w:lineRule="auto"/>
        <w:ind w:left="0" w:right="0"/>
        <w:jc w:val="left"/>
      </w:pPr>
      <w:bookmarkStart w:id="10" w:name="bookmark10"/>
      <w:bookmarkStart w:id="11" w:name="bookmark11"/>
      <w:bookmarkStart w:id="9" w:name="bookmark9"/>
      <w:r>
        <w:rPr>
          <w:spacing w:val="0"/>
          <w:w w:val="100"/>
          <w:position w:val="0"/>
        </w:rPr>
        <w:t>ЯК ОТРИМАТИ ФІНАНСОВУ ДОПОМОГУ?</w:t>
      </w:r>
      <w:bookmarkEnd w:id="10"/>
      <w:bookmarkEnd w:id="11"/>
      <w:bookmarkEnd w:id="9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</w:rPr>
        <w:t xml:space="preserve">Реєстрація відбувається через месенджер </w:t>
      </w:r>
      <w:r>
        <w:rPr>
          <w:spacing w:val="0"/>
          <w:w w:val="100"/>
          <w:position w:val="0"/>
        </w:rPr>
        <w:t xml:space="preserve">WhatsApp </w:t>
      </w:r>
      <w:r>
        <w:rPr>
          <w:spacing w:val="0"/>
          <w:w w:val="100"/>
          <w:position w:val="0"/>
        </w:rPr>
        <w:t xml:space="preserve">та </w:t>
      </w:r>
      <w:r>
        <w:rPr>
          <w:spacing w:val="0"/>
          <w:w w:val="100"/>
          <w:position w:val="0"/>
        </w:rPr>
        <w:t xml:space="preserve">Viber </w:t>
      </w:r>
      <w:r>
        <w:rPr>
          <w:spacing w:val="0"/>
          <w:w w:val="100"/>
          <w:position w:val="0"/>
        </w:rPr>
        <w:t>за допомогою чат-бота.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8" w:val="left"/>
        </w:tabs>
        <w:bidi w:val="0"/>
        <w:spacing w:before="0" w:after="0"/>
        <w:ind w:left="400" w:right="0" w:hanging="400"/>
        <w:jc w:val="left"/>
      </w:pPr>
      <w: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3705860</wp:posOffset>
            </wp:positionH>
            <wp:positionV relativeFrom="paragraph">
              <wp:posOffset>254000</wp:posOffset>
            </wp:positionV>
            <wp:extent cx="1237615" cy="1261745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237615" cy="126174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2" w:name="bookmark12"/>
      <w:bookmarkEnd w:id="12"/>
      <w:r>
        <w:rPr>
          <w:spacing w:val="0"/>
          <w:w w:val="100"/>
          <w:position w:val="0"/>
        </w:rPr>
        <w:t xml:space="preserve">відкрийте </w:t>
      </w:r>
      <w:r>
        <w:rPr>
          <w:spacing w:val="0"/>
          <w:w w:val="100"/>
          <w:position w:val="0"/>
        </w:rPr>
        <w:t xml:space="preserve">WhatsApp </w:t>
      </w:r>
      <w:r>
        <w:rPr>
          <w:spacing w:val="0"/>
          <w:w w:val="100"/>
          <w:position w:val="0"/>
        </w:rPr>
        <w:t xml:space="preserve">чи </w:t>
      </w:r>
      <w:r>
        <w:rPr>
          <w:spacing w:val="0"/>
          <w:w w:val="100"/>
          <w:position w:val="0"/>
        </w:rPr>
        <w:t xml:space="preserve">Viber </w:t>
      </w:r>
      <w:r>
        <w:rPr>
          <w:spacing w:val="0"/>
          <w:w w:val="100"/>
          <w:position w:val="0"/>
        </w:rPr>
        <w:t>або встановіть його, якщо Ви не маєте застосунку;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8" w:val="left"/>
        </w:tabs>
        <w:bidi w:val="0"/>
        <w:spacing w:before="0" w:after="0"/>
        <w:ind w:left="400" w:right="0" w:hanging="400"/>
        <w:jc w:val="left"/>
      </w:pPr>
      <w:bookmarkStart w:id="13" w:name="bookmark13"/>
      <w:bookmarkEnd w:id="13"/>
      <w:r>
        <w:rPr>
          <w:spacing w:val="0"/>
          <w:w w:val="100"/>
          <w:position w:val="0"/>
        </w:rPr>
        <w:t xml:space="preserve">додайте до Ваших контактів номер </w:t>
      </w:r>
      <w:r>
        <w:rPr>
          <w:b/>
          <w:bCs/>
          <w:spacing w:val="0"/>
          <w:w w:val="100"/>
          <w:position w:val="0"/>
        </w:rPr>
        <w:t xml:space="preserve">0 800 609 844 </w:t>
      </w:r>
      <w:r>
        <w:rPr>
          <w:spacing w:val="0"/>
          <w:w w:val="100"/>
          <w:position w:val="0"/>
        </w:rPr>
        <w:t xml:space="preserve">для </w:t>
      </w:r>
      <w:r>
        <w:rPr>
          <w:spacing w:val="0"/>
          <w:w w:val="100"/>
          <w:position w:val="0"/>
        </w:rPr>
        <w:t xml:space="preserve">WhatsApp </w:t>
      </w:r>
      <w:r>
        <w:rPr>
          <w:spacing w:val="0"/>
          <w:w w:val="100"/>
          <w:position w:val="0"/>
        </w:rPr>
        <w:t>та відправте на цей номер повідомлення з текстом «Привіт»;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8" w:val="left"/>
        </w:tabs>
        <w:bidi w:val="0"/>
        <w:spacing w:before="0" w:after="0"/>
        <w:ind w:left="400" w:right="0" w:hanging="400"/>
        <w:jc w:val="left"/>
      </w:pPr>
      <w:bookmarkStart w:id="14" w:name="bookmark14"/>
      <w:bookmarkEnd w:id="14"/>
      <w:r>
        <w:rPr>
          <w:spacing w:val="0"/>
          <w:w w:val="100"/>
          <w:position w:val="0"/>
        </w:rPr>
        <w:t xml:space="preserve">для того, щоб зареєструватися через </w:t>
      </w:r>
      <w:r>
        <w:rPr>
          <w:spacing w:val="0"/>
          <w:w w:val="100"/>
          <w:position w:val="0"/>
        </w:rPr>
        <w:t xml:space="preserve">Viber, </w:t>
      </w:r>
      <w:r>
        <w:rPr>
          <w:spacing w:val="0"/>
          <w:w w:val="100"/>
          <w:position w:val="0"/>
        </w:rPr>
        <w:t xml:space="preserve">відекануйте </w:t>
      </w:r>
      <w:r>
        <w:rPr>
          <w:spacing w:val="0"/>
          <w:w w:val="100"/>
          <w:position w:val="0"/>
        </w:rPr>
        <w:t>QR</w:t>
      </w:r>
      <w:r>
        <w:rPr>
          <w:spacing w:val="0"/>
          <w:w w:val="100"/>
          <w:position w:val="0"/>
        </w:rPr>
        <w:t>-код;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8" w:val="left"/>
        </w:tabs>
        <w:bidi w:val="0"/>
        <w:spacing w:before="0" w:after="0"/>
        <w:ind w:left="400" w:right="0" w:hanging="400"/>
        <w:jc w:val="left"/>
      </w:pPr>
      <w:bookmarkStart w:id="15" w:name="bookmark15"/>
      <w:bookmarkEnd w:id="15"/>
      <w:r>
        <w:rPr>
          <w:spacing w:val="0"/>
          <w:w w:val="100"/>
          <w:position w:val="0"/>
        </w:rPr>
        <w:t>надайте відповідь на питання, які будуть з'являтися у чат-боті;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8" w:val="left"/>
        </w:tabs>
        <w:bidi w:val="0"/>
        <w:spacing w:before="0" w:after="0"/>
        <w:ind w:left="400" w:right="0" w:hanging="400"/>
        <w:jc w:val="left"/>
      </w:pPr>
      <w:bookmarkStart w:id="16" w:name="bookmark16"/>
      <w:bookmarkEnd w:id="16"/>
      <w:r>
        <w:rPr>
          <w:spacing w:val="0"/>
          <w:w w:val="100"/>
          <w:position w:val="0"/>
        </w:rPr>
        <w:t>далі Ви отримаєте повідомлення з подальшими інструкціями;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8" w:val="left"/>
        </w:tabs>
        <w:bidi w:val="0"/>
        <w:spacing w:before="0" w:after="0"/>
        <w:ind w:left="400" w:right="0" w:hanging="400"/>
        <w:jc w:val="left"/>
      </w:pPr>
      <w:bookmarkStart w:id="17" w:name="bookmark17"/>
      <w:bookmarkEnd w:id="17"/>
      <w:r>
        <w:rPr>
          <w:spacing w:val="0"/>
          <w:w w:val="100"/>
          <w:position w:val="0"/>
        </w:rPr>
        <w:t xml:space="preserve">ми зв'яжемося з Вами у </w:t>
      </w:r>
      <w:r>
        <w:rPr>
          <w:spacing w:val="0"/>
          <w:w w:val="100"/>
          <w:position w:val="0"/>
        </w:rPr>
        <w:t xml:space="preserve">WhatsApp </w:t>
      </w:r>
      <w:r>
        <w:rPr>
          <w:spacing w:val="0"/>
          <w:w w:val="100"/>
          <w:position w:val="0"/>
        </w:rPr>
        <w:t>або за номером телефону.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8" w:val="left"/>
        </w:tabs>
        <w:bidi w:val="0"/>
        <w:spacing w:before="0" w:after="0"/>
        <w:ind w:left="0" w:right="0" w:firstLine="0"/>
        <w:jc w:val="left"/>
      </w:pPr>
      <w:bookmarkStart w:id="18" w:name="bookmark18"/>
      <w:bookmarkEnd w:id="18"/>
      <w:r>
        <w:rPr>
          <w:spacing w:val="0"/>
          <w:w w:val="100"/>
          <w:position w:val="0"/>
        </w:rPr>
        <w:t xml:space="preserve">якщо Ви використовували </w:t>
      </w:r>
      <w:r>
        <w:rPr>
          <w:spacing w:val="0"/>
          <w:w w:val="100"/>
          <w:position w:val="0"/>
        </w:rPr>
        <w:t xml:space="preserve">Viber </w:t>
      </w:r>
      <w:r>
        <w:rPr>
          <w:spacing w:val="0"/>
          <w:w w:val="100"/>
          <w:position w:val="0"/>
        </w:rPr>
        <w:t>для реєстрації,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400"/>
        <w:jc w:val="left"/>
      </w:pPr>
      <w:r>
        <w:rPr>
          <w:spacing w:val="0"/>
          <w:w w:val="100"/>
          <w:position w:val="0"/>
        </w:rPr>
        <w:t>ми сконтактуємо з Вами через СМС повідомлення.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541010" cy="926465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541010" cy="9264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59" w:line="1" w:lineRule="exact"/>
      </w:pP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9" w:name="bookmark19"/>
      <w:bookmarkStart w:id="20" w:name="bookmark20"/>
      <w:bookmarkStart w:id="21" w:name="bookmark21"/>
      <w:r>
        <w:rPr>
          <w:spacing w:val="0"/>
          <w:w w:val="100"/>
          <w:position w:val="0"/>
        </w:rPr>
        <w:t>/ЯЬ КОМУ НАДАЄТЬСЯ ПЕРЕВАГА</w:t>
      </w:r>
      <w:bookmarkEnd w:id="19"/>
      <w:bookmarkEnd w:id="20"/>
      <w:bookmarkEnd w:id="21"/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19" w:name="bookmark19"/>
      <w:bookmarkStart w:id="20" w:name="bookmark20"/>
      <w:bookmarkStart w:id="22" w:name="bookmark22"/>
      <w:r>
        <w:rPr>
          <w:spacing w:val="0"/>
          <w:w w:val="100"/>
          <w:position w:val="0"/>
        </w:rPr>
        <w:t>В ПРИЗНАЧЕННІ ДОПОМОГИ?</w:t>
      </w:r>
      <w:bookmarkEnd w:id="19"/>
      <w:bookmarkEnd w:id="20"/>
      <w:bookmarkEnd w:id="22"/>
    </w:p>
    <w:p>
      <w:pPr>
        <w:pStyle w:val="Style1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Найвразливішим категоріям з-поміж зареєстрованих у програмі.</w:t>
      </w:r>
    </w:p>
    <w:p>
      <w:pPr>
        <w:pStyle w:val="Style1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60"/>
        <w:ind w:left="0" w:right="0" w:firstLine="0"/>
        <w:jc w:val="left"/>
      </w:pPr>
      <w:r>
        <w:rPr>
          <w:b/>
          <w:bCs/>
          <w:spacing w:val="0"/>
          <w:w w:val="100"/>
          <w:position w:val="0"/>
        </w:rPr>
        <w:t xml:space="preserve">ВАЖЛИВО! </w:t>
      </w:r>
      <w:r>
        <w:rPr>
          <w:spacing w:val="0"/>
          <w:w w:val="100"/>
          <w:position w:val="0"/>
        </w:rPr>
        <w:t xml:space="preserve">До вразливих категорій населення належать </w:t>
      </w:r>
      <w:r>
        <w:rPr>
          <w:b/>
          <w:bCs/>
          <w:spacing w:val="0"/>
          <w:w w:val="100"/>
          <w:position w:val="0"/>
        </w:rPr>
        <w:t>внутрішньо переміщені особи та населення, яке постраждало внаслідок бойових дій</w:t>
      </w:r>
      <w:r>
        <w:rPr>
          <w:spacing w:val="0"/>
          <w:w w:val="100"/>
          <w:position w:val="0"/>
        </w:rPr>
        <w:t>. Також при визначенні рівня вразливості враховується така інформація: склад сім'ї, наявність дітей та людей похилого віку, доходи сім'ї (включно з виплатою по безробіттю та пенсією), місце проживання та походження.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/>
        <w:jc w:val="left"/>
      </w:pPr>
      <w:bookmarkStart w:id="23" w:name="bookmark23"/>
      <w:bookmarkStart w:id="24" w:name="bookmark24"/>
      <w:bookmarkStart w:id="25" w:name="bookmark25"/>
      <w:r>
        <w:rPr>
          <w:spacing w:val="0"/>
          <w:w w:val="100"/>
          <w:position w:val="0"/>
        </w:rPr>
        <w:t>ЯКА СУМА ВИПЛАТИ?</w:t>
      </w:r>
      <w:bookmarkEnd w:id="23"/>
      <w:bookmarkEnd w:id="24"/>
      <w:bookmarkEnd w:id="25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left"/>
      </w:pPr>
      <w:r>
        <w:rPr>
          <w:b/>
          <w:bCs/>
          <w:spacing w:val="0"/>
          <w:w w:val="100"/>
          <w:position w:val="0"/>
        </w:rPr>
        <w:t xml:space="preserve">2220 </w:t>
      </w:r>
      <w:r>
        <w:rPr>
          <w:spacing w:val="0"/>
          <w:w w:val="100"/>
          <w:position w:val="0"/>
        </w:rPr>
        <w:t>грн на кожного члена родини протягом трьох місяців.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/>
        <w:jc w:val="left"/>
      </w:pPr>
      <w:bookmarkStart w:id="26" w:name="bookmark26"/>
      <w:bookmarkStart w:id="27" w:name="bookmark27"/>
      <w:bookmarkStart w:id="28" w:name="bookmark28"/>
      <w:r>
        <w:rPr>
          <w:spacing w:val="0"/>
          <w:w w:val="100"/>
          <w:position w:val="0"/>
        </w:rPr>
        <w:t>ЯК ЗДІЙСНЮЄТЬСЯ ВИПЛАТА ДОПОМОГИ?</w:t>
      </w:r>
      <w:bookmarkEnd w:id="26"/>
      <w:bookmarkEnd w:id="27"/>
      <w:bookmarkEnd w:id="28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</w:rPr>
        <w:t>Виплату допомоги буде можливо отримати двома способами: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0"/>
        <w:ind w:left="400" w:right="0" w:hanging="400"/>
        <w:jc w:val="left"/>
      </w:pPr>
      <w:bookmarkStart w:id="29" w:name="bookmark29"/>
      <w:bookmarkEnd w:id="29"/>
      <w:r>
        <w:rPr>
          <w:spacing w:val="0"/>
          <w:w w:val="100"/>
          <w:position w:val="0"/>
        </w:rPr>
        <w:t xml:space="preserve">На банківський рахунок основного одержувача домогосподарства на всіх членів родини. Рахунок має бути у форматі </w:t>
      </w:r>
      <w:r>
        <w:rPr>
          <w:spacing w:val="0"/>
          <w:w w:val="100"/>
          <w:position w:val="0"/>
        </w:rPr>
        <w:t xml:space="preserve">IBAN </w:t>
      </w:r>
      <w:r>
        <w:rPr>
          <w:spacing w:val="0"/>
          <w:w w:val="100"/>
          <w:position w:val="0"/>
        </w:rPr>
        <w:t>та бути приватним (пенсійні картки та картки ЄПідтримка не підходять для проведення виплати).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440"/>
        <w:ind w:left="400" w:right="0" w:hanging="400"/>
        <w:jc w:val="left"/>
      </w:pPr>
      <w:bookmarkStart w:id="30" w:name="bookmark30"/>
      <w:bookmarkEnd w:id="30"/>
      <w:r>
        <w:rPr>
          <w:spacing w:val="0"/>
          <w:w w:val="100"/>
          <w:position w:val="0"/>
        </w:rPr>
        <w:t xml:space="preserve">Через онлайн-платформу </w:t>
      </w:r>
      <w:r>
        <w:rPr>
          <w:spacing w:val="0"/>
          <w:w w:val="100"/>
          <w:position w:val="0"/>
        </w:rPr>
        <w:t xml:space="preserve">MoneyGram </w:t>
      </w:r>
      <w:r>
        <w:rPr>
          <w:spacing w:val="0"/>
          <w:w w:val="100"/>
          <w:position w:val="0"/>
        </w:rPr>
        <w:t xml:space="preserve">(отримання у відділеннях агента </w:t>
      </w:r>
      <w:r>
        <w:rPr>
          <w:spacing w:val="0"/>
          <w:w w:val="100"/>
          <w:position w:val="0"/>
        </w:rPr>
        <w:t xml:space="preserve">MoneyGram </w:t>
      </w:r>
      <w:r>
        <w:rPr>
          <w:spacing w:val="0"/>
          <w:w w:val="100"/>
          <w:position w:val="0"/>
        </w:rPr>
        <w:t>у Вашому населеному пункті).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139055" cy="1280160"/>
            <wp:docPr id="6" name="Picut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5139055" cy="12801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</w:rPr>
        <w:t xml:space="preserve">Норвезька рада у справах біженців </w:t>
      </w:r>
      <w:r>
        <w:rPr>
          <w:spacing w:val="0"/>
          <w:w w:val="100"/>
          <w:position w:val="0"/>
        </w:rPr>
        <w:t xml:space="preserve">(NRC) </w:t>
      </w:r>
      <w:r>
        <w:rPr>
          <w:spacing w:val="0"/>
          <w:w w:val="100"/>
          <w:position w:val="0"/>
        </w:rPr>
        <w:t xml:space="preserve">- незалежна гуманітарна організація, яка допомагає населенню, постраждалому внаслідок війни. Із 2014 року </w:t>
      </w:r>
      <w:r>
        <w:rPr>
          <w:spacing w:val="0"/>
          <w:w w:val="100"/>
          <w:position w:val="0"/>
        </w:rPr>
        <w:t xml:space="preserve">NRC </w:t>
      </w:r>
      <w:r>
        <w:rPr>
          <w:spacing w:val="0"/>
          <w:w w:val="100"/>
          <w:position w:val="0"/>
        </w:rPr>
        <w:t>надає всебічну підтримку та допомогу особам, що постраждали внаслідок війни в Україні.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fldChar w:fldCharType="begin"/>
      </w:r>
      <w:r>
        <w:rPr/>
        <w:instrText> HYPERLINK "http://www.nrc.no" </w:instrText>
      </w:r>
      <w:r>
        <w:fldChar w:fldCharType="separate"/>
      </w:r>
      <w:r>
        <w:rPr>
          <w:spacing w:val="0"/>
          <w:w w:val="100"/>
          <w:position w:val="0"/>
        </w:rPr>
        <w:t>www.nrc.no</w:t>
      </w:r>
      <w:r>
        <w:fldChar w:fldCharType="end"/>
      </w:r>
    </w:p>
    <w:sectPr>
      <w:footnotePr>
        <w:pos w:val="pageBottom"/>
        <w:numFmt w:val="decimal"/>
        <w:numRestart w:val="continuous"/>
      </w:footnotePr>
      <w:type w:val="continuous"/>
      <w:pgSz w:w="8400" w:h="11900"/>
      <w:pgMar w:top="16" w:right="784" w:bottom="44" w:left="16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Заголовок №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8"/>
      <w:szCs w:val="38"/>
      <w:u w:val="none"/>
      <w:shd w:val="clear" w:color="auto" w:fill="auto"/>
    </w:rPr>
  </w:style>
  <w:style w:type="character" w:customStyle="1" w:styleId="CharStyle5">
    <w:name w:val="Основной текст (3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  <w:shd w:val="clear" w:color="auto" w:fill="auto"/>
    </w:rPr>
  </w:style>
  <w:style w:type="character" w:customStyle="1" w:styleId="CharStyle7">
    <w:name w:val="Основной текст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  <w:shd w:val="clear" w:color="auto" w:fill="auto"/>
    </w:rPr>
  </w:style>
  <w:style w:type="character" w:customStyle="1" w:styleId="CharStyle10">
    <w:name w:val="Заголовок №2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color w:val="F5821F"/>
      <w:sz w:val="36"/>
      <w:szCs w:val="36"/>
      <w:u w:val="none"/>
      <w:shd w:val="clear" w:color="auto" w:fill="auto"/>
    </w:rPr>
  </w:style>
  <w:style w:type="character" w:customStyle="1" w:styleId="CharStyle13">
    <w:name w:val="Заголовок №3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color w:val="F5821F"/>
      <w:sz w:val="20"/>
      <w:szCs w:val="20"/>
      <w:u w:val="none"/>
      <w:shd w:val="clear" w:color="auto" w:fill="auto"/>
    </w:rPr>
  </w:style>
  <w:style w:type="character" w:customStyle="1" w:styleId="CharStyle15">
    <w:name w:val="Основной текст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20"/>
      <w:szCs w:val="20"/>
      <w:u w:val="none"/>
      <w:shd w:val="clear" w:color="auto" w:fill="auto"/>
    </w:rPr>
  </w:style>
  <w:style w:type="character" w:customStyle="1" w:styleId="CharStyle18">
    <w:name w:val="Подпись к картинке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  <w:shd w:val="clear" w:color="auto" w:fill="auto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auto"/>
      <w:spacing w:after="18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8"/>
      <w:szCs w:val="38"/>
      <w:u w:val="none"/>
      <w:shd w:val="clear" w:color="auto" w:fill="auto"/>
    </w:rPr>
  </w:style>
  <w:style w:type="paragraph" w:customStyle="1" w:styleId="Style4">
    <w:name w:val="Основной текст (3)"/>
    <w:basedOn w:val="Normal"/>
    <w:link w:val="CharStyle5"/>
    <w:pPr>
      <w:widowControl w:val="0"/>
      <w:shd w:val="clear" w:color="auto" w:fill="auto"/>
      <w:spacing w:after="580" w:line="341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  <w:shd w:val="clear" w:color="auto" w:fill="auto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auto"/>
      <w:spacing w:after="36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  <w:shd w:val="clear" w:color="auto" w:fill="auto"/>
    </w:rPr>
  </w:style>
  <w:style w:type="paragraph" w:customStyle="1" w:styleId="Style9">
    <w:name w:val="Заголовок №2"/>
    <w:basedOn w:val="Normal"/>
    <w:link w:val="CharStyle10"/>
    <w:pPr>
      <w:widowControl w:val="0"/>
      <w:shd w:val="clear" w:color="auto" w:fill="auto"/>
      <w:spacing w:after="420" w:line="252" w:lineRule="auto"/>
      <w:ind w:left="62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F5821F"/>
      <w:sz w:val="36"/>
      <w:szCs w:val="36"/>
      <w:u w:val="none"/>
      <w:shd w:val="clear" w:color="auto" w:fill="auto"/>
    </w:rPr>
  </w:style>
  <w:style w:type="paragraph" w:customStyle="1" w:styleId="Style12">
    <w:name w:val="Заголовок №3"/>
    <w:basedOn w:val="Normal"/>
    <w:link w:val="CharStyle13"/>
    <w:pPr>
      <w:widowControl w:val="0"/>
      <w:shd w:val="clear" w:color="auto" w:fill="auto"/>
      <w:spacing w:after="20" w:line="257" w:lineRule="auto"/>
      <w:ind w:firstLine="62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color w:val="F5821F"/>
      <w:sz w:val="20"/>
      <w:szCs w:val="20"/>
      <w:u w:val="none"/>
      <w:shd w:val="clear" w:color="auto" w:fill="auto"/>
    </w:rPr>
  </w:style>
  <w:style w:type="paragraph" w:customStyle="1" w:styleId="Style14">
    <w:name w:val="Основной текст"/>
    <w:basedOn w:val="Normal"/>
    <w:link w:val="CharStyle15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20"/>
      <w:szCs w:val="20"/>
      <w:u w:val="none"/>
      <w:shd w:val="clear" w:color="auto" w:fill="auto"/>
    </w:rPr>
  </w:style>
  <w:style w:type="paragraph" w:customStyle="1" w:styleId="Style17">
    <w:name w:val="Подпись к картинке"/>
    <w:basedOn w:val="Normal"/>
    <w:link w:val="CharStyle18"/>
    <w:pPr>
      <w:widowControl w:val="0"/>
      <w:shd w:val="clear" w:color="auto" w:fill="auto"/>
      <w:spacing w:line="276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A5 grosh dop_28-20</dc:title>
  <dc:subject/>
  <dc:creator/>
  <cp:keywords/>
</cp:coreProperties>
</file>