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6E6" w:rsidRDefault="000616E6" w:rsidP="000616E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6E992622" wp14:editId="0458E98E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6E6" w:rsidRDefault="000616E6" w:rsidP="000616E6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0616E6" w:rsidRDefault="000616E6" w:rsidP="000616E6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0616E6" w:rsidRDefault="000616E6" w:rsidP="000616E6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0616E6" w:rsidRDefault="000616E6" w:rsidP="000616E6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</w:p>
    <w:p w:rsidR="000616E6" w:rsidRDefault="000616E6" w:rsidP="0006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07 жовтня</w:t>
      </w:r>
      <w:r>
        <w:rPr>
          <w:rFonts w:ascii="Times New Roman" w:hAnsi="Times New Roman"/>
          <w:sz w:val="28"/>
          <w:szCs w:val="28"/>
        </w:rPr>
        <w:t xml:space="preserve"> 2022 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№ 6</w:t>
      </w:r>
      <w:r>
        <w:rPr>
          <w:rFonts w:ascii="Times New Roman" w:hAnsi="Times New Roman"/>
          <w:sz w:val="28"/>
          <w:szCs w:val="28"/>
          <w:lang w:val="uk-UA"/>
        </w:rPr>
        <w:t>68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ІІІ</w:t>
      </w:r>
    </w:p>
    <w:p w:rsidR="00F37592" w:rsidRPr="008C7A25" w:rsidRDefault="00F37592" w:rsidP="00655AB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37592" w:rsidRDefault="00F37592" w:rsidP="00F375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uk-UA"/>
        </w:rPr>
        <w:t xml:space="preserve">Про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затвердження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техн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ічних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документацій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із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землеустрою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щодо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встановлення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(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відновлення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) меж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земельних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ділянок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в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натурі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</w:p>
    <w:p w:rsidR="00F37592" w:rsidRDefault="00F37592" w:rsidP="00F3759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(на </w:t>
      </w:r>
      <w:proofErr w:type="spellStart"/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м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ісцевості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) для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будівництва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і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обслуговування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жилого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будинку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господарських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будівель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і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споруд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(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присадибна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ділянка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)</w:t>
      </w:r>
    </w:p>
    <w:p w:rsidR="00F37592" w:rsidRDefault="00F37592" w:rsidP="00F3759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та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передачі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їх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в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оренду</w:t>
      </w:r>
      <w:proofErr w:type="spellEnd"/>
    </w:p>
    <w:p w:rsidR="008C7A25" w:rsidRDefault="008C7A25" w:rsidP="008C7A2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8C7A25" w:rsidRDefault="008C7A25" w:rsidP="008C7A2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Розглянувши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клопотання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Кондратович С.М., </w:t>
      </w:r>
      <w:r w:rsidR="000616E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          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Борщевської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Л.М.,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Марцишевської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І.О.,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керуючись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статтями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12,93,124,125 Земельного кодексу України,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статтями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50,55 Закону України «Про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землеустрій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», пунктом 34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частини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першої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статті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26 Закону України «Про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місцеве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самоврядування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Україні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»,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враховуючи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висновки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рекомендації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постійної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комісії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міської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ради з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питань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земельних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відносин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природокористування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планування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території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будівництва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арх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ітектури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охорони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пам’яток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історичного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середовища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благоустрою, Ананьївська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міська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рада</w:t>
      </w:r>
    </w:p>
    <w:p w:rsidR="008C7A25" w:rsidRDefault="008C7A25" w:rsidP="008C7A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8C7A25" w:rsidRDefault="008C7A25" w:rsidP="008C7A2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8C7A25" w:rsidRDefault="008C7A25" w:rsidP="008C7A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8C7A25" w:rsidRDefault="008C7A25" w:rsidP="008C7A2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1.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Затвердити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техн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ічні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документації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із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землеустрою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щодо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встановлення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(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відновлення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) меж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земельних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ділянок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натурі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(на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місцевості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) для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будівництва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і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обслуговування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жилого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будинку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господарських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будівель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і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споруд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(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присадибна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ділянка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)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із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земель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комунальної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власності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міської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територіальної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: </w:t>
      </w:r>
    </w:p>
    <w:p w:rsidR="008C7A25" w:rsidRDefault="008C7A25" w:rsidP="008C7A2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        1.1 гр. Кондратович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Св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ітлані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Миколаївні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 адресою: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Одеська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область,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Подільський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район, м. Ананьїв,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вул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Незалежності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74/б;</w:t>
      </w:r>
    </w:p>
    <w:p w:rsidR="008C7A25" w:rsidRDefault="008C7A25" w:rsidP="008C7A2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ab/>
        <w:t xml:space="preserve">1.2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Борщевській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Людмилі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Михайлівні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 адресою: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Одеська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область,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Подільський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район, м. Ананьїв,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вул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Успенська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70;</w:t>
      </w:r>
    </w:p>
    <w:p w:rsidR="008C7A25" w:rsidRDefault="008C7A25" w:rsidP="009E3D70">
      <w:pPr>
        <w:tabs>
          <w:tab w:val="left" w:pos="567"/>
          <w:tab w:val="left" w:pos="709"/>
          <w:tab w:val="left" w:pos="851"/>
          <w:tab w:val="left" w:pos="993"/>
          <w:tab w:val="left" w:pos="1276"/>
          <w:tab w:val="left" w:pos="1560"/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ab/>
      </w:r>
      <w:r w:rsidR="00C17B1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1.3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Марцишевській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Ірині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Олександрівні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 адресою: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Одеська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область,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Подільський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район, м. Ананьїв,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вул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Пушкіна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82.</w:t>
      </w:r>
    </w:p>
    <w:p w:rsidR="008C7A25" w:rsidRPr="00655AB2" w:rsidRDefault="008C7A25" w:rsidP="008C7A2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8C7A25" w:rsidRDefault="008C7A25" w:rsidP="00655AB2">
      <w:pPr>
        <w:tabs>
          <w:tab w:val="left" w:pos="851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bookmarkStart w:id="1" w:name="_GoBack1"/>
      <w:bookmarkEnd w:id="1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2.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Передати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оренду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земельні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ділянки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для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будівництва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і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обслуговування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жилого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будинку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господарських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будівель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і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споруд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(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присадибна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ділянка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)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із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земель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комунальної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власності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міської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територіальної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:</w:t>
      </w:r>
    </w:p>
    <w:p w:rsidR="008C7A25" w:rsidRDefault="008C7A25" w:rsidP="008C7A2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2.1 гр. Кондратович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Св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ітлані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Миколаївні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терміном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на 3 (три) роки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кадастровий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номер 5120210100:02:001:0635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площею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0,1000 га за адресою: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Одеська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область,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Подільський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район, м. Ананьїв,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вул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Незалежності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74/б;</w:t>
      </w:r>
    </w:p>
    <w:p w:rsidR="008C7A25" w:rsidRDefault="008C7A25" w:rsidP="008C7A2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lastRenderedPageBreak/>
        <w:t xml:space="preserve">2.2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Борщевській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Людмилі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Михайлівні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терміном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на 3 (три) роки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кадастровий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номер 5120210100:02:002:0831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площею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0,0691 га за адресою: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Одеська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область,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Подільський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район, м. Ананьїв,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вул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Успенська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70.</w:t>
      </w:r>
    </w:p>
    <w:p w:rsidR="008C7A25" w:rsidRDefault="008C7A25" w:rsidP="008C7A2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2.3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Марцишевській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Ірині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Олександрівні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терміном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на 1 (один)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кадастровий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номер 5120210100:02:002:0829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площею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0,0874 га за адресою: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Одеська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область,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Подільський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район, м. Ананьїв,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вул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Пушкіна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82.</w:t>
      </w:r>
    </w:p>
    <w:p w:rsidR="008C7A25" w:rsidRDefault="008C7A25" w:rsidP="008C7A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8C7A25" w:rsidRDefault="008C7A25" w:rsidP="008C7A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3.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Зобов’язати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громадян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зазначених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у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пункті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2,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укласти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догові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оренди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F73D8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землі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здійснити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державну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реєстрацію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дотримуватись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обов’язків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землекористувачів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згідно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статті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96 Земельного кодексу України. </w:t>
      </w:r>
    </w:p>
    <w:p w:rsidR="008C7A25" w:rsidRDefault="008C7A25" w:rsidP="008C7A2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8C7A25" w:rsidRDefault="008C7A25" w:rsidP="008C7A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4. Контроль за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виконанням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ішення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покласти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на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постійну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комісію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міської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ради з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питань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земельних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відносин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природокористування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планування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території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будівництва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архітектури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охорони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пам’яток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історичного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середовища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благоустрою.</w:t>
      </w:r>
    </w:p>
    <w:p w:rsidR="008C7A25" w:rsidRDefault="008C7A25" w:rsidP="008C7A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8C7A25" w:rsidRDefault="008C7A25" w:rsidP="008C7A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8C7A25" w:rsidRDefault="008C7A25" w:rsidP="008C7A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0616E6" w:rsidRPr="003C757D" w:rsidRDefault="000616E6" w:rsidP="000616E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3C757D">
        <w:rPr>
          <w:rFonts w:ascii="Times New Roman" w:eastAsia="Times New Roman" w:hAnsi="Times New Roman"/>
          <w:b/>
          <w:sz w:val="28"/>
          <w:szCs w:val="28"/>
          <w:lang w:eastAsia="ru-RU"/>
        </w:rPr>
        <w:t>Виконуюча</w:t>
      </w:r>
      <w:proofErr w:type="spellEnd"/>
      <w:r w:rsidRPr="003C75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3C757D">
        <w:rPr>
          <w:rFonts w:ascii="Times New Roman" w:eastAsia="Times New Roman" w:hAnsi="Times New Roman"/>
          <w:b/>
          <w:sz w:val="28"/>
          <w:szCs w:val="28"/>
          <w:lang w:eastAsia="ru-RU"/>
        </w:rPr>
        <w:t>обов’язки</w:t>
      </w:r>
      <w:proofErr w:type="spellEnd"/>
      <w:r w:rsidRPr="003C75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0616E6" w:rsidRPr="00F66088" w:rsidRDefault="000616E6" w:rsidP="000616E6">
      <w:pPr>
        <w:spacing w:after="0" w:line="240" w:lineRule="auto"/>
      </w:pPr>
      <w:r w:rsidRPr="003C75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Ананьївського  </w:t>
      </w:r>
      <w:proofErr w:type="spellStart"/>
      <w:r w:rsidRPr="003C757D">
        <w:rPr>
          <w:rFonts w:ascii="Times New Roman" w:eastAsia="Times New Roman" w:hAnsi="Times New Roman"/>
          <w:b/>
          <w:sz w:val="28"/>
          <w:szCs w:val="28"/>
          <w:lang w:eastAsia="ru-RU"/>
        </w:rPr>
        <w:t>міського</w:t>
      </w:r>
      <w:proofErr w:type="spellEnd"/>
      <w:r w:rsidRPr="003C75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3C757D">
        <w:rPr>
          <w:rFonts w:ascii="Times New Roman" w:eastAsia="Times New Roman" w:hAnsi="Times New Roman"/>
          <w:b/>
          <w:sz w:val="28"/>
          <w:szCs w:val="28"/>
          <w:lang w:eastAsia="ru-RU"/>
        </w:rPr>
        <w:t>голови</w:t>
      </w:r>
      <w:proofErr w:type="spellEnd"/>
      <w:r w:rsidRPr="003C75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</w:t>
      </w:r>
      <w:r w:rsidRPr="003C757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</w:t>
      </w:r>
      <w:r w:rsidRPr="003C757D">
        <w:rPr>
          <w:rFonts w:ascii="Times New Roman" w:eastAsia="Times New Roman" w:hAnsi="Times New Roman"/>
          <w:b/>
          <w:sz w:val="28"/>
          <w:szCs w:val="28"/>
          <w:lang w:eastAsia="ru-RU"/>
        </w:rPr>
        <w:t>Оксана ГЛУЩЕНКО</w:t>
      </w:r>
    </w:p>
    <w:p w:rsidR="008C7A25" w:rsidRDefault="008C7A25" w:rsidP="008C7A25">
      <w:pPr>
        <w:spacing w:after="0" w:line="240" w:lineRule="auto"/>
        <w:jc w:val="both"/>
      </w:pPr>
    </w:p>
    <w:p w:rsidR="00F37592" w:rsidRDefault="00F37592" w:rsidP="00F375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37592" w:rsidRDefault="00F37592" w:rsidP="00F375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37592" w:rsidRDefault="00F37592" w:rsidP="00F375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37592" w:rsidRDefault="00F37592" w:rsidP="00F37592">
      <w:pPr>
        <w:spacing w:after="0" w:line="240" w:lineRule="auto"/>
        <w:jc w:val="both"/>
      </w:pPr>
    </w:p>
    <w:p w:rsidR="004061B4" w:rsidRDefault="004061B4"/>
    <w:sectPr w:rsidR="004061B4" w:rsidSect="00C17B1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1F3"/>
    <w:rsid w:val="000616E6"/>
    <w:rsid w:val="00062933"/>
    <w:rsid w:val="00116F7D"/>
    <w:rsid w:val="00211B40"/>
    <w:rsid w:val="003361F3"/>
    <w:rsid w:val="004061B4"/>
    <w:rsid w:val="00655AB2"/>
    <w:rsid w:val="0067601C"/>
    <w:rsid w:val="008C7A25"/>
    <w:rsid w:val="009E3D70"/>
    <w:rsid w:val="00C17B1D"/>
    <w:rsid w:val="00F37592"/>
    <w:rsid w:val="00F7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293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62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62933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293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62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62933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1917</Words>
  <Characters>1094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2022-10-08T07:39:00Z</cp:lastPrinted>
  <dcterms:created xsi:type="dcterms:W3CDTF">2022-09-26T12:48:00Z</dcterms:created>
  <dcterms:modified xsi:type="dcterms:W3CDTF">2022-10-08T07:40:00Z</dcterms:modified>
</cp:coreProperties>
</file>