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86" w:rsidRPr="00B51486" w:rsidRDefault="00B51486" w:rsidP="00070DAE">
      <w:pPr>
        <w:shd w:val="clear" w:color="auto" w:fill="FFFFFF"/>
        <w:tabs>
          <w:tab w:val="left" w:pos="709"/>
        </w:tabs>
        <w:suppressAutoHyphens/>
        <w:jc w:val="center"/>
        <w:rPr>
          <w:b/>
          <w:spacing w:val="-1"/>
          <w:sz w:val="32"/>
          <w:szCs w:val="32"/>
          <w:lang w:eastAsia="ar-SA"/>
        </w:rPr>
      </w:pPr>
      <w:r w:rsidRPr="00B51486">
        <w:rPr>
          <w:b/>
          <w:noProof/>
          <w:sz w:val="28"/>
          <w:szCs w:val="28"/>
          <w:lang w:eastAsia="uk-UA"/>
        </w:rPr>
        <w:drawing>
          <wp:inline distT="0" distB="0" distL="0" distR="0" wp14:anchorId="26A6F702" wp14:editId="6E5ECDEF">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B51486" w:rsidRPr="00B51486" w:rsidRDefault="00B51486" w:rsidP="00B51486">
      <w:pPr>
        <w:tabs>
          <w:tab w:val="center" w:pos="4931"/>
        </w:tabs>
        <w:suppressAutoHyphens/>
        <w:spacing w:line="200" w:lineRule="atLeast"/>
        <w:jc w:val="center"/>
        <w:rPr>
          <w:b/>
          <w:bCs/>
          <w:color w:val="000000"/>
          <w:sz w:val="32"/>
          <w:szCs w:val="32"/>
          <w:lang w:eastAsia="ar-SA"/>
        </w:rPr>
      </w:pPr>
      <w:r w:rsidRPr="00B51486">
        <w:rPr>
          <w:b/>
          <w:bCs/>
          <w:color w:val="000000"/>
          <w:sz w:val="32"/>
          <w:szCs w:val="32"/>
          <w:lang w:eastAsia="ar-SA"/>
        </w:rPr>
        <w:t>АНАНЬЇВСЬКА МІСЬКА РАДА</w:t>
      </w:r>
    </w:p>
    <w:p w:rsidR="00B51486" w:rsidRPr="00B51486" w:rsidRDefault="00B51486" w:rsidP="00B51486">
      <w:pPr>
        <w:suppressAutoHyphens/>
        <w:spacing w:line="200" w:lineRule="atLeast"/>
        <w:jc w:val="center"/>
        <w:rPr>
          <w:b/>
          <w:bCs/>
          <w:color w:val="000000"/>
          <w:sz w:val="30"/>
          <w:szCs w:val="30"/>
          <w:lang w:eastAsia="ar-SA"/>
        </w:rPr>
      </w:pPr>
      <w:r w:rsidRPr="00B51486">
        <w:rPr>
          <w:b/>
          <w:bCs/>
          <w:color w:val="000000"/>
          <w:sz w:val="30"/>
          <w:szCs w:val="30"/>
          <w:lang w:eastAsia="ar-SA"/>
        </w:rPr>
        <w:t>РІШЕННЯ</w:t>
      </w:r>
    </w:p>
    <w:p w:rsidR="00B51486" w:rsidRPr="00B51486" w:rsidRDefault="00B51486" w:rsidP="00B51486">
      <w:pPr>
        <w:suppressAutoHyphens/>
        <w:spacing w:line="200" w:lineRule="atLeast"/>
        <w:jc w:val="center"/>
        <w:rPr>
          <w:lang w:eastAsia="ar-SA"/>
        </w:rPr>
      </w:pPr>
      <w:r w:rsidRPr="00B51486">
        <w:rPr>
          <w:lang w:eastAsia="ar-SA"/>
        </w:rPr>
        <w:t>Ананьїв</w:t>
      </w:r>
    </w:p>
    <w:p w:rsidR="00B51486" w:rsidRPr="00B51486" w:rsidRDefault="00B51486" w:rsidP="00B51486">
      <w:pPr>
        <w:rPr>
          <w:rFonts w:eastAsia="Calibri"/>
          <w:b/>
          <w:bCs/>
          <w:color w:val="000000"/>
          <w:sz w:val="28"/>
          <w:szCs w:val="28"/>
          <w:lang w:eastAsia="ar-SA"/>
        </w:rPr>
      </w:pPr>
    </w:p>
    <w:p w:rsidR="00B51486" w:rsidRPr="00B51486" w:rsidRDefault="00A62580" w:rsidP="00B51486">
      <w:pPr>
        <w:jc w:val="both"/>
        <w:rPr>
          <w:rFonts w:eastAsia="Calibri"/>
          <w:sz w:val="28"/>
          <w:szCs w:val="28"/>
          <w:lang w:eastAsia="en-US"/>
        </w:rPr>
      </w:pPr>
      <w:r>
        <w:rPr>
          <w:rFonts w:eastAsia="Calibri"/>
          <w:sz w:val="28"/>
          <w:szCs w:val="28"/>
          <w:lang w:eastAsia="en-US"/>
        </w:rPr>
        <w:t>16</w:t>
      </w:r>
      <w:r w:rsidR="00B51486" w:rsidRPr="00B51486">
        <w:rPr>
          <w:rFonts w:eastAsia="Calibri"/>
          <w:sz w:val="28"/>
          <w:szCs w:val="28"/>
          <w:lang w:eastAsia="en-US"/>
        </w:rPr>
        <w:t xml:space="preserve"> </w:t>
      </w:r>
      <w:r>
        <w:rPr>
          <w:rFonts w:eastAsia="Calibri"/>
          <w:sz w:val="28"/>
          <w:szCs w:val="28"/>
          <w:lang w:eastAsia="en-US"/>
        </w:rPr>
        <w:t>грудня</w:t>
      </w:r>
      <w:r w:rsidR="00B51486" w:rsidRPr="00B51486">
        <w:rPr>
          <w:rFonts w:eastAsia="Calibri"/>
          <w:sz w:val="28"/>
          <w:szCs w:val="28"/>
          <w:lang w:eastAsia="en-US"/>
        </w:rPr>
        <w:t xml:space="preserve"> 2022 року</w:t>
      </w:r>
      <w:r w:rsidR="00B51486" w:rsidRPr="00B51486">
        <w:rPr>
          <w:rFonts w:eastAsia="Calibri"/>
          <w:sz w:val="28"/>
          <w:szCs w:val="28"/>
          <w:lang w:eastAsia="en-US"/>
        </w:rPr>
        <w:tab/>
      </w:r>
      <w:r w:rsidR="00B51486" w:rsidRPr="00B51486">
        <w:rPr>
          <w:rFonts w:eastAsia="Calibri"/>
          <w:sz w:val="28"/>
          <w:szCs w:val="28"/>
          <w:lang w:eastAsia="en-US"/>
        </w:rPr>
        <w:tab/>
      </w:r>
      <w:r w:rsidR="00B51486" w:rsidRPr="00B51486">
        <w:rPr>
          <w:rFonts w:eastAsia="Calibri"/>
          <w:sz w:val="28"/>
          <w:szCs w:val="28"/>
          <w:lang w:eastAsia="en-US"/>
        </w:rPr>
        <w:tab/>
      </w:r>
      <w:r w:rsidR="00B51486" w:rsidRPr="00B51486">
        <w:rPr>
          <w:rFonts w:eastAsia="Calibri"/>
          <w:sz w:val="28"/>
          <w:szCs w:val="28"/>
          <w:lang w:eastAsia="en-US"/>
        </w:rPr>
        <w:tab/>
      </w:r>
      <w:r w:rsidR="00B51486" w:rsidRPr="00B51486">
        <w:rPr>
          <w:rFonts w:eastAsia="Calibri"/>
          <w:sz w:val="28"/>
          <w:szCs w:val="28"/>
          <w:lang w:eastAsia="en-US"/>
        </w:rPr>
        <w:tab/>
        <w:t xml:space="preserve">                              № 68</w:t>
      </w:r>
      <w:r w:rsidR="00461871">
        <w:rPr>
          <w:rFonts w:eastAsia="Calibri"/>
          <w:sz w:val="28"/>
          <w:szCs w:val="28"/>
          <w:lang w:eastAsia="en-US"/>
        </w:rPr>
        <w:t>8</w:t>
      </w:r>
      <w:r w:rsidR="00B51486" w:rsidRPr="00B51486">
        <w:rPr>
          <w:rFonts w:eastAsia="Calibri"/>
          <w:sz w:val="28"/>
          <w:szCs w:val="28"/>
          <w:lang w:eastAsia="en-US"/>
        </w:rPr>
        <w:t>-</w:t>
      </w:r>
      <w:r w:rsidR="00B51486" w:rsidRPr="00B51486">
        <w:rPr>
          <w:rFonts w:eastAsia="Calibri"/>
          <w:sz w:val="28"/>
          <w:szCs w:val="28"/>
          <w:lang w:val="en-US" w:eastAsia="en-US"/>
        </w:rPr>
        <w:t>V</w:t>
      </w:r>
      <w:r w:rsidR="00B51486" w:rsidRPr="00B51486">
        <w:rPr>
          <w:rFonts w:eastAsia="Calibri"/>
          <w:sz w:val="28"/>
          <w:szCs w:val="28"/>
          <w:lang w:eastAsia="en-US"/>
        </w:rPr>
        <w:t>ІІІ</w:t>
      </w:r>
    </w:p>
    <w:p w:rsidR="00B51486" w:rsidRPr="00B51486" w:rsidRDefault="00B51486" w:rsidP="00B51486">
      <w:pPr>
        <w:jc w:val="both"/>
        <w:rPr>
          <w:sz w:val="28"/>
          <w:szCs w:val="28"/>
        </w:rPr>
      </w:pPr>
    </w:p>
    <w:p w:rsidR="00AA3F0A" w:rsidRDefault="00AA3F0A" w:rsidP="00AA3F0A">
      <w:pPr>
        <w:jc w:val="center"/>
        <w:rPr>
          <w:b/>
          <w:sz w:val="28"/>
        </w:rPr>
      </w:pPr>
      <w:r w:rsidRPr="00AA3F0A">
        <w:rPr>
          <w:b/>
          <w:sz w:val="28"/>
        </w:rPr>
        <w:t>Про бюджет Ананьївської міської територіальної громади на 2023 рік</w:t>
      </w:r>
    </w:p>
    <w:tbl>
      <w:tblPr>
        <w:tblW w:w="9781" w:type="dxa"/>
        <w:tblInd w:w="-34" w:type="dxa"/>
        <w:tblLook w:val="0000" w:firstRow="0" w:lastRow="0" w:firstColumn="0" w:lastColumn="0" w:noHBand="0" w:noVBand="0"/>
      </w:tblPr>
      <w:tblGrid>
        <w:gridCol w:w="9781"/>
      </w:tblGrid>
      <w:tr w:rsidR="00287DD5" w:rsidRPr="00426761" w:rsidTr="00E72FD5">
        <w:trPr>
          <w:trHeight w:val="120"/>
        </w:trPr>
        <w:tc>
          <w:tcPr>
            <w:tcW w:w="9781" w:type="dxa"/>
          </w:tcPr>
          <w:p w:rsidR="00287DD5" w:rsidRPr="00426761" w:rsidRDefault="00E72FD5" w:rsidP="00426761">
            <w:pPr>
              <w:pStyle w:val="a7"/>
              <w:ind w:firstLine="709"/>
              <w:jc w:val="both"/>
              <w:rPr>
                <w:sz w:val="28"/>
                <w:szCs w:val="28"/>
                <w:lang w:eastAsia="ar-SA"/>
              </w:rPr>
            </w:pPr>
            <w:r w:rsidRPr="00426761">
              <w:rPr>
                <w:b/>
                <w:sz w:val="28"/>
                <w:szCs w:val="28"/>
              </w:rPr>
              <w:tab/>
            </w:r>
            <w:bookmarkStart w:id="0" w:name="29"/>
            <w:bookmarkEnd w:id="0"/>
            <w:r w:rsidR="00287DD5" w:rsidRPr="00426761">
              <w:rPr>
                <w:sz w:val="28"/>
                <w:szCs w:val="28"/>
                <w:lang w:eastAsia="ar-SA"/>
              </w:rPr>
              <w:t xml:space="preserve">          </w:t>
            </w:r>
          </w:p>
          <w:p w:rsidR="00287DD5" w:rsidRPr="00426761" w:rsidRDefault="00287DD5" w:rsidP="00426761">
            <w:pPr>
              <w:pStyle w:val="a7"/>
              <w:ind w:firstLine="709"/>
              <w:jc w:val="both"/>
              <w:rPr>
                <w:sz w:val="28"/>
                <w:szCs w:val="28"/>
                <w:lang w:eastAsia="ar-SA"/>
              </w:rPr>
            </w:pPr>
            <w:r w:rsidRPr="00426761">
              <w:rPr>
                <w:sz w:val="28"/>
                <w:szCs w:val="28"/>
                <w:lang w:eastAsia="ar-SA"/>
              </w:rPr>
              <w:t>Відповідно до статті 77 Бюджетного кодексу України, пункту 23 частини першої статті 26 Закону України «Про місцеве самоврядування в Україні», враховуючи рішення виконавчого комітету Ананьївської міської ради від</w:t>
            </w:r>
            <w:r w:rsidR="00426761" w:rsidRPr="00426761">
              <w:rPr>
                <w:sz w:val="28"/>
                <w:szCs w:val="28"/>
                <w:lang w:eastAsia="ar-SA"/>
              </w:rPr>
              <w:t xml:space="preserve">        15 грудня </w:t>
            </w:r>
            <w:r w:rsidRPr="00E84770">
              <w:rPr>
                <w:sz w:val="28"/>
                <w:szCs w:val="28"/>
                <w:lang w:eastAsia="ar-SA"/>
              </w:rPr>
              <w:t>№</w:t>
            </w:r>
            <w:r w:rsidR="00E84770" w:rsidRPr="00E84770">
              <w:rPr>
                <w:sz w:val="28"/>
                <w:szCs w:val="28"/>
                <w:lang w:eastAsia="ar-SA"/>
              </w:rPr>
              <w:t>244</w:t>
            </w:r>
            <w:r w:rsidRPr="00E84770">
              <w:rPr>
                <w:sz w:val="28"/>
                <w:szCs w:val="28"/>
                <w:lang w:eastAsia="ar-SA"/>
              </w:rPr>
              <w:t xml:space="preserve"> </w:t>
            </w:r>
            <w:r w:rsidRPr="00426761">
              <w:rPr>
                <w:sz w:val="28"/>
                <w:szCs w:val="28"/>
                <w:lang w:eastAsia="ar-SA"/>
              </w:rPr>
              <w:t xml:space="preserve">«Про схвалення проєкту рішення «Про бюджет Ананьївської міської територіальної громади на 2023 рік», висновки та рекомендації постійної комісії </w:t>
            </w:r>
            <w:r w:rsidR="00426761" w:rsidRPr="00426761">
              <w:rPr>
                <w:sz w:val="28"/>
                <w:szCs w:val="28"/>
                <w:lang w:eastAsia="ar-SA"/>
              </w:rPr>
              <w:t xml:space="preserve">Ананьївської </w:t>
            </w:r>
            <w:r w:rsidRPr="00426761">
              <w:rPr>
                <w:sz w:val="28"/>
                <w:szCs w:val="28"/>
                <w:lang w:eastAsia="ar-SA"/>
              </w:rPr>
              <w:t>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287DD5" w:rsidRPr="00275A77" w:rsidRDefault="00287DD5" w:rsidP="00426761">
            <w:pPr>
              <w:pStyle w:val="a7"/>
              <w:ind w:firstLine="709"/>
              <w:jc w:val="both"/>
              <w:rPr>
                <w:lang w:eastAsia="ar-SA"/>
              </w:rPr>
            </w:pPr>
          </w:p>
          <w:p w:rsidR="00287DD5" w:rsidRPr="00426761" w:rsidRDefault="00287DD5" w:rsidP="00A231AC">
            <w:pPr>
              <w:pStyle w:val="a7"/>
              <w:jc w:val="both"/>
              <w:rPr>
                <w:sz w:val="28"/>
                <w:szCs w:val="28"/>
                <w:lang w:eastAsia="ar-SA"/>
              </w:rPr>
            </w:pPr>
            <w:r w:rsidRPr="00426761">
              <w:rPr>
                <w:sz w:val="28"/>
                <w:szCs w:val="28"/>
                <w:lang w:eastAsia="ar-SA"/>
              </w:rPr>
              <w:t xml:space="preserve"> </w:t>
            </w:r>
            <w:r w:rsidRPr="00426761">
              <w:rPr>
                <w:b/>
                <w:sz w:val="28"/>
                <w:szCs w:val="28"/>
                <w:lang w:eastAsia="ar-SA"/>
              </w:rPr>
              <w:t>ВИРІШИЛА</w:t>
            </w:r>
            <w:r w:rsidRPr="00426761">
              <w:rPr>
                <w:sz w:val="28"/>
                <w:szCs w:val="28"/>
                <w:lang w:eastAsia="ar-SA"/>
              </w:rPr>
              <w:t>:</w:t>
            </w:r>
          </w:p>
          <w:p w:rsidR="00287DD5" w:rsidRPr="00275A77" w:rsidRDefault="00287DD5" w:rsidP="00426761">
            <w:pPr>
              <w:pStyle w:val="a7"/>
              <w:ind w:firstLine="709"/>
              <w:jc w:val="both"/>
              <w:rPr>
                <w:lang w:eastAsia="ar-SA"/>
              </w:rPr>
            </w:pPr>
          </w:p>
          <w:p w:rsidR="00287DD5" w:rsidRPr="00426761" w:rsidRDefault="00287DD5" w:rsidP="00934753">
            <w:pPr>
              <w:pStyle w:val="a7"/>
              <w:numPr>
                <w:ilvl w:val="0"/>
                <w:numId w:val="35"/>
              </w:numPr>
              <w:tabs>
                <w:tab w:val="left" w:pos="874"/>
                <w:tab w:val="left" w:pos="1246"/>
              </w:tabs>
              <w:ind w:left="0" w:firstLine="743"/>
              <w:jc w:val="both"/>
              <w:rPr>
                <w:sz w:val="28"/>
                <w:szCs w:val="28"/>
                <w:lang w:eastAsia="ar-SA"/>
              </w:rPr>
            </w:pPr>
            <w:bookmarkStart w:id="1" w:name="30"/>
            <w:bookmarkEnd w:id="1"/>
            <w:r w:rsidRPr="00426761">
              <w:rPr>
                <w:sz w:val="28"/>
                <w:szCs w:val="28"/>
                <w:lang w:eastAsia="ar-SA"/>
              </w:rPr>
              <w:t>Визначити на 202</w:t>
            </w:r>
            <w:r w:rsidRPr="00426761">
              <w:rPr>
                <w:sz w:val="28"/>
                <w:szCs w:val="28"/>
                <w:lang w:val="en-US" w:eastAsia="ar-SA"/>
              </w:rPr>
              <w:t>3</w:t>
            </w:r>
            <w:r w:rsidRPr="00426761">
              <w:rPr>
                <w:sz w:val="28"/>
                <w:szCs w:val="28"/>
                <w:lang w:eastAsia="ar-SA"/>
              </w:rPr>
              <w:t xml:space="preserve"> рік:</w:t>
            </w:r>
          </w:p>
          <w:p w:rsidR="00287DD5" w:rsidRPr="00275A77" w:rsidRDefault="00287DD5" w:rsidP="00426761">
            <w:pPr>
              <w:pStyle w:val="a7"/>
              <w:ind w:firstLine="709"/>
              <w:jc w:val="both"/>
              <w:rPr>
                <w:lang w:eastAsia="ar-SA"/>
              </w:rPr>
            </w:pPr>
          </w:p>
          <w:p w:rsidR="00287DD5" w:rsidRPr="00D52028" w:rsidRDefault="00287DD5" w:rsidP="00A00B13">
            <w:pPr>
              <w:pStyle w:val="a7"/>
              <w:numPr>
                <w:ilvl w:val="0"/>
                <w:numId w:val="5"/>
              </w:numPr>
              <w:tabs>
                <w:tab w:val="left" w:pos="934"/>
              </w:tabs>
              <w:ind w:left="0" w:firstLine="743"/>
              <w:jc w:val="both"/>
              <w:rPr>
                <w:sz w:val="28"/>
                <w:szCs w:val="28"/>
                <w:lang w:eastAsia="ar-SA"/>
              </w:rPr>
            </w:pPr>
            <w:bookmarkStart w:id="2" w:name="31"/>
            <w:bookmarkEnd w:id="2"/>
            <w:r w:rsidRPr="00D52028">
              <w:rPr>
                <w:sz w:val="28"/>
                <w:szCs w:val="28"/>
                <w:lang w:eastAsia="ar-SA"/>
              </w:rPr>
              <w:t>доходи бюджету Ананьївської міської територіальної громади у сумі 201183661 гривень, у тому числі доходи загального фонду бюджету Ананьївської міської територіальної громади у сумі 199106851 гривень та доходи спеціального фонду бюджету Ананьївської міської територіальної громади у сумі 2 076 810 гривень  згідно з додатком 1 до цього рішення;</w:t>
            </w:r>
          </w:p>
          <w:p w:rsidR="00287DD5" w:rsidRPr="00D52028" w:rsidRDefault="00287DD5" w:rsidP="00426761">
            <w:pPr>
              <w:pStyle w:val="a7"/>
              <w:ind w:firstLine="709"/>
              <w:jc w:val="both"/>
              <w:rPr>
                <w:sz w:val="28"/>
                <w:szCs w:val="28"/>
                <w:lang w:eastAsia="ar-SA"/>
              </w:rPr>
            </w:pPr>
            <w:bookmarkStart w:id="3" w:name="32"/>
            <w:bookmarkEnd w:id="3"/>
            <w:r w:rsidRPr="00D52028">
              <w:rPr>
                <w:sz w:val="28"/>
                <w:szCs w:val="28"/>
                <w:lang w:eastAsia="ar-SA"/>
              </w:rPr>
              <w:t>-</w:t>
            </w:r>
            <w:r w:rsidR="00426761" w:rsidRPr="00D52028">
              <w:rPr>
                <w:sz w:val="28"/>
                <w:szCs w:val="28"/>
                <w:lang w:eastAsia="ar-SA"/>
              </w:rPr>
              <w:t xml:space="preserve"> </w:t>
            </w:r>
            <w:r w:rsidRPr="00D52028">
              <w:rPr>
                <w:sz w:val="28"/>
                <w:szCs w:val="28"/>
                <w:lang w:eastAsia="ar-SA"/>
              </w:rPr>
              <w:t>видатки бюджету Ананьївської міської територіальної громади у сумі 201183661 гривень, у тому числі видатки загального фонду бюджету Ананьївської міської територіальної громади 189474141 гривень та видатки спеціального фонду бюджету Ананьївської міської територіальної громади 11 709 520 гривень;</w:t>
            </w:r>
          </w:p>
          <w:p w:rsidR="00287DD5" w:rsidRPr="00D52028" w:rsidRDefault="00287DD5" w:rsidP="00426761">
            <w:pPr>
              <w:pStyle w:val="a7"/>
              <w:ind w:firstLine="709"/>
              <w:jc w:val="both"/>
              <w:rPr>
                <w:sz w:val="28"/>
                <w:szCs w:val="28"/>
                <w:lang w:eastAsia="ar-SA"/>
              </w:rPr>
            </w:pPr>
            <w:r w:rsidRPr="00D52028">
              <w:rPr>
                <w:sz w:val="28"/>
                <w:szCs w:val="28"/>
                <w:lang w:eastAsia="ar-SA"/>
              </w:rPr>
              <w:t>-</w:t>
            </w:r>
            <w:r w:rsidR="00426761" w:rsidRPr="00D52028">
              <w:rPr>
                <w:sz w:val="28"/>
                <w:szCs w:val="28"/>
                <w:lang w:eastAsia="ar-SA"/>
              </w:rPr>
              <w:t xml:space="preserve"> </w:t>
            </w:r>
            <w:r w:rsidRPr="00D52028">
              <w:rPr>
                <w:sz w:val="28"/>
                <w:szCs w:val="28"/>
                <w:lang w:eastAsia="ar-SA"/>
              </w:rPr>
              <w:t>профіцит за загальним фондом бюджету Ананьївської міської територіальної громади у сумі 9 632 710 гривень згідно з додатком 2 до цього рішення;</w:t>
            </w:r>
          </w:p>
          <w:p w:rsidR="00287DD5" w:rsidRPr="00D52028" w:rsidRDefault="00287DD5" w:rsidP="00426761">
            <w:pPr>
              <w:pStyle w:val="a7"/>
              <w:ind w:firstLine="709"/>
              <w:jc w:val="both"/>
              <w:rPr>
                <w:sz w:val="28"/>
                <w:szCs w:val="28"/>
                <w:lang w:eastAsia="ar-SA"/>
              </w:rPr>
            </w:pPr>
            <w:r w:rsidRPr="00D52028">
              <w:rPr>
                <w:sz w:val="28"/>
                <w:szCs w:val="28"/>
                <w:lang w:eastAsia="ar-SA"/>
              </w:rPr>
              <w:t>-</w:t>
            </w:r>
            <w:r w:rsidR="00426761" w:rsidRPr="00D52028">
              <w:rPr>
                <w:sz w:val="28"/>
                <w:szCs w:val="28"/>
                <w:lang w:eastAsia="ar-SA"/>
              </w:rPr>
              <w:t xml:space="preserve"> </w:t>
            </w:r>
            <w:r w:rsidRPr="00D52028">
              <w:rPr>
                <w:sz w:val="28"/>
                <w:szCs w:val="28"/>
                <w:lang w:eastAsia="ar-SA"/>
              </w:rPr>
              <w:t>дефіцит за спеціальним фондом бюджету Ананьївської міської територіальної громади у сумі 9 632 710 гривень згідно з додатком 2 до цього рішення</w:t>
            </w:r>
          </w:p>
          <w:p w:rsidR="00287DD5" w:rsidRPr="00D52028" w:rsidRDefault="00287DD5" w:rsidP="00426761">
            <w:pPr>
              <w:pStyle w:val="a7"/>
              <w:ind w:firstLine="709"/>
              <w:jc w:val="both"/>
              <w:rPr>
                <w:sz w:val="28"/>
                <w:szCs w:val="28"/>
                <w:lang w:eastAsia="ar-SA"/>
              </w:rPr>
            </w:pPr>
            <w:bookmarkStart w:id="4" w:name="37"/>
            <w:bookmarkEnd w:id="4"/>
            <w:r w:rsidRPr="00D52028">
              <w:rPr>
                <w:sz w:val="28"/>
                <w:szCs w:val="28"/>
                <w:lang w:eastAsia="ar-SA"/>
              </w:rPr>
              <w:t>-</w:t>
            </w:r>
            <w:r w:rsidR="00646FD9" w:rsidRPr="00D52028">
              <w:rPr>
                <w:sz w:val="28"/>
                <w:szCs w:val="28"/>
                <w:lang w:eastAsia="ar-SA"/>
              </w:rPr>
              <w:t xml:space="preserve"> </w:t>
            </w:r>
            <w:r w:rsidRPr="00D52028">
              <w:rPr>
                <w:sz w:val="28"/>
                <w:szCs w:val="28"/>
                <w:lang w:eastAsia="ar-SA"/>
              </w:rPr>
              <w:t>оборотний залишок бюджетних коштів бюджету Ананьївської міської територіальної громади у розмірі 1 000 000 гривень, що становить 0,6 відсотків видатків загального фонду бюджету Ананьївської міської територіальної громади, визначених цим пунктом;</w:t>
            </w:r>
          </w:p>
          <w:p w:rsidR="00287DD5" w:rsidRPr="00D52028" w:rsidRDefault="00287DD5" w:rsidP="00426761">
            <w:pPr>
              <w:pStyle w:val="a7"/>
              <w:ind w:firstLine="709"/>
              <w:jc w:val="both"/>
              <w:rPr>
                <w:sz w:val="28"/>
                <w:szCs w:val="28"/>
                <w:lang w:eastAsia="ar-SA"/>
              </w:rPr>
            </w:pPr>
          </w:p>
          <w:p w:rsidR="00287DD5" w:rsidRPr="00D52028" w:rsidRDefault="00287DD5" w:rsidP="00426761">
            <w:pPr>
              <w:pStyle w:val="a7"/>
              <w:ind w:firstLine="709"/>
              <w:jc w:val="both"/>
              <w:rPr>
                <w:sz w:val="28"/>
                <w:szCs w:val="28"/>
                <w:lang w:eastAsia="ar-SA"/>
              </w:rPr>
            </w:pPr>
            <w:bookmarkStart w:id="5" w:name="38"/>
            <w:bookmarkEnd w:id="5"/>
            <w:r w:rsidRPr="00D52028">
              <w:rPr>
                <w:sz w:val="28"/>
                <w:szCs w:val="28"/>
                <w:lang w:eastAsia="ar-SA"/>
              </w:rPr>
              <w:lastRenderedPageBreak/>
              <w:t>-</w:t>
            </w:r>
            <w:r w:rsidR="00646FD9" w:rsidRPr="00D52028">
              <w:rPr>
                <w:sz w:val="28"/>
                <w:szCs w:val="28"/>
                <w:lang w:eastAsia="ar-SA"/>
              </w:rPr>
              <w:t xml:space="preserve"> </w:t>
            </w:r>
            <w:r w:rsidRPr="00D52028">
              <w:rPr>
                <w:sz w:val="28"/>
                <w:szCs w:val="28"/>
                <w:lang w:eastAsia="ar-SA"/>
              </w:rPr>
              <w:t>резервний фонд бюджету Ананьївської міської територіальної громади у розмірі 200 000 гривень, що становить 0,1 відсотків видатків загального фонду бюджету Ананьївської міської територіальної громади, визначених цим пунктом.</w:t>
            </w:r>
          </w:p>
          <w:p w:rsidR="00646FD9" w:rsidRPr="00D52028" w:rsidRDefault="00646FD9" w:rsidP="00426761">
            <w:pPr>
              <w:pStyle w:val="a7"/>
              <w:ind w:firstLine="709"/>
              <w:jc w:val="both"/>
              <w:rPr>
                <w:lang w:eastAsia="ar-SA"/>
              </w:rPr>
            </w:pPr>
            <w:bookmarkStart w:id="6" w:name="39"/>
            <w:bookmarkEnd w:id="6"/>
          </w:p>
          <w:p w:rsidR="00287DD5" w:rsidRPr="00D52028" w:rsidRDefault="00287DD5" w:rsidP="00426761">
            <w:pPr>
              <w:pStyle w:val="a7"/>
              <w:ind w:firstLine="709"/>
              <w:jc w:val="both"/>
              <w:rPr>
                <w:sz w:val="28"/>
                <w:szCs w:val="28"/>
                <w:lang w:eastAsia="ar-SA"/>
              </w:rPr>
            </w:pPr>
            <w:r w:rsidRPr="00D52028">
              <w:rPr>
                <w:sz w:val="28"/>
                <w:szCs w:val="28"/>
                <w:lang w:eastAsia="ar-SA"/>
              </w:rPr>
              <w:t>2. Затвердити бюджетні призначення головним розпорядникам коштів бюджету Ананьївської міської територіальної громади на 2023 рік у розрізі відповідальних виконавців за бюджетними програмами  згідно з додатком 3 до цього рішення.</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r w:rsidRPr="00D52028">
              <w:rPr>
                <w:sz w:val="28"/>
                <w:szCs w:val="28"/>
                <w:lang w:eastAsia="ar-SA"/>
              </w:rPr>
              <w:t>3. Затвердити на 2023 рік міжбюджетні трансферти згідно з додатком 4  до цього рішення.</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r w:rsidRPr="00D52028">
              <w:rPr>
                <w:sz w:val="28"/>
                <w:szCs w:val="28"/>
                <w:lang w:eastAsia="ar-SA"/>
              </w:rPr>
              <w:t>4. Затвердити розподіл витрат бюджету Ананьївської міської територіальної громади на реалізацію міських програм у сумі 20880171 гривень згідно з додатком 5 до цього рішення.</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bookmarkStart w:id="7" w:name="40"/>
            <w:bookmarkStart w:id="8" w:name="44"/>
            <w:bookmarkStart w:id="9" w:name="46"/>
            <w:bookmarkEnd w:id="7"/>
            <w:bookmarkEnd w:id="8"/>
            <w:bookmarkEnd w:id="9"/>
            <w:r w:rsidRPr="00D52028">
              <w:rPr>
                <w:sz w:val="28"/>
                <w:szCs w:val="28"/>
                <w:lang w:eastAsia="ar-SA"/>
              </w:rPr>
              <w:t>5</w:t>
            </w:r>
            <w:r w:rsidRPr="00D52028">
              <w:rPr>
                <w:bCs/>
                <w:sz w:val="28"/>
                <w:szCs w:val="28"/>
                <w:lang w:eastAsia="ar-SA"/>
              </w:rPr>
              <w:t>.</w:t>
            </w:r>
            <w:r w:rsidRPr="00D52028">
              <w:rPr>
                <w:sz w:val="28"/>
                <w:szCs w:val="28"/>
                <w:lang w:eastAsia="ar-SA"/>
              </w:rPr>
              <w:t xml:space="preserve"> Установити, що у загальному фонді бюджету Ананьївської міської територіальної громади на 202</w:t>
            </w:r>
            <w:r w:rsidRPr="00D52028">
              <w:rPr>
                <w:sz w:val="28"/>
                <w:szCs w:val="28"/>
                <w:lang w:val="ru-RU" w:eastAsia="ar-SA"/>
              </w:rPr>
              <w:t>3</w:t>
            </w:r>
            <w:r w:rsidRPr="00D52028">
              <w:rPr>
                <w:sz w:val="28"/>
                <w:szCs w:val="28"/>
                <w:lang w:eastAsia="ar-SA"/>
              </w:rPr>
              <w:t xml:space="preserve"> рік:</w:t>
            </w:r>
          </w:p>
          <w:p w:rsidR="00287DD5" w:rsidRPr="00D52028" w:rsidRDefault="00646FD9" w:rsidP="00426761">
            <w:pPr>
              <w:pStyle w:val="a7"/>
              <w:ind w:firstLine="709"/>
              <w:jc w:val="both"/>
              <w:rPr>
                <w:sz w:val="28"/>
                <w:szCs w:val="28"/>
                <w:lang w:eastAsia="ar-SA"/>
              </w:rPr>
            </w:pPr>
            <w:bookmarkStart w:id="10" w:name="47"/>
            <w:bookmarkEnd w:id="10"/>
            <w:r w:rsidRPr="00D52028">
              <w:rPr>
                <w:sz w:val="28"/>
                <w:szCs w:val="28"/>
                <w:lang w:eastAsia="ar-SA"/>
              </w:rPr>
              <w:t>-</w:t>
            </w:r>
            <w:r w:rsidR="00287DD5" w:rsidRPr="00D52028">
              <w:rPr>
                <w:sz w:val="28"/>
                <w:szCs w:val="28"/>
                <w:lang w:eastAsia="ar-SA"/>
              </w:rPr>
              <w:t xml:space="preserve"> до доходів загального фонду бюджету Ананьївської міської територіальної громади належать доходи, визначені статтею 64 Бюджетного кодексу України, та трансферти, визначені </w:t>
            </w:r>
            <w:r w:rsidR="00287DD5" w:rsidRPr="00D52028">
              <w:rPr>
                <w:rFonts w:eastAsia="Calibri"/>
                <w:sz w:val="28"/>
                <w:szCs w:val="28"/>
                <w:lang w:val="ru-RU"/>
              </w:rPr>
              <w:t>статтями 97,101 Бюджетного кодексу України (крім субвенцій, визначених статтею 69-1 та частиною першою статті 71 Бюджетного кодексу України</w:t>
            </w:r>
            <w:r w:rsidR="00287DD5" w:rsidRPr="00D52028">
              <w:rPr>
                <w:sz w:val="28"/>
                <w:szCs w:val="28"/>
                <w:lang w:eastAsia="ar-SA"/>
              </w:rPr>
              <w:t>;</w:t>
            </w:r>
          </w:p>
          <w:p w:rsidR="00287DD5" w:rsidRPr="00D52028" w:rsidRDefault="00646FD9" w:rsidP="00426761">
            <w:pPr>
              <w:pStyle w:val="a7"/>
              <w:ind w:firstLine="709"/>
              <w:jc w:val="both"/>
              <w:rPr>
                <w:rFonts w:eastAsia="Calibri"/>
                <w:sz w:val="28"/>
                <w:szCs w:val="28"/>
                <w:lang w:val="ru-RU"/>
              </w:rPr>
            </w:pPr>
            <w:r w:rsidRPr="00D52028">
              <w:rPr>
                <w:sz w:val="28"/>
                <w:szCs w:val="28"/>
                <w:lang w:eastAsia="ar-SA"/>
              </w:rPr>
              <w:t>-</w:t>
            </w:r>
            <w:r w:rsidR="00287DD5" w:rsidRPr="00D52028">
              <w:rPr>
                <w:sz w:val="28"/>
                <w:szCs w:val="28"/>
                <w:lang w:eastAsia="ar-SA"/>
              </w:rPr>
              <w:t xml:space="preserve"> </w:t>
            </w:r>
            <w:r w:rsidR="00287DD5" w:rsidRPr="00D52028">
              <w:rPr>
                <w:rFonts w:eastAsia="Calibri"/>
                <w:sz w:val="28"/>
                <w:szCs w:val="28"/>
                <w:lang w:val="ru-RU"/>
              </w:rPr>
              <w:t xml:space="preserve"> джерелами формування у частині фінансування є надходження, визначені пунктом 4 частини 1 статті 15 Бюджетного кодексу України. </w:t>
            </w:r>
          </w:p>
          <w:p w:rsidR="00287DD5" w:rsidRPr="00E84770" w:rsidRDefault="00287DD5" w:rsidP="00426761">
            <w:pPr>
              <w:pStyle w:val="a7"/>
              <w:ind w:firstLine="709"/>
              <w:jc w:val="both"/>
              <w:rPr>
                <w:lang w:eastAsia="ar-SA"/>
              </w:rPr>
            </w:pPr>
            <w:r w:rsidRPr="00D52028">
              <w:rPr>
                <w:sz w:val="28"/>
                <w:szCs w:val="28"/>
                <w:lang w:eastAsia="ar-SA"/>
              </w:rPr>
              <w:t xml:space="preserve">  </w:t>
            </w:r>
          </w:p>
          <w:p w:rsidR="00287DD5" w:rsidRPr="00D52028" w:rsidRDefault="00287DD5" w:rsidP="00426761">
            <w:pPr>
              <w:pStyle w:val="a7"/>
              <w:ind w:firstLine="709"/>
              <w:jc w:val="both"/>
              <w:rPr>
                <w:sz w:val="28"/>
                <w:szCs w:val="28"/>
                <w:lang w:eastAsia="ar-SA"/>
              </w:rPr>
            </w:pPr>
            <w:r w:rsidRPr="00D52028">
              <w:rPr>
                <w:sz w:val="28"/>
                <w:szCs w:val="28"/>
                <w:lang w:eastAsia="ar-SA"/>
              </w:rPr>
              <w:t>6. Установити, що джерелами формування спеціального фонду бюджету Ананьївської міської територіальної громади на 2023 рік:</w:t>
            </w:r>
          </w:p>
          <w:p w:rsidR="00287DD5" w:rsidRPr="00D52028" w:rsidRDefault="00287DD5" w:rsidP="00426761">
            <w:pPr>
              <w:pStyle w:val="a7"/>
              <w:ind w:firstLine="709"/>
              <w:jc w:val="both"/>
              <w:rPr>
                <w:sz w:val="28"/>
                <w:szCs w:val="28"/>
                <w:lang w:eastAsia="ar-SA"/>
              </w:rPr>
            </w:pPr>
            <w:r w:rsidRPr="00D52028">
              <w:rPr>
                <w:sz w:val="28"/>
                <w:szCs w:val="28"/>
                <w:lang w:eastAsia="ar-SA"/>
              </w:rPr>
              <w:t>-   у частині доходів є надходження, визначені статтею 69-1 Бюджетного кодексу України;</w:t>
            </w:r>
          </w:p>
          <w:p w:rsidR="00287DD5" w:rsidRPr="00D52028" w:rsidRDefault="00287DD5" w:rsidP="00426761">
            <w:pPr>
              <w:pStyle w:val="a7"/>
              <w:ind w:firstLine="709"/>
              <w:jc w:val="both"/>
              <w:rPr>
                <w:rFonts w:eastAsia="Calibri"/>
                <w:sz w:val="28"/>
                <w:szCs w:val="28"/>
              </w:rPr>
            </w:pPr>
            <w:r w:rsidRPr="00D52028">
              <w:rPr>
                <w:rFonts w:eastAsia="Calibri"/>
                <w:sz w:val="28"/>
                <w:szCs w:val="28"/>
              </w:rPr>
              <w:t xml:space="preserve">- у частині фінансування є надходження, визначені пунктами 1, 4 частини 1 статті 15 Бюджетного кодексу України, пунктом 10 частини 1 статті 71 </w:t>
            </w:r>
            <w:r w:rsidR="00646FD9" w:rsidRPr="00D52028">
              <w:rPr>
                <w:rFonts w:eastAsia="Calibri"/>
                <w:sz w:val="28"/>
                <w:szCs w:val="28"/>
              </w:rPr>
              <w:t>Бюджетного кодексу України.</w:t>
            </w:r>
            <w:r w:rsidRPr="00D52028">
              <w:rPr>
                <w:rFonts w:eastAsia="Calibri"/>
                <w:sz w:val="28"/>
                <w:szCs w:val="28"/>
              </w:rPr>
              <w:t xml:space="preserve"> </w:t>
            </w:r>
          </w:p>
          <w:p w:rsidR="00287DD5" w:rsidRPr="00E84770" w:rsidRDefault="00287DD5" w:rsidP="00426761">
            <w:pPr>
              <w:pStyle w:val="a7"/>
              <w:ind w:firstLine="709"/>
              <w:jc w:val="both"/>
              <w:rPr>
                <w:lang w:eastAsia="uk-UA"/>
              </w:rPr>
            </w:pPr>
          </w:p>
          <w:p w:rsidR="00287DD5" w:rsidRPr="00D52028" w:rsidRDefault="00287DD5" w:rsidP="00426761">
            <w:pPr>
              <w:pStyle w:val="a7"/>
              <w:ind w:firstLine="709"/>
              <w:jc w:val="both"/>
              <w:rPr>
                <w:rFonts w:eastAsia="Calibri"/>
                <w:sz w:val="28"/>
                <w:szCs w:val="28"/>
              </w:rPr>
            </w:pPr>
            <w:r w:rsidRPr="00D52028">
              <w:rPr>
                <w:sz w:val="28"/>
                <w:szCs w:val="28"/>
                <w:lang w:eastAsia="ar-SA"/>
              </w:rPr>
              <w:t xml:space="preserve">7. Установити, що у 2023 році кошти, отримані до спеціального фонду бюджету Ананьївської міської територіальної громади згідно </w:t>
            </w:r>
            <w:r w:rsidRPr="00D52028">
              <w:rPr>
                <w:rFonts w:eastAsia="Calibri"/>
                <w:sz w:val="28"/>
                <w:szCs w:val="28"/>
              </w:rPr>
              <w:t>з відповідними пунктами частини 1 статті 71 Бюджетного кодексу України, спрямовуються на реалізацію заходів, визначених частиною 2 статті 71 Бюджетного кодексу України, а кошти, отримані до спеціального фонду згідно з абзацом другим пункту 6 цього рішення, спрямовуються на реалізацію програм та заходів згідно із статтями 90, 91 Бюджетного кодексу України</w:t>
            </w:r>
            <w:r w:rsidR="00646FD9" w:rsidRPr="00D52028">
              <w:rPr>
                <w:rFonts w:eastAsia="Calibri"/>
                <w:sz w:val="28"/>
                <w:szCs w:val="28"/>
              </w:rPr>
              <w:t>.</w:t>
            </w:r>
          </w:p>
          <w:p w:rsidR="00287DD5" w:rsidRPr="00E84770" w:rsidRDefault="00287DD5" w:rsidP="00426761">
            <w:pPr>
              <w:pStyle w:val="a7"/>
              <w:ind w:firstLine="709"/>
              <w:jc w:val="both"/>
              <w:rPr>
                <w:lang w:eastAsia="uk-UA"/>
              </w:rPr>
            </w:pPr>
            <w:bookmarkStart w:id="11" w:name="72"/>
            <w:bookmarkEnd w:id="11"/>
          </w:p>
          <w:p w:rsidR="00287DD5" w:rsidRPr="00D52028" w:rsidRDefault="00287DD5" w:rsidP="00426761">
            <w:pPr>
              <w:pStyle w:val="a7"/>
              <w:ind w:firstLine="709"/>
              <w:jc w:val="both"/>
              <w:rPr>
                <w:sz w:val="28"/>
                <w:szCs w:val="28"/>
                <w:lang w:eastAsia="uk-UA"/>
              </w:rPr>
            </w:pPr>
            <w:r w:rsidRPr="00D52028">
              <w:rPr>
                <w:sz w:val="28"/>
                <w:szCs w:val="28"/>
                <w:lang w:eastAsia="uk-UA"/>
              </w:rPr>
              <w:t>8. Визначити на 2023 рік відповідно до статті 55 Бюджетного кодексу України захищеними видатками бюджету Ананьївської міської територіальної громади видатки загального фонду на:</w:t>
            </w:r>
          </w:p>
          <w:p w:rsidR="00287DD5" w:rsidRPr="00D52028" w:rsidRDefault="00646FD9" w:rsidP="00426761">
            <w:pPr>
              <w:pStyle w:val="a7"/>
              <w:ind w:firstLine="709"/>
              <w:jc w:val="both"/>
              <w:rPr>
                <w:sz w:val="28"/>
                <w:szCs w:val="28"/>
                <w:lang w:eastAsia="uk-UA"/>
              </w:rPr>
            </w:pPr>
            <w:r w:rsidRPr="00D52028">
              <w:rPr>
                <w:sz w:val="28"/>
                <w:szCs w:val="28"/>
                <w:lang w:eastAsia="uk-UA"/>
              </w:rPr>
              <w:lastRenderedPageBreak/>
              <w:t xml:space="preserve">- </w:t>
            </w:r>
            <w:r w:rsidR="00287DD5" w:rsidRPr="00D52028">
              <w:rPr>
                <w:sz w:val="28"/>
                <w:szCs w:val="28"/>
                <w:lang w:eastAsia="uk-UA"/>
              </w:rPr>
              <w:t>оплату праці працівників бюджетних установ;</w:t>
            </w:r>
          </w:p>
          <w:p w:rsidR="00287DD5" w:rsidRPr="00D52028" w:rsidRDefault="00646FD9" w:rsidP="00426761">
            <w:pPr>
              <w:pStyle w:val="a7"/>
              <w:ind w:firstLine="709"/>
              <w:jc w:val="both"/>
              <w:rPr>
                <w:sz w:val="28"/>
                <w:szCs w:val="28"/>
                <w:lang w:eastAsia="ar-SA"/>
              </w:rPr>
            </w:pPr>
            <w:r w:rsidRPr="00D52028">
              <w:rPr>
                <w:sz w:val="28"/>
                <w:szCs w:val="28"/>
                <w:lang w:eastAsia="ar-SA"/>
              </w:rPr>
              <w:t xml:space="preserve">- </w:t>
            </w:r>
            <w:r w:rsidR="00287DD5" w:rsidRPr="00D52028">
              <w:rPr>
                <w:sz w:val="28"/>
                <w:szCs w:val="28"/>
                <w:lang w:eastAsia="ar-SA"/>
              </w:rPr>
              <w:t>нарахування на заробітну плату;</w:t>
            </w:r>
          </w:p>
          <w:p w:rsidR="00287DD5" w:rsidRPr="00D52028" w:rsidRDefault="00646FD9" w:rsidP="00426761">
            <w:pPr>
              <w:pStyle w:val="a7"/>
              <w:ind w:firstLine="709"/>
              <w:jc w:val="both"/>
              <w:rPr>
                <w:sz w:val="28"/>
                <w:szCs w:val="28"/>
                <w:lang w:eastAsia="ar-SA"/>
              </w:rPr>
            </w:pPr>
            <w:r w:rsidRPr="00D52028">
              <w:rPr>
                <w:sz w:val="28"/>
                <w:szCs w:val="28"/>
                <w:lang w:eastAsia="ar-SA"/>
              </w:rPr>
              <w:t xml:space="preserve">- </w:t>
            </w:r>
            <w:r w:rsidR="00287DD5" w:rsidRPr="00D52028">
              <w:rPr>
                <w:sz w:val="28"/>
                <w:szCs w:val="28"/>
                <w:lang w:eastAsia="ar-SA"/>
              </w:rPr>
              <w:t>придбання медикаментів та перев’язувальних матеріалів;</w:t>
            </w:r>
          </w:p>
          <w:p w:rsidR="00287DD5" w:rsidRPr="00D52028" w:rsidRDefault="00646FD9" w:rsidP="00426761">
            <w:pPr>
              <w:pStyle w:val="a7"/>
              <w:ind w:firstLine="709"/>
              <w:jc w:val="both"/>
              <w:rPr>
                <w:sz w:val="28"/>
                <w:szCs w:val="28"/>
                <w:lang w:eastAsia="ar-SA"/>
              </w:rPr>
            </w:pPr>
            <w:r w:rsidRPr="00D52028">
              <w:rPr>
                <w:sz w:val="28"/>
                <w:szCs w:val="28"/>
                <w:lang w:eastAsia="ar-SA"/>
              </w:rPr>
              <w:t xml:space="preserve">- </w:t>
            </w:r>
            <w:r w:rsidR="00287DD5" w:rsidRPr="00D52028">
              <w:rPr>
                <w:sz w:val="28"/>
                <w:szCs w:val="28"/>
                <w:lang w:eastAsia="ar-SA"/>
              </w:rPr>
              <w:t>забезпечення продуктами харчування;</w:t>
            </w:r>
          </w:p>
          <w:p w:rsidR="00287DD5" w:rsidRPr="00D52028" w:rsidRDefault="00646FD9" w:rsidP="00426761">
            <w:pPr>
              <w:pStyle w:val="a7"/>
              <w:ind w:firstLine="709"/>
              <w:jc w:val="both"/>
              <w:rPr>
                <w:sz w:val="28"/>
                <w:szCs w:val="28"/>
                <w:lang w:eastAsia="ar-SA"/>
              </w:rPr>
            </w:pPr>
            <w:r w:rsidRPr="00D52028">
              <w:rPr>
                <w:sz w:val="28"/>
                <w:szCs w:val="28"/>
                <w:lang w:eastAsia="ar-SA"/>
              </w:rPr>
              <w:t xml:space="preserve">- </w:t>
            </w:r>
            <w:r w:rsidR="00287DD5" w:rsidRPr="00D52028">
              <w:rPr>
                <w:sz w:val="28"/>
                <w:szCs w:val="28"/>
                <w:lang w:eastAsia="ar-SA"/>
              </w:rPr>
              <w:t>оплату комунальних послуг та енергоносіїв;</w:t>
            </w:r>
          </w:p>
          <w:p w:rsidR="00287DD5" w:rsidRPr="00D52028" w:rsidRDefault="00646FD9" w:rsidP="00426761">
            <w:pPr>
              <w:pStyle w:val="a7"/>
              <w:ind w:firstLine="709"/>
              <w:jc w:val="both"/>
              <w:rPr>
                <w:sz w:val="28"/>
                <w:szCs w:val="28"/>
                <w:lang w:eastAsia="ar-SA"/>
              </w:rPr>
            </w:pPr>
            <w:r w:rsidRPr="00D52028">
              <w:rPr>
                <w:sz w:val="28"/>
                <w:szCs w:val="28"/>
                <w:lang w:eastAsia="ar-SA"/>
              </w:rPr>
              <w:t xml:space="preserve">- </w:t>
            </w:r>
            <w:r w:rsidR="00287DD5" w:rsidRPr="00D52028">
              <w:rPr>
                <w:sz w:val="28"/>
                <w:szCs w:val="28"/>
                <w:lang w:eastAsia="ar-SA"/>
              </w:rPr>
              <w:t xml:space="preserve">поточні трансферти населенню; </w:t>
            </w:r>
          </w:p>
          <w:p w:rsidR="00287DD5" w:rsidRPr="00D52028" w:rsidRDefault="00646FD9" w:rsidP="00426761">
            <w:pPr>
              <w:pStyle w:val="a7"/>
              <w:ind w:firstLine="709"/>
              <w:jc w:val="both"/>
              <w:rPr>
                <w:sz w:val="28"/>
                <w:szCs w:val="28"/>
                <w:lang w:eastAsia="ar-SA"/>
              </w:rPr>
            </w:pPr>
            <w:r w:rsidRPr="00D52028">
              <w:rPr>
                <w:sz w:val="28"/>
                <w:szCs w:val="28"/>
                <w:lang w:eastAsia="ar-SA"/>
              </w:rPr>
              <w:t xml:space="preserve">- </w:t>
            </w:r>
            <w:r w:rsidR="00287DD5" w:rsidRPr="00D52028">
              <w:rPr>
                <w:sz w:val="28"/>
                <w:szCs w:val="28"/>
                <w:lang w:eastAsia="ar-SA"/>
              </w:rPr>
              <w:t>поточні трансферти місцевим бюджетам;</w:t>
            </w:r>
          </w:p>
          <w:p w:rsidR="00287DD5" w:rsidRPr="00D52028" w:rsidRDefault="00646FD9" w:rsidP="00426761">
            <w:pPr>
              <w:pStyle w:val="a7"/>
              <w:ind w:firstLine="709"/>
              <w:jc w:val="both"/>
              <w:rPr>
                <w:sz w:val="28"/>
                <w:szCs w:val="28"/>
                <w:lang w:eastAsia="ar-SA"/>
              </w:rPr>
            </w:pPr>
            <w:r w:rsidRPr="00D52028">
              <w:rPr>
                <w:sz w:val="28"/>
                <w:szCs w:val="28"/>
                <w:lang w:eastAsia="ar-SA"/>
              </w:rPr>
              <w:t xml:space="preserve">- </w:t>
            </w:r>
            <w:r w:rsidR="00287DD5" w:rsidRPr="00D52028">
              <w:rPr>
                <w:sz w:val="28"/>
                <w:szCs w:val="28"/>
                <w:lang w:eastAsia="ar-SA"/>
              </w:rPr>
              <w:t>оплату енергосервісу;</w:t>
            </w:r>
          </w:p>
          <w:p w:rsidR="00287DD5" w:rsidRPr="00D52028" w:rsidRDefault="00646FD9" w:rsidP="00426761">
            <w:pPr>
              <w:pStyle w:val="a7"/>
              <w:ind w:firstLine="709"/>
              <w:jc w:val="both"/>
              <w:rPr>
                <w:rFonts w:eastAsia="Calibri"/>
                <w:sz w:val="28"/>
                <w:szCs w:val="28"/>
                <w:lang w:val="ru-RU"/>
              </w:rPr>
            </w:pPr>
            <w:r w:rsidRPr="00D52028">
              <w:rPr>
                <w:rFonts w:eastAsia="Calibri"/>
                <w:sz w:val="28"/>
                <w:szCs w:val="28"/>
                <w:lang w:val="ru-RU"/>
              </w:rPr>
              <w:t xml:space="preserve">- </w:t>
            </w:r>
            <w:r w:rsidR="00287DD5" w:rsidRPr="00D52028">
              <w:rPr>
                <w:rFonts w:eastAsia="Calibri"/>
                <w:sz w:val="28"/>
                <w:szCs w:val="28"/>
                <w:lang w:val="ru-RU"/>
              </w:rPr>
              <w:t xml:space="preserve">інші видатки відповідно до статті 55 Бюджетного кодексу України. </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bookmarkStart w:id="12" w:name="76"/>
            <w:bookmarkEnd w:id="12"/>
            <w:r w:rsidRPr="00D52028">
              <w:rPr>
                <w:sz w:val="28"/>
                <w:szCs w:val="28"/>
                <w:lang w:eastAsia="ar-SA"/>
              </w:rPr>
              <w:t>9.  Відповідно до статей 43 та 73 Бюджетного кодексу України надати право фінансовому управлінню Ананьївської міської ради отримувати у порядку, визначеному Кабінетом Міністрів України , позики на покриття тимчасових касових розривів бюджету Ананьївської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bookmarkStart w:id="13" w:name="77"/>
            <w:bookmarkEnd w:id="13"/>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bookmarkStart w:id="14" w:name="78"/>
            <w:bookmarkEnd w:id="14"/>
            <w:r w:rsidRPr="00D52028">
              <w:rPr>
                <w:sz w:val="28"/>
                <w:szCs w:val="28"/>
                <w:lang w:eastAsia="ar-SA"/>
              </w:rPr>
              <w:t>10. Головними розпорядниками коштів бюджету Ананьївської міської територіальної громади забезпечити:</w:t>
            </w:r>
          </w:p>
          <w:p w:rsidR="00287DD5" w:rsidRPr="00D52028" w:rsidRDefault="00287DD5" w:rsidP="00426761">
            <w:pPr>
              <w:pStyle w:val="a7"/>
              <w:ind w:firstLine="709"/>
              <w:jc w:val="both"/>
              <w:rPr>
                <w:sz w:val="28"/>
                <w:szCs w:val="28"/>
                <w:lang w:eastAsia="ar-SA"/>
              </w:rPr>
            </w:pPr>
            <w:bookmarkStart w:id="15" w:name="79"/>
            <w:bookmarkEnd w:id="15"/>
            <w:r w:rsidRPr="00D52028">
              <w:rPr>
                <w:sz w:val="28"/>
                <w:szCs w:val="28"/>
                <w:lang w:eastAsia="ar-SA"/>
              </w:rPr>
              <w:t>1) затвердження паспортів бюджетних програм протягом 45 днів з дня набрання чинності цим рішенням;</w:t>
            </w:r>
          </w:p>
          <w:p w:rsidR="00287DD5" w:rsidRPr="00D52028" w:rsidRDefault="00287DD5" w:rsidP="00426761">
            <w:pPr>
              <w:pStyle w:val="a7"/>
              <w:ind w:firstLine="709"/>
              <w:jc w:val="both"/>
              <w:rPr>
                <w:sz w:val="28"/>
                <w:szCs w:val="28"/>
                <w:lang w:eastAsia="ar-SA"/>
              </w:rPr>
            </w:pPr>
            <w:bookmarkStart w:id="16" w:name="80"/>
            <w:bookmarkEnd w:id="16"/>
            <w:r w:rsidRPr="00D52028">
              <w:rPr>
                <w:sz w:val="28"/>
                <w:szCs w:val="28"/>
                <w:lang w:eastAsia="ar-SA"/>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287DD5" w:rsidRPr="00D52028" w:rsidRDefault="00287DD5" w:rsidP="00426761">
            <w:pPr>
              <w:pStyle w:val="a7"/>
              <w:ind w:firstLine="709"/>
              <w:jc w:val="both"/>
              <w:rPr>
                <w:sz w:val="28"/>
                <w:szCs w:val="28"/>
                <w:lang w:eastAsia="ar-SA"/>
              </w:rPr>
            </w:pPr>
            <w:bookmarkStart w:id="17" w:name="82"/>
            <w:bookmarkEnd w:id="17"/>
            <w:r w:rsidRPr="00D52028">
              <w:rPr>
                <w:sz w:val="28"/>
                <w:szCs w:val="28"/>
                <w:lang w:eastAsia="ar-SA"/>
              </w:rPr>
              <w:t>3) доступність інформації про бюджет відповідно до законодавства, а саме:</w:t>
            </w:r>
          </w:p>
          <w:p w:rsidR="00287DD5" w:rsidRPr="00D52028" w:rsidRDefault="00287DD5" w:rsidP="00426761">
            <w:pPr>
              <w:pStyle w:val="a7"/>
              <w:ind w:firstLine="709"/>
              <w:jc w:val="both"/>
              <w:rPr>
                <w:sz w:val="28"/>
                <w:szCs w:val="28"/>
                <w:lang w:eastAsia="ar-SA"/>
              </w:rPr>
            </w:pPr>
            <w:bookmarkStart w:id="18" w:name="83"/>
            <w:bookmarkEnd w:id="18"/>
            <w:r w:rsidRPr="00D52028">
              <w:rPr>
                <w:sz w:val="28"/>
                <w:szCs w:val="28"/>
                <w:lang w:eastAsia="ar-SA"/>
              </w:rPr>
              <w:t xml:space="preserve">    -</w:t>
            </w:r>
            <w:r w:rsidR="005C3817" w:rsidRPr="00D52028">
              <w:rPr>
                <w:sz w:val="28"/>
                <w:szCs w:val="28"/>
                <w:lang w:eastAsia="ar-SA"/>
              </w:rPr>
              <w:t xml:space="preserve"> </w:t>
            </w:r>
            <w:r w:rsidRPr="00D52028">
              <w:rPr>
                <w:sz w:val="28"/>
                <w:szCs w:val="28"/>
                <w:lang w:eastAsia="ar-S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p>
          <w:p w:rsidR="00287DD5" w:rsidRPr="00D52028" w:rsidRDefault="00287DD5" w:rsidP="00426761">
            <w:pPr>
              <w:pStyle w:val="a7"/>
              <w:ind w:firstLine="709"/>
              <w:jc w:val="both"/>
              <w:rPr>
                <w:sz w:val="28"/>
                <w:szCs w:val="28"/>
                <w:lang w:eastAsia="ar-SA"/>
              </w:rPr>
            </w:pPr>
            <w:bookmarkStart w:id="19" w:name="84"/>
            <w:bookmarkEnd w:id="19"/>
            <w:r w:rsidRPr="00D52028">
              <w:rPr>
                <w:sz w:val="28"/>
                <w:szCs w:val="28"/>
                <w:lang w:eastAsia="ar-SA"/>
              </w:rPr>
              <w:t xml:space="preserve">    -</w:t>
            </w:r>
            <w:r w:rsidR="005C3817" w:rsidRPr="00D52028">
              <w:rPr>
                <w:sz w:val="28"/>
                <w:szCs w:val="28"/>
                <w:lang w:eastAsia="ar-SA"/>
              </w:rPr>
              <w:t xml:space="preserve"> </w:t>
            </w:r>
            <w:r w:rsidRPr="00D52028">
              <w:rPr>
                <w:sz w:val="28"/>
                <w:szCs w:val="28"/>
                <w:lang w:eastAsia="ar-SA"/>
              </w:rPr>
              <w:t>оприлюднення на офіційному сайті Ананьївської міської ради паспортів бюджетних програм у триденний строк з дня затвердження таких документів;</w:t>
            </w:r>
          </w:p>
          <w:p w:rsidR="00287DD5" w:rsidRPr="00D52028" w:rsidRDefault="00287DD5" w:rsidP="00426761">
            <w:pPr>
              <w:pStyle w:val="a7"/>
              <w:ind w:firstLine="709"/>
              <w:jc w:val="both"/>
              <w:rPr>
                <w:sz w:val="28"/>
                <w:szCs w:val="28"/>
                <w:lang w:eastAsia="ar-SA"/>
              </w:rPr>
            </w:pPr>
            <w:bookmarkStart w:id="20" w:name="85"/>
            <w:bookmarkEnd w:id="20"/>
            <w:r w:rsidRPr="00D52028">
              <w:rPr>
                <w:sz w:val="28"/>
                <w:szCs w:val="28"/>
                <w:lang w:eastAsia="ar-SA"/>
              </w:rPr>
              <w:t xml:space="preserve"> 4) взяття бюджетних зобов'язань, довгострокових зобов'язань за енергосервісом та здійснення витрат бюджету;</w:t>
            </w:r>
          </w:p>
          <w:p w:rsidR="00287DD5" w:rsidRPr="00D52028" w:rsidRDefault="00287DD5" w:rsidP="00426761">
            <w:pPr>
              <w:pStyle w:val="a7"/>
              <w:ind w:firstLine="709"/>
              <w:jc w:val="both"/>
              <w:rPr>
                <w:sz w:val="28"/>
                <w:szCs w:val="28"/>
                <w:lang w:eastAsia="ar-SA"/>
              </w:rPr>
            </w:pPr>
            <w:bookmarkStart w:id="21" w:name="86"/>
            <w:bookmarkEnd w:id="21"/>
            <w:r w:rsidRPr="00D52028">
              <w:rPr>
                <w:sz w:val="28"/>
                <w:szCs w:val="28"/>
                <w:lang w:eastAsia="ar-SA"/>
              </w:rPr>
              <w:t xml:space="preserve"> 5)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w:t>
            </w:r>
            <w:r w:rsidRPr="00D52028">
              <w:rPr>
                <w:sz w:val="28"/>
                <w:szCs w:val="28"/>
                <w:lang w:eastAsia="ar-SA"/>
              </w:rPr>
              <w:lastRenderedPageBreak/>
              <w:t>кошторисі</w:t>
            </w:r>
            <w:r w:rsidR="005C3817" w:rsidRPr="00D52028">
              <w:rPr>
                <w:sz w:val="28"/>
                <w:szCs w:val="28"/>
                <w:lang w:eastAsia="ar-SA"/>
              </w:rPr>
              <w:t>;</w:t>
            </w:r>
            <w:r w:rsidRPr="00D52028">
              <w:rPr>
                <w:sz w:val="28"/>
                <w:szCs w:val="28"/>
                <w:lang w:eastAsia="ar-SA"/>
              </w:rPr>
              <w:t xml:space="preserve"> </w:t>
            </w:r>
          </w:p>
          <w:p w:rsidR="00287DD5" w:rsidRPr="00D52028" w:rsidRDefault="00287DD5" w:rsidP="00426761">
            <w:pPr>
              <w:pStyle w:val="a7"/>
              <w:ind w:firstLine="709"/>
              <w:jc w:val="both"/>
              <w:rPr>
                <w:sz w:val="28"/>
                <w:szCs w:val="28"/>
                <w:lang w:eastAsia="ar-SA"/>
              </w:rPr>
            </w:pPr>
            <w:r w:rsidRPr="00D52028">
              <w:rPr>
                <w:sz w:val="28"/>
                <w:szCs w:val="28"/>
                <w:lang w:eastAsia="ar-SA"/>
              </w:rPr>
              <w:t>6)</w:t>
            </w:r>
            <w:r w:rsidR="00664D4E">
              <w:rPr>
                <w:sz w:val="28"/>
                <w:szCs w:val="28"/>
                <w:lang w:eastAsia="ar-SA"/>
              </w:rPr>
              <w:t xml:space="preserve"> </w:t>
            </w:r>
            <w:r w:rsidRPr="00D52028">
              <w:rPr>
                <w:sz w:val="28"/>
                <w:szCs w:val="28"/>
                <w:lang w:eastAsia="ar-SA"/>
              </w:rPr>
              <w:t xml:space="preserve">привести свої витрати, мережу бюджетних установ у відповідність з бюджетними асигнуваннями для забезпечення їх належного функціонування,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 </w:t>
            </w:r>
          </w:p>
          <w:p w:rsidR="00287DD5" w:rsidRPr="00D52028" w:rsidRDefault="00287DD5" w:rsidP="00426761">
            <w:pPr>
              <w:pStyle w:val="a7"/>
              <w:ind w:firstLine="709"/>
              <w:jc w:val="both"/>
              <w:rPr>
                <w:sz w:val="28"/>
                <w:szCs w:val="28"/>
                <w:lang w:eastAsia="ar-SA"/>
              </w:rPr>
            </w:pPr>
            <w:r w:rsidRPr="00D52028">
              <w:rPr>
                <w:sz w:val="28"/>
                <w:szCs w:val="28"/>
                <w:lang w:eastAsia="ar-SA"/>
              </w:rPr>
              <w:t>7)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287DD5" w:rsidRPr="00D52028" w:rsidRDefault="00287DD5" w:rsidP="00426761">
            <w:pPr>
              <w:pStyle w:val="a7"/>
              <w:ind w:firstLine="709"/>
              <w:jc w:val="both"/>
              <w:rPr>
                <w:sz w:val="28"/>
                <w:szCs w:val="28"/>
                <w:lang w:eastAsia="ar-SA"/>
              </w:rPr>
            </w:pPr>
            <w:r w:rsidRPr="00D52028">
              <w:rPr>
                <w:sz w:val="28"/>
                <w:szCs w:val="28"/>
                <w:lang w:eastAsia="ar-SA"/>
              </w:rPr>
              <w:t>8) передбачати видатки спеціального фонду за рахунок власних надходжень бюджетних установ на погашення заборгованості установи з бюджетних зобов'язань за спеціальним та загальним фондом кошторису, на проведення заходів, пов'язаних з виконанням основних функцій, які не забезпечені (або частково забезпечені) видатками загального фонду.</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r w:rsidRPr="00D52028">
              <w:rPr>
                <w:sz w:val="28"/>
                <w:szCs w:val="28"/>
                <w:lang w:eastAsia="ar-SA"/>
              </w:rPr>
              <w:t>11. Установити, що видатки бюджетних установ та комунальних некомерційних підприємств охорони здоров’я Ананьївської міської ради,  які фінансуються з бюджету Ананьївської міської територіальної громади та розташовані в одній будівлі, на оплату комунальних послуг та енергоносіїв, телекомунікаційних та загальнобудинкових послуг здійснює розпорядник бюджетних коштів, на балансі якого знаходиться ця будівля або яка передана йому в оперативне управління (оренду).</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i/>
                <w:sz w:val="28"/>
                <w:szCs w:val="28"/>
                <w:lang w:eastAsia="en-US"/>
              </w:rPr>
            </w:pPr>
            <w:bookmarkStart w:id="22" w:name="87"/>
            <w:bookmarkEnd w:id="22"/>
            <w:r w:rsidRPr="00D52028">
              <w:rPr>
                <w:sz w:val="28"/>
                <w:szCs w:val="28"/>
                <w:lang w:eastAsia="ar-SA"/>
              </w:rPr>
              <w:t xml:space="preserve">12. </w:t>
            </w:r>
            <w:r w:rsidRPr="00D52028">
              <w:rPr>
                <w:sz w:val="28"/>
                <w:szCs w:val="28"/>
                <w:lang w:eastAsia="en-US"/>
              </w:rPr>
              <w:t xml:space="preserve">Якщо в процесі виконання бюджету зміна обставин вимагає менших бюджетних асигнувань головним розпорядникам бюджетних коштів, фінансове управління міської ради готує пропозиції про зменшення відповідного бюджетного призначення </w:t>
            </w:r>
            <w:r w:rsidRPr="00D52028">
              <w:rPr>
                <w:sz w:val="28"/>
                <w:szCs w:val="28"/>
                <w:lang w:eastAsia="ar-SA"/>
              </w:rPr>
              <w:t>бюджету Ананьївської міської територіальної громади</w:t>
            </w:r>
            <w:r w:rsidRPr="00D52028">
              <w:rPr>
                <w:sz w:val="28"/>
                <w:szCs w:val="28"/>
                <w:lang w:eastAsia="en-US"/>
              </w:rPr>
              <w:t xml:space="preserve"> та у двотижневий строк подає до міської ради у встановленому порядку пропозиції про зменшення відповідних бюджетних призначень бюджету</w:t>
            </w:r>
            <w:r w:rsidRPr="00D52028">
              <w:rPr>
                <w:sz w:val="28"/>
                <w:szCs w:val="28"/>
                <w:lang w:eastAsia="ar-SA"/>
              </w:rPr>
              <w:t xml:space="preserve"> Ананьївської міської територіальної громади</w:t>
            </w:r>
            <w:r w:rsidRPr="00D52028">
              <w:rPr>
                <w:i/>
                <w:sz w:val="28"/>
                <w:szCs w:val="28"/>
                <w:lang w:eastAsia="en-US"/>
              </w:rPr>
              <w:t>.</w:t>
            </w:r>
          </w:p>
          <w:p w:rsidR="00287DD5" w:rsidRPr="00D52028" w:rsidRDefault="00287DD5" w:rsidP="00426761">
            <w:pPr>
              <w:pStyle w:val="a7"/>
              <w:ind w:firstLine="709"/>
              <w:jc w:val="both"/>
              <w:rPr>
                <w:sz w:val="28"/>
                <w:szCs w:val="28"/>
                <w:lang w:eastAsia="en-US"/>
              </w:rPr>
            </w:pPr>
            <w:r w:rsidRPr="00D52028">
              <w:rPr>
                <w:sz w:val="28"/>
                <w:szCs w:val="28"/>
                <w:lang w:eastAsia="en-US"/>
              </w:rPr>
              <w:t>Якщо після прийняття рішення про бюджет</w:t>
            </w:r>
            <w:r w:rsidRPr="00D52028">
              <w:rPr>
                <w:sz w:val="28"/>
                <w:szCs w:val="28"/>
                <w:lang w:eastAsia="ar-SA"/>
              </w:rPr>
              <w:t xml:space="preserve"> Ананьївської міської територіальної громади</w:t>
            </w:r>
            <w:r w:rsidRPr="00D52028">
              <w:rPr>
                <w:sz w:val="28"/>
                <w:szCs w:val="28"/>
                <w:lang w:eastAsia="en-US"/>
              </w:rPr>
              <w:t xml:space="preserve">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разі здійснюється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7" w:history="1">
              <w:r w:rsidRPr="00D52028">
                <w:rPr>
                  <w:sz w:val="28"/>
                  <w:szCs w:val="28"/>
                  <w:lang w:eastAsia="en-US"/>
                </w:rPr>
                <w:t>порядку</w:t>
              </w:r>
            </w:hyperlink>
            <w:r w:rsidRPr="00D52028">
              <w:rPr>
                <w:sz w:val="28"/>
                <w:szCs w:val="28"/>
                <w:lang w:eastAsia="en-US"/>
              </w:rPr>
              <w:t>, встановленому Кабінетом Міністрів України.</w:t>
            </w:r>
          </w:p>
          <w:p w:rsidR="00287DD5" w:rsidRPr="00D52028" w:rsidRDefault="00287DD5" w:rsidP="00426761">
            <w:pPr>
              <w:pStyle w:val="a7"/>
              <w:ind w:firstLine="709"/>
              <w:jc w:val="both"/>
              <w:rPr>
                <w:sz w:val="28"/>
                <w:szCs w:val="28"/>
                <w:lang w:eastAsia="en-US"/>
              </w:rPr>
            </w:pPr>
            <w:r w:rsidRPr="00D52028">
              <w:rPr>
                <w:sz w:val="28"/>
                <w:szCs w:val="28"/>
                <w:lang w:eastAsia="en-US"/>
              </w:rPr>
              <w:t xml:space="preserve">У межах загального обсягу бюджетних призначень головного </w:t>
            </w:r>
            <w:r w:rsidRPr="00D52028">
              <w:rPr>
                <w:sz w:val="28"/>
                <w:szCs w:val="28"/>
                <w:lang w:eastAsia="en-US"/>
              </w:rPr>
              <w:lastRenderedPageBreak/>
              <w:t>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w:t>
            </w:r>
            <w:hyperlink r:id="rId8" w:history="1">
              <w:r w:rsidRPr="00D52028">
                <w:rPr>
                  <w:sz w:val="28"/>
                  <w:szCs w:val="28"/>
                  <w:lang w:eastAsia="en-US"/>
                </w:rPr>
                <w:t xml:space="preserve">частини шостої </w:t>
              </w:r>
              <w:r w:rsidRPr="00D52028">
                <w:rPr>
                  <w:sz w:val="28"/>
                  <w:szCs w:val="28"/>
                  <w:lang w:eastAsia="en-US"/>
                </w:rPr>
                <w:br/>
                <w:t>статті 102</w:t>
              </w:r>
            </w:hyperlink>
            <w:r w:rsidRPr="00D52028">
              <w:rPr>
                <w:sz w:val="28"/>
                <w:szCs w:val="28"/>
                <w:lang w:eastAsia="en-US"/>
              </w:rPr>
              <w:t> та </w:t>
            </w:r>
            <w:hyperlink r:id="rId9" w:history="1">
              <w:r w:rsidRPr="00D52028">
                <w:rPr>
                  <w:sz w:val="28"/>
                  <w:szCs w:val="28"/>
                  <w:lang w:eastAsia="en-US"/>
                </w:rPr>
                <w:t>частини шостої статті 108</w:t>
              </w:r>
            </w:hyperlink>
            <w:r w:rsidRPr="00D52028">
              <w:rPr>
                <w:sz w:val="28"/>
                <w:szCs w:val="28"/>
                <w:lang w:eastAsia="en-US"/>
              </w:rPr>
              <w:t> Кодексу), а також збільшення видатків розвитку за рахунок зменшення інших видатків (окремо за загальним та спеціальним фондами бюджету) здійснюються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10" w:history="1">
              <w:r w:rsidRPr="00D52028">
                <w:rPr>
                  <w:sz w:val="28"/>
                  <w:szCs w:val="28"/>
                  <w:lang w:eastAsia="en-US"/>
                </w:rPr>
                <w:t>порядку</w:t>
              </w:r>
            </w:hyperlink>
            <w:r w:rsidRPr="00D52028">
              <w:rPr>
                <w:sz w:val="28"/>
                <w:szCs w:val="28"/>
                <w:lang w:eastAsia="en-US"/>
              </w:rPr>
              <w:t>, встановленому Кабінетом Міністрів України співробітництва з подальшим  затвердженням Ананьївською міською радою.</w:t>
            </w:r>
          </w:p>
          <w:p w:rsidR="00287DD5" w:rsidRPr="00D52028" w:rsidRDefault="00287DD5" w:rsidP="00426761">
            <w:pPr>
              <w:pStyle w:val="a7"/>
              <w:ind w:firstLine="709"/>
              <w:jc w:val="both"/>
              <w:rPr>
                <w:lang w:eastAsia="en-US"/>
              </w:rPr>
            </w:pPr>
          </w:p>
          <w:p w:rsidR="00287DD5" w:rsidRPr="00D52028" w:rsidRDefault="00287DD5" w:rsidP="00426761">
            <w:pPr>
              <w:pStyle w:val="a7"/>
              <w:ind w:firstLine="709"/>
              <w:jc w:val="both"/>
              <w:rPr>
                <w:sz w:val="28"/>
                <w:szCs w:val="28"/>
                <w:lang w:eastAsia="en-US"/>
              </w:rPr>
            </w:pPr>
            <w:r w:rsidRPr="00D52028">
              <w:rPr>
                <w:sz w:val="28"/>
                <w:szCs w:val="28"/>
                <w:lang w:eastAsia="en-US"/>
              </w:rPr>
              <w:t xml:space="preserve">13. Дозволити міському голові своїми розпорядженнями в період між пленарними засіданнями міської ради за поданням фінансового управління міської ради вносити зміни до бюджету </w:t>
            </w:r>
            <w:r w:rsidRPr="00D52028">
              <w:rPr>
                <w:sz w:val="28"/>
                <w:szCs w:val="28"/>
                <w:lang w:eastAsia="ar-SA"/>
              </w:rPr>
              <w:t>Ананьївської міської територіальної громади</w:t>
            </w:r>
            <w:r w:rsidRPr="00D52028">
              <w:rPr>
                <w:sz w:val="28"/>
                <w:szCs w:val="28"/>
                <w:lang w:eastAsia="en-US"/>
              </w:rPr>
              <w:t xml:space="preserve"> на 2023 рік у частині міжбюджетних трансфертів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подальшим  затвердженням Ананьївською міською радою.</w:t>
            </w:r>
          </w:p>
          <w:p w:rsidR="00287DD5" w:rsidRPr="00D52028" w:rsidRDefault="00287DD5" w:rsidP="00426761">
            <w:pPr>
              <w:pStyle w:val="a7"/>
              <w:ind w:firstLine="709"/>
              <w:jc w:val="both"/>
              <w:rPr>
                <w:lang w:eastAsia="en-US"/>
              </w:rPr>
            </w:pPr>
          </w:p>
          <w:p w:rsidR="00287DD5" w:rsidRPr="00D52028" w:rsidRDefault="00287DD5" w:rsidP="00426761">
            <w:pPr>
              <w:pStyle w:val="a7"/>
              <w:ind w:firstLine="709"/>
              <w:jc w:val="both"/>
              <w:rPr>
                <w:sz w:val="28"/>
                <w:szCs w:val="28"/>
                <w:lang w:eastAsia="en-US"/>
              </w:rPr>
            </w:pPr>
            <w:r w:rsidRPr="00D52028">
              <w:rPr>
                <w:sz w:val="28"/>
                <w:szCs w:val="28"/>
                <w:lang w:eastAsia="en-US"/>
              </w:rPr>
              <w:t>14. 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bookmarkStart w:id="23" w:name="n490"/>
            <w:bookmarkStart w:id="24" w:name="n491"/>
            <w:bookmarkEnd w:id="23"/>
            <w:bookmarkEnd w:id="24"/>
            <w:r w:rsidRPr="00D52028">
              <w:rPr>
                <w:sz w:val="28"/>
                <w:szCs w:val="28"/>
                <w:lang w:eastAsia="en-US"/>
              </w:rPr>
              <w:t>.</w:t>
            </w:r>
          </w:p>
          <w:p w:rsidR="00287DD5" w:rsidRPr="00D52028" w:rsidRDefault="00287DD5" w:rsidP="00426761">
            <w:pPr>
              <w:pStyle w:val="a7"/>
              <w:ind w:firstLine="709"/>
              <w:jc w:val="both"/>
              <w:rPr>
                <w:lang w:eastAsia="en-US"/>
              </w:rPr>
            </w:pPr>
          </w:p>
          <w:p w:rsidR="00287DD5" w:rsidRPr="00D52028" w:rsidRDefault="00287DD5" w:rsidP="00426761">
            <w:pPr>
              <w:pStyle w:val="a7"/>
              <w:ind w:firstLine="709"/>
              <w:jc w:val="both"/>
              <w:rPr>
                <w:sz w:val="28"/>
                <w:szCs w:val="28"/>
                <w:lang w:eastAsia="ar-SA"/>
              </w:rPr>
            </w:pPr>
            <w:bookmarkStart w:id="25" w:name="88"/>
            <w:bookmarkEnd w:id="25"/>
            <w:r w:rsidRPr="00D52028">
              <w:rPr>
                <w:sz w:val="28"/>
                <w:szCs w:val="28"/>
                <w:lang w:eastAsia="ar-SA"/>
              </w:rPr>
              <w:t>15. Фінансовому управлінню міської ради:</w:t>
            </w:r>
          </w:p>
          <w:p w:rsidR="00287DD5" w:rsidRPr="00D52028" w:rsidRDefault="00D01CC6" w:rsidP="00426761">
            <w:pPr>
              <w:pStyle w:val="a7"/>
              <w:ind w:firstLine="709"/>
              <w:jc w:val="both"/>
              <w:rPr>
                <w:sz w:val="28"/>
                <w:szCs w:val="28"/>
                <w:lang w:eastAsia="ar-SA"/>
              </w:rPr>
            </w:pPr>
            <w:r w:rsidRPr="00D52028">
              <w:rPr>
                <w:sz w:val="28"/>
                <w:szCs w:val="28"/>
                <w:lang w:eastAsia="ar-SA"/>
              </w:rPr>
              <w:t>з</w:t>
            </w:r>
            <w:r w:rsidR="00287DD5" w:rsidRPr="00D52028">
              <w:rPr>
                <w:sz w:val="28"/>
                <w:szCs w:val="28"/>
                <w:lang w:eastAsia="ar-SA"/>
              </w:rPr>
              <w:t xml:space="preserve">абезпечити першочергове фінансування витрат по захищених статтях видатків </w:t>
            </w:r>
            <w:r w:rsidR="00287DD5" w:rsidRPr="00D52028">
              <w:rPr>
                <w:sz w:val="28"/>
                <w:szCs w:val="28"/>
                <w:lang w:eastAsia="en-US"/>
              </w:rPr>
              <w:t>бюджету</w:t>
            </w:r>
            <w:r w:rsidR="00287DD5" w:rsidRPr="00D52028">
              <w:rPr>
                <w:sz w:val="28"/>
                <w:szCs w:val="28"/>
                <w:lang w:eastAsia="ar-SA"/>
              </w:rPr>
              <w:t xml:space="preserve"> Ананьївської міської територіальної громади у межах наявних ресурсів згідно із затвердженим помісячним розписом загального фонду </w:t>
            </w:r>
            <w:r w:rsidR="00287DD5" w:rsidRPr="00D52028">
              <w:rPr>
                <w:sz w:val="28"/>
                <w:szCs w:val="28"/>
                <w:lang w:eastAsia="en-US"/>
              </w:rPr>
              <w:t>бюджету</w:t>
            </w:r>
            <w:r w:rsidR="00287DD5" w:rsidRPr="00D52028">
              <w:rPr>
                <w:sz w:val="28"/>
                <w:szCs w:val="28"/>
                <w:lang w:eastAsia="ar-SA"/>
              </w:rPr>
              <w:t xml:space="preserve"> Ананьївської міської територіальної громади.</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bookmarkStart w:id="26" w:name="90"/>
            <w:bookmarkEnd w:id="26"/>
            <w:r w:rsidRPr="00D52028">
              <w:rPr>
                <w:sz w:val="28"/>
                <w:szCs w:val="28"/>
                <w:lang w:eastAsia="ar-SA"/>
              </w:rPr>
              <w:t>16. Дане  рішення  набирає  чинності  з  01  січня  2023  року  і  підлягає опубікуванню в десятиденний строк з дня його прийняття відповідно до частини четвертої статті 28 Бюджетного кодексу України.</w:t>
            </w:r>
          </w:p>
          <w:p w:rsidR="00287DD5" w:rsidRPr="00D52028" w:rsidRDefault="00287DD5" w:rsidP="00426761">
            <w:pPr>
              <w:pStyle w:val="a7"/>
              <w:ind w:firstLine="709"/>
              <w:jc w:val="both"/>
              <w:rPr>
                <w:lang w:eastAsia="ar-SA"/>
              </w:rPr>
            </w:pPr>
          </w:p>
          <w:p w:rsidR="00287DD5" w:rsidRPr="00D52028" w:rsidRDefault="00287DD5" w:rsidP="00426761">
            <w:pPr>
              <w:pStyle w:val="a7"/>
              <w:ind w:firstLine="709"/>
              <w:jc w:val="both"/>
              <w:rPr>
                <w:sz w:val="28"/>
                <w:szCs w:val="28"/>
                <w:lang w:eastAsia="ar-SA"/>
              </w:rPr>
            </w:pPr>
            <w:bookmarkStart w:id="27" w:name="91"/>
            <w:bookmarkEnd w:id="27"/>
            <w:r w:rsidRPr="00D52028">
              <w:rPr>
                <w:sz w:val="28"/>
                <w:szCs w:val="28"/>
                <w:lang w:eastAsia="ar-SA"/>
              </w:rPr>
              <w:t>17. Додатки №1-5 до цього рішення є його невід’ємною частиною.</w:t>
            </w:r>
          </w:p>
          <w:p w:rsidR="00287DD5" w:rsidRPr="00D52028" w:rsidRDefault="00287DD5" w:rsidP="00426761">
            <w:pPr>
              <w:pStyle w:val="a7"/>
              <w:ind w:firstLine="709"/>
              <w:jc w:val="both"/>
              <w:rPr>
                <w:lang w:eastAsia="ar-SA"/>
              </w:rPr>
            </w:pPr>
          </w:p>
          <w:p w:rsidR="00287DD5" w:rsidRPr="00426761" w:rsidRDefault="00287DD5" w:rsidP="00426761">
            <w:pPr>
              <w:pStyle w:val="a7"/>
              <w:ind w:firstLine="709"/>
              <w:jc w:val="both"/>
              <w:rPr>
                <w:sz w:val="28"/>
                <w:szCs w:val="28"/>
                <w:lang w:eastAsia="ar-SA"/>
              </w:rPr>
            </w:pPr>
            <w:bookmarkStart w:id="28" w:name="92"/>
            <w:bookmarkStart w:id="29" w:name="94"/>
            <w:bookmarkEnd w:id="28"/>
            <w:bookmarkEnd w:id="29"/>
            <w:r w:rsidRPr="00D52028">
              <w:rPr>
                <w:sz w:val="28"/>
                <w:szCs w:val="28"/>
                <w:lang w:eastAsia="ar-SA"/>
              </w:rPr>
              <w:t>18.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r w:rsidRPr="00D52028">
              <w:rPr>
                <w:sz w:val="28"/>
                <w:szCs w:val="28"/>
                <w:lang w:eastAsia="en-US"/>
              </w:rPr>
              <w:t xml:space="preserve"> розвитку, інвестицій та міжнародного співробітництва.</w:t>
            </w:r>
          </w:p>
        </w:tc>
      </w:tr>
    </w:tbl>
    <w:p w:rsidR="00D01CC6" w:rsidRPr="00426761" w:rsidRDefault="00D01CC6" w:rsidP="00426761">
      <w:pPr>
        <w:pStyle w:val="a7"/>
        <w:ind w:firstLine="709"/>
        <w:jc w:val="both"/>
        <w:rPr>
          <w:b/>
          <w:sz w:val="28"/>
          <w:szCs w:val="28"/>
          <w:lang w:eastAsia="ar-SA"/>
        </w:rPr>
      </w:pPr>
    </w:p>
    <w:p w:rsidR="00D01CC6" w:rsidRPr="00B51486" w:rsidRDefault="00D01CC6" w:rsidP="00D01CC6">
      <w:pPr>
        <w:rPr>
          <w:b/>
          <w:sz w:val="28"/>
          <w:szCs w:val="28"/>
          <w:lang w:val="ru-RU"/>
        </w:rPr>
      </w:pPr>
      <w:r w:rsidRPr="00B51486">
        <w:rPr>
          <w:b/>
          <w:sz w:val="28"/>
          <w:szCs w:val="28"/>
          <w:lang w:val="ru-RU"/>
        </w:rPr>
        <w:t xml:space="preserve">Виконуюча обов’язки </w:t>
      </w:r>
    </w:p>
    <w:p w:rsidR="00D01CC6" w:rsidRPr="00B51486" w:rsidRDefault="00D01CC6" w:rsidP="00D01CC6">
      <w:pPr>
        <w:rPr>
          <w:rFonts w:ascii="Calibri" w:eastAsia="Calibri" w:hAnsi="Calibri"/>
          <w:sz w:val="22"/>
          <w:szCs w:val="22"/>
          <w:lang w:val="ru-RU" w:eastAsia="en-US"/>
        </w:rPr>
      </w:pPr>
      <w:r w:rsidRPr="00B51486">
        <w:rPr>
          <w:b/>
          <w:sz w:val="28"/>
          <w:szCs w:val="28"/>
          <w:lang w:val="ru-RU"/>
        </w:rPr>
        <w:t xml:space="preserve">Ананьївського  міського голови                               </w:t>
      </w:r>
      <w:r w:rsidRPr="00B51486">
        <w:rPr>
          <w:b/>
          <w:sz w:val="28"/>
          <w:szCs w:val="28"/>
        </w:rPr>
        <w:t xml:space="preserve">     </w:t>
      </w:r>
      <w:r w:rsidRPr="00B51486">
        <w:rPr>
          <w:b/>
          <w:sz w:val="28"/>
          <w:szCs w:val="28"/>
          <w:lang w:val="ru-RU"/>
        </w:rPr>
        <w:t>Оксана ГЛУЩЕНКО</w:t>
      </w:r>
    </w:p>
    <w:p w:rsidR="006B7458" w:rsidRPr="006B7458" w:rsidRDefault="006B7458" w:rsidP="006B7458">
      <w:pPr>
        <w:jc w:val="center"/>
        <w:rPr>
          <w:b/>
          <w:color w:val="000000"/>
          <w:sz w:val="28"/>
          <w:szCs w:val="28"/>
        </w:rPr>
      </w:pPr>
      <w:r w:rsidRPr="006B7458">
        <w:rPr>
          <w:b/>
          <w:color w:val="000000"/>
          <w:sz w:val="28"/>
          <w:szCs w:val="28"/>
        </w:rPr>
        <w:lastRenderedPageBreak/>
        <w:t>ПОЯСНЮВАЛЬНА ЗАПИСКА</w:t>
      </w:r>
    </w:p>
    <w:p w:rsidR="006B7458" w:rsidRPr="006B7458" w:rsidRDefault="006B7458" w:rsidP="006B7458">
      <w:pPr>
        <w:jc w:val="center"/>
        <w:rPr>
          <w:b/>
          <w:color w:val="000000"/>
          <w:sz w:val="28"/>
          <w:szCs w:val="28"/>
        </w:rPr>
      </w:pPr>
      <w:r w:rsidRPr="006B7458">
        <w:rPr>
          <w:b/>
          <w:color w:val="000000"/>
          <w:sz w:val="28"/>
          <w:szCs w:val="28"/>
        </w:rPr>
        <w:t>до</w:t>
      </w:r>
      <w:bookmarkStart w:id="30" w:name="_GoBack"/>
      <w:bookmarkEnd w:id="30"/>
      <w:r w:rsidRPr="006B7458">
        <w:rPr>
          <w:b/>
          <w:color w:val="000000"/>
          <w:sz w:val="28"/>
          <w:szCs w:val="28"/>
        </w:rPr>
        <w:t xml:space="preserve">  рішення Ананьївської міської ради</w:t>
      </w:r>
    </w:p>
    <w:p w:rsidR="006B7458" w:rsidRPr="006B7458" w:rsidRDefault="006B7458" w:rsidP="006B7458">
      <w:pPr>
        <w:jc w:val="center"/>
        <w:rPr>
          <w:b/>
          <w:color w:val="000000"/>
          <w:sz w:val="28"/>
          <w:szCs w:val="28"/>
        </w:rPr>
      </w:pPr>
      <w:r w:rsidRPr="006B7458">
        <w:rPr>
          <w:b/>
          <w:color w:val="000000"/>
          <w:sz w:val="28"/>
          <w:szCs w:val="28"/>
        </w:rPr>
        <w:t>«Про бюджет Ананьївської міської територіальної громади  на 202</w:t>
      </w:r>
      <w:r w:rsidRPr="006B7458">
        <w:rPr>
          <w:b/>
          <w:color w:val="000000"/>
          <w:sz w:val="28"/>
          <w:szCs w:val="28"/>
          <w:lang w:val="ru-RU"/>
        </w:rPr>
        <w:t>3</w:t>
      </w:r>
      <w:r w:rsidRPr="006B7458">
        <w:rPr>
          <w:b/>
          <w:color w:val="000000"/>
          <w:sz w:val="28"/>
          <w:szCs w:val="28"/>
        </w:rPr>
        <w:t xml:space="preserve"> рік»</w:t>
      </w:r>
    </w:p>
    <w:p w:rsidR="006B7458" w:rsidRPr="006B7458" w:rsidRDefault="006B7458" w:rsidP="006B7458">
      <w:pPr>
        <w:jc w:val="center"/>
        <w:rPr>
          <w:color w:val="000000"/>
          <w:sz w:val="28"/>
          <w:szCs w:val="28"/>
        </w:rPr>
      </w:pPr>
    </w:p>
    <w:p w:rsidR="006B7458" w:rsidRPr="006B7458" w:rsidRDefault="006B7458" w:rsidP="006B7458">
      <w:pPr>
        <w:jc w:val="center"/>
        <w:rPr>
          <w:color w:val="000000"/>
          <w:sz w:val="28"/>
          <w:szCs w:val="28"/>
        </w:rPr>
      </w:pPr>
      <w:r w:rsidRPr="006B7458">
        <w:rPr>
          <w:color w:val="000000"/>
          <w:sz w:val="28"/>
          <w:szCs w:val="28"/>
        </w:rPr>
        <w:t>ЗМІСТ</w:t>
      </w:r>
    </w:p>
    <w:p w:rsidR="006B7458" w:rsidRPr="006B7458" w:rsidRDefault="006B7458" w:rsidP="006B7458">
      <w:pPr>
        <w:rPr>
          <w:color w:val="000000"/>
          <w:sz w:val="28"/>
          <w:szCs w:val="28"/>
        </w:rPr>
      </w:pPr>
      <w:r w:rsidRPr="006B7458">
        <w:rPr>
          <w:color w:val="000000"/>
          <w:sz w:val="28"/>
          <w:szCs w:val="28"/>
        </w:rPr>
        <w:t xml:space="preserve">        </w:t>
      </w:r>
    </w:p>
    <w:p w:rsidR="006B7458" w:rsidRPr="006B7458" w:rsidRDefault="006B7458" w:rsidP="006B7458">
      <w:pPr>
        <w:rPr>
          <w:color w:val="000000"/>
          <w:sz w:val="28"/>
          <w:szCs w:val="28"/>
        </w:rPr>
      </w:pPr>
    </w:p>
    <w:p w:rsidR="006B7458" w:rsidRPr="006B7458" w:rsidRDefault="006B7458" w:rsidP="006B7458">
      <w:pPr>
        <w:ind w:firstLine="708"/>
        <w:rPr>
          <w:color w:val="000000"/>
          <w:sz w:val="28"/>
          <w:szCs w:val="28"/>
        </w:rPr>
      </w:pPr>
      <w:r w:rsidRPr="006B7458">
        <w:rPr>
          <w:color w:val="000000"/>
          <w:sz w:val="28"/>
          <w:szCs w:val="28"/>
        </w:rPr>
        <w:t xml:space="preserve">Вступ </w:t>
      </w:r>
    </w:p>
    <w:p w:rsidR="006B7458" w:rsidRPr="006B7458" w:rsidRDefault="006B7458" w:rsidP="00664D4E">
      <w:pPr>
        <w:ind w:firstLine="709"/>
        <w:rPr>
          <w:color w:val="000000"/>
          <w:sz w:val="28"/>
          <w:szCs w:val="28"/>
          <w:highlight w:val="yellow"/>
        </w:rPr>
      </w:pPr>
    </w:p>
    <w:p w:rsidR="006B7458" w:rsidRPr="006B7458" w:rsidRDefault="006B7458" w:rsidP="00A00B13">
      <w:pPr>
        <w:numPr>
          <w:ilvl w:val="0"/>
          <w:numId w:val="1"/>
        </w:numPr>
        <w:tabs>
          <w:tab w:val="left" w:pos="360"/>
          <w:tab w:val="left" w:pos="567"/>
          <w:tab w:val="left" w:pos="851"/>
          <w:tab w:val="left" w:pos="1134"/>
          <w:tab w:val="left" w:pos="1276"/>
        </w:tabs>
        <w:ind w:firstLine="709"/>
        <w:jc w:val="both"/>
        <w:rPr>
          <w:color w:val="000000"/>
          <w:sz w:val="28"/>
          <w:szCs w:val="28"/>
        </w:rPr>
      </w:pPr>
      <w:r w:rsidRPr="006B7458">
        <w:rPr>
          <w:color w:val="000000"/>
          <w:sz w:val="28"/>
          <w:szCs w:val="28"/>
        </w:rPr>
        <w:t>Інформація про соціально-економічний стан Ананьївської міської територіальної громади за 9 місяців 2022 року і прогноз її розвитку  на 2023 рік.</w:t>
      </w:r>
    </w:p>
    <w:p w:rsidR="006B7458" w:rsidRPr="006B7458" w:rsidRDefault="006B7458" w:rsidP="00A00B13">
      <w:pPr>
        <w:numPr>
          <w:ilvl w:val="0"/>
          <w:numId w:val="1"/>
        </w:numPr>
        <w:tabs>
          <w:tab w:val="left" w:pos="142"/>
          <w:tab w:val="left" w:pos="360"/>
          <w:tab w:val="left" w:pos="567"/>
          <w:tab w:val="left" w:pos="1134"/>
          <w:tab w:val="left" w:pos="1276"/>
        </w:tabs>
        <w:ind w:firstLine="709"/>
        <w:jc w:val="both"/>
        <w:rPr>
          <w:color w:val="000000"/>
          <w:sz w:val="28"/>
          <w:szCs w:val="28"/>
        </w:rPr>
      </w:pPr>
      <w:r w:rsidRPr="006B7458">
        <w:rPr>
          <w:color w:val="000000"/>
          <w:sz w:val="28"/>
          <w:szCs w:val="28"/>
        </w:rPr>
        <w:t xml:space="preserve">Інформація про  виконання  бюджету Ананьївської міської територіальної громади за 11 місяців 2022 року. </w:t>
      </w:r>
    </w:p>
    <w:p w:rsidR="006B7458" w:rsidRPr="006B7458" w:rsidRDefault="00664D4E" w:rsidP="00A00B13">
      <w:pPr>
        <w:numPr>
          <w:ilvl w:val="0"/>
          <w:numId w:val="1"/>
        </w:numPr>
        <w:tabs>
          <w:tab w:val="left" w:pos="284"/>
          <w:tab w:val="left" w:pos="360"/>
          <w:tab w:val="left" w:pos="567"/>
          <w:tab w:val="left" w:pos="993"/>
          <w:tab w:val="left" w:pos="1276"/>
        </w:tabs>
        <w:ind w:firstLine="709"/>
        <w:jc w:val="both"/>
        <w:rPr>
          <w:color w:val="000000"/>
          <w:sz w:val="28"/>
          <w:szCs w:val="28"/>
        </w:rPr>
      </w:pPr>
      <w:r>
        <w:rPr>
          <w:color w:val="000000"/>
          <w:sz w:val="28"/>
          <w:szCs w:val="28"/>
        </w:rPr>
        <w:t xml:space="preserve">  </w:t>
      </w:r>
      <w:r w:rsidR="006B7458" w:rsidRPr="006B7458">
        <w:rPr>
          <w:color w:val="000000"/>
          <w:sz w:val="28"/>
          <w:szCs w:val="28"/>
        </w:rPr>
        <w:t>Прогнозні розрахунки дохідної частини бюджету Ананьївської міської територіальної громади  на 2023 рік.</w:t>
      </w:r>
    </w:p>
    <w:p w:rsidR="006B7458" w:rsidRPr="006B7458" w:rsidRDefault="006B7458" w:rsidP="00A00B13">
      <w:pPr>
        <w:numPr>
          <w:ilvl w:val="0"/>
          <w:numId w:val="1"/>
        </w:numPr>
        <w:tabs>
          <w:tab w:val="left" w:pos="360"/>
          <w:tab w:val="left" w:pos="567"/>
          <w:tab w:val="left" w:pos="1134"/>
          <w:tab w:val="left" w:pos="1276"/>
        </w:tabs>
        <w:ind w:firstLine="709"/>
        <w:jc w:val="both"/>
        <w:rPr>
          <w:color w:val="000000"/>
          <w:sz w:val="28"/>
          <w:szCs w:val="28"/>
        </w:rPr>
      </w:pPr>
      <w:r w:rsidRPr="006B7458">
        <w:rPr>
          <w:color w:val="000000"/>
          <w:sz w:val="28"/>
          <w:szCs w:val="28"/>
        </w:rPr>
        <w:t>Прогнозні розрахунки видаткової частини  бюджету Ананьївської міської територіальної громади на 2023 рік.</w:t>
      </w:r>
    </w:p>
    <w:p w:rsidR="006B7458" w:rsidRPr="006B7458" w:rsidRDefault="006B7458" w:rsidP="00A00B13">
      <w:pPr>
        <w:numPr>
          <w:ilvl w:val="0"/>
          <w:numId w:val="1"/>
        </w:numPr>
        <w:tabs>
          <w:tab w:val="left" w:pos="0"/>
          <w:tab w:val="left" w:pos="360"/>
          <w:tab w:val="left" w:pos="567"/>
          <w:tab w:val="left" w:pos="1134"/>
          <w:tab w:val="left" w:pos="1560"/>
        </w:tabs>
        <w:ind w:firstLine="709"/>
        <w:jc w:val="both"/>
        <w:rPr>
          <w:color w:val="000000"/>
          <w:sz w:val="28"/>
          <w:szCs w:val="28"/>
        </w:rPr>
      </w:pPr>
      <w:r w:rsidRPr="006B7458">
        <w:rPr>
          <w:color w:val="000000"/>
          <w:sz w:val="28"/>
          <w:szCs w:val="28"/>
        </w:rPr>
        <w:t>Розрахунки до пояснювальної записки – табличний матеріал.</w:t>
      </w:r>
    </w:p>
    <w:p w:rsidR="006B7458" w:rsidRPr="006B7458" w:rsidRDefault="006B7458" w:rsidP="00664D4E">
      <w:pPr>
        <w:tabs>
          <w:tab w:val="left" w:pos="567"/>
        </w:tabs>
        <w:ind w:left="709" w:firstLine="709"/>
        <w:jc w:val="both"/>
        <w:rPr>
          <w:color w:val="000000"/>
          <w:sz w:val="28"/>
          <w:szCs w:val="28"/>
        </w:rPr>
      </w:pPr>
    </w:p>
    <w:p w:rsidR="006B7458" w:rsidRPr="006B7458" w:rsidRDefault="006B7458" w:rsidP="006B7458">
      <w:pPr>
        <w:rPr>
          <w:color w:val="000000"/>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Pr="006B7458" w:rsidRDefault="006B7458" w:rsidP="006B7458">
      <w:pPr>
        <w:rPr>
          <w:color w:val="000000"/>
          <w:highlight w:val="yellow"/>
        </w:rPr>
      </w:pPr>
    </w:p>
    <w:p w:rsidR="006B7458" w:rsidRDefault="006B7458"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2F4963" w:rsidRDefault="002F4963" w:rsidP="006B7458">
      <w:pPr>
        <w:shd w:val="clear" w:color="000000" w:fill="FFFFFF"/>
        <w:tabs>
          <w:tab w:val="left" w:pos="5380"/>
        </w:tabs>
        <w:rPr>
          <w:color w:val="000000"/>
          <w:highlight w:val="yellow"/>
        </w:rPr>
      </w:pPr>
    </w:p>
    <w:p w:rsidR="006A685B" w:rsidRDefault="006A685B" w:rsidP="006B7458">
      <w:pPr>
        <w:shd w:val="clear" w:color="000000" w:fill="FFFFFF"/>
        <w:tabs>
          <w:tab w:val="left" w:pos="5380"/>
        </w:tabs>
        <w:rPr>
          <w:color w:val="000000"/>
          <w:highlight w:val="yellow"/>
        </w:rPr>
      </w:pPr>
    </w:p>
    <w:p w:rsidR="006A685B" w:rsidRPr="006B7458" w:rsidRDefault="006A685B" w:rsidP="006B7458">
      <w:pPr>
        <w:shd w:val="clear" w:color="000000" w:fill="FFFFFF"/>
        <w:tabs>
          <w:tab w:val="left" w:pos="5380"/>
        </w:tabs>
        <w:rPr>
          <w:color w:val="000000"/>
          <w:highlight w:val="yellow"/>
        </w:rPr>
      </w:pPr>
    </w:p>
    <w:p w:rsidR="006B7458" w:rsidRPr="006B7458" w:rsidRDefault="006B7458" w:rsidP="006B7458">
      <w:pPr>
        <w:shd w:val="clear" w:color="000000" w:fill="FFFFFF"/>
        <w:tabs>
          <w:tab w:val="left" w:pos="5380"/>
        </w:tabs>
        <w:jc w:val="center"/>
        <w:rPr>
          <w:rFonts w:eastAsia="Calibri"/>
          <w:b/>
          <w:color w:val="000000"/>
          <w:sz w:val="28"/>
          <w:szCs w:val="28"/>
          <w:lang w:eastAsia="en-US"/>
        </w:rPr>
      </w:pPr>
      <w:r w:rsidRPr="006B7458">
        <w:rPr>
          <w:rFonts w:eastAsia="Calibri"/>
          <w:b/>
          <w:color w:val="000000"/>
          <w:sz w:val="28"/>
          <w:szCs w:val="28"/>
          <w:lang w:eastAsia="en-US"/>
        </w:rPr>
        <w:lastRenderedPageBreak/>
        <w:t>Вступ</w:t>
      </w:r>
    </w:p>
    <w:p w:rsidR="006B7458" w:rsidRPr="006B7458" w:rsidRDefault="006B7458" w:rsidP="006B7458">
      <w:pPr>
        <w:shd w:val="clear" w:color="000000" w:fill="FFFFFF"/>
        <w:tabs>
          <w:tab w:val="left" w:pos="5380"/>
        </w:tabs>
        <w:jc w:val="center"/>
        <w:rPr>
          <w:rFonts w:eastAsia="Calibri"/>
          <w:color w:val="000000"/>
          <w:sz w:val="28"/>
          <w:szCs w:val="28"/>
          <w:highlight w:val="yellow"/>
          <w:lang w:eastAsia="en-US"/>
        </w:rPr>
      </w:pPr>
    </w:p>
    <w:p w:rsidR="006B7458" w:rsidRPr="006B7458" w:rsidRDefault="006B7458" w:rsidP="006A685B">
      <w:pPr>
        <w:ind w:firstLine="709"/>
        <w:jc w:val="both"/>
        <w:rPr>
          <w:color w:val="000000"/>
          <w:sz w:val="28"/>
          <w:szCs w:val="28"/>
        </w:rPr>
      </w:pPr>
      <w:r w:rsidRPr="006B7458">
        <w:rPr>
          <w:color w:val="000000"/>
          <w:sz w:val="28"/>
          <w:szCs w:val="28"/>
        </w:rPr>
        <w:t xml:space="preserve">Проект бюджету Ананьївської міської територіальної громади  на 2023 рік  підготовлено на основі положень діючого законодавства України: </w:t>
      </w:r>
    </w:p>
    <w:p w:rsidR="006B7458" w:rsidRPr="006B7458" w:rsidRDefault="006B7458" w:rsidP="006A685B">
      <w:pPr>
        <w:ind w:firstLine="709"/>
        <w:jc w:val="both"/>
        <w:rPr>
          <w:color w:val="000000"/>
          <w:sz w:val="28"/>
          <w:szCs w:val="28"/>
        </w:rPr>
      </w:pPr>
      <w:r w:rsidRPr="006B7458">
        <w:rPr>
          <w:color w:val="000000"/>
          <w:sz w:val="28"/>
          <w:szCs w:val="28"/>
        </w:rPr>
        <w:t xml:space="preserve">- </w:t>
      </w:r>
      <w:r w:rsidR="006A685B">
        <w:rPr>
          <w:color w:val="000000"/>
          <w:sz w:val="28"/>
          <w:szCs w:val="28"/>
        </w:rPr>
        <w:t xml:space="preserve"> </w:t>
      </w:r>
      <w:r w:rsidRPr="006B7458">
        <w:rPr>
          <w:color w:val="000000"/>
          <w:sz w:val="28"/>
          <w:szCs w:val="28"/>
        </w:rPr>
        <w:t>Бюджетний кодекс України від 08 липня 2010 року №2456-</w:t>
      </w:r>
      <w:r w:rsidRPr="006B7458">
        <w:rPr>
          <w:color w:val="000000"/>
          <w:sz w:val="28"/>
          <w:szCs w:val="28"/>
          <w:lang w:val="en-US"/>
        </w:rPr>
        <w:t>VI</w:t>
      </w:r>
      <w:r w:rsidRPr="006B7458">
        <w:rPr>
          <w:color w:val="000000"/>
          <w:sz w:val="28"/>
          <w:szCs w:val="28"/>
        </w:rPr>
        <w:t>;</w:t>
      </w:r>
    </w:p>
    <w:p w:rsidR="006B7458" w:rsidRPr="006B7458" w:rsidRDefault="006B7458" w:rsidP="006A685B">
      <w:pPr>
        <w:ind w:firstLine="709"/>
        <w:jc w:val="both"/>
        <w:rPr>
          <w:color w:val="000000"/>
          <w:sz w:val="28"/>
          <w:szCs w:val="28"/>
        </w:rPr>
      </w:pPr>
      <w:r w:rsidRPr="006B7458">
        <w:rPr>
          <w:color w:val="000000"/>
          <w:sz w:val="28"/>
          <w:szCs w:val="28"/>
        </w:rPr>
        <w:t>- Податковий кодекс України від 02 грудня 2010 року №2755-</w:t>
      </w:r>
      <w:r w:rsidRPr="006B7458">
        <w:rPr>
          <w:color w:val="000000"/>
          <w:sz w:val="28"/>
          <w:szCs w:val="28"/>
          <w:lang w:val="en-US"/>
        </w:rPr>
        <w:t>VI</w:t>
      </w:r>
      <w:r w:rsidRPr="006B7458">
        <w:rPr>
          <w:color w:val="000000"/>
          <w:sz w:val="28"/>
          <w:szCs w:val="28"/>
        </w:rPr>
        <w:t xml:space="preserve">, з урахуванням прийнятих законодавчих змін. </w:t>
      </w:r>
    </w:p>
    <w:p w:rsidR="006B7458" w:rsidRPr="006B7458" w:rsidRDefault="006B7458" w:rsidP="006A685B">
      <w:pPr>
        <w:ind w:firstLine="709"/>
        <w:jc w:val="both"/>
        <w:rPr>
          <w:color w:val="000000"/>
          <w:sz w:val="28"/>
          <w:szCs w:val="28"/>
        </w:rPr>
      </w:pPr>
      <w:r w:rsidRPr="006B7458">
        <w:rPr>
          <w:color w:val="000000"/>
          <w:sz w:val="28"/>
          <w:szCs w:val="28"/>
        </w:rPr>
        <w:t>Проект бюджету Ананьївської міської територіальної громади  на 2023 рік підготовлений з урахуванням положень Закону України «Про Державний бюджет України на 2023 рік».  Також враховані рекомендації доведені листом Міністерства Фінансів України від 15.08.2022 року №05110-14-6/17891 «Про особливості складання проектів місцевих бюджетів на 2023 рік».</w:t>
      </w:r>
    </w:p>
    <w:p w:rsidR="006B7458" w:rsidRPr="006B7458" w:rsidRDefault="006B7458" w:rsidP="006A685B">
      <w:pPr>
        <w:ind w:firstLine="709"/>
        <w:jc w:val="both"/>
        <w:rPr>
          <w:color w:val="FF0000"/>
          <w:sz w:val="28"/>
          <w:szCs w:val="28"/>
        </w:rPr>
      </w:pPr>
      <w:r w:rsidRPr="006B7458">
        <w:rPr>
          <w:color w:val="000000"/>
          <w:sz w:val="28"/>
          <w:szCs w:val="28"/>
        </w:rPr>
        <w:t>Дохідна та видаткова частина  бюджету розроблені на основі діючого у 2022 році фінансового та податкового законодавства, відповідно до норм чинного Податкового і Бюджетного кодексів України та інших законодавчих актів.</w:t>
      </w:r>
    </w:p>
    <w:p w:rsidR="006B7458" w:rsidRPr="006B7458" w:rsidRDefault="006B7458" w:rsidP="006A685B">
      <w:pPr>
        <w:ind w:firstLine="709"/>
        <w:jc w:val="both"/>
        <w:rPr>
          <w:color w:val="000000"/>
        </w:rPr>
      </w:pPr>
      <w:r w:rsidRPr="006B7458">
        <w:rPr>
          <w:color w:val="000000"/>
          <w:sz w:val="28"/>
          <w:szCs w:val="28"/>
        </w:rPr>
        <w:t>Міжбюджетні трансферти, а саме базова дотація врахована на 2023 рік у розмірах, визначених Законом України «Про Державний бюджет України на 2023 рік».</w:t>
      </w:r>
    </w:p>
    <w:p w:rsidR="006B7458" w:rsidRPr="006B7458" w:rsidRDefault="006B7458" w:rsidP="006A685B">
      <w:pPr>
        <w:ind w:firstLine="709"/>
        <w:jc w:val="both"/>
        <w:rPr>
          <w:color w:val="000000"/>
          <w:sz w:val="28"/>
          <w:szCs w:val="28"/>
        </w:rPr>
      </w:pPr>
      <w:r w:rsidRPr="006B7458">
        <w:rPr>
          <w:color w:val="000000"/>
          <w:sz w:val="28"/>
          <w:szCs w:val="28"/>
        </w:rPr>
        <w:t>Основний підхід застосований при формуванні бюджету територіальної громади на 2023 рік – перш за все, це раціональне використання бюджетних коштів, підвищення ефективності видатків та концентрація їх на пріоритетних напрямах.</w:t>
      </w:r>
    </w:p>
    <w:p w:rsidR="006B7458" w:rsidRPr="006B7458" w:rsidRDefault="006B7458" w:rsidP="006A685B">
      <w:pPr>
        <w:ind w:firstLine="709"/>
        <w:jc w:val="both"/>
        <w:rPr>
          <w:color w:val="000000"/>
          <w:sz w:val="28"/>
          <w:szCs w:val="28"/>
        </w:rPr>
      </w:pPr>
      <w:r w:rsidRPr="006B7458">
        <w:rPr>
          <w:color w:val="000000"/>
          <w:sz w:val="28"/>
          <w:szCs w:val="28"/>
        </w:rPr>
        <w:t>При цьому 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6B7458" w:rsidRPr="006B7458" w:rsidRDefault="006B7458" w:rsidP="006A685B">
      <w:pPr>
        <w:ind w:firstLine="709"/>
        <w:jc w:val="both"/>
        <w:rPr>
          <w:color w:val="000000"/>
          <w:sz w:val="28"/>
          <w:szCs w:val="28"/>
        </w:rPr>
      </w:pPr>
      <w:r w:rsidRPr="006B7458">
        <w:rPr>
          <w:color w:val="000000"/>
          <w:sz w:val="28"/>
          <w:szCs w:val="28"/>
        </w:rPr>
        <w:t>Під час планування дохідної частини місцевого бюджету на 2023 рік у частині податкових і неподаткових надходжень та інших доходів керувалися:</w:t>
      </w:r>
    </w:p>
    <w:p w:rsidR="006B7458" w:rsidRPr="006B7458" w:rsidRDefault="006B7458" w:rsidP="006A685B">
      <w:pPr>
        <w:ind w:firstLine="709"/>
        <w:jc w:val="both"/>
        <w:rPr>
          <w:color w:val="000000"/>
          <w:sz w:val="28"/>
          <w:szCs w:val="28"/>
        </w:rPr>
      </w:pPr>
      <w:r w:rsidRPr="006B7458">
        <w:rPr>
          <w:color w:val="000000"/>
          <w:sz w:val="28"/>
          <w:szCs w:val="28"/>
        </w:rPr>
        <w:t>1) основними прогнозними макропоказниками економічного і соціального розвитку України, лист Мінекономіки від 08.07.2022 № 3011-02/46349-03,</w:t>
      </w:r>
      <w:r w:rsidRPr="006B7458">
        <w:rPr>
          <w:lang w:val="ru-RU"/>
        </w:rPr>
        <w:t xml:space="preserve"> </w:t>
      </w:r>
      <w:r w:rsidRPr="006B7458">
        <w:rPr>
          <w:color w:val="000000"/>
          <w:sz w:val="28"/>
          <w:szCs w:val="28"/>
        </w:rPr>
        <w:t>а також скоригованих макроекономічних показників економічного та соціального розвитку України.</w:t>
      </w:r>
    </w:p>
    <w:p w:rsidR="006B7458" w:rsidRPr="006B7458" w:rsidRDefault="006B7458" w:rsidP="006A685B">
      <w:pPr>
        <w:ind w:firstLine="709"/>
        <w:jc w:val="both"/>
        <w:rPr>
          <w:color w:val="000000"/>
          <w:sz w:val="28"/>
          <w:szCs w:val="28"/>
        </w:rPr>
      </w:pPr>
      <w:r w:rsidRPr="006B7458">
        <w:rPr>
          <w:color w:val="000000"/>
          <w:sz w:val="28"/>
          <w:szCs w:val="28"/>
        </w:rPr>
        <w:t>Видатки бюджету сформовані на основі програмно-цільовому методі  бюджетування  та має на меті орієнтацію на виконання визначених завдань і отримання конкретних результатів на засадах ефективного використання ресурсів.</w:t>
      </w:r>
    </w:p>
    <w:p w:rsidR="006B7458" w:rsidRPr="006B7458" w:rsidRDefault="006B7458" w:rsidP="006A685B">
      <w:pPr>
        <w:ind w:firstLine="709"/>
        <w:jc w:val="both"/>
        <w:rPr>
          <w:color w:val="000000"/>
        </w:rPr>
      </w:pPr>
      <w:r w:rsidRPr="006B7458">
        <w:rPr>
          <w:color w:val="000000"/>
          <w:sz w:val="28"/>
          <w:szCs w:val="28"/>
        </w:rPr>
        <w:t>Формування бюджету заради результатів є не лише зміною методу фінансового планування, а і складником загальних змін у процедурі здійснення державних завдань та оцінювання результатів діяльності</w:t>
      </w:r>
      <w:r w:rsidRPr="006B7458">
        <w:rPr>
          <w:color w:val="000000"/>
        </w:rPr>
        <w:t>.</w:t>
      </w:r>
    </w:p>
    <w:p w:rsidR="006B7458" w:rsidRPr="006B7458" w:rsidRDefault="006B7458" w:rsidP="006A685B">
      <w:pPr>
        <w:ind w:firstLine="709"/>
        <w:jc w:val="both"/>
        <w:rPr>
          <w:color w:val="000000"/>
        </w:rPr>
      </w:pPr>
    </w:p>
    <w:p w:rsidR="006A685B" w:rsidRDefault="006B7458" w:rsidP="00A00B13">
      <w:pPr>
        <w:pStyle w:val="a7"/>
        <w:numPr>
          <w:ilvl w:val="1"/>
          <w:numId w:val="1"/>
        </w:numPr>
        <w:jc w:val="center"/>
        <w:rPr>
          <w:b/>
          <w:sz w:val="28"/>
          <w:szCs w:val="28"/>
        </w:rPr>
      </w:pPr>
      <w:r w:rsidRPr="006A685B">
        <w:rPr>
          <w:b/>
          <w:sz w:val="28"/>
          <w:szCs w:val="28"/>
        </w:rPr>
        <w:t>Інформація про соціально-економічний стан Ананьївської міської територіальної громади за 9 місяців 2022 року</w:t>
      </w:r>
    </w:p>
    <w:p w:rsidR="006B7458" w:rsidRPr="006A685B" w:rsidRDefault="006B7458" w:rsidP="006A685B">
      <w:pPr>
        <w:pStyle w:val="a7"/>
        <w:jc w:val="center"/>
        <w:rPr>
          <w:b/>
          <w:sz w:val="28"/>
          <w:szCs w:val="28"/>
        </w:rPr>
      </w:pPr>
      <w:r w:rsidRPr="006A685B">
        <w:rPr>
          <w:b/>
          <w:sz w:val="28"/>
          <w:szCs w:val="28"/>
        </w:rPr>
        <w:t>і прогноз її розвитку  на 2023</w:t>
      </w:r>
      <w:r w:rsidR="006A685B">
        <w:rPr>
          <w:b/>
          <w:sz w:val="28"/>
          <w:szCs w:val="28"/>
        </w:rPr>
        <w:t xml:space="preserve"> рік</w:t>
      </w:r>
    </w:p>
    <w:p w:rsidR="006B7458" w:rsidRPr="006A685B" w:rsidRDefault="006B7458" w:rsidP="006A685B">
      <w:pPr>
        <w:pStyle w:val="a7"/>
        <w:ind w:firstLine="709"/>
        <w:jc w:val="both"/>
        <w:rPr>
          <w:sz w:val="28"/>
          <w:szCs w:val="28"/>
          <w:bdr w:val="none" w:sz="0" w:space="0" w:color="auto" w:frame="1"/>
          <w:lang w:val="ru-RU"/>
        </w:rPr>
      </w:pPr>
      <w:r w:rsidRPr="006A685B">
        <w:rPr>
          <w:sz w:val="28"/>
          <w:szCs w:val="28"/>
          <w:bdr w:val="none" w:sz="0" w:space="0" w:color="auto" w:frame="1"/>
        </w:rPr>
        <w:t>Значною мірою на виконання програм та заходів Програми соціально-економічного розвитку протягом 2022 року вплинуло</w:t>
      </w:r>
      <w:r w:rsidRPr="006A685B">
        <w:rPr>
          <w:sz w:val="28"/>
          <w:szCs w:val="28"/>
          <w:bdr w:val="none" w:sz="0" w:space="0" w:color="auto" w:frame="1"/>
          <w:lang w:val="ru-RU"/>
        </w:rPr>
        <w:t> </w:t>
      </w:r>
      <w:r w:rsidRPr="006A685B">
        <w:rPr>
          <w:sz w:val="28"/>
          <w:szCs w:val="28"/>
          <w:bdr w:val="none" w:sz="0" w:space="0" w:color="auto" w:frame="1"/>
        </w:rPr>
        <w:t xml:space="preserve">введення воєнного стану </w:t>
      </w:r>
      <w:r w:rsidRPr="006A685B">
        <w:rPr>
          <w:sz w:val="28"/>
          <w:szCs w:val="28"/>
          <w:bdr w:val="none" w:sz="0" w:space="0" w:color="auto" w:frame="1"/>
        </w:rPr>
        <w:lastRenderedPageBreak/>
        <w:t xml:space="preserve">в Україні та запровадження відповідних змін в форматі роботи закладів соціальної сфери, проведення освітніх, культурних та інших заходів. </w:t>
      </w:r>
    </w:p>
    <w:p w:rsidR="006B7458" w:rsidRDefault="006B7458" w:rsidP="006A685B">
      <w:pPr>
        <w:pStyle w:val="a7"/>
        <w:ind w:firstLine="709"/>
        <w:jc w:val="both"/>
        <w:rPr>
          <w:sz w:val="28"/>
          <w:szCs w:val="28"/>
          <w:bdr w:val="none" w:sz="0" w:space="0" w:color="auto" w:frame="1"/>
          <w:shd w:val="clear" w:color="auto" w:fill="FBFBFB"/>
          <w:lang w:val="ru-RU"/>
        </w:rPr>
      </w:pPr>
      <w:r w:rsidRPr="006A685B">
        <w:rPr>
          <w:sz w:val="28"/>
          <w:szCs w:val="28"/>
          <w:bdr w:val="none" w:sz="0" w:space="0" w:color="auto" w:frame="1"/>
          <w:shd w:val="clear" w:color="auto" w:fill="FBFBFB"/>
          <w:lang w:val="ru-RU"/>
        </w:rPr>
        <w:t xml:space="preserve">Аналіз кількісних та фінансових показників соціально-економічного розвитку Ананьївської міської територіальної громади за </w:t>
      </w:r>
      <w:r w:rsidRPr="006A685B">
        <w:rPr>
          <w:sz w:val="28"/>
          <w:szCs w:val="28"/>
          <w:bdr w:val="none" w:sz="0" w:space="0" w:color="auto" w:frame="1"/>
          <w:shd w:val="clear" w:color="auto" w:fill="FBFBFB"/>
        </w:rPr>
        <w:t>9 місяців</w:t>
      </w:r>
      <w:r w:rsidRPr="006A685B">
        <w:rPr>
          <w:sz w:val="28"/>
          <w:szCs w:val="28"/>
          <w:bdr w:val="none" w:sz="0" w:space="0" w:color="auto" w:frame="1"/>
          <w:shd w:val="clear" w:color="auto" w:fill="FBFBFB"/>
          <w:lang w:val="ru-RU"/>
        </w:rPr>
        <w:t xml:space="preserve">  202</w:t>
      </w:r>
      <w:r w:rsidRPr="006A685B">
        <w:rPr>
          <w:sz w:val="28"/>
          <w:szCs w:val="28"/>
          <w:bdr w:val="none" w:sz="0" w:space="0" w:color="auto" w:frame="1"/>
          <w:shd w:val="clear" w:color="auto" w:fill="FBFBFB"/>
        </w:rPr>
        <w:t>2</w:t>
      </w:r>
      <w:r w:rsidRPr="006A685B">
        <w:rPr>
          <w:sz w:val="28"/>
          <w:szCs w:val="28"/>
          <w:bdr w:val="none" w:sz="0" w:space="0" w:color="auto" w:frame="1"/>
          <w:shd w:val="clear" w:color="auto" w:fill="FBFBFB"/>
          <w:lang w:val="ru-RU"/>
        </w:rPr>
        <w:t xml:space="preserve"> року відображений у </w:t>
      </w:r>
      <w:r w:rsidRPr="006A685B">
        <w:rPr>
          <w:sz w:val="28"/>
          <w:szCs w:val="28"/>
          <w:bdr w:val="none" w:sz="0" w:space="0" w:color="auto" w:frame="1"/>
          <w:shd w:val="clear" w:color="auto" w:fill="FBFBFB"/>
        </w:rPr>
        <w:t>таблиці</w:t>
      </w:r>
      <w:r w:rsidRPr="006A685B">
        <w:rPr>
          <w:sz w:val="28"/>
          <w:szCs w:val="28"/>
          <w:bdr w:val="none" w:sz="0" w:space="0" w:color="auto" w:frame="1"/>
          <w:shd w:val="clear" w:color="auto" w:fill="FBFBFB"/>
          <w:lang w:val="ru-RU"/>
        </w:rPr>
        <w:t>.</w:t>
      </w:r>
    </w:p>
    <w:p w:rsidR="006A685B" w:rsidRPr="00564A75" w:rsidRDefault="006A685B" w:rsidP="006A685B">
      <w:pPr>
        <w:pStyle w:val="a7"/>
        <w:ind w:firstLine="709"/>
        <w:jc w:val="both"/>
        <w:rPr>
          <w:bdr w:val="none" w:sz="0" w:space="0" w:color="auto" w:frame="1"/>
          <w:shd w:val="clear" w:color="auto" w:fill="FBFBFB"/>
        </w:rPr>
      </w:pPr>
    </w:p>
    <w:p w:rsidR="006B7458" w:rsidRPr="006B7458" w:rsidRDefault="006B7458" w:rsidP="006A685B">
      <w:pPr>
        <w:jc w:val="center"/>
        <w:rPr>
          <w:b/>
          <w:bCs/>
          <w:sz w:val="28"/>
          <w:szCs w:val="22"/>
        </w:rPr>
      </w:pPr>
      <w:r w:rsidRPr="006B7458">
        <w:rPr>
          <w:b/>
          <w:bCs/>
          <w:sz w:val="28"/>
          <w:lang w:val="ru-RU"/>
        </w:rPr>
        <w:t>Показник</w:t>
      </w:r>
      <w:r w:rsidRPr="006B7458">
        <w:rPr>
          <w:b/>
          <w:bCs/>
          <w:sz w:val="28"/>
        </w:rPr>
        <w:t xml:space="preserve">и </w:t>
      </w:r>
      <w:r w:rsidRPr="006B7458">
        <w:rPr>
          <w:b/>
          <w:bCs/>
          <w:sz w:val="28"/>
          <w:lang w:val="ru-RU"/>
        </w:rPr>
        <w:t xml:space="preserve">соціально-економічного розвитку </w:t>
      </w:r>
    </w:p>
    <w:p w:rsidR="006B7458" w:rsidRPr="006B7458" w:rsidRDefault="006B7458" w:rsidP="006A685B">
      <w:pPr>
        <w:jc w:val="center"/>
        <w:rPr>
          <w:b/>
          <w:bCs/>
          <w:sz w:val="28"/>
        </w:rPr>
      </w:pPr>
      <w:r w:rsidRPr="006B7458">
        <w:rPr>
          <w:b/>
          <w:bCs/>
          <w:sz w:val="28"/>
        </w:rPr>
        <w:t xml:space="preserve">Ананьївської міської </w:t>
      </w:r>
      <w:r w:rsidRPr="006B7458">
        <w:rPr>
          <w:b/>
          <w:bCs/>
          <w:sz w:val="28"/>
          <w:lang w:val="ru-RU"/>
        </w:rPr>
        <w:t>територіальної громади</w:t>
      </w:r>
    </w:p>
    <w:p w:rsidR="006B7458" w:rsidRDefault="006B7458" w:rsidP="006A685B">
      <w:pPr>
        <w:jc w:val="center"/>
        <w:rPr>
          <w:b/>
          <w:bCs/>
          <w:sz w:val="28"/>
        </w:rPr>
      </w:pPr>
      <w:r w:rsidRPr="006B7458">
        <w:rPr>
          <w:b/>
          <w:bCs/>
          <w:sz w:val="28"/>
        </w:rPr>
        <w:t>за 9 місяців 2022 рік</w:t>
      </w:r>
    </w:p>
    <w:p w:rsidR="006A685B" w:rsidRPr="006B7458" w:rsidRDefault="006A685B" w:rsidP="006A685B">
      <w:pPr>
        <w:jc w:val="center"/>
      </w:pPr>
    </w:p>
    <w:tbl>
      <w:tblPr>
        <w:tblW w:w="4918"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08"/>
        <w:gridCol w:w="5321"/>
        <w:gridCol w:w="1048"/>
        <w:gridCol w:w="2682"/>
        <w:gridCol w:w="13"/>
      </w:tblGrid>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after="200"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Найменування показника</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Одиниця виміру</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Значення показника у звітному</w:t>
            </w:r>
            <w:r w:rsidRPr="006B7458">
              <w:rPr>
                <w:sz w:val="20"/>
              </w:rPr>
              <w:t xml:space="preserve"> 2021</w:t>
            </w:r>
            <w:r w:rsidRPr="006B7458">
              <w:rPr>
                <w:sz w:val="20"/>
                <w:lang w:val="ru-RU"/>
              </w:rPr>
              <w:t xml:space="preserve"> році</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I</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Демографічна ситуація</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1</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Чисельність постійного населення</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22391</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2</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Чисельність постійного населення віком 16 - 59 років</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15514</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3</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Кількість дітей віком до 16 років</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2792</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4</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Демографічне навантаження на 1000 осіб працездатного віку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443,3</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5</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Природний приріст (скорочення) населення</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-195</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6</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Внутрішня міграція населення в межах населених пунктів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rPr>
                <w:b/>
              </w:rPr>
            </w:pPr>
            <w:r w:rsidRPr="006B7458">
              <w:t>36</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II</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Економічна ефективність</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7</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Обсяг капітальних інвестицій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0</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у тому числі за рахунок коштів державного бюджету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0</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у тому числі за рахунок коштів обласного бюджету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0</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у тому числі за рахунок коштів бюджету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0</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8</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Кількість підприємств малого та середнього бізнесу на 1000 осіб наявного населення</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одиниць</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45,94</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9</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Кількість кооперативів на 1000 осіб наявного населення</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одиниць</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0,1</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у тому числі:</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обслуговуючих сільськогосподарських</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виробничих сільськогосподарських</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0,1</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споживчих</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0</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Протяжність побудованих у звітному році доріг з твердим покриттям місцевого значення</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км</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1</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Кількість проектів регіонального розвитку, що реалізуються на території об'єднаної громади у тому числі за рахунок:</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одиниць</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7458" w:rsidRPr="006B7458" w:rsidRDefault="006B7458" w:rsidP="006B7458"/>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коштів державного фонду регіонального розвитку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7458" w:rsidRPr="006B7458" w:rsidRDefault="006B7458" w:rsidP="006B7458"/>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коштів субвенцій з державного бюджету місцевим бюджетам на формування інфраструктури об'єднаних територіальних громад</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7458" w:rsidRPr="006B7458" w:rsidRDefault="006B7458" w:rsidP="006B7458"/>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інших джерел</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2</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Обсяг фінансування проектів регіонального розвитку, що реалізуються на території об'єднаної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7458" w:rsidRPr="006B7458" w:rsidRDefault="006B7458" w:rsidP="006B7458"/>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за рахунок державного бюджету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7458" w:rsidRPr="006B7458" w:rsidRDefault="006B7458" w:rsidP="006B7458"/>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за рахунок місцевого бюджету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7458" w:rsidRPr="006B7458" w:rsidRDefault="006B7458" w:rsidP="006B7458"/>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за рахунок інших джерел</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III</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Фінансова самодостатність</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3</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Доходи загального фонду бюджету об'єднаної територіальної громади (без трансфертів)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3641,5</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4</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Капітальні видатки бюджету об'єднаної територіальної громади (без трансфертів)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5</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Частка базової дотації в доходах загального фонду бюджету об'єднаної територіальної громади (без урахування субвенцій)</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15,5</w:t>
            </w:r>
          </w:p>
        </w:tc>
      </w:tr>
      <w:tr w:rsidR="006B7458" w:rsidRPr="006B7458" w:rsidTr="00002525">
        <w:trPr>
          <w:gridAfter w:val="1"/>
          <w:wAfter w:w="7" w:type="pct"/>
          <w:trHeight w:val="1014"/>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6</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7</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Обсяг надходжень до бюджету об'єднаної територіальної громади від сплати податку на доходи фізичних осіб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2604,9</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1</w:t>
            </w:r>
            <w:r w:rsidRPr="006B7458">
              <w:rPr>
                <w:sz w:val="20"/>
              </w:rPr>
              <w:t>8</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Обсяг надходжень до бюджету об'єднаної територіальної громади від плати за землю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357,6</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19</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Обсяг надходжень до бюджету об'єднаної територіальної громади від сплати єдиного податку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488,5</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20</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Обсяг надходжень до бюджету об'єднаної територіальної громади від сплати акцизного податку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60,2</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lastRenderedPageBreak/>
              <w:t>2</w:t>
            </w:r>
            <w:r w:rsidRPr="006B7458">
              <w:rPr>
                <w:sz w:val="20"/>
              </w:rPr>
              <w:t>1</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Обсяг надходжень до бюджету об'єднаної територіальної громади від сплати податку на нерухоме майно на 1 особу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грн.</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48,2</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IV</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Якість та доступність публічних послуг</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2</w:t>
            </w:r>
            <w:r w:rsidRPr="006B7458">
              <w:rPr>
                <w:sz w:val="20"/>
              </w:rPr>
              <w:t>2</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36,1</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2</w:t>
            </w:r>
            <w:r w:rsidRPr="006B7458">
              <w:rPr>
                <w:sz w:val="20"/>
              </w:rPr>
              <w:t>3</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 xml:space="preserve">Забезпеченість населення лікарями загальної практики - сімейними лікарями </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60</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2</w:t>
            </w:r>
            <w:r w:rsidRPr="006B7458">
              <w:rPr>
                <w:sz w:val="20"/>
              </w:rPr>
              <w:t>4</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Середня наповнюваність групи дошкільного навчального закладу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14,8</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2</w:t>
            </w:r>
            <w:r w:rsidRPr="006B7458">
              <w:rPr>
                <w:sz w:val="20"/>
              </w:rPr>
              <w:t>5</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Частка дітей дошкільного віку охоплена дошкільними навчальними закладами, у загальній кількості дітей дошкільного віку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83</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2</w:t>
            </w:r>
            <w:r w:rsidRPr="006B7458">
              <w:rPr>
                <w:sz w:val="20"/>
              </w:rPr>
              <w:t>6</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Середня наповнюваність класів загальноосвітньої школи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осіб</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12,7</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2</w:t>
            </w:r>
            <w:r w:rsidRPr="006B7458">
              <w:rPr>
                <w:sz w:val="20"/>
              </w:rPr>
              <w:t>7</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Частка дітей, для яких організовано підвезення до місця навчання і додому, у загальній кількості учнів, які того потребують</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100</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2</w:t>
            </w:r>
            <w:r w:rsidRPr="006B7458">
              <w:rPr>
                <w:sz w:val="20"/>
              </w:rPr>
              <w:t>8</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pPr>
            <w:r w:rsidRPr="006B7458">
              <w:rPr>
                <w:sz w:val="20"/>
              </w:rPr>
              <w:t>Частка дітей, охоплених позашкільною освітою, у загальній кількості дітей шкільного віку</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75</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V</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b/>
                <w:bCs/>
                <w:sz w:val="20"/>
                <w:lang w:val="ru-RU"/>
              </w:rPr>
              <w:t>Створення комфортних умов для життя</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29</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pPr>
            <w:r w:rsidRPr="006B7458">
              <w:rPr>
                <w:sz w:val="20"/>
                <w:lang w:val="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43,41</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rPr>
              <w:t>30</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rPr>
                <w:lang w:val="ru-RU"/>
              </w:rPr>
            </w:pPr>
            <w:r w:rsidRPr="006B7458">
              <w:rPr>
                <w:sz w:val="20"/>
                <w:lang w:val="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6,38</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3</w:t>
            </w:r>
            <w:r w:rsidRPr="006B7458">
              <w:rPr>
                <w:sz w:val="20"/>
              </w:rPr>
              <w:t>1</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pPr>
            <w:r w:rsidRPr="006B7458">
              <w:rPr>
                <w:sz w:val="20"/>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pPr>
            <w:r w:rsidRPr="006B7458">
              <w:rPr>
                <w:sz w:val="20"/>
                <w:lang w:val="ru-RU"/>
              </w:rPr>
              <w:t>3</w:t>
            </w:r>
            <w:r w:rsidRPr="006B7458">
              <w:rPr>
                <w:sz w:val="20"/>
              </w:rPr>
              <w:t>2</w:t>
            </w:r>
          </w:p>
        </w:tc>
        <w:tc>
          <w:tcPr>
            <w:tcW w:w="2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pPr>
            <w:r w:rsidRPr="006B7458">
              <w:rPr>
                <w:sz w:val="20"/>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spacing w:before="150" w:after="150"/>
              <w:jc w:val="center"/>
              <w:rPr>
                <w:lang w:val="ru-RU"/>
              </w:rPr>
            </w:pPr>
            <w:r w:rsidRPr="006B7458">
              <w:rPr>
                <w:sz w:val="20"/>
                <w:lang w:val="ru-RU"/>
              </w:rPr>
              <w:t>%</w:t>
            </w:r>
          </w:p>
        </w:tc>
        <w:tc>
          <w:tcPr>
            <w:tcW w:w="14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7458" w:rsidRPr="006B7458" w:rsidRDefault="006B7458" w:rsidP="006B7458">
            <w:pPr>
              <w:jc w:val="center"/>
            </w:pPr>
            <w:r w:rsidRPr="006B7458">
              <w:t>35,22</w:t>
            </w:r>
          </w:p>
        </w:tc>
      </w:tr>
      <w:tr w:rsidR="006B7458" w:rsidRPr="006B7458" w:rsidTr="00002525">
        <w:trPr>
          <w:gridAfter w:val="1"/>
          <w:wAfter w:w="7" w:type="pct"/>
        </w:trPr>
        <w:tc>
          <w:tcPr>
            <w:tcW w:w="1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jc w:val="center"/>
              <w:rPr>
                <w:color w:val="333333"/>
              </w:rPr>
            </w:pPr>
            <w:r w:rsidRPr="006B7458">
              <w:rPr>
                <w:color w:val="333333"/>
                <w:sz w:val="20"/>
                <w:lang w:val="ru-RU"/>
              </w:rPr>
              <w:t>3</w:t>
            </w:r>
            <w:r w:rsidRPr="006B7458">
              <w:rPr>
                <w:color w:val="333333"/>
                <w:sz w:val="20"/>
              </w:rPr>
              <w:t>3</w:t>
            </w:r>
          </w:p>
        </w:tc>
        <w:tc>
          <w:tcPr>
            <w:tcW w:w="28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rPr>
                <w:color w:val="333333"/>
              </w:rPr>
            </w:pPr>
            <w:r w:rsidRPr="006B7458">
              <w:rPr>
                <w:color w:val="333333"/>
                <w:sz w:val="20"/>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jc w:val="center"/>
              <w:rPr>
                <w:color w:val="333333"/>
                <w:lang w:val="ru-RU"/>
              </w:rPr>
            </w:pPr>
            <w:r w:rsidRPr="006B7458">
              <w:rPr>
                <w:color w:val="333333"/>
                <w:sz w:val="20"/>
                <w:lang w:val="ru-RU"/>
              </w:rPr>
              <w:t>%</w:t>
            </w:r>
          </w:p>
        </w:tc>
        <w:tc>
          <w:tcPr>
            <w:tcW w:w="1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jc w:val="center"/>
              <w:rPr>
                <w:color w:val="333333"/>
              </w:rPr>
            </w:pPr>
            <w:r w:rsidRPr="006B7458">
              <w:t>12,85</w:t>
            </w:r>
            <w:r w:rsidRPr="006B7458">
              <w:rPr>
                <w:lang w:val="ru-RU"/>
              </w:rPr>
              <w:br/>
            </w:r>
          </w:p>
        </w:tc>
      </w:tr>
      <w:tr w:rsidR="006B7458" w:rsidRPr="006B7458" w:rsidTr="00002525">
        <w:trPr>
          <w:gridAfter w:val="1"/>
          <w:wAfter w:w="7" w:type="pct"/>
          <w:trHeight w:val="570"/>
        </w:trPr>
        <w:tc>
          <w:tcPr>
            <w:tcW w:w="164"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jc w:val="center"/>
              <w:rPr>
                <w:color w:val="333333"/>
                <w:sz w:val="20"/>
                <w:szCs w:val="22"/>
              </w:rPr>
            </w:pPr>
            <w:r w:rsidRPr="006B7458">
              <w:rPr>
                <w:color w:val="333333"/>
                <w:sz w:val="20"/>
              </w:rPr>
              <w:lastRenderedPageBreak/>
              <w:t>34</w:t>
            </w:r>
          </w:p>
        </w:tc>
        <w:tc>
          <w:tcPr>
            <w:tcW w:w="2839"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rPr>
                <w:color w:val="333333"/>
                <w:sz w:val="20"/>
                <w:szCs w:val="22"/>
              </w:rPr>
            </w:pPr>
            <w:r w:rsidRPr="006B7458">
              <w:rPr>
                <w:color w:val="333333"/>
                <w:sz w:val="20"/>
              </w:rPr>
              <w:t>Рівень середньої заробітної плати за 1 півріччя 2022 року (за даними Подільскої РДА) складає по громаді :</w:t>
            </w:r>
          </w:p>
        </w:tc>
        <w:tc>
          <w:tcPr>
            <w:tcW w:w="559"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6B7458" w:rsidRPr="006B7458" w:rsidRDefault="006B7458" w:rsidP="006B7458">
            <w:pPr>
              <w:jc w:val="center"/>
            </w:pPr>
          </w:p>
          <w:p w:rsidR="006B7458" w:rsidRPr="006B7458" w:rsidRDefault="006B7458" w:rsidP="006B7458">
            <w:pPr>
              <w:spacing w:after="200" w:line="276" w:lineRule="auto"/>
              <w:jc w:val="center"/>
              <w:rPr>
                <w:sz w:val="20"/>
                <w:szCs w:val="20"/>
              </w:rPr>
            </w:pPr>
            <w:r w:rsidRPr="006B7458">
              <w:t>9434,0</w:t>
            </w:r>
          </w:p>
        </w:tc>
      </w:tr>
      <w:tr w:rsidR="006B7458" w:rsidRPr="006B7458" w:rsidTr="00002525">
        <w:trPr>
          <w:gridAfter w:val="1"/>
          <w:wAfter w:w="7" w:type="pct"/>
          <w:trHeight w:val="420"/>
        </w:trPr>
        <w:tc>
          <w:tcPr>
            <w:tcW w:w="164"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rPr>
                <w:color w:val="333333"/>
                <w:sz w:val="20"/>
                <w:szCs w:val="22"/>
              </w:rPr>
            </w:pPr>
            <w:r w:rsidRPr="006B7458">
              <w:rPr>
                <w:color w:val="333333"/>
                <w:sz w:val="20"/>
              </w:rPr>
              <w:t>в т.ч. : державне управління</w:t>
            </w:r>
          </w:p>
        </w:tc>
        <w:tc>
          <w:tcPr>
            <w:tcW w:w="5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after="200" w:line="276" w:lineRule="auto"/>
              <w:jc w:val="center"/>
            </w:pPr>
            <w:r w:rsidRPr="006B7458">
              <w:rPr>
                <w:sz w:val="20"/>
                <w:szCs w:val="20"/>
              </w:rPr>
              <w:t>12610,0</w:t>
            </w:r>
          </w:p>
        </w:tc>
      </w:tr>
      <w:tr w:rsidR="006B7458" w:rsidRPr="006B7458" w:rsidTr="00002525">
        <w:trPr>
          <w:gridAfter w:val="1"/>
          <w:wAfter w:w="7" w:type="pct"/>
          <w:trHeight w:val="195"/>
        </w:trPr>
        <w:tc>
          <w:tcPr>
            <w:tcW w:w="0" w:type="auto"/>
            <w:vMerge/>
            <w:tcBorders>
              <w:top w:val="single" w:sz="4" w:space="0" w:color="auto"/>
              <w:left w:val="single" w:sz="6" w:space="0" w:color="000000"/>
              <w:bottom w:val="nil"/>
              <w:right w:val="single" w:sz="4" w:space="0" w:color="auto"/>
            </w:tcBorders>
            <w:vAlign w:val="center"/>
            <w:hideMark/>
          </w:tcPr>
          <w:p w:rsidR="006B7458" w:rsidRPr="006B7458" w:rsidRDefault="006B7458" w:rsidP="006B7458">
            <w:pPr>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ind w:firstLine="548"/>
              <w:rPr>
                <w:color w:val="333333"/>
                <w:sz w:val="20"/>
                <w:szCs w:val="22"/>
              </w:rPr>
            </w:pPr>
            <w:r w:rsidRPr="006B7458">
              <w:rPr>
                <w:color w:val="333333"/>
                <w:sz w:val="20"/>
              </w:rPr>
              <w:t>освіта</w:t>
            </w:r>
          </w:p>
        </w:tc>
        <w:tc>
          <w:tcPr>
            <w:tcW w:w="5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after="200" w:line="276" w:lineRule="auto"/>
              <w:jc w:val="center"/>
              <w:rPr>
                <w:sz w:val="20"/>
                <w:szCs w:val="20"/>
              </w:rPr>
            </w:pPr>
            <w:r w:rsidRPr="006B7458">
              <w:rPr>
                <w:sz w:val="20"/>
                <w:szCs w:val="20"/>
              </w:rPr>
              <w:t>11875,0</w:t>
            </w:r>
          </w:p>
        </w:tc>
      </w:tr>
      <w:tr w:rsidR="006B7458" w:rsidRPr="006B7458" w:rsidTr="00002525">
        <w:trPr>
          <w:gridAfter w:val="1"/>
          <w:wAfter w:w="7" w:type="pct"/>
          <w:trHeight w:val="420"/>
        </w:trPr>
        <w:tc>
          <w:tcPr>
            <w:tcW w:w="0" w:type="auto"/>
            <w:vMerge/>
            <w:tcBorders>
              <w:top w:val="single" w:sz="4" w:space="0" w:color="auto"/>
              <w:left w:val="single" w:sz="6" w:space="0" w:color="000000"/>
              <w:bottom w:val="nil"/>
              <w:right w:val="single" w:sz="4" w:space="0" w:color="auto"/>
            </w:tcBorders>
            <w:vAlign w:val="center"/>
            <w:hideMark/>
          </w:tcPr>
          <w:p w:rsidR="006B7458" w:rsidRPr="006B7458" w:rsidRDefault="006B7458" w:rsidP="006B7458">
            <w:pPr>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ind w:firstLine="548"/>
              <w:rPr>
                <w:color w:val="333333"/>
                <w:sz w:val="20"/>
                <w:szCs w:val="22"/>
              </w:rPr>
            </w:pPr>
            <w:r w:rsidRPr="006B7458">
              <w:rPr>
                <w:color w:val="333333"/>
                <w:sz w:val="20"/>
              </w:rPr>
              <w:t xml:space="preserve"> охорона здоров’я</w:t>
            </w:r>
          </w:p>
        </w:tc>
        <w:tc>
          <w:tcPr>
            <w:tcW w:w="5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after="200" w:line="276" w:lineRule="auto"/>
              <w:jc w:val="center"/>
              <w:rPr>
                <w:sz w:val="20"/>
                <w:szCs w:val="20"/>
              </w:rPr>
            </w:pPr>
            <w:r w:rsidRPr="006B7458">
              <w:rPr>
                <w:sz w:val="20"/>
                <w:szCs w:val="20"/>
              </w:rPr>
              <w:t>14786,0</w:t>
            </w:r>
          </w:p>
        </w:tc>
      </w:tr>
      <w:tr w:rsidR="006B7458" w:rsidRPr="006B7458" w:rsidTr="00002525">
        <w:trPr>
          <w:gridAfter w:val="1"/>
          <w:wAfter w:w="7" w:type="pct"/>
          <w:trHeight w:val="345"/>
        </w:trPr>
        <w:tc>
          <w:tcPr>
            <w:tcW w:w="0" w:type="auto"/>
            <w:vMerge/>
            <w:tcBorders>
              <w:top w:val="single" w:sz="4" w:space="0" w:color="auto"/>
              <w:left w:val="single" w:sz="6" w:space="0" w:color="000000"/>
              <w:bottom w:val="nil"/>
              <w:right w:val="single" w:sz="4" w:space="0" w:color="auto"/>
            </w:tcBorders>
            <w:vAlign w:val="center"/>
            <w:hideMark/>
          </w:tcPr>
          <w:p w:rsidR="006B7458" w:rsidRPr="006B7458" w:rsidRDefault="006B7458" w:rsidP="006B7458">
            <w:pPr>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ind w:firstLine="548"/>
              <w:rPr>
                <w:color w:val="333333"/>
                <w:sz w:val="20"/>
                <w:szCs w:val="22"/>
              </w:rPr>
            </w:pPr>
            <w:r w:rsidRPr="006B7458">
              <w:rPr>
                <w:color w:val="333333"/>
                <w:sz w:val="20"/>
              </w:rPr>
              <w:t xml:space="preserve">сільське господарство </w:t>
            </w:r>
          </w:p>
        </w:tc>
        <w:tc>
          <w:tcPr>
            <w:tcW w:w="5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after="200" w:line="276" w:lineRule="auto"/>
              <w:jc w:val="center"/>
              <w:rPr>
                <w:sz w:val="20"/>
                <w:szCs w:val="20"/>
              </w:rPr>
            </w:pPr>
            <w:r w:rsidRPr="006B7458">
              <w:rPr>
                <w:sz w:val="20"/>
                <w:szCs w:val="20"/>
              </w:rPr>
              <w:t>9088,0</w:t>
            </w:r>
          </w:p>
        </w:tc>
      </w:tr>
      <w:tr w:rsidR="006B7458" w:rsidRPr="006B7458" w:rsidTr="00002525">
        <w:trPr>
          <w:gridAfter w:val="1"/>
          <w:wAfter w:w="7" w:type="pct"/>
          <w:trHeight w:val="405"/>
        </w:trPr>
        <w:tc>
          <w:tcPr>
            <w:tcW w:w="0" w:type="auto"/>
            <w:vMerge/>
            <w:tcBorders>
              <w:top w:val="single" w:sz="4" w:space="0" w:color="auto"/>
              <w:left w:val="single" w:sz="6" w:space="0" w:color="000000"/>
              <w:bottom w:val="nil"/>
              <w:right w:val="single" w:sz="4" w:space="0" w:color="auto"/>
            </w:tcBorders>
            <w:vAlign w:val="center"/>
            <w:hideMark/>
          </w:tcPr>
          <w:p w:rsidR="006B7458" w:rsidRPr="006B7458" w:rsidRDefault="006B7458" w:rsidP="006B7458">
            <w:pPr>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ind w:firstLine="548"/>
              <w:rPr>
                <w:color w:val="333333"/>
                <w:sz w:val="20"/>
                <w:szCs w:val="22"/>
              </w:rPr>
            </w:pPr>
            <w:r w:rsidRPr="006B7458">
              <w:rPr>
                <w:color w:val="333333"/>
                <w:sz w:val="20"/>
              </w:rPr>
              <w:t>переробна промисловість</w:t>
            </w:r>
          </w:p>
        </w:tc>
        <w:tc>
          <w:tcPr>
            <w:tcW w:w="5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after="200" w:line="276" w:lineRule="auto"/>
              <w:jc w:val="center"/>
              <w:rPr>
                <w:sz w:val="20"/>
                <w:szCs w:val="20"/>
              </w:rPr>
            </w:pPr>
            <w:r w:rsidRPr="006B7458">
              <w:rPr>
                <w:sz w:val="20"/>
                <w:szCs w:val="20"/>
              </w:rPr>
              <w:t>4951,0</w:t>
            </w:r>
          </w:p>
        </w:tc>
      </w:tr>
      <w:tr w:rsidR="006B7458" w:rsidRPr="006B7458" w:rsidTr="00002525">
        <w:trPr>
          <w:gridAfter w:val="1"/>
          <w:wAfter w:w="7" w:type="pct"/>
          <w:trHeight w:val="360"/>
        </w:trPr>
        <w:tc>
          <w:tcPr>
            <w:tcW w:w="0" w:type="auto"/>
            <w:vMerge/>
            <w:tcBorders>
              <w:top w:val="single" w:sz="4" w:space="0" w:color="auto"/>
              <w:left w:val="single" w:sz="6" w:space="0" w:color="000000"/>
              <w:bottom w:val="nil"/>
              <w:right w:val="single" w:sz="4" w:space="0" w:color="auto"/>
            </w:tcBorders>
            <w:vAlign w:val="center"/>
            <w:hideMark/>
          </w:tcPr>
          <w:p w:rsidR="006B7458" w:rsidRPr="006B7458" w:rsidRDefault="006B7458" w:rsidP="006B7458">
            <w:pPr>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ind w:firstLine="548"/>
              <w:rPr>
                <w:color w:val="333333"/>
                <w:sz w:val="20"/>
                <w:szCs w:val="22"/>
              </w:rPr>
            </w:pPr>
            <w:r w:rsidRPr="006B7458">
              <w:rPr>
                <w:color w:val="333333"/>
                <w:sz w:val="20"/>
              </w:rPr>
              <w:t xml:space="preserve">водопостачання, каналізація, поводження з відходами </w:t>
            </w:r>
          </w:p>
        </w:tc>
        <w:tc>
          <w:tcPr>
            <w:tcW w:w="5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after="200" w:line="276" w:lineRule="auto"/>
              <w:jc w:val="center"/>
              <w:rPr>
                <w:sz w:val="20"/>
                <w:szCs w:val="20"/>
              </w:rPr>
            </w:pPr>
            <w:r w:rsidRPr="006B7458">
              <w:rPr>
                <w:sz w:val="20"/>
                <w:szCs w:val="20"/>
              </w:rPr>
              <w:t>7345,0</w:t>
            </w:r>
          </w:p>
        </w:tc>
      </w:tr>
      <w:tr w:rsidR="006B7458" w:rsidRPr="006B7458" w:rsidTr="00002525">
        <w:trPr>
          <w:gridAfter w:val="1"/>
          <w:wAfter w:w="7" w:type="pct"/>
          <w:trHeight w:val="450"/>
        </w:trPr>
        <w:tc>
          <w:tcPr>
            <w:tcW w:w="0" w:type="auto"/>
            <w:vMerge/>
            <w:tcBorders>
              <w:top w:val="single" w:sz="4" w:space="0" w:color="auto"/>
              <w:left w:val="single" w:sz="6" w:space="0" w:color="000000"/>
              <w:bottom w:val="nil"/>
              <w:right w:val="single" w:sz="4" w:space="0" w:color="auto"/>
            </w:tcBorders>
            <w:vAlign w:val="center"/>
            <w:hideMark/>
          </w:tcPr>
          <w:p w:rsidR="006B7458" w:rsidRPr="006B7458" w:rsidRDefault="006B7458" w:rsidP="006B7458">
            <w:pPr>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before="150" w:after="150"/>
              <w:rPr>
                <w:color w:val="333333"/>
                <w:sz w:val="20"/>
                <w:szCs w:val="22"/>
              </w:rPr>
            </w:pPr>
            <w:r w:rsidRPr="006B7458">
              <w:rPr>
                <w:color w:val="333333"/>
                <w:sz w:val="20"/>
              </w:rPr>
              <w:t xml:space="preserve">          торгівля</w:t>
            </w:r>
          </w:p>
        </w:tc>
        <w:tc>
          <w:tcPr>
            <w:tcW w:w="5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after="200" w:line="276" w:lineRule="auto"/>
              <w:jc w:val="center"/>
              <w:rPr>
                <w:sz w:val="20"/>
                <w:szCs w:val="20"/>
              </w:rPr>
            </w:pPr>
            <w:r w:rsidRPr="006B7458">
              <w:rPr>
                <w:sz w:val="20"/>
                <w:szCs w:val="20"/>
              </w:rPr>
              <w:t>4894,0</w:t>
            </w:r>
          </w:p>
        </w:tc>
      </w:tr>
      <w:tr w:rsidR="006B7458" w:rsidRPr="006B7458" w:rsidTr="00002525">
        <w:trPr>
          <w:trHeight w:val="420"/>
        </w:trPr>
        <w:tc>
          <w:tcPr>
            <w:tcW w:w="0" w:type="auto"/>
            <w:vMerge/>
            <w:tcBorders>
              <w:top w:val="single" w:sz="4" w:space="0" w:color="auto"/>
              <w:left w:val="single" w:sz="6" w:space="0" w:color="000000"/>
              <w:bottom w:val="nil"/>
              <w:right w:val="single" w:sz="4" w:space="0" w:color="auto"/>
            </w:tcBorders>
            <w:vAlign w:val="center"/>
            <w:hideMark/>
          </w:tcPr>
          <w:p w:rsidR="006B7458" w:rsidRPr="006B7458" w:rsidRDefault="006B7458" w:rsidP="006B7458">
            <w:pPr>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7458" w:rsidRPr="006B7458" w:rsidRDefault="006B7458" w:rsidP="006B7458">
            <w:pPr>
              <w:spacing w:before="150" w:after="150"/>
              <w:ind w:firstLine="548"/>
              <w:rPr>
                <w:color w:val="333333"/>
                <w:sz w:val="20"/>
                <w:szCs w:val="22"/>
              </w:rPr>
            </w:pPr>
            <w:r w:rsidRPr="006B7458">
              <w:rPr>
                <w:color w:val="333333"/>
                <w:sz w:val="20"/>
              </w:rPr>
              <w:t>транспорт</w:t>
            </w:r>
          </w:p>
        </w:tc>
        <w:tc>
          <w:tcPr>
            <w:tcW w:w="55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8"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6B7458" w:rsidRPr="006B7458" w:rsidRDefault="006B7458" w:rsidP="006B7458">
            <w:pPr>
              <w:spacing w:after="200" w:line="276" w:lineRule="auto"/>
              <w:jc w:val="center"/>
              <w:rPr>
                <w:sz w:val="22"/>
                <w:szCs w:val="22"/>
              </w:rPr>
            </w:pPr>
            <w:r w:rsidRPr="006B7458">
              <w:t>4071,0</w:t>
            </w:r>
          </w:p>
        </w:tc>
      </w:tr>
      <w:tr w:rsidR="006B7458" w:rsidRPr="006B7458" w:rsidTr="00002525">
        <w:trPr>
          <w:trHeight w:val="420"/>
        </w:trPr>
        <w:tc>
          <w:tcPr>
            <w:tcW w:w="164"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28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7458" w:rsidRPr="006B7458" w:rsidRDefault="006B7458" w:rsidP="006B7458">
            <w:pPr>
              <w:spacing w:before="150" w:after="150"/>
              <w:ind w:firstLine="548"/>
              <w:rPr>
                <w:color w:val="333333"/>
                <w:sz w:val="20"/>
                <w:szCs w:val="22"/>
              </w:rPr>
            </w:pPr>
            <w:r w:rsidRPr="006B7458">
              <w:rPr>
                <w:color w:val="333333"/>
                <w:sz w:val="20"/>
              </w:rPr>
              <w:t>інші</w:t>
            </w:r>
          </w:p>
        </w:tc>
        <w:tc>
          <w:tcPr>
            <w:tcW w:w="55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6B7458" w:rsidRPr="006B7458" w:rsidRDefault="006B7458" w:rsidP="006B7458">
            <w:pPr>
              <w:spacing w:line="276" w:lineRule="auto"/>
              <w:rPr>
                <w:rFonts w:eastAsia="Calibri"/>
                <w:sz w:val="22"/>
                <w:szCs w:val="22"/>
                <w:lang w:val="ru-RU" w:eastAsia="en-US"/>
              </w:rPr>
            </w:pPr>
          </w:p>
        </w:tc>
        <w:tc>
          <w:tcPr>
            <w:tcW w:w="1438"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6B7458" w:rsidRPr="006B7458" w:rsidRDefault="006B7458" w:rsidP="006B7458">
            <w:pPr>
              <w:spacing w:after="200" w:line="276" w:lineRule="auto"/>
              <w:jc w:val="center"/>
              <w:rPr>
                <w:sz w:val="22"/>
                <w:szCs w:val="22"/>
              </w:rPr>
            </w:pPr>
            <w:r w:rsidRPr="006B7458">
              <w:t>6815,0</w:t>
            </w:r>
          </w:p>
        </w:tc>
      </w:tr>
    </w:tbl>
    <w:p w:rsidR="006B7458" w:rsidRPr="006B7458" w:rsidRDefault="006B7458" w:rsidP="006B7458">
      <w:pPr>
        <w:rPr>
          <w:rFonts w:ascii="Calibri" w:hAnsi="Calibri"/>
          <w:sz w:val="22"/>
          <w:szCs w:val="22"/>
        </w:rPr>
      </w:pPr>
    </w:p>
    <w:p w:rsidR="006B7458" w:rsidRPr="006B7458" w:rsidRDefault="006B7458" w:rsidP="006B7458">
      <w:pPr>
        <w:jc w:val="center"/>
        <w:rPr>
          <w:b/>
          <w:sz w:val="28"/>
          <w:szCs w:val="28"/>
        </w:rPr>
      </w:pPr>
      <w:r w:rsidRPr="006B7458">
        <w:rPr>
          <w:b/>
          <w:sz w:val="28"/>
          <w:szCs w:val="28"/>
        </w:rPr>
        <w:t>ЦІЛІ ТА ПРІОРИТЕТИ СОЦІАЛЬНО-ЕКОНОМІЧНОГО</w:t>
      </w:r>
    </w:p>
    <w:p w:rsidR="006B7458" w:rsidRDefault="006B7458" w:rsidP="006B7458">
      <w:pPr>
        <w:jc w:val="center"/>
        <w:rPr>
          <w:b/>
          <w:sz w:val="28"/>
          <w:szCs w:val="28"/>
        </w:rPr>
      </w:pPr>
      <w:r w:rsidRPr="006B7458">
        <w:rPr>
          <w:b/>
          <w:sz w:val="28"/>
          <w:szCs w:val="28"/>
        </w:rPr>
        <w:t>РОЗВИТКУ АНАНЬЇВСЬКОЇ МІСЬКОЇ ТЕРИТОРІАЛЬНОЇ ГРОМАДИ, ЯКІ ВИРІШЕНО П</w:t>
      </w:r>
      <w:r w:rsidR="00002525">
        <w:rPr>
          <w:b/>
          <w:sz w:val="28"/>
          <w:szCs w:val="28"/>
        </w:rPr>
        <w:t>РОТЯГОМ ЗВІТНОГО  ПЕРІОДУ</w:t>
      </w:r>
    </w:p>
    <w:p w:rsidR="00564A75" w:rsidRPr="006B7458" w:rsidRDefault="00564A75" w:rsidP="006B7458">
      <w:pPr>
        <w:jc w:val="center"/>
        <w:rPr>
          <w:b/>
          <w:sz w:val="28"/>
          <w:szCs w:val="28"/>
        </w:rPr>
      </w:pPr>
    </w:p>
    <w:p w:rsidR="006B7458" w:rsidRPr="006B7458" w:rsidRDefault="006B7458" w:rsidP="00564A75">
      <w:pPr>
        <w:tabs>
          <w:tab w:val="left" w:pos="0"/>
        </w:tabs>
        <w:jc w:val="both"/>
        <w:rPr>
          <w:b/>
          <w:sz w:val="28"/>
          <w:szCs w:val="28"/>
        </w:rPr>
      </w:pPr>
      <w:r w:rsidRPr="006B7458">
        <w:rPr>
          <w:b/>
          <w:sz w:val="28"/>
          <w:szCs w:val="28"/>
        </w:rPr>
        <w:t>Економіка</w:t>
      </w:r>
    </w:p>
    <w:p w:rsidR="006B7458" w:rsidRPr="006B7458" w:rsidRDefault="006B7458" w:rsidP="00564A75">
      <w:pPr>
        <w:ind w:firstLine="709"/>
        <w:jc w:val="both"/>
        <w:rPr>
          <w:rFonts w:eastAsia="SimSun"/>
          <w:sz w:val="28"/>
          <w:szCs w:val="28"/>
          <w:lang w:eastAsia="en-US"/>
        </w:rPr>
      </w:pPr>
      <w:r w:rsidRPr="006B7458">
        <w:rPr>
          <w:sz w:val="28"/>
          <w:szCs w:val="28"/>
        </w:rPr>
        <w:t>Рішенням сесії міської ради від 22.12.2022 р. № 455-VIII затверджено Програму соціально-економічного та культурного розвитку Ананьївської міської територіальної громади на 2022 рік.</w:t>
      </w:r>
      <w:r w:rsidRPr="006B7458">
        <w:rPr>
          <w:rFonts w:eastAsia="SimSun"/>
          <w:sz w:val="28"/>
          <w:szCs w:val="28"/>
          <w:lang w:eastAsia="en-US"/>
        </w:rPr>
        <w:t xml:space="preserve"> </w:t>
      </w:r>
    </w:p>
    <w:p w:rsidR="006B7458" w:rsidRPr="006B7458" w:rsidRDefault="006B7458" w:rsidP="00002525">
      <w:pPr>
        <w:ind w:firstLine="709"/>
        <w:jc w:val="both"/>
        <w:rPr>
          <w:sz w:val="28"/>
          <w:szCs w:val="28"/>
        </w:rPr>
      </w:pPr>
      <w:r w:rsidRPr="006B7458">
        <w:rPr>
          <w:sz w:val="28"/>
          <w:szCs w:val="28"/>
        </w:rPr>
        <w:t>За пропозицією виконавчих органів Ананьївською міською радою затверджені та діють в громаді такі програми:</w:t>
      </w:r>
    </w:p>
    <w:p w:rsidR="006B7458" w:rsidRPr="006B7458" w:rsidRDefault="006B7458" w:rsidP="00A00B13">
      <w:pPr>
        <w:numPr>
          <w:ilvl w:val="0"/>
          <w:numId w:val="6"/>
        </w:numPr>
        <w:tabs>
          <w:tab w:val="left" w:pos="851"/>
        </w:tabs>
        <w:ind w:left="0" w:firstLine="709"/>
        <w:contextualSpacing/>
        <w:jc w:val="both"/>
        <w:rPr>
          <w:sz w:val="28"/>
          <w:szCs w:val="28"/>
        </w:rPr>
      </w:pPr>
      <w:r w:rsidRPr="006B7458">
        <w:rPr>
          <w:sz w:val="28"/>
          <w:szCs w:val="28"/>
        </w:rPr>
        <w:t>Міська цільова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w:t>
      </w:r>
    </w:p>
    <w:p w:rsidR="006B7458" w:rsidRPr="006B7458" w:rsidRDefault="006B7458" w:rsidP="00A00B13">
      <w:pPr>
        <w:numPr>
          <w:ilvl w:val="0"/>
          <w:numId w:val="6"/>
        </w:numPr>
        <w:tabs>
          <w:tab w:val="left" w:pos="993"/>
        </w:tabs>
        <w:ind w:left="0" w:firstLine="709"/>
        <w:contextualSpacing/>
        <w:jc w:val="both"/>
        <w:rPr>
          <w:sz w:val="28"/>
          <w:szCs w:val="28"/>
        </w:rPr>
      </w:pPr>
      <w:r w:rsidRPr="006B7458">
        <w:rPr>
          <w:sz w:val="28"/>
          <w:szCs w:val="28"/>
        </w:rPr>
        <w:t>Міська цільова Програма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2021-2023 роки;</w:t>
      </w:r>
    </w:p>
    <w:p w:rsidR="006B7458" w:rsidRPr="006B7458" w:rsidRDefault="006B7458" w:rsidP="00A00B13">
      <w:pPr>
        <w:numPr>
          <w:ilvl w:val="0"/>
          <w:numId w:val="6"/>
        </w:numPr>
        <w:tabs>
          <w:tab w:val="left" w:pos="851"/>
        </w:tabs>
        <w:ind w:left="0" w:firstLine="709"/>
        <w:contextualSpacing/>
        <w:jc w:val="both"/>
        <w:rPr>
          <w:sz w:val="28"/>
          <w:szCs w:val="28"/>
        </w:rPr>
      </w:pPr>
      <w:r w:rsidRPr="006B7458">
        <w:rPr>
          <w:sz w:val="28"/>
          <w:szCs w:val="28"/>
        </w:rPr>
        <w:t>Міська цільова програма підтримки громадян, що опинились в складних життєвих обставинах та інших категорій громадян на 2021-2023 роки;</w:t>
      </w:r>
    </w:p>
    <w:p w:rsidR="006B7458" w:rsidRPr="006B7458" w:rsidRDefault="006B7458" w:rsidP="00A00B13">
      <w:pPr>
        <w:numPr>
          <w:ilvl w:val="0"/>
          <w:numId w:val="6"/>
        </w:numPr>
        <w:tabs>
          <w:tab w:val="left" w:pos="993"/>
        </w:tabs>
        <w:ind w:left="0" w:firstLine="709"/>
        <w:contextualSpacing/>
        <w:jc w:val="both"/>
        <w:rPr>
          <w:sz w:val="28"/>
          <w:szCs w:val="28"/>
        </w:rPr>
      </w:pPr>
      <w:r w:rsidRPr="006B7458">
        <w:rPr>
          <w:sz w:val="28"/>
          <w:szCs w:val="28"/>
        </w:rPr>
        <w:t>Міська цільова програма «Шкільний автобус» на 2021-2023 роки;</w:t>
      </w:r>
    </w:p>
    <w:p w:rsidR="006B7458" w:rsidRPr="006B7458" w:rsidRDefault="00002525" w:rsidP="00A00B13">
      <w:pPr>
        <w:numPr>
          <w:ilvl w:val="0"/>
          <w:numId w:val="6"/>
        </w:numPr>
        <w:tabs>
          <w:tab w:val="left" w:pos="851"/>
        </w:tabs>
        <w:ind w:left="0" w:firstLine="709"/>
        <w:contextualSpacing/>
        <w:jc w:val="both"/>
        <w:rPr>
          <w:sz w:val="28"/>
          <w:szCs w:val="28"/>
        </w:rPr>
      </w:pPr>
      <w:r>
        <w:rPr>
          <w:sz w:val="28"/>
          <w:szCs w:val="28"/>
        </w:rPr>
        <w:t xml:space="preserve">  </w:t>
      </w:r>
      <w:r w:rsidR="006B7458" w:rsidRPr="006B7458">
        <w:rPr>
          <w:sz w:val="28"/>
          <w:szCs w:val="28"/>
        </w:rPr>
        <w:t>Міська цільова програма розвитку фізичної культури і спорту на 2021-2023 роки;</w:t>
      </w:r>
    </w:p>
    <w:p w:rsidR="006B7458" w:rsidRPr="006B7458" w:rsidRDefault="006B7458" w:rsidP="00A00B13">
      <w:pPr>
        <w:numPr>
          <w:ilvl w:val="0"/>
          <w:numId w:val="6"/>
        </w:numPr>
        <w:tabs>
          <w:tab w:val="left" w:pos="993"/>
        </w:tabs>
        <w:ind w:left="0" w:firstLine="709"/>
        <w:contextualSpacing/>
        <w:jc w:val="both"/>
        <w:rPr>
          <w:sz w:val="28"/>
          <w:szCs w:val="28"/>
        </w:rPr>
      </w:pPr>
      <w:r w:rsidRPr="006B7458">
        <w:rPr>
          <w:sz w:val="28"/>
          <w:szCs w:val="28"/>
        </w:rPr>
        <w:t xml:space="preserve">Цільова Програма Ананьївської міської ради на 2021-2023 роки «Створення і використання матеріального резерву для запобігання та </w:t>
      </w:r>
      <w:r w:rsidRPr="006B7458">
        <w:rPr>
          <w:sz w:val="28"/>
          <w:szCs w:val="28"/>
        </w:rPr>
        <w:lastRenderedPageBreak/>
        <w:t>ліквідації наслідків надзвичайних ситуацій техногенного і природного характеру»;</w:t>
      </w:r>
    </w:p>
    <w:p w:rsidR="006B7458" w:rsidRPr="006B7458" w:rsidRDefault="00002525" w:rsidP="00A00B13">
      <w:pPr>
        <w:numPr>
          <w:ilvl w:val="0"/>
          <w:numId w:val="6"/>
        </w:numPr>
        <w:tabs>
          <w:tab w:val="left" w:pos="851"/>
        </w:tabs>
        <w:ind w:left="0" w:firstLine="709"/>
        <w:contextualSpacing/>
        <w:jc w:val="both"/>
        <w:rPr>
          <w:sz w:val="28"/>
          <w:szCs w:val="28"/>
        </w:rPr>
      </w:pPr>
      <w:r>
        <w:rPr>
          <w:sz w:val="28"/>
          <w:szCs w:val="28"/>
        </w:rPr>
        <w:t xml:space="preserve"> </w:t>
      </w:r>
      <w:r w:rsidR="006B7458" w:rsidRPr="006B7458">
        <w:rPr>
          <w:sz w:val="28"/>
          <w:szCs w:val="28"/>
        </w:rPr>
        <w:t>Цільова Програма Ананьївської міської ради на 2021-2025 роки «Питна вода»;</w:t>
      </w:r>
    </w:p>
    <w:p w:rsidR="006B7458" w:rsidRPr="006B7458" w:rsidRDefault="00002525" w:rsidP="00A00B13">
      <w:pPr>
        <w:numPr>
          <w:ilvl w:val="0"/>
          <w:numId w:val="6"/>
        </w:numPr>
        <w:tabs>
          <w:tab w:val="left" w:pos="851"/>
        </w:tabs>
        <w:ind w:left="0" w:firstLine="709"/>
        <w:contextualSpacing/>
        <w:jc w:val="both"/>
        <w:rPr>
          <w:sz w:val="28"/>
          <w:szCs w:val="28"/>
        </w:rPr>
      </w:pPr>
      <w:r>
        <w:rPr>
          <w:sz w:val="28"/>
          <w:szCs w:val="28"/>
        </w:rPr>
        <w:t xml:space="preserve">  </w:t>
      </w:r>
      <w:r w:rsidR="006B7458" w:rsidRPr="006B7458">
        <w:rPr>
          <w:sz w:val="28"/>
          <w:szCs w:val="28"/>
        </w:rPr>
        <w:t>Цільова Програма Ананьївської міської ради на 2021-2023 роки «</w:t>
      </w:r>
      <w:r w:rsidR="006B7458" w:rsidRPr="006B7458">
        <w:rPr>
          <w:rFonts w:eastAsia="Calibri"/>
          <w:sz w:val="28"/>
          <w:szCs w:val="28"/>
          <w:lang w:val="ru-RU"/>
        </w:rPr>
        <w:t>Благоустрій, розвиток та утримання об’єктів житлово-комунального господарства</w:t>
      </w:r>
      <w:r w:rsidR="006B7458" w:rsidRPr="006B7458">
        <w:rPr>
          <w:sz w:val="28"/>
          <w:szCs w:val="28"/>
        </w:rPr>
        <w:t>»;</w:t>
      </w:r>
    </w:p>
    <w:p w:rsidR="006B7458" w:rsidRPr="006B7458" w:rsidRDefault="00002525" w:rsidP="00A00B13">
      <w:pPr>
        <w:numPr>
          <w:ilvl w:val="0"/>
          <w:numId w:val="6"/>
        </w:numPr>
        <w:tabs>
          <w:tab w:val="left" w:pos="851"/>
        </w:tabs>
        <w:ind w:left="0" w:firstLine="709"/>
        <w:contextualSpacing/>
        <w:jc w:val="both"/>
        <w:rPr>
          <w:sz w:val="28"/>
          <w:szCs w:val="28"/>
        </w:rPr>
      </w:pPr>
      <w:r>
        <w:rPr>
          <w:sz w:val="28"/>
          <w:szCs w:val="28"/>
        </w:rPr>
        <w:t xml:space="preserve">  </w:t>
      </w:r>
      <w:r w:rsidR="006B7458" w:rsidRPr="006B7458">
        <w:rPr>
          <w:sz w:val="28"/>
          <w:szCs w:val="28"/>
        </w:rPr>
        <w:t>Цільова Програма Ананьївської міської ради на 2021-2023 роки «Культура Ананьївської міської територіальної громади»;</w:t>
      </w:r>
    </w:p>
    <w:p w:rsidR="006B7458" w:rsidRPr="006B7458" w:rsidRDefault="006B7458" w:rsidP="00A00B13">
      <w:pPr>
        <w:numPr>
          <w:ilvl w:val="0"/>
          <w:numId w:val="6"/>
        </w:numPr>
        <w:tabs>
          <w:tab w:val="left" w:pos="993"/>
        </w:tabs>
        <w:ind w:left="0" w:firstLine="709"/>
        <w:contextualSpacing/>
        <w:jc w:val="both"/>
        <w:rPr>
          <w:sz w:val="28"/>
          <w:szCs w:val="28"/>
        </w:rPr>
      </w:pPr>
      <w:r w:rsidRPr="006B7458">
        <w:rPr>
          <w:sz w:val="28"/>
          <w:szCs w:val="28"/>
        </w:rPr>
        <w:t>Цільова Програма Ананьївської міської ради на 2021-2023 роки «Організація суспільно-корисних робіт для порушників, на яких судом накладено адміністративне стягнення у вигляді виконання суспільно корисних робіт»;</w:t>
      </w:r>
    </w:p>
    <w:p w:rsidR="006B7458" w:rsidRPr="006B7458" w:rsidRDefault="00002525" w:rsidP="00A00B13">
      <w:pPr>
        <w:numPr>
          <w:ilvl w:val="0"/>
          <w:numId w:val="6"/>
        </w:numPr>
        <w:tabs>
          <w:tab w:val="left" w:pos="851"/>
        </w:tabs>
        <w:ind w:left="0" w:firstLine="709"/>
        <w:contextualSpacing/>
        <w:jc w:val="both"/>
        <w:rPr>
          <w:sz w:val="28"/>
          <w:szCs w:val="28"/>
        </w:rPr>
      </w:pPr>
      <w:r>
        <w:rPr>
          <w:sz w:val="28"/>
          <w:szCs w:val="28"/>
        </w:rPr>
        <w:t xml:space="preserve">  </w:t>
      </w:r>
      <w:r w:rsidR="006B7458" w:rsidRPr="006B7458">
        <w:rPr>
          <w:sz w:val="28"/>
          <w:szCs w:val="28"/>
        </w:rPr>
        <w:t>Цільова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6B7458" w:rsidRPr="006B7458" w:rsidRDefault="00002525" w:rsidP="00A00B13">
      <w:pPr>
        <w:numPr>
          <w:ilvl w:val="0"/>
          <w:numId w:val="6"/>
        </w:numPr>
        <w:tabs>
          <w:tab w:val="left" w:pos="851"/>
        </w:tabs>
        <w:ind w:left="0" w:firstLine="709"/>
        <w:contextualSpacing/>
        <w:jc w:val="both"/>
        <w:rPr>
          <w:sz w:val="28"/>
          <w:szCs w:val="28"/>
        </w:rPr>
      </w:pPr>
      <w:r>
        <w:rPr>
          <w:sz w:val="28"/>
          <w:szCs w:val="28"/>
        </w:rPr>
        <w:t xml:space="preserve">  </w:t>
      </w:r>
      <w:r w:rsidR="006B7458" w:rsidRPr="006B7458">
        <w:rPr>
          <w:sz w:val="28"/>
          <w:szCs w:val="28"/>
        </w:rPr>
        <w:t>Цільова Програма Ананьївської міської ради на 2021-2025 роки «Локалізація та ліквідація амброзії полинолистої  на території Ананьївської міської територіальної громади»;</w:t>
      </w:r>
    </w:p>
    <w:p w:rsidR="006B7458" w:rsidRPr="006B7458" w:rsidRDefault="00002525" w:rsidP="00A00B13">
      <w:pPr>
        <w:numPr>
          <w:ilvl w:val="0"/>
          <w:numId w:val="6"/>
        </w:numPr>
        <w:tabs>
          <w:tab w:val="left" w:pos="851"/>
        </w:tabs>
        <w:ind w:left="0" w:firstLine="709"/>
        <w:contextualSpacing/>
        <w:jc w:val="both"/>
        <w:rPr>
          <w:sz w:val="28"/>
          <w:szCs w:val="28"/>
        </w:rPr>
      </w:pPr>
      <w:r>
        <w:rPr>
          <w:sz w:val="28"/>
          <w:szCs w:val="28"/>
        </w:rPr>
        <w:t xml:space="preserve">  </w:t>
      </w:r>
      <w:r w:rsidR="006B7458" w:rsidRPr="006B7458">
        <w:rPr>
          <w:sz w:val="28"/>
          <w:szCs w:val="28"/>
        </w:rPr>
        <w:t>Цільова Програма Ананьївської міської ради на 2021-2023 роки «Розвиток малого і середнього підприємництва в Ананьївській міській територіальній громаді»;</w:t>
      </w:r>
    </w:p>
    <w:p w:rsidR="006B7458" w:rsidRPr="006B7458" w:rsidRDefault="006B7458" w:rsidP="00A00B13">
      <w:pPr>
        <w:numPr>
          <w:ilvl w:val="0"/>
          <w:numId w:val="6"/>
        </w:numPr>
        <w:tabs>
          <w:tab w:val="left" w:pos="993"/>
        </w:tabs>
        <w:ind w:left="0" w:firstLine="709"/>
        <w:contextualSpacing/>
        <w:jc w:val="both"/>
        <w:rPr>
          <w:sz w:val="28"/>
          <w:szCs w:val="28"/>
        </w:rPr>
      </w:pPr>
      <w:r w:rsidRPr="006B7458">
        <w:rPr>
          <w:sz w:val="28"/>
          <w:szCs w:val="28"/>
        </w:rPr>
        <w:t>Цільова Програма Ананьївської міської ради на 2021-2023 роки «Підтримка комунального підприємства «Ананьївська друкарня Ананьївської міської ради»;</w:t>
      </w:r>
    </w:p>
    <w:p w:rsidR="006B7458" w:rsidRDefault="006B7458" w:rsidP="00A00B13">
      <w:pPr>
        <w:numPr>
          <w:ilvl w:val="0"/>
          <w:numId w:val="6"/>
        </w:numPr>
        <w:tabs>
          <w:tab w:val="left" w:pos="993"/>
        </w:tabs>
        <w:ind w:left="0" w:firstLine="709"/>
        <w:contextualSpacing/>
        <w:jc w:val="both"/>
        <w:rPr>
          <w:sz w:val="28"/>
          <w:szCs w:val="28"/>
        </w:rPr>
      </w:pPr>
      <w:r w:rsidRPr="006B7458">
        <w:rPr>
          <w:sz w:val="28"/>
          <w:szCs w:val="28"/>
        </w:rPr>
        <w:t>Цільова Програма Ананьївської міської ради на 2022 рік «Організація призову громадян України на строкову військову службу».</w:t>
      </w:r>
    </w:p>
    <w:p w:rsidR="00002525" w:rsidRPr="006B7458" w:rsidRDefault="00002525" w:rsidP="00A00B13">
      <w:pPr>
        <w:numPr>
          <w:ilvl w:val="0"/>
          <w:numId w:val="6"/>
        </w:numPr>
        <w:tabs>
          <w:tab w:val="left" w:pos="993"/>
        </w:tabs>
        <w:ind w:left="0" w:firstLine="709"/>
        <w:contextualSpacing/>
        <w:jc w:val="both"/>
        <w:rPr>
          <w:sz w:val="28"/>
          <w:szCs w:val="28"/>
        </w:rPr>
      </w:pPr>
    </w:p>
    <w:p w:rsidR="006B7458" w:rsidRPr="006B7458" w:rsidRDefault="006B7458" w:rsidP="006B7458">
      <w:pPr>
        <w:spacing w:line="319" w:lineRule="exact"/>
        <w:rPr>
          <w:b/>
          <w:sz w:val="28"/>
          <w:szCs w:val="22"/>
        </w:rPr>
      </w:pPr>
      <w:r w:rsidRPr="006B7458">
        <w:rPr>
          <w:b/>
          <w:sz w:val="28"/>
        </w:rPr>
        <w:t>Пріоритетні напрямки інвестиційної діяльності на 2022 рік:</w:t>
      </w:r>
    </w:p>
    <w:p w:rsidR="006B7458" w:rsidRPr="006B7458" w:rsidRDefault="006B7458" w:rsidP="00002525">
      <w:pPr>
        <w:spacing w:line="319" w:lineRule="exact"/>
        <w:ind w:firstLine="709"/>
        <w:jc w:val="both"/>
        <w:rPr>
          <w:sz w:val="28"/>
          <w:szCs w:val="28"/>
        </w:rPr>
      </w:pPr>
      <w:r w:rsidRPr="006B7458">
        <w:rPr>
          <w:sz w:val="28"/>
          <w:szCs w:val="28"/>
        </w:rPr>
        <w:t>- Ананьївська міська рада підтримує зв’язок з регіональними офісами програми U-LEAD з Європою, які продовжують надавати експертну підтримку громадам, агенцією регіонал</w:t>
      </w:r>
      <w:r w:rsidR="00002525">
        <w:rPr>
          <w:sz w:val="28"/>
          <w:szCs w:val="28"/>
        </w:rPr>
        <w:t>ьного розвитку Одеської області;</w:t>
      </w:r>
    </w:p>
    <w:p w:rsidR="006B7458" w:rsidRDefault="006B7458" w:rsidP="00002525">
      <w:pPr>
        <w:spacing w:line="319" w:lineRule="exact"/>
        <w:ind w:firstLine="709"/>
        <w:jc w:val="both"/>
        <w:rPr>
          <w:sz w:val="28"/>
          <w:szCs w:val="28"/>
        </w:rPr>
      </w:pPr>
      <w:r w:rsidRPr="006B7458">
        <w:rPr>
          <w:sz w:val="28"/>
          <w:szCs w:val="28"/>
        </w:rPr>
        <w:t xml:space="preserve">- </w:t>
      </w:r>
      <w:bookmarkStart w:id="31" w:name="підготовка_переліку_потенційних_об’єктів"/>
      <w:bookmarkEnd w:id="31"/>
      <w:r w:rsidRPr="006B7458">
        <w:rPr>
          <w:sz w:val="28"/>
          <w:szCs w:val="28"/>
        </w:rPr>
        <w:t>проводиться моніторинг потенційних об’єктів для інвестування, які можуть бути запропоновані інвесторам(щодо допомоги у придбанн</w:t>
      </w:r>
      <w:r w:rsidR="00002525">
        <w:rPr>
          <w:sz w:val="28"/>
          <w:szCs w:val="28"/>
        </w:rPr>
        <w:t>і виробничих ліній з переробки).</w:t>
      </w:r>
    </w:p>
    <w:p w:rsidR="00002525" w:rsidRPr="006B7458" w:rsidRDefault="00002525" w:rsidP="00002525">
      <w:pPr>
        <w:spacing w:line="319" w:lineRule="exact"/>
        <w:ind w:firstLine="709"/>
        <w:jc w:val="both"/>
      </w:pPr>
    </w:p>
    <w:p w:rsidR="006B7458" w:rsidRPr="006B7458" w:rsidRDefault="006B7458" w:rsidP="006B7458">
      <w:pPr>
        <w:rPr>
          <w:b/>
          <w:sz w:val="28"/>
          <w:szCs w:val="28"/>
        </w:rPr>
      </w:pPr>
      <w:bookmarkStart w:id="32" w:name="підготовка_та_реєстрація_програм_(проект"/>
      <w:bookmarkEnd w:id="32"/>
      <w:r w:rsidRPr="006B7458">
        <w:rPr>
          <w:b/>
          <w:sz w:val="28"/>
          <w:szCs w:val="28"/>
        </w:rPr>
        <w:t>Лісове господарство</w:t>
      </w:r>
    </w:p>
    <w:p w:rsidR="006B7458" w:rsidRPr="00002525" w:rsidRDefault="006B7458" w:rsidP="00002525">
      <w:pPr>
        <w:pStyle w:val="a7"/>
        <w:ind w:firstLine="709"/>
        <w:jc w:val="both"/>
        <w:rPr>
          <w:sz w:val="28"/>
          <w:szCs w:val="28"/>
          <w:lang w:val="ru-RU"/>
        </w:rPr>
      </w:pPr>
      <w:r w:rsidRPr="00002525">
        <w:rPr>
          <w:sz w:val="28"/>
          <w:szCs w:val="28"/>
          <w:lang w:val="ru-RU"/>
        </w:rPr>
        <w:t xml:space="preserve">Протягом звітного періоду від усіх видів рубок заготовлено 9817 куб.м ліквідної деревини, за відповідний період минулого року – 4433 куб.м. До минулого року більше на 5384 куб.м або на 121,5 %. </w:t>
      </w:r>
      <w:r w:rsidRPr="00002525">
        <w:rPr>
          <w:sz w:val="28"/>
          <w:szCs w:val="28"/>
          <w:lang w:val="ru-RU"/>
        </w:rPr>
        <w:tab/>
      </w:r>
      <w:r w:rsidRPr="00002525">
        <w:rPr>
          <w:sz w:val="28"/>
          <w:szCs w:val="28"/>
          <w:lang w:val="ru-RU"/>
        </w:rPr>
        <w:tab/>
      </w:r>
    </w:p>
    <w:p w:rsidR="006B7458" w:rsidRPr="00002525" w:rsidRDefault="006B7458" w:rsidP="00002525">
      <w:pPr>
        <w:pStyle w:val="a7"/>
        <w:ind w:firstLine="709"/>
        <w:jc w:val="both"/>
        <w:rPr>
          <w:sz w:val="28"/>
          <w:szCs w:val="28"/>
          <w:lang w:val="ru-RU"/>
        </w:rPr>
      </w:pPr>
      <w:r w:rsidRPr="00002525">
        <w:rPr>
          <w:sz w:val="28"/>
          <w:szCs w:val="28"/>
          <w:lang w:val="ru-RU"/>
        </w:rPr>
        <w:t>Реалізація продукції склала 14210,0 тис.грн, що на 6566,0 тис.грн або на 85,9% більше показника відповідного періоду минулого року (за 9 міс. 2021 року реалізація складала 7644,0 тис.грн.).</w:t>
      </w:r>
    </w:p>
    <w:p w:rsidR="006B7458" w:rsidRPr="00002525" w:rsidRDefault="006B7458" w:rsidP="00002525">
      <w:pPr>
        <w:pStyle w:val="a7"/>
        <w:ind w:firstLine="709"/>
        <w:jc w:val="both"/>
        <w:rPr>
          <w:sz w:val="28"/>
          <w:szCs w:val="28"/>
          <w:lang w:val="ru-RU"/>
        </w:rPr>
      </w:pPr>
      <w:r w:rsidRPr="00002525">
        <w:rPr>
          <w:sz w:val="28"/>
          <w:szCs w:val="28"/>
          <w:lang w:val="ru-RU"/>
        </w:rPr>
        <w:lastRenderedPageBreak/>
        <w:t>Реалізація продукції на одного працівника за 9 міс 2022 року склала 111890 грн., у 2021 році цей показник складав 159250 грн., зменшення складає 47360 грн.</w:t>
      </w:r>
      <w:r w:rsidRPr="00002525">
        <w:rPr>
          <w:sz w:val="28"/>
          <w:szCs w:val="28"/>
          <w:lang w:val="ru-RU"/>
        </w:rPr>
        <w:tab/>
        <w:t xml:space="preserve"> </w:t>
      </w:r>
    </w:p>
    <w:p w:rsidR="006B7458" w:rsidRPr="00002525" w:rsidRDefault="006B7458" w:rsidP="00002525">
      <w:pPr>
        <w:pStyle w:val="a7"/>
        <w:ind w:firstLine="709"/>
        <w:jc w:val="both"/>
        <w:rPr>
          <w:sz w:val="28"/>
          <w:szCs w:val="28"/>
          <w:lang w:val="ru-RU"/>
        </w:rPr>
      </w:pPr>
      <w:r w:rsidRPr="00002525">
        <w:rPr>
          <w:sz w:val="28"/>
          <w:szCs w:val="28"/>
          <w:lang w:val="ru-RU"/>
        </w:rPr>
        <w:t>Розмір середньомісячної заробітної плати штатних працівників становить 7609 грн., зменшився порівняно з відповідним періодом минулого року на 3471 грн., або на 31,3 %. (у 2021 році 11081 грн.)</w:t>
      </w:r>
    </w:p>
    <w:p w:rsidR="00002525" w:rsidRDefault="006B7458" w:rsidP="00002525">
      <w:pPr>
        <w:pStyle w:val="a7"/>
        <w:ind w:firstLine="709"/>
        <w:jc w:val="both"/>
        <w:rPr>
          <w:sz w:val="28"/>
          <w:szCs w:val="28"/>
          <w:lang w:val="ru-RU"/>
        </w:rPr>
      </w:pPr>
      <w:r w:rsidRPr="00002525">
        <w:rPr>
          <w:sz w:val="28"/>
          <w:szCs w:val="28"/>
          <w:lang w:val="ru-RU"/>
        </w:rPr>
        <w:t>Чисельність штатних працівників становить 127 осіб і збільшилася порівняно з минулим роком на 79 осіб, або на 164,6%. (у 2021 році 48 осіб). Збільшення кількості працюючих сталося шляхом приєднання до ДП «Ананьївський лісгосп» двох підприємств: ДП «Березівський лісгосп» та ДП «Ширяївський лісгосп».</w:t>
      </w:r>
    </w:p>
    <w:p w:rsidR="006B7458" w:rsidRPr="00002525" w:rsidRDefault="006B7458" w:rsidP="00002525">
      <w:pPr>
        <w:pStyle w:val="a7"/>
        <w:ind w:firstLine="709"/>
        <w:jc w:val="both"/>
        <w:rPr>
          <w:sz w:val="28"/>
          <w:szCs w:val="28"/>
        </w:rPr>
      </w:pPr>
      <w:r w:rsidRPr="00002525">
        <w:rPr>
          <w:sz w:val="28"/>
          <w:szCs w:val="28"/>
          <w:lang w:val="ru-RU"/>
        </w:rPr>
        <w:tab/>
      </w:r>
    </w:p>
    <w:p w:rsidR="006B7458" w:rsidRPr="006B7458" w:rsidRDefault="006B7458" w:rsidP="002F4963">
      <w:pPr>
        <w:shd w:val="clear" w:color="auto" w:fill="FFFFFF"/>
        <w:jc w:val="both"/>
        <w:rPr>
          <w:b/>
          <w:color w:val="2F2F2F"/>
          <w:sz w:val="28"/>
          <w:szCs w:val="28"/>
        </w:rPr>
      </w:pPr>
      <w:r w:rsidRPr="006B7458">
        <w:rPr>
          <w:b/>
          <w:color w:val="2F2F2F"/>
          <w:sz w:val="28"/>
          <w:szCs w:val="28"/>
        </w:rPr>
        <w:t>Освіта та соціальний захист населення</w:t>
      </w:r>
    </w:p>
    <w:p w:rsidR="006B7458" w:rsidRPr="006B7458" w:rsidRDefault="006B7458" w:rsidP="00002525">
      <w:pPr>
        <w:autoSpaceDE w:val="0"/>
        <w:autoSpaceDN w:val="0"/>
        <w:adjustRightInd w:val="0"/>
        <w:ind w:firstLine="709"/>
        <w:jc w:val="both"/>
        <w:rPr>
          <w:sz w:val="28"/>
          <w:szCs w:val="28"/>
        </w:rPr>
      </w:pPr>
      <w:r w:rsidRPr="006B7458">
        <w:rPr>
          <w:rFonts w:ascii="Times New Roman CYR" w:hAnsi="Times New Roman CYR" w:cs="Times New Roman CYR"/>
          <w:sz w:val="28"/>
          <w:szCs w:val="28"/>
        </w:rPr>
        <w:t xml:space="preserve"> </w:t>
      </w:r>
      <w:r w:rsidRPr="006B7458">
        <w:rPr>
          <w:sz w:val="28"/>
          <w:szCs w:val="28"/>
        </w:rPr>
        <w:t>Система освіти включає в себе заклади освіти та позашкільні навчальні заклади.</w:t>
      </w:r>
    </w:p>
    <w:p w:rsidR="006B7458" w:rsidRPr="00564A75" w:rsidRDefault="006B7458" w:rsidP="00002525">
      <w:pPr>
        <w:tabs>
          <w:tab w:val="left" w:pos="142"/>
        </w:tabs>
        <w:ind w:firstLine="709"/>
        <w:jc w:val="both"/>
        <w:rPr>
          <w:sz w:val="28"/>
          <w:szCs w:val="28"/>
          <w:lang w:val="ru-RU"/>
        </w:rPr>
      </w:pPr>
      <w:r w:rsidRPr="00564A75">
        <w:rPr>
          <w:bCs/>
          <w:iCs/>
          <w:color w:val="000000"/>
          <w:sz w:val="28"/>
          <w:szCs w:val="28"/>
          <w:lang w:val="ru-RU"/>
        </w:rPr>
        <w:t xml:space="preserve">Закладів загальної середньої освіти – </w:t>
      </w:r>
      <w:r w:rsidRPr="00564A75">
        <w:rPr>
          <w:bCs/>
          <w:color w:val="000000"/>
          <w:sz w:val="28"/>
          <w:szCs w:val="28"/>
          <w:lang w:val="ru-RU"/>
        </w:rPr>
        <w:t>4 до складу яких входять 1</w:t>
      </w:r>
      <w:r w:rsidRPr="00564A75">
        <w:rPr>
          <w:bCs/>
          <w:color w:val="000000"/>
          <w:sz w:val="28"/>
          <w:szCs w:val="28"/>
        </w:rPr>
        <w:t>2</w:t>
      </w:r>
      <w:r w:rsidRPr="00564A75">
        <w:rPr>
          <w:bCs/>
          <w:color w:val="000000"/>
          <w:sz w:val="28"/>
          <w:szCs w:val="28"/>
          <w:lang w:val="ru-RU"/>
        </w:rPr>
        <w:t xml:space="preserve"> філій</w:t>
      </w:r>
      <w:r w:rsidRPr="00564A75">
        <w:rPr>
          <w:color w:val="000000"/>
          <w:sz w:val="28"/>
          <w:szCs w:val="28"/>
          <w:lang w:val="ru-RU"/>
        </w:rPr>
        <w:t>.</w:t>
      </w:r>
    </w:p>
    <w:p w:rsidR="006B7458" w:rsidRPr="00564A75" w:rsidRDefault="006B7458" w:rsidP="00002525">
      <w:pPr>
        <w:tabs>
          <w:tab w:val="left" w:pos="142"/>
        </w:tabs>
        <w:ind w:firstLine="709"/>
        <w:jc w:val="both"/>
        <w:rPr>
          <w:sz w:val="28"/>
          <w:szCs w:val="28"/>
          <w:lang w:val="ru-RU"/>
        </w:rPr>
      </w:pPr>
      <w:r w:rsidRPr="00564A75">
        <w:rPr>
          <w:color w:val="000000"/>
          <w:sz w:val="28"/>
          <w:szCs w:val="28"/>
          <w:lang w:val="ru-RU"/>
        </w:rPr>
        <w:t>За мовами навчання: всі заклади з українською мовою навчання.</w:t>
      </w:r>
    </w:p>
    <w:p w:rsidR="006B7458" w:rsidRPr="00564A75" w:rsidRDefault="006B7458" w:rsidP="00002525">
      <w:pPr>
        <w:ind w:firstLine="709"/>
        <w:jc w:val="both"/>
        <w:rPr>
          <w:sz w:val="28"/>
          <w:szCs w:val="28"/>
          <w:lang w:val="ru-RU"/>
        </w:rPr>
      </w:pPr>
      <w:r w:rsidRPr="00564A75">
        <w:rPr>
          <w:bCs/>
          <w:iCs/>
          <w:color w:val="000000"/>
          <w:sz w:val="28"/>
          <w:szCs w:val="28"/>
          <w:lang w:val="ru-RU"/>
        </w:rPr>
        <w:t>Дошкільних  закладів освіти</w:t>
      </w:r>
      <w:r w:rsidRPr="00564A75">
        <w:rPr>
          <w:color w:val="000000"/>
          <w:sz w:val="28"/>
          <w:szCs w:val="28"/>
          <w:lang w:val="ru-RU"/>
        </w:rPr>
        <w:t xml:space="preserve"> – 4;</w:t>
      </w:r>
    </w:p>
    <w:p w:rsidR="006B7458" w:rsidRPr="006B7458" w:rsidRDefault="006B7458" w:rsidP="00002525">
      <w:pPr>
        <w:ind w:firstLine="709"/>
        <w:jc w:val="both"/>
        <w:rPr>
          <w:sz w:val="28"/>
          <w:szCs w:val="28"/>
          <w:lang w:val="ru-RU"/>
        </w:rPr>
      </w:pPr>
      <w:r w:rsidRPr="00564A75">
        <w:rPr>
          <w:bCs/>
          <w:iCs/>
          <w:color w:val="000000"/>
          <w:sz w:val="28"/>
          <w:szCs w:val="28"/>
          <w:lang w:val="ru-RU"/>
        </w:rPr>
        <w:t>Позашкільних навчальних закладів</w:t>
      </w:r>
      <w:r w:rsidRPr="00564A75">
        <w:rPr>
          <w:bCs/>
          <w:color w:val="000000"/>
          <w:sz w:val="28"/>
          <w:szCs w:val="28"/>
          <w:lang w:val="ru-RU"/>
        </w:rPr>
        <w:t xml:space="preserve"> – 2</w:t>
      </w:r>
      <w:r w:rsidRPr="00564A75">
        <w:rPr>
          <w:color w:val="000000"/>
          <w:sz w:val="28"/>
          <w:szCs w:val="28"/>
          <w:lang w:val="ru-RU"/>
        </w:rPr>
        <w:t xml:space="preserve"> (Комунальна установа</w:t>
      </w:r>
      <w:r w:rsidRPr="006B7458">
        <w:rPr>
          <w:color w:val="000000"/>
          <w:sz w:val="28"/>
          <w:szCs w:val="28"/>
          <w:lang w:val="ru-RU"/>
        </w:rPr>
        <w:t xml:space="preserve"> «Центр позашкільної освіти та виховання Ананьївської міської ради» (65 гуртків) і Комунальна установа «Ананьївська дитячо-юнацька спортивна школа» Ананьївської міської ради (4 спортивних секцій) обслуговують 1115 вихованців. Показник охоплення учнівської молоді позашкільною освітою становить 75%.</w:t>
      </w:r>
    </w:p>
    <w:p w:rsidR="006B7458" w:rsidRPr="006B7458" w:rsidRDefault="006B7458" w:rsidP="00002525">
      <w:pPr>
        <w:spacing w:line="271" w:lineRule="auto"/>
        <w:ind w:firstLine="709"/>
        <w:jc w:val="both"/>
        <w:rPr>
          <w:sz w:val="28"/>
          <w:szCs w:val="28"/>
          <w:lang w:val="ru-RU"/>
        </w:rPr>
      </w:pPr>
      <w:r w:rsidRPr="006B7458">
        <w:rPr>
          <w:color w:val="000000"/>
          <w:sz w:val="28"/>
          <w:szCs w:val="28"/>
          <w:lang w:val="ru-RU"/>
        </w:rPr>
        <w:t xml:space="preserve">Позашкільні заклади надають освітні послуги учням шкіл за напрямками діяльності: художньо-естетичний, еколого-натуралістичний, науково-технічний, військово-патріотичний та спортивний. </w:t>
      </w:r>
    </w:p>
    <w:p w:rsidR="006B7458" w:rsidRPr="006B7458" w:rsidRDefault="006B7458" w:rsidP="00002525">
      <w:pPr>
        <w:ind w:firstLine="709"/>
        <w:jc w:val="both"/>
        <w:rPr>
          <w:sz w:val="28"/>
          <w:szCs w:val="28"/>
          <w:lang w:val="ru-RU"/>
        </w:rPr>
      </w:pPr>
      <w:r w:rsidRPr="006B7458">
        <w:rPr>
          <w:color w:val="000000"/>
          <w:sz w:val="28"/>
          <w:szCs w:val="28"/>
          <w:lang w:val="ru-RU"/>
        </w:rPr>
        <w:t xml:space="preserve">У закладах загальної середньої освіти Ананьївської міської ради  працюють </w:t>
      </w:r>
      <w:r w:rsidRPr="006B7458">
        <w:rPr>
          <w:bCs/>
          <w:color w:val="000000"/>
          <w:sz w:val="28"/>
          <w:szCs w:val="28"/>
          <w:lang w:val="ru-RU"/>
        </w:rPr>
        <w:t>357</w:t>
      </w:r>
      <w:r w:rsidRPr="006B7458">
        <w:rPr>
          <w:color w:val="000000"/>
          <w:sz w:val="28"/>
          <w:szCs w:val="28"/>
          <w:lang w:val="ru-RU"/>
        </w:rPr>
        <w:t xml:space="preserve"> педагогічних працівника, з них: 276 – вчителі шкіл, 53 -  вихователі закладів дошкільної освіти, 28 – керівників гуртків та секцій позашкільних навчальних закладів.</w:t>
      </w:r>
    </w:p>
    <w:p w:rsidR="006B7458" w:rsidRPr="006B7458" w:rsidRDefault="006B7458" w:rsidP="00002525">
      <w:pPr>
        <w:tabs>
          <w:tab w:val="left" w:pos="142"/>
        </w:tabs>
        <w:ind w:firstLine="709"/>
        <w:jc w:val="both"/>
        <w:rPr>
          <w:sz w:val="28"/>
          <w:szCs w:val="28"/>
          <w:lang w:val="ru-RU"/>
        </w:rPr>
      </w:pPr>
      <w:r w:rsidRPr="006B7458">
        <w:rPr>
          <w:color w:val="000000"/>
          <w:sz w:val="28"/>
          <w:szCs w:val="28"/>
          <w:lang w:val="ru-RU"/>
        </w:rPr>
        <w:t>У закладах освіти навчається 2020 учнів у 155 класах. Для 21 дитини з особливими освітніми потребами організовано індивідуальне навчання, 12 учнів в закладах загальної середньої освіти і три вихованця в закладах дошкільної освіти охоплені інклюзивним навчанням. Середня наповнюваність класів становить 12,7 учнів.</w:t>
      </w:r>
    </w:p>
    <w:p w:rsidR="006B7458" w:rsidRPr="006B7458" w:rsidRDefault="006B7458" w:rsidP="00002525">
      <w:pPr>
        <w:tabs>
          <w:tab w:val="left" w:pos="142"/>
        </w:tabs>
        <w:ind w:firstLine="709"/>
        <w:jc w:val="both"/>
        <w:rPr>
          <w:sz w:val="28"/>
          <w:szCs w:val="28"/>
          <w:lang w:val="ru-RU"/>
        </w:rPr>
      </w:pPr>
      <w:r w:rsidRPr="006B7458">
        <w:rPr>
          <w:color w:val="000000"/>
          <w:sz w:val="28"/>
          <w:szCs w:val="28"/>
          <w:lang w:val="ru-RU"/>
        </w:rPr>
        <w:t>На базі закладів освіти Ананьївської міської ради функціонують 13 гуртків (233 вихованців).</w:t>
      </w:r>
    </w:p>
    <w:p w:rsidR="006B7458" w:rsidRPr="006B7458" w:rsidRDefault="006B7458" w:rsidP="00002525">
      <w:pPr>
        <w:ind w:firstLine="709"/>
        <w:jc w:val="both"/>
        <w:rPr>
          <w:sz w:val="28"/>
          <w:szCs w:val="28"/>
          <w:lang w:val="ru-RU"/>
        </w:rPr>
      </w:pPr>
      <w:r w:rsidRPr="006B7458">
        <w:rPr>
          <w:color w:val="000000"/>
          <w:sz w:val="28"/>
          <w:szCs w:val="28"/>
          <w:lang w:val="ru-RU"/>
        </w:rPr>
        <w:t>У всіх  закладах створені умови для організації гарячого харчування школярів. Всіма видами харчування стовідсотково охоплені всі учні загальноосвітніх навчальних закладів. Безкоштовним гарячим харчуванням стовідсотково охоплені учні 1- 4 класів та діти пільгових категорій.</w:t>
      </w:r>
    </w:p>
    <w:p w:rsidR="006B7458" w:rsidRPr="006B7458" w:rsidRDefault="006B7458" w:rsidP="00002525">
      <w:pPr>
        <w:ind w:firstLine="709"/>
        <w:jc w:val="both"/>
        <w:rPr>
          <w:sz w:val="28"/>
          <w:szCs w:val="28"/>
          <w:lang w:val="ru-RU"/>
        </w:rPr>
      </w:pPr>
      <w:r w:rsidRPr="006B7458">
        <w:rPr>
          <w:color w:val="000000"/>
          <w:sz w:val="28"/>
          <w:szCs w:val="28"/>
          <w:lang w:val="ru-RU"/>
        </w:rPr>
        <w:t>У закладах освіти впроваджується  програма-передумов системи НАССР. У двох опорних закладах освіти відбулися ремонтні роботи і встановленне новітнє обладнання для харчоблоків.</w:t>
      </w:r>
    </w:p>
    <w:p w:rsidR="006B7458" w:rsidRPr="006B7458" w:rsidRDefault="006B7458" w:rsidP="00002525">
      <w:pPr>
        <w:ind w:firstLine="709"/>
        <w:jc w:val="both"/>
        <w:rPr>
          <w:sz w:val="28"/>
          <w:szCs w:val="28"/>
          <w:lang w:val="ru-RU"/>
        </w:rPr>
      </w:pPr>
      <w:r w:rsidRPr="006B7458">
        <w:rPr>
          <w:color w:val="000000"/>
          <w:sz w:val="28"/>
          <w:szCs w:val="28"/>
          <w:lang w:val="ru-RU"/>
        </w:rPr>
        <w:lastRenderedPageBreak/>
        <w:t xml:space="preserve">Харчоблоки всіх закладів забезпечені гарячою та холодною проточною водою.  </w:t>
      </w:r>
    </w:p>
    <w:p w:rsidR="006B7458" w:rsidRPr="006B7458" w:rsidRDefault="006B7458" w:rsidP="00002525">
      <w:pPr>
        <w:ind w:firstLine="709"/>
        <w:jc w:val="both"/>
        <w:rPr>
          <w:sz w:val="28"/>
          <w:szCs w:val="28"/>
          <w:lang w:val="ru-RU"/>
        </w:rPr>
      </w:pPr>
      <w:r w:rsidRPr="006B7458">
        <w:rPr>
          <w:color w:val="000000"/>
          <w:sz w:val="28"/>
          <w:szCs w:val="28"/>
          <w:lang w:val="ru-RU"/>
        </w:rPr>
        <w:t xml:space="preserve">У навчальних кабінетах, адміністративних приміщеннях та шкільних бібліотеках установлені і працюють 256 персональних комп’ютерів та </w:t>
      </w:r>
      <w:r w:rsidRPr="006B7458">
        <w:rPr>
          <w:bCs/>
          <w:color w:val="000000"/>
          <w:sz w:val="28"/>
          <w:szCs w:val="28"/>
          <w:lang w:val="ru-RU"/>
        </w:rPr>
        <w:t>78 ноутбуків</w:t>
      </w:r>
      <w:r w:rsidRPr="006B7458">
        <w:rPr>
          <w:color w:val="000000"/>
          <w:sz w:val="28"/>
          <w:szCs w:val="28"/>
          <w:lang w:val="ru-RU"/>
        </w:rPr>
        <w:t>.</w:t>
      </w:r>
    </w:p>
    <w:p w:rsidR="006B7458" w:rsidRPr="006B7458" w:rsidRDefault="006B7458" w:rsidP="00564A75">
      <w:pPr>
        <w:tabs>
          <w:tab w:val="left" w:pos="142"/>
          <w:tab w:val="left" w:pos="709"/>
        </w:tabs>
        <w:ind w:firstLine="709"/>
        <w:jc w:val="both"/>
        <w:rPr>
          <w:sz w:val="28"/>
          <w:szCs w:val="28"/>
          <w:lang w:val="ru-RU"/>
        </w:rPr>
      </w:pPr>
      <w:r w:rsidRPr="006B7458">
        <w:rPr>
          <w:sz w:val="28"/>
          <w:szCs w:val="28"/>
          <w:lang w:val="ru-RU"/>
        </w:rPr>
        <w:t>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ламінатори - 27 ,  проектори - 12 , фабрики друку - 19, телевізори-17. До мережі Інтернет підключено  всі заклади загальної середньої освіти.</w:t>
      </w:r>
    </w:p>
    <w:p w:rsidR="006B7458" w:rsidRPr="006B7458" w:rsidRDefault="006B7458" w:rsidP="00002525">
      <w:pPr>
        <w:spacing w:line="271" w:lineRule="auto"/>
        <w:ind w:firstLine="709"/>
        <w:jc w:val="both"/>
        <w:rPr>
          <w:sz w:val="28"/>
          <w:szCs w:val="28"/>
          <w:lang w:val="ru-RU"/>
        </w:rPr>
      </w:pPr>
      <w:r w:rsidRPr="006B7458">
        <w:rPr>
          <w:sz w:val="28"/>
          <w:szCs w:val="28"/>
          <w:lang w:val="ru-RU"/>
        </w:rPr>
        <w:t>До закладів освіти Ананьївської міської ради підвозяться 381 учень. Для організації підвезення учнів використовуються 10 шкільних автобусів.</w:t>
      </w:r>
    </w:p>
    <w:p w:rsidR="006B7458" w:rsidRDefault="006B7458" w:rsidP="00002525">
      <w:pPr>
        <w:spacing w:line="271" w:lineRule="auto"/>
        <w:ind w:firstLine="709"/>
        <w:jc w:val="both"/>
        <w:rPr>
          <w:bCs/>
          <w:sz w:val="28"/>
          <w:szCs w:val="28"/>
          <w:lang w:val="ru-RU"/>
        </w:rPr>
      </w:pPr>
      <w:r w:rsidRPr="006B7458">
        <w:rPr>
          <w:sz w:val="28"/>
          <w:szCs w:val="28"/>
          <w:lang w:val="ru-RU"/>
        </w:rPr>
        <w:t xml:space="preserve">Дошкільні заклади відвідують </w:t>
      </w:r>
      <w:r w:rsidRPr="006B7458">
        <w:rPr>
          <w:bCs/>
          <w:sz w:val="28"/>
          <w:szCs w:val="28"/>
          <w:lang w:val="ru-RU"/>
        </w:rPr>
        <w:t>514 дошкільнят.</w:t>
      </w:r>
    </w:p>
    <w:p w:rsidR="00002525" w:rsidRPr="00564A75" w:rsidRDefault="00002525" w:rsidP="00002525">
      <w:pPr>
        <w:spacing w:line="271" w:lineRule="auto"/>
        <w:ind w:firstLine="709"/>
        <w:jc w:val="both"/>
        <w:rPr>
          <w:lang w:val="ru-RU"/>
        </w:rPr>
      </w:pPr>
    </w:p>
    <w:p w:rsidR="006B7458" w:rsidRPr="006B7458" w:rsidRDefault="006B7458" w:rsidP="00002525">
      <w:pPr>
        <w:ind w:firstLine="709"/>
        <w:jc w:val="both"/>
        <w:rPr>
          <w:sz w:val="28"/>
          <w:szCs w:val="28"/>
          <w:lang w:val="ru-RU"/>
        </w:rPr>
      </w:pPr>
      <w:r w:rsidRPr="006B7458">
        <w:rPr>
          <w:b/>
          <w:color w:val="000000"/>
          <w:sz w:val="28"/>
          <w:szCs w:val="28"/>
          <w:lang w:val="ru-RU"/>
        </w:rPr>
        <w:t>Комунальна установа “Центр надання соціальних послуг Ананьївської міської ради”</w:t>
      </w:r>
      <w:r w:rsidRPr="006B7458">
        <w:rPr>
          <w:color w:val="000000"/>
          <w:sz w:val="28"/>
          <w:szCs w:val="28"/>
          <w:lang w:val="ru-RU"/>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особам/сім&amp;apos;ям, які належать до вразливих груп населення та/або перебувають у складних життєвих обставинах.</w:t>
      </w:r>
    </w:p>
    <w:p w:rsidR="006B7458" w:rsidRPr="006B7458" w:rsidRDefault="006B7458" w:rsidP="00002525">
      <w:pPr>
        <w:ind w:firstLine="709"/>
        <w:jc w:val="both"/>
        <w:rPr>
          <w:sz w:val="28"/>
          <w:szCs w:val="28"/>
          <w:lang w:val="ru-RU"/>
        </w:rPr>
      </w:pPr>
      <w:r w:rsidRPr="006B7458">
        <w:rPr>
          <w:color w:val="000000"/>
          <w:sz w:val="28"/>
          <w:szCs w:val="28"/>
          <w:lang w:val="ru-RU"/>
        </w:rPr>
        <w:t xml:space="preserve">Комунальна установа “Центр надання соціальних послуг Ананьївської міської ради” створена за рішенням Ананьївської міської ради від 06 серпня 2021 року №302-VІІІ, </w:t>
      </w:r>
      <w:r w:rsidRPr="006B7458">
        <w:rPr>
          <w:color w:val="333333"/>
          <w:sz w:val="28"/>
          <w:szCs w:val="28"/>
          <w:lang w:val="ru-RU"/>
        </w:rPr>
        <w:t>зареєстрована в Єдиному державному реєстрі юридичних осіб 12.10.2021 року,</w:t>
      </w:r>
      <w:r w:rsidRPr="006B7458">
        <w:rPr>
          <w:color w:val="000000"/>
          <w:sz w:val="28"/>
          <w:szCs w:val="28"/>
          <w:lang w:val="ru-RU"/>
        </w:rPr>
        <w:t xml:space="preserve">здійснює свою діяльність відповідно до Положення Комунальної установи “Центр надання соціальних послуг Ананьївської міської ради”,  постанов Кабінету Міністрів України від 03 березня 2020 року  №177 “Деякі питання діяльності центрів  надання соціальних послуг” та від 01 червня 2020 року №587  “Про організацію надання соціальних послуг”, законів України “Про соціальні послуги” та “Про соціальну роботу з </w:t>
      </w:r>
      <w:r w:rsidRPr="00A00B13">
        <w:rPr>
          <w:color w:val="000000" w:themeColor="text1"/>
          <w:sz w:val="28"/>
          <w:szCs w:val="28"/>
          <w:lang w:val="ru-RU"/>
        </w:rPr>
        <w:t>сім</w:t>
      </w:r>
      <w:r w:rsidR="00A00B13" w:rsidRPr="00A00B13">
        <w:rPr>
          <w:color w:val="000000" w:themeColor="text1"/>
          <w:sz w:val="28"/>
          <w:szCs w:val="28"/>
          <w:lang w:val="ru-RU"/>
        </w:rPr>
        <w:t>’</w:t>
      </w:r>
      <w:r w:rsidRPr="006B7458">
        <w:rPr>
          <w:color w:val="000000"/>
          <w:sz w:val="28"/>
          <w:szCs w:val="28"/>
          <w:lang w:val="ru-RU"/>
        </w:rPr>
        <w:t>ями, дітьми та молоддю”.</w:t>
      </w:r>
    </w:p>
    <w:p w:rsidR="006B7458" w:rsidRPr="006B7458" w:rsidRDefault="006B7458" w:rsidP="00002525">
      <w:pPr>
        <w:ind w:firstLine="709"/>
        <w:jc w:val="both"/>
        <w:rPr>
          <w:sz w:val="28"/>
          <w:szCs w:val="28"/>
          <w:lang w:val="ru-RU"/>
        </w:rPr>
      </w:pPr>
      <w:r w:rsidRPr="006B7458">
        <w:rPr>
          <w:color w:val="000000"/>
          <w:sz w:val="28"/>
          <w:szCs w:val="28"/>
          <w:lang w:val="ru-RU"/>
        </w:rPr>
        <w:t>Основними завданнями  Центру є:</w:t>
      </w:r>
    </w:p>
    <w:p w:rsidR="006B7458" w:rsidRPr="006B7458" w:rsidRDefault="006B7458" w:rsidP="00002525">
      <w:pPr>
        <w:ind w:firstLine="709"/>
        <w:jc w:val="both"/>
        <w:rPr>
          <w:sz w:val="28"/>
          <w:szCs w:val="28"/>
          <w:lang w:val="ru-RU"/>
        </w:rPr>
      </w:pPr>
      <w:r w:rsidRPr="006B7458">
        <w:rPr>
          <w:color w:val="000000"/>
          <w:sz w:val="28"/>
          <w:szCs w:val="28"/>
          <w:lang w:val="ru-RU"/>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6B7458" w:rsidRPr="006B7458" w:rsidRDefault="006B7458" w:rsidP="00002525">
      <w:pPr>
        <w:ind w:firstLine="709"/>
        <w:jc w:val="both"/>
        <w:rPr>
          <w:sz w:val="28"/>
          <w:szCs w:val="28"/>
          <w:lang w:val="ru-RU"/>
        </w:rPr>
      </w:pPr>
      <w:r w:rsidRPr="006B7458">
        <w:rPr>
          <w:color w:val="000000"/>
          <w:sz w:val="28"/>
          <w:szCs w:val="28"/>
          <w:lang w:val="ru-RU"/>
        </w:rPr>
        <w:t>- надання особам</w:t>
      </w:r>
      <w:r w:rsidRPr="00A00B13">
        <w:rPr>
          <w:color w:val="000000" w:themeColor="text1"/>
          <w:sz w:val="28"/>
          <w:szCs w:val="28"/>
          <w:lang w:val="ru-RU"/>
        </w:rPr>
        <w:t>/сім</w:t>
      </w:r>
      <w:r w:rsidR="00A00B13" w:rsidRPr="00A00B13">
        <w:rPr>
          <w:color w:val="000000" w:themeColor="text1"/>
          <w:sz w:val="28"/>
          <w:szCs w:val="28"/>
          <w:lang w:val="ru-RU"/>
        </w:rPr>
        <w:t>’</w:t>
      </w:r>
      <w:r w:rsidRPr="00A00B13">
        <w:rPr>
          <w:color w:val="000000" w:themeColor="text1"/>
          <w:sz w:val="28"/>
          <w:szCs w:val="28"/>
          <w:lang w:val="ru-RU"/>
        </w:rPr>
        <w:t xml:space="preserve">ям </w:t>
      </w:r>
      <w:r w:rsidRPr="006B7458">
        <w:rPr>
          <w:color w:val="000000"/>
          <w:sz w:val="28"/>
          <w:szCs w:val="28"/>
          <w:lang w:val="ru-RU"/>
        </w:rPr>
        <w:t>комплексу соціальних послуг, яких вони потребують, відповідно до переліку послуг, затвердженого Мінсоцполітики, з метою мінімізації або подолання таких обставин.</w:t>
      </w:r>
    </w:p>
    <w:p w:rsidR="006B7458" w:rsidRPr="006B7458" w:rsidRDefault="006B7458" w:rsidP="00002525">
      <w:pPr>
        <w:ind w:firstLine="709"/>
        <w:jc w:val="both"/>
        <w:rPr>
          <w:sz w:val="28"/>
          <w:szCs w:val="28"/>
          <w:lang w:val="ru-RU"/>
        </w:rPr>
      </w:pPr>
      <w:r w:rsidRPr="006B7458">
        <w:rPr>
          <w:color w:val="000000"/>
          <w:sz w:val="28"/>
          <w:szCs w:val="28"/>
          <w:lang w:val="ru-RU"/>
        </w:rPr>
        <w:tab/>
        <w:t>Для здійснення соціального обслуговування та надання соціальних послуг громадянам в  Центрі функціонує три відділення:</w:t>
      </w:r>
    </w:p>
    <w:p w:rsidR="006B7458" w:rsidRPr="006B7458" w:rsidRDefault="006B7458" w:rsidP="00002525">
      <w:pPr>
        <w:ind w:firstLine="709"/>
        <w:jc w:val="both"/>
        <w:rPr>
          <w:sz w:val="28"/>
          <w:szCs w:val="28"/>
          <w:lang w:val="ru-RU"/>
        </w:rPr>
      </w:pPr>
      <w:r w:rsidRPr="006B7458">
        <w:rPr>
          <w:color w:val="000000"/>
          <w:sz w:val="28"/>
          <w:szCs w:val="28"/>
          <w:lang w:val="ru-RU"/>
        </w:rPr>
        <w:t>- відділення соціальних послуг за місцем проживання;</w:t>
      </w:r>
    </w:p>
    <w:p w:rsidR="006B7458" w:rsidRPr="006B7458" w:rsidRDefault="006B7458" w:rsidP="00002525">
      <w:pPr>
        <w:ind w:firstLine="709"/>
        <w:jc w:val="both"/>
        <w:rPr>
          <w:sz w:val="28"/>
          <w:szCs w:val="28"/>
          <w:lang w:val="ru-RU"/>
        </w:rPr>
      </w:pPr>
      <w:r w:rsidRPr="006B7458">
        <w:rPr>
          <w:color w:val="000000"/>
          <w:sz w:val="28"/>
          <w:szCs w:val="28"/>
          <w:lang w:val="ru-RU"/>
        </w:rPr>
        <w:t>- відділення стаціонарного догляду для постійного або тимчасового проживання;</w:t>
      </w:r>
    </w:p>
    <w:p w:rsidR="006B7458" w:rsidRPr="006B7458" w:rsidRDefault="006B7458" w:rsidP="00002525">
      <w:pPr>
        <w:ind w:firstLine="709"/>
        <w:jc w:val="both"/>
        <w:rPr>
          <w:sz w:val="28"/>
          <w:szCs w:val="28"/>
          <w:lang w:val="ru-RU"/>
        </w:rPr>
      </w:pPr>
      <w:r w:rsidRPr="006B7458">
        <w:rPr>
          <w:color w:val="000000"/>
          <w:sz w:val="28"/>
          <w:szCs w:val="28"/>
          <w:lang w:val="ru-RU"/>
        </w:rPr>
        <w:t>- відділення соціальної роботи.</w:t>
      </w:r>
    </w:p>
    <w:p w:rsidR="006B7458" w:rsidRPr="006B7458" w:rsidRDefault="006B7458" w:rsidP="00002525">
      <w:pPr>
        <w:ind w:firstLine="709"/>
        <w:jc w:val="both"/>
        <w:rPr>
          <w:sz w:val="28"/>
          <w:szCs w:val="28"/>
          <w:lang w:val="ru-RU"/>
        </w:rPr>
      </w:pPr>
      <w:r w:rsidRPr="006B7458">
        <w:rPr>
          <w:sz w:val="28"/>
          <w:szCs w:val="28"/>
          <w:lang w:val="ru-RU"/>
        </w:rPr>
        <w:t> </w:t>
      </w:r>
      <w:r w:rsidRPr="006B7458">
        <w:rPr>
          <w:color w:val="000000"/>
          <w:sz w:val="28"/>
          <w:szCs w:val="28"/>
          <w:lang w:val="ru-RU"/>
        </w:rPr>
        <w:t xml:space="preserve">     </w:t>
      </w:r>
      <w:r w:rsidRPr="006B7458">
        <w:rPr>
          <w:color w:val="000000"/>
          <w:sz w:val="28"/>
          <w:szCs w:val="28"/>
          <w:u w:val="single"/>
          <w:lang w:val="ru-RU"/>
        </w:rPr>
        <w:t xml:space="preserve">Відділення соціальних послуг за місцем проживання </w:t>
      </w:r>
      <w:r w:rsidRPr="006B7458">
        <w:rPr>
          <w:color w:val="000000"/>
          <w:sz w:val="28"/>
          <w:szCs w:val="28"/>
          <w:lang w:val="ru-RU"/>
        </w:rPr>
        <w:t xml:space="preserve">  </w:t>
      </w:r>
    </w:p>
    <w:p w:rsidR="006B7458" w:rsidRPr="006B7458" w:rsidRDefault="006B7458" w:rsidP="00002525">
      <w:pPr>
        <w:ind w:firstLine="709"/>
        <w:jc w:val="both"/>
        <w:rPr>
          <w:sz w:val="28"/>
          <w:szCs w:val="28"/>
          <w:lang w:val="ru-RU"/>
        </w:rPr>
      </w:pPr>
      <w:r w:rsidRPr="006B7458">
        <w:rPr>
          <w:color w:val="000000"/>
          <w:sz w:val="28"/>
          <w:szCs w:val="28"/>
          <w:lang w:val="ru-RU"/>
        </w:rPr>
        <w:lastRenderedPageBreak/>
        <w:t>Соціальні послуги у відділенні надаються вдіповідно до вимог встановлених у Державному стандарті догляд вдома.</w:t>
      </w:r>
    </w:p>
    <w:p w:rsidR="006B7458" w:rsidRPr="006B7458" w:rsidRDefault="006B7458" w:rsidP="00002525">
      <w:pPr>
        <w:ind w:firstLine="709"/>
        <w:jc w:val="both"/>
        <w:rPr>
          <w:sz w:val="28"/>
          <w:szCs w:val="28"/>
          <w:lang w:val="ru-RU"/>
        </w:rPr>
      </w:pPr>
      <w:r w:rsidRPr="006B7458">
        <w:rPr>
          <w:color w:val="000000"/>
          <w:sz w:val="28"/>
          <w:szCs w:val="28"/>
          <w:lang w:val="ru-RU"/>
        </w:rPr>
        <w:t>Надання соціальних послуг</w:t>
      </w:r>
      <w:r w:rsidRPr="006B7458">
        <w:rPr>
          <w:color w:val="000000"/>
          <w:sz w:val="28"/>
          <w:szCs w:val="28"/>
        </w:rPr>
        <w:t xml:space="preserve"> </w:t>
      </w:r>
      <w:r w:rsidRPr="006B7458">
        <w:rPr>
          <w:color w:val="000000"/>
          <w:sz w:val="28"/>
          <w:szCs w:val="28"/>
          <w:lang w:val="ru-RU"/>
        </w:rPr>
        <w:t>здійснюють 29 соціальних робітників, із них:</w:t>
      </w:r>
    </w:p>
    <w:p w:rsidR="006B7458" w:rsidRPr="006B7458" w:rsidRDefault="006B7458" w:rsidP="00002525">
      <w:pPr>
        <w:ind w:firstLine="709"/>
        <w:jc w:val="both"/>
        <w:rPr>
          <w:sz w:val="28"/>
          <w:szCs w:val="28"/>
          <w:lang w:val="ru-RU"/>
        </w:rPr>
      </w:pPr>
      <w:r w:rsidRPr="006B7458">
        <w:rPr>
          <w:color w:val="000000"/>
          <w:sz w:val="28"/>
          <w:szCs w:val="28"/>
          <w:lang w:val="ru-RU"/>
        </w:rPr>
        <w:t>по м.Ананьїв -</w:t>
      </w:r>
      <w:r w:rsidR="009D323A">
        <w:rPr>
          <w:color w:val="000000"/>
          <w:sz w:val="28"/>
          <w:szCs w:val="28"/>
          <w:lang w:val="ru-RU"/>
        </w:rPr>
        <w:t xml:space="preserve"> </w:t>
      </w:r>
      <w:r w:rsidRPr="006B7458">
        <w:rPr>
          <w:color w:val="000000"/>
          <w:sz w:val="28"/>
          <w:szCs w:val="28"/>
          <w:lang w:val="ru-RU"/>
        </w:rPr>
        <w:t>5 соц.робітників</w:t>
      </w:r>
    </w:p>
    <w:p w:rsidR="006B7458" w:rsidRPr="006B7458" w:rsidRDefault="006B7458" w:rsidP="00002525">
      <w:pPr>
        <w:ind w:firstLine="709"/>
        <w:jc w:val="both"/>
        <w:rPr>
          <w:sz w:val="28"/>
          <w:szCs w:val="28"/>
          <w:lang w:val="ru-RU"/>
        </w:rPr>
      </w:pPr>
      <w:r w:rsidRPr="006B7458">
        <w:rPr>
          <w:color w:val="000000"/>
          <w:sz w:val="28"/>
          <w:szCs w:val="28"/>
          <w:lang w:val="ru-RU"/>
        </w:rPr>
        <w:t>по Байтальському старостинському округу — 3 соц.робітника</w:t>
      </w:r>
    </w:p>
    <w:p w:rsidR="006B7458" w:rsidRPr="006B7458" w:rsidRDefault="006B7458" w:rsidP="00002525">
      <w:pPr>
        <w:ind w:firstLine="709"/>
        <w:jc w:val="both"/>
        <w:rPr>
          <w:sz w:val="28"/>
          <w:szCs w:val="28"/>
          <w:lang w:val="ru-RU"/>
        </w:rPr>
      </w:pPr>
      <w:r w:rsidRPr="006B7458">
        <w:rPr>
          <w:color w:val="000000"/>
          <w:sz w:val="28"/>
          <w:szCs w:val="28"/>
          <w:lang w:val="ru-RU"/>
        </w:rPr>
        <w:t>по Жеребківському старостинському округу — 3 соц.робітника</w:t>
      </w:r>
    </w:p>
    <w:p w:rsidR="006B7458" w:rsidRPr="006B7458" w:rsidRDefault="006B7458" w:rsidP="00002525">
      <w:pPr>
        <w:ind w:firstLine="709"/>
        <w:jc w:val="both"/>
        <w:rPr>
          <w:sz w:val="28"/>
          <w:szCs w:val="28"/>
          <w:lang w:val="ru-RU"/>
        </w:rPr>
      </w:pPr>
      <w:r w:rsidRPr="006B7458">
        <w:rPr>
          <w:color w:val="000000"/>
          <w:sz w:val="28"/>
          <w:szCs w:val="28"/>
          <w:lang w:val="ru-RU"/>
        </w:rPr>
        <w:t>по Гандрабурівському старостинському округу — 5 соц.робітників</w:t>
      </w:r>
    </w:p>
    <w:p w:rsidR="006B7458" w:rsidRPr="006B7458" w:rsidRDefault="006B7458" w:rsidP="00002525">
      <w:pPr>
        <w:ind w:firstLine="709"/>
        <w:jc w:val="both"/>
        <w:rPr>
          <w:sz w:val="28"/>
          <w:szCs w:val="28"/>
          <w:lang w:val="ru-RU"/>
        </w:rPr>
      </w:pPr>
      <w:r w:rsidRPr="006B7458">
        <w:rPr>
          <w:color w:val="000000"/>
          <w:sz w:val="28"/>
          <w:szCs w:val="28"/>
          <w:lang w:val="ru-RU"/>
        </w:rPr>
        <w:t>по Кохівському старостинському округу —6 соц.робітників</w:t>
      </w:r>
    </w:p>
    <w:p w:rsidR="006B7458" w:rsidRPr="006B7458" w:rsidRDefault="006B7458" w:rsidP="00002525">
      <w:pPr>
        <w:ind w:firstLine="709"/>
        <w:jc w:val="both"/>
        <w:rPr>
          <w:sz w:val="28"/>
          <w:szCs w:val="28"/>
          <w:lang w:val="ru-RU"/>
        </w:rPr>
      </w:pPr>
      <w:r w:rsidRPr="006B7458">
        <w:rPr>
          <w:color w:val="000000"/>
          <w:sz w:val="28"/>
          <w:szCs w:val="28"/>
          <w:lang w:val="ru-RU"/>
        </w:rPr>
        <w:t>по Шимківському старостинському округу —1 соц.робітник</w:t>
      </w:r>
    </w:p>
    <w:p w:rsidR="006B7458" w:rsidRPr="006B7458" w:rsidRDefault="006B7458" w:rsidP="00002525">
      <w:pPr>
        <w:ind w:firstLine="709"/>
        <w:jc w:val="both"/>
        <w:rPr>
          <w:sz w:val="28"/>
          <w:szCs w:val="28"/>
          <w:lang w:val="ru-RU"/>
        </w:rPr>
      </w:pPr>
      <w:r w:rsidRPr="006B7458">
        <w:rPr>
          <w:color w:val="000000"/>
          <w:sz w:val="28"/>
          <w:szCs w:val="28"/>
          <w:lang w:val="ru-RU"/>
        </w:rPr>
        <w:t>по Коханівському старостинському округу — 1 соц.робітник</w:t>
      </w:r>
    </w:p>
    <w:p w:rsidR="006B7458" w:rsidRPr="006B7458" w:rsidRDefault="006B7458" w:rsidP="00002525">
      <w:pPr>
        <w:ind w:firstLine="709"/>
        <w:jc w:val="both"/>
        <w:rPr>
          <w:sz w:val="28"/>
          <w:szCs w:val="28"/>
          <w:lang w:val="ru-RU"/>
        </w:rPr>
      </w:pPr>
      <w:r w:rsidRPr="006B7458">
        <w:rPr>
          <w:color w:val="000000"/>
          <w:sz w:val="28"/>
          <w:szCs w:val="28"/>
          <w:lang w:val="ru-RU"/>
        </w:rPr>
        <w:t>по Долинській сільській територіальній громаді — 5 соц.робітників</w:t>
      </w:r>
    </w:p>
    <w:p w:rsidR="006B7458" w:rsidRPr="006B7458" w:rsidRDefault="006B7458" w:rsidP="00002525">
      <w:pPr>
        <w:ind w:firstLine="709"/>
        <w:jc w:val="both"/>
        <w:rPr>
          <w:sz w:val="28"/>
          <w:szCs w:val="28"/>
          <w:lang w:val="ru-RU"/>
        </w:rPr>
      </w:pPr>
      <w:r w:rsidRPr="006B7458">
        <w:rPr>
          <w:color w:val="000000"/>
          <w:sz w:val="28"/>
          <w:szCs w:val="28"/>
          <w:lang w:val="ru-RU"/>
        </w:rPr>
        <w:t>За звітний період відділенням було обслуговувано236 осіб, в тому  числі 51 особа отримали послуги на платній основі. Сума отриманих коштів за надання платних соціальних послуг становить 80,9 тис.грн.</w:t>
      </w:r>
    </w:p>
    <w:p w:rsidR="006B7458" w:rsidRPr="006B7458" w:rsidRDefault="006B7458" w:rsidP="00002525">
      <w:pPr>
        <w:ind w:firstLine="709"/>
        <w:jc w:val="both"/>
        <w:rPr>
          <w:sz w:val="28"/>
          <w:szCs w:val="28"/>
          <w:lang w:val="ru-RU"/>
        </w:rPr>
      </w:pPr>
      <w:r w:rsidRPr="006B7458">
        <w:rPr>
          <w:color w:val="000000"/>
          <w:sz w:val="28"/>
          <w:szCs w:val="28"/>
          <w:lang w:val="ru-RU"/>
        </w:rPr>
        <w:t>За  9 місяців 2022 року у відділення соціальних послуг за місцем проживання  взято на обслуговування 47 ос., припиненно надання соціальних послуг  - 26 ос.</w:t>
      </w:r>
      <w:r w:rsidR="00B10778">
        <w:rPr>
          <w:color w:val="000000"/>
          <w:sz w:val="28"/>
          <w:szCs w:val="28"/>
          <w:lang w:val="ru-RU"/>
        </w:rPr>
        <w:t xml:space="preserve"> </w:t>
      </w:r>
      <w:r w:rsidRPr="006B7458">
        <w:rPr>
          <w:color w:val="000000"/>
          <w:sz w:val="28"/>
          <w:szCs w:val="28"/>
          <w:lang w:val="ru-RU"/>
        </w:rPr>
        <w:t>(з причин смерті — 14, зміна постійного місця проживання— 3, у зв’язку з тим, що обслуговуватимуть родичі -</w:t>
      </w:r>
      <w:r w:rsidR="00B10778">
        <w:rPr>
          <w:color w:val="000000"/>
          <w:sz w:val="28"/>
          <w:szCs w:val="28"/>
          <w:lang w:val="ru-RU"/>
        </w:rPr>
        <w:t xml:space="preserve"> </w:t>
      </w:r>
      <w:r w:rsidRPr="006B7458">
        <w:rPr>
          <w:color w:val="000000"/>
          <w:sz w:val="28"/>
          <w:szCs w:val="28"/>
          <w:lang w:val="ru-RU"/>
        </w:rPr>
        <w:t>9).</w:t>
      </w:r>
    </w:p>
    <w:p w:rsidR="006B7458" w:rsidRPr="006B7458" w:rsidRDefault="006B7458" w:rsidP="00002525">
      <w:pPr>
        <w:ind w:firstLine="709"/>
        <w:jc w:val="both"/>
        <w:rPr>
          <w:sz w:val="28"/>
          <w:szCs w:val="28"/>
          <w:lang w:val="ru-RU"/>
        </w:rPr>
      </w:pPr>
      <w:r w:rsidRPr="006B7458">
        <w:rPr>
          <w:color w:val="000000"/>
          <w:sz w:val="28"/>
          <w:szCs w:val="28"/>
          <w:lang w:val="ru-RU"/>
        </w:rPr>
        <w:t>Соціальними робітниками  відділення  соціальних послуг за місцем проживанняпослуги надавалися якісно, в повному обсязі. За 9 місяців 2022 року надано 16992 соціальних послуг, 2904 послуги надані за плату. Загальна кількість видів соціальних послуг, що надавалися громадянам  складає 43 види.</w:t>
      </w:r>
    </w:p>
    <w:p w:rsidR="006B7458" w:rsidRPr="006B7458" w:rsidRDefault="006B7458" w:rsidP="00B10778">
      <w:pPr>
        <w:ind w:firstLine="709"/>
        <w:jc w:val="center"/>
        <w:rPr>
          <w:sz w:val="28"/>
          <w:szCs w:val="28"/>
          <w:lang w:val="ru-RU"/>
        </w:rPr>
      </w:pPr>
      <w:r w:rsidRPr="006B7458">
        <w:rPr>
          <w:color w:val="000000"/>
          <w:sz w:val="28"/>
          <w:szCs w:val="28"/>
          <w:u w:val="single"/>
          <w:lang w:val="ru-RU"/>
        </w:rPr>
        <w:t>Відділення стаціонарного догляду для постійного або тимчасового проживання</w:t>
      </w:r>
    </w:p>
    <w:p w:rsidR="006B7458" w:rsidRPr="006B7458" w:rsidRDefault="006B7458" w:rsidP="00002525">
      <w:pPr>
        <w:ind w:firstLine="709"/>
        <w:jc w:val="both"/>
        <w:rPr>
          <w:sz w:val="28"/>
          <w:szCs w:val="28"/>
          <w:lang w:val="ru-RU"/>
        </w:rPr>
      </w:pPr>
      <w:r w:rsidRPr="006B7458">
        <w:rPr>
          <w:color w:val="000000"/>
          <w:sz w:val="28"/>
          <w:szCs w:val="28"/>
          <w:lang w:val="ru-RU"/>
        </w:rPr>
        <w:t>На території с.Байтали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 .</w:t>
      </w:r>
    </w:p>
    <w:p w:rsidR="006B7458" w:rsidRPr="006B7458" w:rsidRDefault="006B7458" w:rsidP="00002525">
      <w:pPr>
        <w:ind w:firstLine="709"/>
        <w:jc w:val="both"/>
        <w:rPr>
          <w:sz w:val="28"/>
          <w:szCs w:val="28"/>
          <w:lang w:val="ru-RU"/>
        </w:rPr>
      </w:pPr>
      <w:r w:rsidRPr="006B7458">
        <w:rPr>
          <w:color w:val="000000"/>
          <w:sz w:val="28"/>
          <w:szCs w:val="28"/>
          <w:lang w:val="ru-RU"/>
        </w:rPr>
        <w:t>Соціальні послуги у відділенні надаються вдіповідно до вимог встановлених у Державному стандарті стаціонарний догляд .У відділенні громадяни перебувають на повному державному утриманні.</w:t>
      </w:r>
    </w:p>
    <w:p w:rsidR="006B7458" w:rsidRPr="006B7458" w:rsidRDefault="006B7458" w:rsidP="00002525">
      <w:pPr>
        <w:ind w:firstLine="709"/>
        <w:jc w:val="both"/>
        <w:rPr>
          <w:sz w:val="28"/>
          <w:szCs w:val="28"/>
          <w:lang w:val="ru-RU"/>
        </w:rPr>
      </w:pPr>
      <w:r w:rsidRPr="006B7458">
        <w:rPr>
          <w:color w:val="000000"/>
          <w:sz w:val="28"/>
          <w:szCs w:val="28"/>
          <w:lang w:val="ru-RU"/>
        </w:rPr>
        <w:t xml:space="preserve">За звітний період у відділенні стаціонарного догляду для постійного або тимчасового проживання соціальні послуги були надані 18 особам, із них </w:t>
      </w:r>
    </w:p>
    <w:p w:rsidR="006B7458" w:rsidRPr="006B7458" w:rsidRDefault="006B7458" w:rsidP="00B10778">
      <w:pPr>
        <w:jc w:val="both"/>
        <w:rPr>
          <w:sz w:val="28"/>
          <w:szCs w:val="28"/>
          <w:lang w:val="ru-RU"/>
        </w:rPr>
      </w:pPr>
      <w:r w:rsidRPr="006B7458">
        <w:rPr>
          <w:color w:val="000000"/>
          <w:sz w:val="28"/>
          <w:szCs w:val="28"/>
          <w:lang w:val="ru-RU"/>
        </w:rPr>
        <w:t>7 осіб  - особи з інвалідністю.</w:t>
      </w:r>
    </w:p>
    <w:p w:rsidR="006B7458" w:rsidRPr="006B7458" w:rsidRDefault="006B7458" w:rsidP="00002525">
      <w:pPr>
        <w:ind w:firstLine="709"/>
        <w:jc w:val="both"/>
        <w:rPr>
          <w:sz w:val="28"/>
          <w:szCs w:val="28"/>
          <w:lang w:val="ru-RU"/>
        </w:rPr>
      </w:pPr>
      <w:r w:rsidRPr="006B7458">
        <w:rPr>
          <w:color w:val="000000"/>
          <w:sz w:val="28"/>
          <w:szCs w:val="28"/>
          <w:lang w:val="ru-RU"/>
        </w:rPr>
        <w:t>За  9 місяців 2022 року у відділення стаціонарного догляду для постійного або тимчасового проживання   взято на обслуговування  4 ос., із них 1-прийнятий тимчасово; припиненно надання соціальних послуг  - 4 ос.</w:t>
      </w:r>
      <w:r w:rsidR="00B10778">
        <w:rPr>
          <w:color w:val="000000"/>
          <w:sz w:val="28"/>
          <w:szCs w:val="28"/>
          <w:lang w:val="ru-RU"/>
        </w:rPr>
        <w:t xml:space="preserve">         </w:t>
      </w:r>
      <w:r w:rsidRPr="006B7458">
        <w:rPr>
          <w:color w:val="000000"/>
          <w:sz w:val="28"/>
          <w:szCs w:val="28"/>
          <w:lang w:val="ru-RU"/>
        </w:rPr>
        <w:t>(з причин смерті — 2 , тимчасове проживання - 1, у зв’язку з тим, що  обслуговуватимуть родичі -1).</w:t>
      </w:r>
      <w:r w:rsidRPr="006B7458">
        <w:rPr>
          <w:color w:val="000000"/>
          <w:sz w:val="28"/>
          <w:szCs w:val="28"/>
          <w:lang w:val="ru-RU"/>
        </w:rPr>
        <w:tab/>
      </w:r>
    </w:p>
    <w:p w:rsidR="006B7458" w:rsidRPr="006B7458" w:rsidRDefault="006B7458" w:rsidP="00002525">
      <w:pPr>
        <w:ind w:firstLine="709"/>
        <w:jc w:val="both"/>
        <w:rPr>
          <w:sz w:val="28"/>
          <w:szCs w:val="28"/>
          <w:lang w:val="ru-RU"/>
        </w:rPr>
      </w:pPr>
      <w:r w:rsidRPr="006B7458">
        <w:rPr>
          <w:color w:val="000000"/>
          <w:sz w:val="28"/>
          <w:szCs w:val="28"/>
          <w:lang w:val="ru-RU"/>
        </w:rPr>
        <w:t>Станом на 01.10.2022 року надійшло пенсійних коштівна рахунок Центру у розмірі 258,3тис.грн., що складає 75% пенсії підопічних відділення стаціонарного догляду.</w:t>
      </w:r>
    </w:p>
    <w:p w:rsidR="006B7458" w:rsidRPr="006B7458" w:rsidRDefault="006B7458" w:rsidP="00002525">
      <w:pPr>
        <w:ind w:firstLine="709"/>
        <w:jc w:val="center"/>
        <w:rPr>
          <w:sz w:val="28"/>
          <w:szCs w:val="28"/>
          <w:lang w:val="ru-RU"/>
        </w:rPr>
      </w:pPr>
      <w:r w:rsidRPr="006B7458">
        <w:rPr>
          <w:color w:val="000000"/>
          <w:sz w:val="28"/>
          <w:szCs w:val="28"/>
          <w:u w:val="single"/>
          <w:lang w:val="ru-RU"/>
        </w:rPr>
        <w:t>Відділення соціальної роботи</w:t>
      </w:r>
    </w:p>
    <w:p w:rsidR="006B7458" w:rsidRPr="006B7458" w:rsidRDefault="006B7458" w:rsidP="00002525">
      <w:pPr>
        <w:widowControl w:val="0"/>
        <w:shd w:val="clear" w:color="auto" w:fill="FFFFFF"/>
        <w:ind w:firstLine="709"/>
        <w:jc w:val="both"/>
        <w:rPr>
          <w:sz w:val="28"/>
          <w:szCs w:val="28"/>
          <w:lang w:val="ru-RU"/>
        </w:rPr>
      </w:pPr>
      <w:r w:rsidRPr="006B7458">
        <w:rPr>
          <w:color w:val="000000"/>
          <w:sz w:val="28"/>
          <w:szCs w:val="28"/>
          <w:lang w:val="ru-RU"/>
        </w:rPr>
        <w:t xml:space="preserve">Відповідно до плану роботи КУ «ЦНСП Ананьївської міської ради» на 2022 рік, мета та головні завдання діяльності відділення соціальної роботи </w:t>
      </w:r>
      <w:r w:rsidRPr="006B7458">
        <w:rPr>
          <w:color w:val="000000"/>
          <w:sz w:val="28"/>
          <w:szCs w:val="28"/>
          <w:lang w:val="ru-RU"/>
        </w:rPr>
        <w:lastRenderedPageBreak/>
        <w:t>Центру  полягали в реалізації державних, національних, регіональних соціальних програм для сімей, дітей та молоді, в здійсненні соціального обслуговування шляхом надання їм психологічних, соціально-педагогічних, правових, соціально-медичних, соціально-економічних та інформаційних послуг через різноманітні індивідуальні і групові заходи.</w:t>
      </w:r>
    </w:p>
    <w:p w:rsidR="006B7458" w:rsidRPr="006B7458" w:rsidRDefault="006B7458" w:rsidP="00002525">
      <w:pPr>
        <w:widowControl w:val="0"/>
        <w:shd w:val="clear" w:color="auto" w:fill="FFFFFF"/>
        <w:ind w:firstLine="709"/>
        <w:jc w:val="both"/>
        <w:rPr>
          <w:sz w:val="28"/>
          <w:szCs w:val="28"/>
          <w:lang w:val="ru-RU"/>
        </w:rPr>
      </w:pPr>
      <w:r w:rsidRPr="006B7458">
        <w:rPr>
          <w:color w:val="000000"/>
          <w:sz w:val="28"/>
          <w:szCs w:val="28"/>
        </w:rPr>
        <w:t>С</w:t>
      </w:r>
      <w:r w:rsidRPr="006B7458">
        <w:rPr>
          <w:color w:val="000000"/>
          <w:sz w:val="28"/>
          <w:szCs w:val="28"/>
          <w:lang w:val="ru-RU"/>
        </w:rPr>
        <w:t>таном на 30.09.2022 р. згідно державної статистичної звітності індивідуальними послугами Центру  скористалися  1884 сім’ї, в яких виховується 1487 дітей та 128 осіб.</w:t>
      </w:r>
    </w:p>
    <w:p w:rsidR="006B7458" w:rsidRPr="006B7458" w:rsidRDefault="006B7458" w:rsidP="00002525">
      <w:pPr>
        <w:widowControl w:val="0"/>
        <w:spacing w:line="240" w:lineRule="atLeast"/>
        <w:ind w:firstLine="709"/>
        <w:jc w:val="both"/>
        <w:rPr>
          <w:sz w:val="28"/>
          <w:szCs w:val="28"/>
          <w:lang w:val="ru-RU"/>
        </w:rPr>
      </w:pPr>
      <w:r w:rsidRPr="006B7458">
        <w:rPr>
          <w:color w:val="000000"/>
          <w:sz w:val="28"/>
          <w:szCs w:val="28"/>
          <w:lang w:val="ru-RU"/>
        </w:rPr>
        <w:t>Всього на території громади проживає 37 сімей опікунів/піклувальників в яких виховується  44 дитини (діти за походженням з Ананьївської ТГ).</w:t>
      </w:r>
    </w:p>
    <w:p w:rsidR="006B7458" w:rsidRPr="006B7458" w:rsidRDefault="006B7458" w:rsidP="00002525">
      <w:pPr>
        <w:widowControl w:val="0"/>
        <w:spacing w:line="240" w:lineRule="atLeast"/>
        <w:ind w:firstLine="709"/>
        <w:jc w:val="both"/>
        <w:rPr>
          <w:sz w:val="28"/>
          <w:szCs w:val="28"/>
          <w:lang w:val="ru-RU"/>
        </w:rPr>
      </w:pPr>
      <w:r w:rsidRPr="006B7458">
        <w:rPr>
          <w:color w:val="000000"/>
          <w:sz w:val="28"/>
          <w:szCs w:val="28"/>
          <w:lang w:val="ru-RU"/>
        </w:rPr>
        <w:t>Є ще 7 родин опікунів/піклувальників в яких виховується 10 дітей, яким опіка встановлена за межами нашої громади, але проживають вони в Ананьївській ТГ.</w:t>
      </w:r>
    </w:p>
    <w:p w:rsidR="006B7458" w:rsidRPr="006B7458" w:rsidRDefault="006B7458" w:rsidP="00002525">
      <w:pPr>
        <w:widowControl w:val="0"/>
        <w:ind w:firstLine="709"/>
        <w:jc w:val="both"/>
        <w:rPr>
          <w:sz w:val="28"/>
          <w:szCs w:val="28"/>
          <w:lang w:val="ru-RU"/>
        </w:rPr>
      </w:pPr>
      <w:r w:rsidRPr="006B7458">
        <w:rPr>
          <w:color w:val="000000"/>
          <w:sz w:val="28"/>
          <w:szCs w:val="28"/>
          <w:lang w:val="ru-RU"/>
        </w:rPr>
        <w:t>Отримують послуги чотири особи із числа дітей сиріт та дітей позбавлених батьківського піклування, які на даний час перебувають на території Ананьївської міської ради.</w:t>
      </w:r>
    </w:p>
    <w:p w:rsidR="006B7458" w:rsidRPr="00B10778" w:rsidRDefault="006B7458" w:rsidP="006B7458">
      <w:pPr>
        <w:widowControl w:val="0"/>
        <w:spacing w:before="100" w:beforeAutospacing="1" w:afterAutospacing="1"/>
        <w:ind w:left="360" w:firstLine="540"/>
        <w:jc w:val="both"/>
        <w:rPr>
          <w:u w:val="single"/>
          <w:lang w:val="ru-RU"/>
        </w:rPr>
      </w:pPr>
      <w:r w:rsidRPr="006B7458">
        <w:rPr>
          <w:b/>
          <w:bCs/>
          <w:i/>
          <w:iCs/>
          <w:color w:val="000000"/>
          <w:sz w:val="28"/>
          <w:szCs w:val="28"/>
          <w:lang w:val="ru-RU"/>
        </w:rPr>
        <w:t xml:space="preserve"> </w:t>
      </w:r>
      <w:r w:rsidR="00B10778">
        <w:rPr>
          <w:bCs/>
          <w:iCs/>
          <w:color w:val="000000"/>
          <w:sz w:val="28"/>
          <w:szCs w:val="28"/>
          <w:u w:val="single"/>
          <w:lang w:val="ru-RU"/>
        </w:rPr>
        <w:t>П</w:t>
      </w:r>
      <w:r w:rsidRPr="00B10778">
        <w:rPr>
          <w:bCs/>
          <w:iCs/>
          <w:color w:val="000000"/>
          <w:sz w:val="28"/>
          <w:szCs w:val="28"/>
          <w:u w:val="single"/>
          <w:lang w:val="ru-RU"/>
        </w:rPr>
        <w:t>ошук, відбір, організація навчання та забезпечення соціального супроводу прийомних сімей та дитячих будинків сімейного типу (ДБСТ)</w:t>
      </w:r>
    </w:p>
    <w:p w:rsidR="006B7458" w:rsidRPr="006B7458" w:rsidRDefault="006B7458" w:rsidP="00B10778">
      <w:pPr>
        <w:widowControl w:val="0"/>
        <w:ind w:firstLine="709"/>
        <w:jc w:val="both"/>
        <w:rPr>
          <w:lang w:val="ru-RU"/>
        </w:rPr>
      </w:pPr>
      <w:r w:rsidRPr="006B7458">
        <w:rPr>
          <w:color w:val="000000"/>
          <w:sz w:val="28"/>
          <w:szCs w:val="28"/>
          <w:lang w:val="ru-RU"/>
        </w:rPr>
        <w:t>За 9 місяців 2022 року з метою поповнення прийомних сімей та ДБСТ до КУ «ЦНСП Ананьївської міської ради» зверненулось дві прийомні родини та ДБСТ. Розглянувши можливість поповнення ПС та ДБСТ, прийомним батькам та батькам-вихователям надано пояснення щодо віку дітей, яких вони можуть взяти на виховання та пакету документів, який необхідно надати.</w:t>
      </w:r>
    </w:p>
    <w:p w:rsidR="006B7458" w:rsidRPr="006B7458" w:rsidRDefault="006B7458" w:rsidP="00B10778">
      <w:pPr>
        <w:widowControl w:val="0"/>
        <w:shd w:val="clear" w:color="auto" w:fill="FFFFFF"/>
        <w:ind w:firstLine="709"/>
        <w:jc w:val="both"/>
        <w:rPr>
          <w:lang w:val="ru-RU"/>
        </w:rPr>
      </w:pPr>
      <w:r w:rsidRPr="006B7458">
        <w:rPr>
          <w:color w:val="000000"/>
          <w:sz w:val="28"/>
          <w:szCs w:val="28"/>
          <w:lang w:val="ru-RU"/>
        </w:rPr>
        <w:t>У Ананьївській ТГ станом на 30.09.2022 року створено та функціонує вісім прийомних сімей та  дитячий будинок сімейного типу: сім’я Артеменко Алли, сім’я Гогулінського Олександра, сім’я Дегтяренко Василя та Любові, сім’я Звонника Олександра, сім’я Цуканової Світлани, сім’я Русначенко Оксани, сім’я Ткаченко Альони та Сергія, сім’я Маналатій Аліни та дитячий будинок сімейного типу Бандур Олександра та Ірини до яких влаштовано дев’ятнадцять дітей.</w:t>
      </w:r>
    </w:p>
    <w:p w:rsidR="006B7458" w:rsidRPr="006B7458" w:rsidRDefault="006B7458" w:rsidP="00B10778">
      <w:pPr>
        <w:widowControl w:val="0"/>
        <w:shd w:val="clear" w:color="auto" w:fill="FFFFFF"/>
        <w:ind w:firstLine="709"/>
        <w:jc w:val="both"/>
        <w:rPr>
          <w:lang w:val="ru-RU"/>
        </w:rPr>
      </w:pPr>
      <w:r w:rsidRPr="006B7458">
        <w:rPr>
          <w:color w:val="000000"/>
          <w:sz w:val="28"/>
          <w:szCs w:val="28"/>
          <w:lang w:val="ru-RU"/>
        </w:rPr>
        <w:t>Здійснюється соціальний супровід  прийомних сімей.</w:t>
      </w:r>
    </w:p>
    <w:p w:rsidR="006B7458" w:rsidRPr="006B7458" w:rsidRDefault="006B7458" w:rsidP="00B10778">
      <w:pPr>
        <w:widowControl w:val="0"/>
        <w:shd w:val="clear" w:color="auto" w:fill="FFFFFF"/>
        <w:tabs>
          <w:tab w:val="left" w:pos="566"/>
        </w:tabs>
        <w:ind w:firstLine="709"/>
        <w:jc w:val="both"/>
        <w:rPr>
          <w:lang w:val="ru-RU"/>
        </w:rPr>
      </w:pPr>
      <w:r w:rsidRPr="006B7458">
        <w:rPr>
          <w:color w:val="000000"/>
          <w:sz w:val="28"/>
          <w:szCs w:val="28"/>
          <w:lang w:val="ru-RU"/>
        </w:rPr>
        <w:t>З метою створення умов для підвищення виховного потенціалу прийомних батьківприКУ «ЦНСП Ананьївської міської ради»</w:t>
      </w:r>
      <w:r w:rsidRPr="006B7458">
        <w:rPr>
          <w:b/>
          <w:bCs/>
          <w:color w:val="000000"/>
          <w:sz w:val="28"/>
          <w:szCs w:val="28"/>
          <w:lang w:val="ru-RU"/>
        </w:rPr>
        <w:t> </w:t>
      </w:r>
      <w:r w:rsidRPr="006B7458">
        <w:rPr>
          <w:color w:val="000000"/>
          <w:sz w:val="28"/>
          <w:szCs w:val="28"/>
          <w:lang w:val="ru-RU"/>
        </w:rPr>
        <w:t>працює Школа  відповідального батьківства,розроблений план заходів для прийомних батьків за звітний період 2022 року виконано.</w:t>
      </w:r>
    </w:p>
    <w:p w:rsidR="006B7458" w:rsidRPr="006B7458" w:rsidRDefault="006B7458" w:rsidP="00B10778">
      <w:pPr>
        <w:widowControl w:val="0"/>
        <w:spacing w:line="240" w:lineRule="atLeast"/>
        <w:ind w:firstLine="709"/>
        <w:jc w:val="both"/>
        <w:rPr>
          <w:lang w:val="ru-RU"/>
        </w:rPr>
      </w:pPr>
      <w:r w:rsidRPr="006B7458">
        <w:rPr>
          <w:color w:val="000000"/>
          <w:sz w:val="28"/>
          <w:szCs w:val="28"/>
          <w:lang w:val="ru-RU"/>
        </w:rPr>
        <w:t>У зв’язку з впровадженням воєнного стану на території нашої держави, з метою підтримки дітей – сиріт і дітей, позбавлених батьківського піклування, які виховуються в прийомних сім’ях та дитячому будинку сімейного типу, проведено роз’яснювальну роботу, щодо їх бажання організованого тимчасового евакуювання (переміщення) за запрошеннями  іноземних держав.</w:t>
      </w:r>
    </w:p>
    <w:p w:rsidR="006B7458" w:rsidRDefault="006B7458" w:rsidP="00B10778">
      <w:pPr>
        <w:widowControl w:val="0"/>
        <w:ind w:firstLine="709"/>
        <w:jc w:val="both"/>
        <w:rPr>
          <w:color w:val="000000"/>
          <w:sz w:val="28"/>
          <w:szCs w:val="28"/>
          <w:lang w:val="ru-RU"/>
        </w:rPr>
      </w:pPr>
      <w:r w:rsidRPr="006B7458">
        <w:rPr>
          <w:color w:val="000000"/>
          <w:sz w:val="28"/>
          <w:szCs w:val="28"/>
          <w:lang w:val="ru-RU"/>
        </w:rPr>
        <w:t>Станом на 30.09.2022 року одна прийомна родина з двома вихованцями виїхала за межі України, всі інші  родини залишилися в своїх домівках.</w:t>
      </w:r>
    </w:p>
    <w:p w:rsidR="00B10778" w:rsidRPr="006B7458" w:rsidRDefault="00B10778" w:rsidP="00B10778">
      <w:pPr>
        <w:widowControl w:val="0"/>
        <w:ind w:firstLine="709"/>
        <w:jc w:val="both"/>
        <w:rPr>
          <w:lang w:val="ru-RU"/>
        </w:rPr>
      </w:pPr>
    </w:p>
    <w:p w:rsidR="006B7458" w:rsidRPr="00B10778" w:rsidRDefault="00B10778" w:rsidP="00B10778">
      <w:pPr>
        <w:widowControl w:val="0"/>
        <w:spacing w:line="276" w:lineRule="auto"/>
        <w:ind w:left="360"/>
        <w:contextualSpacing/>
        <w:jc w:val="center"/>
        <w:rPr>
          <w:u w:val="single"/>
          <w:lang w:val="ru-RU"/>
        </w:rPr>
      </w:pPr>
      <w:r>
        <w:rPr>
          <w:bCs/>
          <w:color w:val="000000"/>
          <w:sz w:val="28"/>
          <w:szCs w:val="28"/>
          <w:u w:val="single"/>
          <w:lang w:val="ru-RU"/>
        </w:rPr>
        <w:t>Р</w:t>
      </w:r>
      <w:r w:rsidR="006B7458" w:rsidRPr="00B10778">
        <w:rPr>
          <w:bCs/>
          <w:color w:val="000000"/>
          <w:sz w:val="28"/>
          <w:szCs w:val="28"/>
          <w:u w:val="single"/>
          <w:lang w:val="ru-RU"/>
        </w:rPr>
        <w:t>обота з сім’ями члени яких перебувають в конфлікті з законом</w:t>
      </w:r>
    </w:p>
    <w:p w:rsidR="006B7458" w:rsidRPr="006B7458" w:rsidRDefault="006B7458" w:rsidP="00B10778">
      <w:pPr>
        <w:widowControl w:val="0"/>
        <w:ind w:firstLine="709"/>
        <w:jc w:val="both"/>
        <w:rPr>
          <w:lang w:val="ru-RU"/>
        </w:rPr>
      </w:pPr>
      <w:r w:rsidRPr="006B7458">
        <w:rPr>
          <w:color w:val="000000"/>
          <w:sz w:val="28"/>
          <w:szCs w:val="28"/>
          <w:lang w:val="ru-RU"/>
        </w:rPr>
        <w:lastRenderedPageBreak/>
        <w:t>На виконання наказу Державного департаменту України з питань виконання покарань, Міністерства України у справах сім’ї, молоді та спорту від 28.10.2008 року № 288/ 4322 «Про затвердження порядку взаємодії кримінально-виконавчої інспекції і центрів соціальних служб для сім’ї, дітей та молоді щодо забезпечення соціального супроводу і контролю за поведінкою дітей та молоді, які засуджені до покарань, не пов’язаних з позбавленням волі, звільнені від відбування покарання з випробувальним терміном або умовно-достроково» між КУ «ЦНСП Ананьївської міської ради»</w:t>
      </w:r>
      <w:r w:rsidR="00C51D5F">
        <w:rPr>
          <w:color w:val="000000"/>
          <w:sz w:val="28"/>
          <w:szCs w:val="28"/>
          <w:lang w:val="ru-RU"/>
        </w:rPr>
        <w:t xml:space="preserve"> </w:t>
      </w:r>
      <w:r w:rsidRPr="006B7458">
        <w:rPr>
          <w:color w:val="000000"/>
          <w:sz w:val="28"/>
          <w:szCs w:val="28"/>
          <w:lang w:val="ru-RU"/>
        </w:rPr>
        <w:t xml:space="preserve">та Подільським районним сектором № 1 філії державної установи   «Центр пробації» в Одеській області укладено угоду про співпрацю.               </w:t>
      </w:r>
    </w:p>
    <w:p w:rsidR="006B7458" w:rsidRPr="006B7458" w:rsidRDefault="006B7458" w:rsidP="00B10778">
      <w:pPr>
        <w:widowControl w:val="0"/>
        <w:ind w:firstLine="709"/>
        <w:jc w:val="both"/>
        <w:rPr>
          <w:lang w:val="ru-RU"/>
        </w:rPr>
      </w:pPr>
      <w:r w:rsidRPr="006B7458">
        <w:rPr>
          <w:color w:val="000000"/>
          <w:sz w:val="28"/>
          <w:szCs w:val="28"/>
          <w:lang w:val="ru-RU"/>
        </w:rPr>
        <w:t>Станом на 30.09.2022 року в Центрі отримували послуги 32 особи молодіжного віку, засуджених до покарань не пов’язаних з позбавленням волі, з них 1 неповнолітня особа,надано послуги:</w:t>
      </w:r>
    </w:p>
    <w:p w:rsidR="006B7458" w:rsidRPr="006B7458" w:rsidRDefault="00290086" w:rsidP="00290086">
      <w:pPr>
        <w:widowControl w:val="0"/>
        <w:ind w:firstLine="709"/>
        <w:contextualSpacing/>
        <w:jc w:val="both"/>
        <w:rPr>
          <w:lang w:val="ru-RU"/>
        </w:rPr>
      </w:pPr>
      <w:r>
        <w:rPr>
          <w:color w:val="000000"/>
          <w:sz w:val="28"/>
          <w:szCs w:val="28"/>
          <w:lang w:val="ru-RU"/>
        </w:rPr>
        <w:t xml:space="preserve">- </w:t>
      </w:r>
      <w:r w:rsidR="006B7458" w:rsidRPr="006B7458">
        <w:rPr>
          <w:color w:val="000000"/>
          <w:sz w:val="28"/>
          <w:szCs w:val="28"/>
          <w:lang w:val="ru-RU"/>
        </w:rPr>
        <w:t>по влаштуванню на навчання з метою отримання повної середньої освіти або професійної освіти в заклади освіти району,</w:t>
      </w:r>
    </w:p>
    <w:p w:rsidR="006B7458" w:rsidRPr="006B7458" w:rsidRDefault="00290086" w:rsidP="00290086">
      <w:pPr>
        <w:widowControl w:val="0"/>
        <w:ind w:firstLine="709"/>
        <w:contextualSpacing/>
        <w:jc w:val="both"/>
        <w:rPr>
          <w:lang w:val="ru-RU"/>
        </w:rPr>
      </w:pPr>
      <w:r>
        <w:rPr>
          <w:color w:val="000000"/>
          <w:sz w:val="28"/>
          <w:szCs w:val="28"/>
          <w:lang w:val="ru-RU"/>
        </w:rPr>
        <w:t xml:space="preserve">- </w:t>
      </w:r>
      <w:r w:rsidR="006B7458" w:rsidRPr="006B7458">
        <w:rPr>
          <w:color w:val="000000"/>
          <w:sz w:val="28"/>
          <w:szCs w:val="28"/>
          <w:lang w:val="ru-RU"/>
        </w:rPr>
        <w:t>надано індивідуальні послуги з метою профілактики негативних явищ, а саме: профілактики наркоманії, алкоголізму, тютюнопаління, профілактики інфекцій, які передаються статевим шляхом, попередження правопорушень та злочинності, встановлення здорового мікроклімату в сім’ях та ін..</w:t>
      </w:r>
    </w:p>
    <w:p w:rsidR="006B7458" w:rsidRPr="006B7458" w:rsidRDefault="006B7458" w:rsidP="00B10778">
      <w:pPr>
        <w:widowControl w:val="0"/>
        <w:ind w:firstLine="709"/>
        <w:jc w:val="both"/>
        <w:rPr>
          <w:lang w:val="ru-RU"/>
        </w:rPr>
      </w:pPr>
      <w:r w:rsidRPr="006B7458">
        <w:rPr>
          <w:color w:val="000000"/>
          <w:sz w:val="28"/>
          <w:szCs w:val="28"/>
          <w:lang w:val="ru-RU"/>
        </w:rPr>
        <w:t>Крім індивідуальних послуг у звітному періоді 2022 року проведено групові заходи. На базі Ананьївського районного сектору філії державної установи «Центр пробацій» в Одеській областіспільно було проведено 2 круглих столи та 6 семінарів з особами молодіжного віку та неповнолітніми особами разом з батьками, з метою роз’яснення прав та обовۥ’язків, попередження правопорушень.</w:t>
      </w:r>
    </w:p>
    <w:p w:rsidR="006B7458" w:rsidRDefault="006B7458" w:rsidP="00B10778">
      <w:pPr>
        <w:widowControl w:val="0"/>
        <w:spacing w:line="242" w:lineRule="auto"/>
        <w:ind w:firstLine="709"/>
        <w:jc w:val="both"/>
        <w:rPr>
          <w:color w:val="000000"/>
          <w:sz w:val="28"/>
          <w:szCs w:val="28"/>
          <w:lang w:val="ru-RU"/>
        </w:rPr>
      </w:pPr>
      <w:r w:rsidRPr="006B7458">
        <w:rPr>
          <w:color w:val="000000"/>
          <w:sz w:val="28"/>
          <w:szCs w:val="28"/>
          <w:lang w:val="ru-RU"/>
        </w:rPr>
        <w:t>В КУ «ЦНСП Ананьївської міської ради»</w:t>
      </w:r>
      <w:r w:rsidR="00C51D5F">
        <w:rPr>
          <w:color w:val="000000"/>
          <w:sz w:val="28"/>
          <w:szCs w:val="28"/>
          <w:lang w:val="ru-RU"/>
        </w:rPr>
        <w:t xml:space="preserve"> </w:t>
      </w:r>
      <w:r w:rsidRPr="006B7458">
        <w:rPr>
          <w:color w:val="000000"/>
          <w:sz w:val="28"/>
          <w:szCs w:val="28"/>
          <w:lang w:val="ru-RU"/>
        </w:rPr>
        <w:t xml:space="preserve">функціонує мобільна бригада соціально-психологічної допомоги особам, які постраждали від домашнього насильства та/або насильства за ознакою статі.Наказами КУ «ЦНСП Ананьївської міської ради»затверджено графіки виїздів мобільної бригади соціально-психологічної допомоги особам, які постраждали від домашнього насильства та/або насильства за ознакою статі в звітному періоді 2022 року. Працювали згідно затвердженого графіку. </w:t>
      </w:r>
    </w:p>
    <w:p w:rsidR="00C51D5F" w:rsidRPr="006B7458" w:rsidRDefault="00C51D5F" w:rsidP="00B10778">
      <w:pPr>
        <w:widowControl w:val="0"/>
        <w:spacing w:line="242" w:lineRule="auto"/>
        <w:ind w:firstLine="709"/>
        <w:jc w:val="both"/>
        <w:rPr>
          <w:lang w:val="ru-RU"/>
        </w:rPr>
      </w:pPr>
    </w:p>
    <w:p w:rsidR="006B7458" w:rsidRPr="006B7458" w:rsidRDefault="006B7458" w:rsidP="00C51D5F">
      <w:pPr>
        <w:ind w:right="-1" w:firstLine="851"/>
        <w:jc w:val="center"/>
        <w:rPr>
          <w:b/>
          <w:bCs/>
          <w:sz w:val="28"/>
          <w:szCs w:val="28"/>
        </w:rPr>
      </w:pPr>
      <w:r w:rsidRPr="006B7458">
        <w:rPr>
          <w:b/>
          <w:bCs/>
          <w:sz w:val="28"/>
          <w:szCs w:val="28"/>
        </w:rPr>
        <w:t>Соціальний захист дітей</w:t>
      </w:r>
    </w:p>
    <w:p w:rsidR="006B7458" w:rsidRPr="006B7458" w:rsidRDefault="006B7458" w:rsidP="006B7458">
      <w:pPr>
        <w:widowControl w:val="0"/>
        <w:ind w:right="-1" w:firstLine="851"/>
        <w:jc w:val="both"/>
        <w:rPr>
          <w:b/>
          <w:bCs/>
          <w:sz w:val="28"/>
          <w:szCs w:val="28"/>
        </w:rPr>
      </w:pPr>
      <w:r w:rsidRPr="006B7458">
        <w:rPr>
          <w:b/>
          <w:bCs/>
          <w:sz w:val="28"/>
          <w:szCs w:val="28"/>
        </w:rPr>
        <w:t>Характеристика галузі</w:t>
      </w:r>
    </w:p>
    <w:p w:rsidR="006B7458" w:rsidRPr="009666C2" w:rsidRDefault="006B7458" w:rsidP="009666C2">
      <w:pPr>
        <w:ind w:firstLine="709"/>
        <w:jc w:val="both"/>
        <w:rPr>
          <w:sz w:val="28"/>
          <w:szCs w:val="28"/>
        </w:rPr>
      </w:pPr>
      <w:r w:rsidRPr="009666C2">
        <w:rPr>
          <w:sz w:val="28"/>
          <w:szCs w:val="28"/>
        </w:rPr>
        <w:t xml:space="preserve">Загальна кількість дитячого населення – </w:t>
      </w:r>
      <w:r w:rsidRPr="009666C2">
        <w:rPr>
          <w:bCs/>
          <w:sz w:val="28"/>
          <w:szCs w:val="28"/>
        </w:rPr>
        <w:t>3172</w:t>
      </w:r>
      <w:r w:rsidRPr="009666C2">
        <w:rPr>
          <w:sz w:val="28"/>
          <w:szCs w:val="28"/>
        </w:rPr>
        <w:t xml:space="preserve"> дітей.</w:t>
      </w:r>
    </w:p>
    <w:p w:rsidR="006B7458" w:rsidRPr="009666C2" w:rsidRDefault="006B7458" w:rsidP="009666C2">
      <w:pPr>
        <w:ind w:firstLine="709"/>
        <w:jc w:val="both"/>
        <w:rPr>
          <w:bCs/>
          <w:sz w:val="28"/>
          <w:szCs w:val="28"/>
        </w:rPr>
      </w:pPr>
      <w:r w:rsidRPr="009666C2">
        <w:rPr>
          <w:sz w:val="28"/>
          <w:szCs w:val="28"/>
        </w:rPr>
        <w:t xml:space="preserve">На первинному обліку перебуває </w:t>
      </w:r>
      <w:r w:rsidRPr="009666C2">
        <w:rPr>
          <w:bCs/>
          <w:sz w:val="28"/>
          <w:szCs w:val="28"/>
        </w:rPr>
        <w:t>78</w:t>
      </w:r>
      <w:r w:rsidRPr="009666C2">
        <w:rPr>
          <w:sz w:val="28"/>
          <w:szCs w:val="28"/>
        </w:rPr>
        <w:t xml:space="preserve"> </w:t>
      </w:r>
      <w:r w:rsidRPr="009666C2">
        <w:rPr>
          <w:bCs/>
          <w:sz w:val="28"/>
          <w:szCs w:val="28"/>
        </w:rPr>
        <w:t xml:space="preserve">дитини – сироти та дитини, позбавленої батьківського піклування, </w:t>
      </w:r>
    </w:p>
    <w:p w:rsidR="006B7458" w:rsidRPr="009666C2" w:rsidRDefault="006B7458" w:rsidP="009666C2">
      <w:pPr>
        <w:ind w:firstLine="709"/>
        <w:jc w:val="both"/>
        <w:rPr>
          <w:sz w:val="28"/>
          <w:szCs w:val="28"/>
        </w:rPr>
      </w:pPr>
      <w:r w:rsidRPr="009666C2">
        <w:rPr>
          <w:sz w:val="28"/>
          <w:szCs w:val="28"/>
        </w:rPr>
        <w:t>з них:</w:t>
      </w:r>
    </w:p>
    <w:p w:rsidR="009666C2" w:rsidRDefault="006B7458" w:rsidP="009666C2">
      <w:pPr>
        <w:ind w:firstLine="709"/>
        <w:jc w:val="both"/>
        <w:rPr>
          <w:bCs/>
          <w:sz w:val="28"/>
          <w:szCs w:val="28"/>
        </w:rPr>
      </w:pPr>
      <w:r w:rsidRPr="009666C2">
        <w:rPr>
          <w:bCs/>
          <w:sz w:val="28"/>
          <w:szCs w:val="28"/>
        </w:rPr>
        <w:t>дітей-сиріт – 28</w:t>
      </w:r>
      <w:r w:rsidR="009666C2">
        <w:rPr>
          <w:sz w:val="28"/>
          <w:szCs w:val="28"/>
        </w:rPr>
        <w:t xml:space="preserve"> </w:t>
      </w:r>
      <w:r w:rsidRPr="009666C2">
        <w:rPr>
          <w:bCs/>
          <w:sz w:val="28"/>
          <w:szCs w:val="28"/>
        </w:rPr>
        <w:t xml:space="preserve">дітей, </w:t>
      </w:r>
    </w:p>
    <w:p w:rsidR="006B7458" w:rsidRPr="009666C2" w:rsidRDefault="006B7458" w:rsidP="009666C2">
      <w:pPr>
        <w:ind w:firstLine="709"/>
        <w:jc w:val="both"/>
        <w:rPr>
          <w:bCs/>
          <w:sz w:val="28"/>
          <w:szCs w:val="28"/>
        </w:rPr>
      </w:pPr>
      <w:r w:rsidRPr="009666C2">
        <w:rPr>
          <w:bCs/>
          <w:sz w:val="28"/>
          <w:szCs w:val="28"/>
        </w:rPr>
        <w:t>позбавлених батьківського піклування – 50</w:t>
      </w:r>
      <w:r w:rsidRPr="009666C2">
        <w:rPr>
          <w:sz w:val="28"/>
          <w:szCs w:val="28"/>
        </w:rPr>
        <w:t>.</w:t>
      </w:r>
    </w:p>
    <w:p w:rsidR="009666C2" w:rsidRDefault="006B7458" w:rsidP="009666C2">
      <w:pPr>
        <w:ind w:firstLine="709"/>
        <w:jc w:val="both"/>
        <w:rPr>
          <w:sz w:val="28"/>
          <w:szCs w:val="28"/>
        </w:rPr>
      </w:pPr>
      <w:r w:rsidRPr="009666C2">
        <w:rPr>
          <w:sz w:val="28"/>
          <w:szCs w:val="28"/>
        </w:rPr>
        <w:t xml:space="preserve">З них </w:t>
      </w:r>
      <w:r w:rsidRPr="009666C2">
        <w:rPr>
          <w:bCs/>
          <w:sz w:val="28"/>
          <w:szCs w:val="28"/>
        </w:rPr>
        <w:t xml:space="preserve">42 </w:t>
      </w:r>
      <w:r w:rsidRPr="009666C2">
        <w:rPr>
          <w:sz w:val="28"/>
          <w:szCs w:val="28"/>
        </w:rPr>
        <w:t>дитини-сироти та дитини, позбавленої батьківського піклування влаштовані під опіку/піклування;</w:t>
      </w:r>
    </w:p>
    <w:p w:rsidR="006B7458" w:rsidRPr="009666C2" w:rsidRDefault="006B7458" w:rsidP="009666C2">
      <w:pPr>
        <w:ind w:firstLine="709"/>
        <w:jc w:val="both"/>
        <w:rPr>
          <w:sz w:val="28"/>
          <w:szCs w:val="28"/>
        </w:rPr>
      </w:pPr>
      <w:r w:rsidRPr="009666C2">
        <w:rPr>
          <w:sz w:val="28"/>
          <w:szCs w:val="28"/>
        </w:rPr>
        <w:lastRenderedPageBreak/>
        <w:t xml:space="preserve"> </w:t>
      </w:r>
      <w:r w:rsidRPr="009666C2">
        <w:rPr>
          <w:bCs/>
          <w:sz w:val="28"/>
          <w:szCs w:val="28"/>
        </w:rPr>
        <w:t>3</w:t>
      </w:r>
      <w:r w:rsidRPr="009666C2">
        <w:rPr>
          <w:sz w:val="28"/>
          <w:szCs w:val="28"/>
        </w:rPr>
        <w:t xml:space="preserve"> – влаштована в сімейні форми виховання (прийомна сім’я) та</w:t>
      </w:r>
      <w:r w:rsidR="009666C2">
        <w:rPr>
          <w:bCs/>
          <w:sz w:val="28"/>
          <w:szCs w:val="28"/>
        </w:rPr>
        <w:t xml:space="preserve"> </w:t>
      </w:r>
      <w:r w:rsidRPr="009666C2">
        <w:rPr>
          <w:bCs/>
          <w:sz w:val="28"/>
          <w:szCs w:val="28"/>
        </w:rPr>
        <w:t xml:space="preserve">25 </w:t>
      </w:r>
      <w:r w:rsidRPr="009666C2">
        <w:rPr>
          <w:sz w:val="28"/>
          <w:szCs w:val="28"/>
        </w:rPr>
        <w:t xml:space="preserve">дітей перебувають у державних закладах, </w:t>
      </w:r>
      <w:r w:rsidRPr="009666C2">
        <w:rPr>
          <w:bCs/>
          <w:sz w:val="28"/>
          <w:szCs w:val="28"/>
        </w:rPr>
        <w:t>8</w:t>
      </w:r>
      <w:r w:rsidRPr="009666C2">
        <w:rPr>
          <w:sz w:val="28"/>
          <w:szCs w:val="28"/>
        </w:rPr>
        <w:t xml:space="preserve"> – тимчасово влаштовані в сім’ю родичів/знайомих.</w:t>
      </w:r>
    </w:p>
    <w:p w:rsidR="006B7458" w:rsidRPr="009666C2" w:rsidRDefault="006B7458" w:rsidP="009666C2">
      <w:pPr>
        <w:ind w:firstLine="709"/>
        <w:jc w:val="both"/>
        <w:rPr>
          <w:sz w:val="28"/>
          <w:szCs w:val="28"/>
        </w:rPr>
      </w:pPr>
      <w:r w:rsidRPr="009666C2">
        <w:rPr>
          <w:sz w:val="28"/>
          <w:szCs w:val="28"/>
        </w:rPr>
        <w:t xml:space="preserve">На території Ананьївської територіальної громади функціонує </w:t>
      </w:r>
      <w:r w:rsidRPr="009666C2">
        <w:rPr>
          <w:bCs/>
          <w:sz w:val="28"/>
          <w:szCs w:val="28"/>
        </w:rPr>
        <w:t xml:space="preserve">8 </w:t>
      </w:r>
      <w:r w:rsidRPr="009666C2">
        <w:rPr>
          <w:sz w:val="28"/>
          <w:szCs w:val="28"/>
        </w:rPr>
        <w:t xml:space="preserve">прийомних сімей, в них виховується </w:t>
      </w:r>
      <w:r w:rsidRPr="009666C2">
        <w:rPr>
          <w:bCs/>
          <w:sz w:val="28"/>
          <w:szCs w:val="28"/>
        </w:rPr>
        <w:t xml:space="preserve">13 </w:t>
      </w:r>
      <w:r w:rsidRPr="009666C2">
        <w:rPr>
          <w:sz w:val="28"/>
          <w:szCs w:val="28"/>
        </w:rPr>
        <w:t xml:space="preserve">дітей-сиріт та дітей, позбавлених батьківського піклування та </w:t>
      </w:r>
      <w:r w:rsidRPr="009666C2">
        <w:rPr>
          <w:bCs/>
          <w:sz w:val="28"/>
          <w:szCs w:val="28"/>
        </w:rPr>
        <w:t>1</w:t>
      </w:r>
      <w:r w:rsidR="009666C2">
        <w:rPr>
          <w:sz w:val="28"/>
          <w:szCs w:val="28"/>
        </w:rPr>
        <w:t xml:space="preserve"> ДБСТ, в якій виховується </w:t>
      </w:r>
      <w:r w:rsidRPr="009666C2">
        <w:rPr>
          <w:bCs/>
          <w:sz w:val="28"/>
          <w:szCs w:val="28"/>
        </w:rPr>
        <w:t>5</w:t>
      </w:r>
      <w:r w:rsidRPr="009666C2">
        <w:rPr>
          <w:sz w:val="28"/>
          <w:szCs w:val="28"/>
        </w:rPr>
        <w:t xml:space="preserve"> дітей-сиріт та дітей, позбавлених батьківського піклування.</w:t>
      </w:r>
    </w:p>
    <w:p w:rsidR="006B7458" w:rsidRPr="009666C2" w:rsidRDefault="006B7458" w:rsidP="009666C2">
      <w:pPr>
        <w:ind w:firstLine="709"/>
        <w:jc w:val="both"/>
        <w:rPr>
          <w:bCs/>
          <w:sz w:val="28"/>
          <w:szCs w:val="28"/>
        </w:rPr>
      </w:pPr>
      <w:r w:rsidRPr="009666C2">
        <w:rPr>
          <w:sz w:val="28"/>
          <w:szCs w:val="28"/>
        </w:rPr>
        <w:t xml:space="preserve">На обліку служби у справах дітей перебуває </w:t>
      </w:r>
      <w:r w:rsidRPr="009666C2">
        <w:rPr>
          <w:bCs/>
          <w:sz w:val="28"/>
          <w:szCs w:val="28"/>
        </w:rPr>
        <w:t>52 дитини, які опинилися в складних життєвих обставинах.</w:t>
      </w:r>
    </w:p>
    <w:p w:rsidR="006B7458" w:rsidRDefault="006B7458" w:rsidP="009666C2">
      <w:pPr>
        <w:ind w:firstLine="709"/>
        <w:jc w:val="both"/>
        <w:rPr>
          <w:sz w:val="28"/>
          <w:szCs w:val="28"/>
        </w:rPr>
      </w:pPr>
      <w:r w:rsidRPr="009666C2">
        <w:rPr>
          <w:bCs/>
          <w:sz w:val="28"/>
          <w:szCs w:val="28"/>
        </w:rPr>
        <w:t>Стан забезпечення житлом</w:t>
      </w:r>
      <w:r w:rsidRPr="009666C2">
        <w:rPr>
          <w:sz w:val="28"/>
          <w:szCs w:val="28"/>
        </w:rPr>
        <w:t xml:space="preserve"> дітей-сиріт та дітей, позбавлених батьківського піклування: маю</w:t>
      </w:r>
      <w:r w:rsidR="009666C2">
        <w:rPr>
          <w:sz w:val="28"/>
          <w:szCs w:val="28"/>
        </w:rPr>
        <w:t xml:space="preserve">ть житло на праві власності - </w:t>
      </w:r>
      <w:r w:rsidRPr="009666C2">
        <w:rPr>
          <w:bCs/>
          <w:sz w:val="28"/>
          <w:szCs w:val="28"/>
        </w:rPr>
        <w:t>3</w:t>
      </w:r>
      <w:r w:rsidRPr="009666C2">
        <w:rPr>
          <w:sz w:val="28"/>
          <w:szCs w:val="28"/>
        </w:rPr>
        <w:t xml:space="preserve">, на праві користування – </w:t>
      </w:r>
      <w:r w:rsidRPr="009666C2">
        <w:rPr>
          <w:bCs/>
          <w:sz w:val="28"/>
          <w:szCs w:val="28"/>
        </w:rPr>
        <w:t>7</w:t>
      </w:r>
      <w:r w:rsidR="009666C2">
        <w:rPr>
          <w:sz w:val="28"/>
          <w:szCs w:val="28"/>
        </w:rPr>
        <w:t xml:space="preserve">, не мають житла – </w:t>
      </w:r>
      <w:r w:rsidRPr="009666C2">
        <w:rPr>
          <w:bCs/>
          <w:sz w:val="28"/>
          <w:szCs w:val="28"/>
        </w:rPr>
        <w:t>68</w:t>
      </w:r>
      <w:r w:rsidRPr="009666C2">
        <w:rPr>
          <w:sz w:val="28"/>
          <w:szCs w:val="28"/>
        </w:rPr>
        <w:t>.</w:t>
      </w:r>
    </w:p>
    <w:p w:rsidR="009666C2" w:rsidRPr="009666C2" w:rsidRDefault="009666C2" w:rsidP="009666C2">
      <w:pPr>
        <w:ind w:firstLine="709"/>
        <w:jc w:val="both"/>
        <w:rPr>
          <w:sz w:val="28"/>
          <w:szCs w:val="28"/>
        </w:rPr>
      </w:pPr>
    </w:p>
    <w:p w:rsidR="006B7458" w:rsidRPr="006B7458" w:rsidRDefault="006B7458" w:rsidP="009666C2">
      <w:pPr>
        <w:shd w:val="clear" w:color="auto" w:fill="FFFFFF"/>
        <w:jc w:val="center"/>
        <w:outlineLvl w:val="1"/>
        <w:rPr>
          <w:b/>
          <w:sz w:val="28"/>
          <w:szCs w:val="28"/>
        </w:rPr>
      </w:pPr>
      <w:r w:rsidRPr="006B7458">
        <w:rPr>
          <w:b/>
          <w:sz w:val="28"/>
          <w:szCs w:val="28"/>
        </w:rPr>
        <w:t>Надання адміністративних послуг</w:t>
      </w:r>
    </w:p>
    <w:p w:rsidR="006B7458" w:rsidRPr="006B7458" w:rsidRDefault="006B7458" w:rsidP="009666C2">
      <w:pPr>
        <w:shd w:val="clear" w:color="auto" w:fill="FFFFFF"/>
        <w:ind w:firstLine="708"/>
        <w:jc w:val="both"/>
        <w:outlineLvl w:val="1"/>
        <w:rPr>
          <w:sz w:val="28"/>
          <w:szCs w:val="28"/>
        </w:rPr>
      </w:pPr>
      <w:r w:rsidRPr="006B7458">
        <w:rPr>
          <w:sz w:val="28"/>
          <w:szCs w:val="28"/>
        </w:rPr>
        <w:t>З</w:t>
      </w:r>
      <w:r w:rsidRPr="006B7458">
        <w:rPr>
          <w:spacing w:val="1"/>
          <w:sz w:val="28"/>
          <w:szCs w:val="28"/>
        </w:rPr>
        <w:t xml:space="preserve"> </w:t>
      </w:r>
      <w:r w:rsidRPr="006B7458">
        <w:rPr>
          <w:sz w:val="28"/>
          <w:szCs w:val="28"/>
        </w:rPr>
        <w:t>метою</w:t>
      </w:r>
      <w:r w:rsidRPr="006B7458">
        <w:rPr>
          <w:spacing w:val="1"/>
          <w:sz w:val="28"/>
          <w:szCs w:val="28"/>
        </w:rPr>
        <w:t xml:space="preserve"> </w:t>
      </w:r>
      <w:r w:rsidRPr="006B7458">
        <w:rPr>
          <w:sz w:val="28"/>
          <w:szCs w:val="28"/>
        </w:rPr>
        <w:t>поліпшення</w:t>
      </w:r>
      <w:r w:rsidRPr="006B7458">
        <w:rPr>
          <w:spacing w:val="1"/>
          <w:sz w:val="28"/>
          <w:szCs w:val="28"/>
        </w:rPr>
        <w:t xml:space="preserve"> </w:t>
      </w:r>
      <w:r w:rsidRPr="006B7458">
        <w:rPr>
          <w:sz w:val="28"/>
          <w:szCs w:val="28"/>
        </w:rPr>
        <w:t>бізнес-клімату</w:t>
      </w:r>
      <w:r w:rsidRPr="006B7458">
        <w:rPr>
          <w:spacing w:val="1"/>
          <w:sz w:val="28"/>
          <w:szCs w:val="28"/>
        </w:rPr>
        <w:t xml:space="preserve"> </w:t>
      </w:r>
      <w:r w:rsidRPr="006B7458">
        <w:rPr>
          <w:sz w:val="28"/>
          <w:szCs w:val="28"/>
        </w:rPr>
        <w:t>та</w:t>
      </w:r>
      <w:r w:rsidRPr="006B7458">
        <w:rPr>
          <w:spacing w:val="1"/>
          <w:sz w:val="28"/>
          <w:szCs w:val="28"/>
        </w:rPr>
        <w:t xml:space="preserve"> </w:t>
      </w:r>
      <w:r w:rsidRPr="006B7458">
        <w:rPr>
          <w:sz w:val="28"/>
          <w:szCs w:val="28"/>
        </w:rPr>
        <w:t>впровадження</w:t>
      </w:r>
      <w:r w:rsidRPr="006B7458">
        <w:rPr>
          <w:spacing w:val="71"/>
          <w:sz w:val="28"/>
          <w:szCs w:val="28"/>
        </w:rPr>
        <w:t xml:space="preserve"> </w:t>
      </w:r>
      <w:r w:rsidRPr="006B7458">
        <w:rPr>
          <w:sz w:val="28"/>
          <w:szCs w:val="28"/>
        </w:rPr>
        <w:t>процесів</w:t>
      </w:r>
      <w:r w:rsidRPr="006B7458">
        <w:rPr>
          <w:spacing w:val="1"/>
          <w:sz w:val="28"/>
          <w:szCs w:val="28"/>
        </w:rPr>
        <w:t xml:space="preserve"> </w:t>
      </w:r>
      <w:r w:rsidRPr="006B7458">
        <w:rPr>
          <w:sz w:val="28"/>
          <w:szCs w:val="28"/>
        </w:rPr>
        <w:t>дерегуляції, упорядкування та спрощення системи надання адміністративних</w:t>
      </w:r>
      <w:r w:rsidRPr="006B7458">
        <w:rPr>
          <w:spacing w:val="1"/>
          <w:sz w:val="28"/>
          <w:szCs w:val="28"/>
        </w:rPr>
        <w:t xml:space="preserve"> </w:t>
      </w:r>
      <w:r w:rsidRPr="006B7458">
        <w:rPr>
          <w:sz w:val="28"/>
          <w:szCs w:val="28"/>
        </w:rPr>
        <w:t>послуг з грудня 2020 року функціонує Центр надання адміністративних послуг</w:t>
      </w:r>
      <w:r w:rsidRPr="006B7458">
        <w:rPr>
          <w:spacing w:val="1"/>
          <w:sz w:val="28"/>
          <w:szCs w:val="28"/>
        </w:rPr>
        <w:t xml:space="preserve"> </w:t>
      </w:r>
      <w:r w:rsidRPr="006B7458">
        <w:rPr>
          <w:sz w:val="28"/>
          <w:szCs w:val="28"/>
        </w:rPr>
        <w:t>Ананьївської</w:t>
      </w:r>
      <w:r w:rsidRPr="006B7458">
        <w:rPr>
          <w:spacing w:val="-1"/>
          <w:sz w:val="28"/>
          <w:szCs w:val="28"/>
        </w:rPr>
        <w:t xml:space="preserve"> </w:t>
      </w:r>
      <w:r w:rsidRPr="006B7458">
        <w:rPr>
          <w:sz w:val="28"/>
          <w:szCs w:val="28"/>
        </w:rPr>
        <w:t>міської</w:t>
      </w:r>
      <w:r w:rsidRPr="006B7458">
        <w:rPr>
          <w:spacing w:val="-1"/>
          <w:sz w:val="28"/>
          <w:szCs w:val="28"/>
        </w:rPr>
        <w:t xml:space="preserve"> </w:t>
      </w:r>
      <w:r w:rsidRPr="006B7458">
        <w:rPr>
          <w:sz w:val="28"/>
          <w:szCs w:val="28"/>
        </w:rPr>
        <w:t>ради.</w:t>
      </w:r>
    </w:p>
    <w:p w:rsidR="006B7458" w:rsidRPr="006B7458" w:rsidRDefault="006B7458" w:rsidP="009666C2">
      <w:pPr>
        <w:ind w:firstLine="708"/>
        <w:jc w:val="both"/>
        <w:rPr>
          <w:sz w:val="28"/>
          <w:szCs w:val="28"/>
        </w:rPr>
      </w:pPr>
      <w:r w:rsidRPr="006B7458">
        <w:rPr>
          <w:sz w:val="28"/>
          <w:szCs w:val="28"/>
        </w:rPr>
        <w:t>Загальна кількість адміністративних послуг, які запроваджено через Центр надання адміністративних послуг 174 види.</w:t>
      </w:r>
    </w:p>
    <w:p w:rsidR="006B7458" w:rsidRPr="006B7458" w:rsidRDefault="006B7458" w:rsidP="009666C2">
      <w:pPr>
        <w:ind w:firstLine="708"/>
        <w:jc w:val="both"/>
        <w:rPr>
          <w:sz w:val="28"/>
          <w:szCs w:val="28"/>
        </w:rPr>
      </w:pPr>
      <w:r w:rsidRPr="006B7458">
        <w:rPr>
          <w:sz w:val="28"/>
          <w:szCs w:val="28"/>
        </w:rPr>
        <w:t xml:space="preserve">За звітній період надано 6320 адміністративних послуг. </w:t>
      </w:r>
    </w:p>
    <w:p w:rsidR="006B7458" w:rsidRDefault="006B7458" w:rsidP="009666C2">
      <w:pPr>
        <w:ind w:firstLine="708"/>
        <w:jc w:val="both"/>
        <w:rPr>
          <w:sz w:val="28"/>
          <w:szCs w:val="28"/>
        </w:rPr>
      </w:pPr>
      <w:r w:rsidRPr="006B7458">
        <w:rPr>
          <w:sz w:val="28"/>
          <w:szCs w:val="28"/>
        </w:rPr>
        <w:t>Кількість зареєстрованих внутрішньо переміщених осіб складає 1770 чоловік в тому числі</w:t>
      </w:r>
      <w:r w:rsidR="009666C2">
        <w:rPr>
          <w:sz w:val="28"/>
          <w:szCs w:val="28"/>
        </w:rPr>
        <w:t xml:space="preserve"> </w:t>
      </w:r>
      <w:r w:rsidRPr="006B7458">
        <w:rPr>
          <w:sz w:val="28"/>
          <w:szCs w:val="28"/>
        </w:rPr>
        <w:t>480 дітей.</w:t>
      </w:r>
    </w:p>
    <w:p w:rsidR="009666C2" w:rsidRPr="009666C2" w:rsidRDefault="009666C2" w:rsidP="009666C2">
      <w:pPr>
        <w:ind w:firstLine="708"/>
        <w:jc w:val="both"/>
      </w:pPr>
    </w:p>
    <w:p w:rsidR="006B7458" w:rsidRPr="006B7458" w:rsidRDefault="006B7458" w:rsidP="006B7458">
      <w:pPr>
        <w:spacing w:line="247" w:lineRule="auto"/>
        <w:ind w:right="-5" w:firstLine="708"/>
        <w:jc w:val="both"/>
        <w:rPr>
          <w:b/>
          <w:color w:val="000000"/>
          <w:sz w:val="28"/>
          <w:szCs w:val="28"/>
          <w:lang w:eastAsia="uk-UA"/>
        </w:rPr>
      </w:pPr>
      <w:r w:rsidRPr="006B7458">
        <w:rPr>
          <w:b/>
          <w:color w:val="000000"/>
          <w:sz w:val="28"/>
          <w:szCs w:val="28"/>
          <w:lang w:eastAsia="uk-UA"/>
        </w:rPr>
        <w:t>Житлово-комунальне господарство та благоустрій.</w:t>
      </w:r>
    </w:p>
    <w:p w:rsidR="006B7458" w:rsidRPr="006B7458" w:rsidRDefault="006B7458" w:rsidP="00404B9D">
      <w:pPr>
        <w:shd w:val="clear" w:color="auto" w:fill="FFFFFF"/>
        <w:ind w:firstLine="709"/>
        <w:jc w:val="both"/>
        <w:rPr>
          <w:lang w:val="ru-RU"/>
        </w:rPr>
      </w:pPr>
      <w:r w:rsidRPr="006B7458">
        <w:rPr>
          <w:color w:val="000000"/>
          <w:sz w:val="28"/>
          <w:szCs w:val="28"/>
          <w:lang w:val="ru-RU"/>
        </w:rPr>
        <w:t xml:space="preserve"> Проведені роботи щодо ліквідації стихійних звалищ твердих побутових відходів на територіях населених пунктів громади. </w:t>
      </w:r>
      <w:r w:rsidRPr="006B7458">
        <w:rPr>
          <w:lang w:val="ru-RU"/>
        </w:rPr>
        <w:t> </w:t>
      </w:r>
    </w:p>
    <w:p w:rsidR="006B7458" w:rsidRPr="006B7458" w:rsidRDefault="006B7458" w:rsidP="00404B9D">
      <w:pPr>
        <w:shd w:val="clear" w:color="auto" w:fill="FFFFFF"/>
        <w:ind w:firstLine="709"/>
        <w:rPr>
          <w:lang w:val="ru-RU"/>
        </w:rPr>
      </w:pPr>
      <w:r w:rsidRPr="006B7458">
        <w:rPr>
          <w:color w:val="000000"/>
          <w:sz w:val="28"/>
          <w:szCs w:val="28"/>
          <w:lang w:val="ru-RU"/>
        </w:rPr>
        <w:t>Протягом звітного періоду проводилась робота серед населення  щодо дотримання правил благоустрою з виїздом у населені пункти громади .</w:t>
      </w:r>
    </w:p>
    <w:p w:rsidR="006B7458" w:rsidRPr="006B7458" w:rsidRDefault="006B7458" w:rsidP="00404B9D">
      <w:pPr>
        <w:ind w:firstLine="709"/>
        <w:rPr>
          <w:lang w:val="ru-RU"/>
        </w:rPr>
      </w:pPr>
      <w:r w:rsidRPr="006B7458">
        <w:rPr>
          <w:color w:val="000000"/>
          <w:sz w:val="28"/>
          <w:szCs w:val="28"/>
          <w:lang w:val="ru-RU"/>
        </w:rPr>
        <w:t>Здійснені та виконані наступні закупівлі:</w:t>
      </w:r>
    </w:p>
    <w:p w:rsidR="006B7458" w:rsidRPr="006B7458" w:rsidRDefault="006B7458" w:rsidP="00404B9D">
      <w:pPr>
        <w:ind w:firstLine="709"/>
        <w:rPr>
          <w:lang w:val="ru-RU"/>
        </w:rPr>
      </w:pPr>
      <w:r w:rsidRPr="006B7458">
        <w:rPr>
          <w:color w:val="000000"/>
          <w:sz w:val="28"/>
          <w:szCs w:val="28"/>
          <w:lang w:val="ru-RU"/>
        </w:rPr>
        <w:t>Послуги  із благоустрою населених пунктів (рекультивація місць збереження твердих побутових відходів)-  на суму 130133,00 грн.</w:t>
      </w:r>
    </w:p>
    <w:p w:rsidR="006B7458" w:rsidRPr="006B7458" w:rsidRDefault="006B7458" w:rsidP="00404B9D">
      <w:pPr>
        <w:spacing w:line="100" w:lineRule="atLeast"/>
        <w:ind w:firstLine="709"/>
        <w:jc w:val="both"/>
        <w:rPr>
          <w:lang w:val="ru-RU"/>
        </w:rPr>
      </w:pPr>
      <w:r w:rsidRPr="006B7458">
        <w:rPr>
          <w:color w:val="000000"/>
          <w:sz w:val="28"/>
          <w:szCs w:val="28"/>
          <w:lang w:val="ru-RU"/>
        </w:rPr>
        <w:t xml:space="preserve">Послуги  із благоустрою населених пунктів (послуги з очищення стічних канав) Місце  надання   послуг: 66401, Одеська  обл., Подільський </w:t>
      </w:r>
      <w:r w:rsidR="00404B9D">
        <w:rPr>
          <w:color w:val="000000"/>
          <w:sz w:val="28"/>
          <w:szCs w:val="28"/>
          <w:lang w:val="ru-RU"/>
        </w:rPr>
        <w:t xml:space="preserve">  </w:t>
      </w:r>
      <w:r w:rsidRPr="006B7458">
        <w:rPr>
          <w:color w:val="000000"/>
          <w:sz w:val="28"/>
          <w:szCs w:val="28"/>
          <w:lang w:val="ru-RU"/>
        </w:rPr>
        <w:t xml:space="preserve">р-н, м. Ананьїв (від вул. Пролетарської, перехрестя вул. Пушкіна, перехрестя вул. Соборна, перехрестя вул. Єврейська до р. Тилігул; вул. Виноградова Вані; вул. Чкалова; вул. Козака Ананія) – на суму 155465,85 грн.. </w:t>
      </w:r>
    </w:p>
    <w:p w:rsidR="006B7458" w:rsidRPr="006B7458" w:rsidRDefault="006B7458" w:rsidP="00404B9D">
      <w:pPr>
        <w:ind w:firstLine="709"/>
        <w:jc w:val="both"/>
        <w:rPr>
          <w:lang w:val="ru-RU"/>
        </w:rPr>
      </w:pPr>
      <w:r w:rsidRPr="006B7458">
        <w:rPr>
          <w:color w:val="000000"/>
          <w:sz w:val="28"/>
          <w:szCs w:val="28"/>
          <w:lang w:val="ru-RU"/>
        </w:rPr>
        <w:t>Послуги  із благоустрою населених пунктів (послуги з очищення стічних канав)</w:t>
      </w:r>
      <w:r w:rsidR="00404B9D">
        <w:rPr>
          <w:color w:val="000000"/>
          <w:sz w:val="28"/>
          <w:szCs w:val="28"/>
          <w:lang w:val="ru-RU"/>
        </w:rPr>
        <w:t>.</w:t>
      </w:r>
      <w:r w:rsidRPr="006B7458">
        <w:rPr>
          <w:color w:val="000000"/>
          <w:sz w:val="28"/>
          <w:szCs w:val="28"/>
          <w:lang w:val="ru-RU"/>
        </w:rPr>
        <w:t xml:space="preserve"> Місце  надання   послуг: 66401, Одеська  обл., Подільський </w:t>
      </w:r>
      <w:r w:rsidR="00404B9D">
        <w:rPr>
          <w:color w:val="000000"/>
          <w:sz w:val="28"/>
          <w:szCs w:val="28"/>
          <w:lang w:val="ru-RU"/>
        </w:rPr>
        <w:t xml:space="preserve"> </w:t>
      </w:r>
      <w:r w:rsidRPr="006B7458">
        <w:rPr>
          <w:color w:val="000000"/>
          <w:sz w:val="28"/>
          <w:szCs w:val="28"/>
          <w:lang w:val="ru-RU"/>
        </w:rPr>
        <w:t>р-н, м</w:t>
      </w:r>
      <w:r w:rsidR="00404B9D">
        <w:rPr>
          <w:color w:val="000000"/>
          <w:sz w:val="28"/>
          <w:szCs w:val="28"/>
          <w:lang w:val="ru-RU"/>
        </w:rPr>
        <w:t xml:space="preserve">. Ананьїв, с. Новоолександрівка </w:t>
      </w:r>
      <w:r w:rsidRPr="006B7458">
        <w:rPr>
          <w:color w:val="000000"/>
          <w:sz w:val="28"/>
          <w:szCs w:val="28"/>
          <w:lang w:val="ru-RU"/>
        </w:rPr>
        <w:t>-  на суму 184 400,50грн.</w:t>
      </w:r>
    </w:p>
    <w:p w:rsidR="006B7458" w:rsidRDefault="006B7458" w:rsidP="00404B9D">
      <w:pPr>
        <w:ind w:firstLine="709"/>
        <w:jc w:val="both"/>
        <w:rPr>
          <w:color w:val="000000"/>
          <w:sz w:val="28"/>
          <w:szCs w:val="28"/>
          <w:lang w:val="ru-RU"/>
        </w:rPr>
      </w:pPr>
      <w:r w:rsidRPr="006B7458">
        <w:rPr>
          <w:lang w:val="ru-RU"/>
        </w:rPr>
        <w:t> </w:t>
      </w:r>
      <w:r w:rsidRPr="006B7458">
        <w:rPr>
          <w:color w:val="000000"/>
          <w:sz w:val="28"/>
          <w:szCs w:val="28"/>
          <w:lang w:val="ru-RU"/>
        </w:rPr>
        <w:t>«Оплата експлуатаційних послуг,  пов’язаних з утриманням будинків і споруд та прибудинкових територій (зокрема вивіз сміття)» - на суму 265 000,00 грн.</w:t>
      </w:r>
    </w:p>
    <w:p w:rsidR="00404B9D" w:rsidRPr="006B7458" w:rsidRDefault="00404B9D" w:rsidP="00404B9D">
      <w:pPr>
        <w:ind w:firstLine="709"/>
        <w:jc w:val="both"/>
        <w:rPr>
          <w:lang w:val="ru-RU"/>
        </w:rPr>
      </w:pPr>
    </w:p>
    <w:p w:rsidR="006B7458" w:rsidRPr="006B7458" w:rsidRDefault="006B7458" w:rsidP="006B7458">
      <w:pPr>
        <w:ind w:firstLine="708"/>
        <w:jc w:val="both"/>
        <w:rPr>
          <w:sz w:val="28"/>
          <w:szCs w:val="28"/>
          <w:lang w:val="ru-RU"/>
        </w:rPr>
      </w:pPr>
      <w:r w:rsidRPr="006B7458">
        <w:rPr>
          <w:b/>
          <w:sz w:val="28"/>
          <w:szCs w:val="28"/>
          <w:lang w:val="ru-RU"/>
        </w:rPr>
        <w:lastRenderedPageBreak/>
        <w:t>Комунальне підприємство «Ананьїв водоканал»</w:t>
      </w:r>
      <w:r w:rsidRPr="006B7458">
        <w:rPr>
          <w:sz w:val="28"/>
          <w:szCs w:val="28"/>
          <w:lang w:val="ru-RU"/>
        </w:rPr>
        <w:t xml:space="preserve"> </w:t>
      </w:r>
      <w:r w:rsidRPr="006B7458">
        <w:rPr>
          <w:b/>
          <w:sz w:val="28"/>
          <w:szCs w:val="28"/>
          <w:lang w:val="ru-RU"/>
        </w:rPr>
        <w:t xml:space="preserve"> </w:t>
      </w:r>
      <w:r w:rsidRPr="006B7458">
        <w:rPr>
          <w:sz w:val="28"/>
          <w:szCs w:val="28"/>
          <w:lang w:val="ru-RU"/>
        </w:rPr>
        <w:t xml:space="preserve">обслуговує </w:t>
      </w:r>
      <w:r w:rsidRPr="006B7458">
        <w:rPr>
          <w:sz w:val="28"/>
          <w:szCs w:val="28"/>
        </w:rPr>
        <w:t xml:space="preserve"> 107,6</w:t>
      </w:r>
      <w:r w:rsidRPr="006B7458">
        <w:rPr>
          <w:sz w:val="28"/>
          <w:szCs w:val="28"/>
          <w:lang w:val="ru-RU"/>
        </w:rPr>
        <w:t xml:space="preserve"> км водопровідних мереж,</w:t>
      </w:r>
      <w:r w:rsidRPr="006B7458">
        <w:rPr>
          <w:sz w:val="28"/>
          <w:szCs w:val="28"/>
        </w:rPr>
        <w:t xml:space="preserve"> </w:t>
      </w:r>
      <w:r w:rsidRPr="006B7458">
        <w:rPr>
          <w:sz w:val="28"/>
          <w:szCs w:val="28"/>
          <w:lang w:val="ru-RU"/>
        </w:rPr>
        <w:t xml:space="preserve"> </w:t>
      </w:r>
      <w:r w:rsidRPr="006B7458">
        <w:rPr>
          <w:sz w:val="28"/>
          <w:szCs w:val="28"/>
        </w:rPr>
        <w:t>13,8</w:t>
      </w:r>
      <w:r w:rsidRPr="006B7458">
        <w:rPr>
          <w:sz w:val="28"/>
          <w:szCs w:val="28"/>
          <w:lang w:val="ru-RU"/>
        </w:rPr>
        <w:t xml:space="preserve"> км мереж водовідведення,</w:t>
      </w:r>
      <w:r w:rsidRPr="006B7458">
        <w:rPr>
          <w:sz w:val="28"/>
          <w:szCs w:val="28"/>
        </w:rPr>
        <w:t xml:space="preserve"> </w:t>
      </w:r>
      <w:r w:rsidRPr="006B7458">
        <w:rPr>
          <w:sz w:val="28"/>
          <w:szCs w:val="28"/>
          <w:lang w:val="ru-RU"/>
        </w:rPr>
        <w:t xml:space="preserve"> </w:t>
      </w:r>
      <w:r w:rsidRPr="006B7458">
        <w:rPr>
          <w:sz w:val="28"/>
          <w:szCs w:val="28"/>
        </w:rPr>
        <w:t>34</w:t>
      </w:r>
      <w:r w:rsidRPr="006B7458">
        <w:rPr>
          <w:sz w:val="28"/>
          <w:szCs w:val="28"/>
          <w:lang w:val="ru-RU"/>
        </w:rPr>
        <w:t xml:space="preserve"> свердловин</w:t>
      </w:r>
      <w:r w:rsidRPr="006B7458">
        <w:rPr>
          <w:sz w:val="28"/>
          <w:szCs w:val="28"/>
        </w:rPr>
        <w:t>и</w:t>
      </w:r>
      <w:r w:rsidRPr="006B7458">
        <w:rPr>
          <w:sz w:val="28"/>
          <w:szCs w:val="28"/>
          <w:lang w:val="ru-RU"/>
        </w:rPr>
        <w:t xml:space="preserve"> та</w:t>
      </w:r>
      <w:r w:rsidRPr="006B7458">
        <w:rPr>
          <w:sz w:val="28"/>
          <w:szCs w:val="28"/>
        </w:rPr>
        <w:t xml:space="preserve">                        </w:t>
      </w:r>
      <w:r w:rsidRPr="006B7458">
        <w:rPr>
          <w:sz w:val="28"/>
          <w:szCs w:val="28"/>
          <w:lang w:val="ru-RU"/>
        </w:rPr>
        <w:t xml:space="preserve"> </w:t>
      </w:r>
      <w:r w:rsidRPr="006B7458">
        <w:rPr>
          <w:sz w:val="28"/>
          <w:szCs w:val="28"/>
        </w:rPr>
        <w:t xml:space="preserve">4 </w:t>
      </w:r>
      <w:r w:rsidRPr="006B7458">
        <w:rPr>
          <w:sz w:val="28"/>
          <w:szCs w:val="28"/>
          <w:lang w:val="ru-RU"/>
        </w:rPr>
        <w:t>насосних станції.</w:t>
      </w:r>
      <w:r w:rsidRPr="006B7458">
        <w:rPr>
          <w:b/>
          <w:noProof/>
          <w:color w:val="0070C0"/>
          <w:lang w:val="ru-RU"/>
        </w:rPr>
        <w:t xml:space="preserve"> </w:t>
      </w:r>
    </w:p>
    <w:p w:rsidR="006B7458" w:rsidRPr="00DF77CF" w:rsidRDefault="006B7458" w:rsidP="00DF77CF">
      <w:pPr>
        <w:ind w:firstLine="708"/>
        <w:jc w:val="both"/>
        <w:rPr>
          <w:sz w:val="28"/>
          <w:szCs w:val="28"/>
        </w:rPr>
      </w:pPr>
      <w:r w:rsidRPr="006B7458">
        <w:rPr>
          <w:sz w:val="28"/>
          <w:szCs w:val="28"/>
          <w:lang w:val="ru-RU"/>
        </w:rPr>
        <w:t xml:space="preserve">За </w:t>
      </w:r>
      <w:r w:rsidRPr="006B7458">
        <w:rPr>
          <w:b/>
          <w:sz w:val="28"/>
          <w:szCs w:val="28"/>
        </w:rPr>
        <w:t>9 місяців 2022р</w:t>
      </w:r>
      <w:r w:rsidRPr="006B7458">
        <w:rPr>
          <w:sz w:val="28"/>
          <w:szCs w:val="28"/>
          <w:lang w:val="ru-RU"/>
        </w:rPr>
        <w:t xml:space="preserve">  подано в систему водопостачання  </w:t>
      </w:r>
      <w:r w:rsidRPr="006B7458">
        <w:rPr>
          <w:sz w:val="28"/>
          <w:szCs w:val="28"/>
        </w:rPr>
        <w:t>95,6</w:t>
      </w:r>
      <w:r w:rsidRPr="006B7458">
        <w:rPr>
          <w:sz w:val="28"/>
          <w:szCs w:val="28"/>
          <w:lang w:val="ru-RU"/>
        </w:rPr>
        <w:t xml:space="preserve"> тис. м</w:t>
      </w:r>
      <w:r w:rsidRPr="006B7458">
        <w:rPr>
          <w:sz w:val="28"/>
          <w:szCs w:val="28"/>
          <w:vertAlign w:val="superscript"/>
          <w:lang w:val="ru-RU"/>
        </w:rPr>
        <w:t>3</w:t>
      </w:r>
      <w:r w:rsidRPr="006B7458">
        <w:rPr>
          <w:sz w:val="28"/>
          <w:szCs w:val="28"/>
          <w:lang w:val="ru-RU"/>
        </w:rPr>
        <w:t xml:space="preserve"> води на загальну суму </w:t>
      </w:r>
      <w:r w:rsidRPr="006B7458">
        <w:rPr>
          <w:sz w:val="28"/>
          <w:szCs w:val="28"/>
        </w:rPr>
        <w:t>2530,6</w:t>
      </w:r>
      <w:r w:rsidRPr="006B7458">
        <w:rPr>
          <w:sz w:val="28"/>
          <w:szCs w:val="28"/>
          <w:lang w:val="ru-RU"/>
        </w:rPr>
        <w:t xml:space="preserve"> тис. грн., водовідведення </w:t>
      </w:r>
      <w:r w:rsidRPr="006B7458">
        <w:rPr>
          <w:sz w:val="28"/>
          <w:szCs w:val="28"/>
        </w:rPr>
        <w:t>19,6</w:t>
      </w:r>
      <w:r w:rsidRPr="006B7458">
        <w:rPr>
          <w:sz w:val="28"/>
          <w:szCs w:val="28"/>
          <w:lang w:val="ru-RU"/>
        </w:rPr>
        <w:t xml:space="preserve"> тис. м</w:t>
      </w:r>
      <w:r w:rsidRPr="006B7458">
        <w:rPr>
          <w:sz w:val="28"/>
          <w:szCs w:val="28"/>
          <w:vertAlign w:val="superscript"/>
          <w:lang w:val="ru-RU"/>
        </w:rPr>
        <w:t>3</w:t>
      </w:r>
      <w:r w:rsidRPr="006B7458">
        <w:rPr>
          <w:sz w:val="28"/>
          <w:szCs w:val="28"/>
          <w:lang w:val="ru-RU"/>
        </w:rPr>
        <w:t xml:space="preserve"> рідких побутових відходів на суму – </w:t>
      </w:r>
      <w:r w:rsidRPr="006B7458">
        <w:rPr>
          <w:sz w:val="28"/>
          <w:szCs w:val="28"/>
        </w:rPr>
        <w:t>1375,5</w:t>
      </w:r>
      <w:r w:rsidRPr="006B7458">
        <w:rPr>
          <w:sz w:val="28"/>
          <w:szCs w:val="28"/>
          <w:lang w:val="ru-RU"/>
        </w:rPr>
        <w:t xml:space="preserve"> тис. грн. Ліквідовано</w:t>
      </w:r>
      <w:r w:rsidRPr="006B7458">
        <w:rPr>
          <w:sz w:val="28"/>
          <w:szCs w:val="28"/>
        </w:rPr>
        <w:t xml:space="preserve"> 126</w:t>
      </w:r>
      <w:r w:rsidRPr="006B7458">
        <w:rPr>
          <w:sz w:val="28"/>
          <w:szCs w:val="28"/>
          <w:lang w:val="ru-RU"/>
        </w:rPr>
        <w:t xml:space="preserve"> проривів </w:t>
      </w:r>
      <w:r w:rsidRPr="006B7458">
        <w:rPr>
          <w:sz w:val="28"/>
          <w:szCs w:val="28"/>
        </w:rPr>
        <w:t xml:space="preserve">                                                     </w:t>
      </w:r>
      <w:r w:rsidRPr="006B7458">
        <w:rPr>
          <w:sz w:val="28"/>
          <w:szCs w:val="28"/>
          <w:lang w:val="ru-RU"/>
        </w:rPr>
        <w:t>(</w:t>
      </w:r>
      <w:r w:rsidRPr="006B7458">
        <w:rPr>
          <w:sz w:val="28"/>
          <w:szCs w:val="28"/>
        </w:rPr>
        <w:t>в</w:t>
      </w:r>
      <w:r w:rsidRPr="006B7458">
        <w:rPr>
          <w:sz w:val="28"/>
          <w:szCs w:val="28"/>
          <w:lang w:val="ru-RU"/>
        </w:rPr>
        <w:t>ул.</w:t>
      </w:r>
      <w:r w:rsidR="00DF77CF">
        <w:rPr>
          <w:sz w:val="28"/>
          <w:szCs w:val="28"/>
          <w:lang w:val="ru-RU"/>
        </w:rPr>
        <w:t xml:space="preserve"> </w:t>
      </w:r>
      <w:r w:rsidRPr="006B7458">
        <w:rPr>
          <w:sz w:val="28"/>
          <w:szCs w:val="28"/>
        </w:rPr>
        <w:t>м.Ананьїв,</w:t>
      </w:r>
      <w:r w:rsidR="00DF77CF">
        <w:rPr>
          <w:sz w:val="28"/>
          <w:szCs w:val="28"/>
        </w:rPr>
        <w:t xml:space="preserve"> </w:t>
      </w:r>
      <w:r w:rsidRPr="006B7458">
        <w:rPr>
          <w:sz w:val="28"/>
          <w:szCs w:val="28"/>
        </w:rPr>
        <w:t>(вул.Шевченко,</w:t>
      </w:r>
      <w:r w:rsidR="00DF77CF">
        <w:rPr>
          <w:sz w:val="28"/>
          <w:szCs w:val="28"/>
        </w:rPr>
        <w:t xml:space="preserve"> </w:t>
      </w:r>
      <w:r w:rsidRPr="006B7458">
        <w:rPr>
          <w:sz w:val="28"/>
          <w:szCs w:val="28"/>
        </w:rPr>
        <w:t>вул.Пролетарська,</w:t>
      </w:r>
      <w:r w:rsidR="00DF77CF">
        <w:rPr>
          <w:sz w:val="28"/>
          <w:szCs w:val="28"/>
        </w:rPr>
        <w:t xml:space="preserve"> </w:t>
      </w:r>
      <w:r w:rsidRPr="006B7458">
        <w:rPr>
          <w:sz w:val="28"/>
          <w:szCs w:val="28"/>
        </w:rPr>
        <w:t>вул.Пушкіна,</w:t>
      </w:r>
      <w:r w:rsidR="00DF77CF">
        <w:rPr>
          <w:sz w:val="28"/>
          <w:szCs w:val="28"/>
        </w:rPr>
        <w:t xml:space="preserve"> </w:t>
      </w:r>
      <w:r w:rsidRPr="006B7458">
        <w:rPr>
          <w:sz w:val="28"/>
          <w:szCs w:val="28"/>
        </w:rPr>
        <w:t>вул.Хмельницького</w:t>
      </w:r>
      <w:r w:rsidR="00DF77CF">
        <w:rPr>
          <w:sz w:val="28"/>
          <w:szCs w:val="28"/>
        </w:rPr>
        <w:t xml:space="preserve"> </w:t>
      </w:r>
      <w:r w:rsidRPr="006B7458">
        <w:rPr>
          <w:sz w:val="28"/>
          <w:szCs w:val="28"/>
        </w:rPr>
        <w:t>Богдана,</w:t>
      </w:r>
      <w:r w:rsidR="00DF77CF">
        <w:rPr>
          <w:sz w:val="28"/>
          <w:szCs w:val="28"/>
        </w:rPr>
        <w:t xml:space="preserve"> </w:t>
      </w:r>
      <w:r w:rsidRPr="006B7458">
        <w:rPr>
          <w:sz w:val="28"/>
          <w:szCs w:val="28"/>
        </w:rPr>
        <w:t>вул.Дворянська,</w:t>
      </w:r>
      <w:r w:rsidR="00DF77CF">
        <w:rPr>
          <w:sz w:val="28"/>
          <w:szCs w:val="28"/>
        </w:rPr>
        <w:t xml:space="preserve"> </w:t>
      </w:r>
      <w:r w:rsidRPr="006B7458">
        <w:rPr>
          <w:sz w:val="28"/>
          <w:szCs w:val="28"/>
        </w:rPr>
        <w:t>вул.Гагаріна,</w:t>
      </w:r>
      <w:r w:rsidR="00DF77CF">
        <w:rPr>
          <w:sz w:val="28"/>
          <w:szCs w:val="28"/>
        </w:rPr>
        <w:t xml:space="preserve"> </w:t>
      </w:r>
      <w:r w:rsidRPr="006B7458">
        <w:rPr>
          <w:sz w:val="28"/>
          <w:szCs w:val="28"/>
        </w:rPr>
        <w:t>вул.Героїв України,</w:t>
      </w:r>
      <w:r w:rsidR="00DF77CF">
        <w:rPr>
          <w:sz w:val="28"/>
          <w:szCs w:val="28"/>
        </w:rPr>
        <w:t xml:space="preserve"> </w:t>
      </w:r>
      <w:r w:rsidRPr="006B7458">
        <w:rPr>
          <w:sz w:val="28"/>
          <w:szCs w:val="28"/>
        </w:rPr>
        <w:t>вул.Єврейська,</w:t>
      </w:r>
      <w:r w:rsidR="00DF77CF">
        <w:rPr>
          <w:sz w:val="28"/>
          <w:szCs w:val="28"/>
        </w:rPr>
        <w:t xml:space="preserve"> </w:t>
      </w:r>
      <w:r w:rsidRPr="006B7458">
        <w:rPr>
          <w:sz w:val="28"/>
          <w:szCs w:val="28"/>
        </w:rPr>
        <w:t>пров.</w:t>
      </w:r>
      <w:r w:rsidR="00DF77CF">
        <w:rPr>
          <w:sz w:val="28"/>
          <w:szCs w:val="28"/>
        </w:rPr>
        <w:t xml:space="preserve"> </w:t>
      </w:r>
      <w:r w:rsidRPr="006B7458">
        <w:rPr>
          <w:sz w:val="28"/>
          <w:szCs w:val="28"/>
        </w:rPr>
        <w:t>Мирний,</w:t>
      </w:r>
      <w:r w:rsidR="00DF77CF">
        <w:rPr>
          <w:sz w:val="28"/>
          <w:szCs w:val="28"/>
        </w:rPr>
        <w:t xml:space="preserve"> </w:t>
      </w:r>
      <w:r w:rsidRPr="006B7458">
        <w:rPr>
          <w:sz w:val="28"/>
          <w:szCs w:val="28"/>
        </w:rPr>
        <w:t>вул.Єсеніна,</w:t>
      </w:r>
      <w:r w:rsidR="00DF77CF">
        <w:rPr>
          <w:sz w:val="28"/>
          <w:szCs w:val="28"/>
        </w:rPr>
        <w:t xml:space="preserve"> </w:t>
      </w:r>
      <w:r w:rsidRPr="006B7458">
        <w:rPr>
          <w:sz w:val="28"/>
          <w:szCs w:val="28"/>
        </w:rPr>
        <w:t>вул.Виноградова,</w:t>
      </w:r>
      <w:r w:rsidR="00DF77CF">
        <w:rPr>
          <w:sz w:val="28"/>
          <w:szCs w:val="28"/>
        </w:rPr>
        <w:t xml:space="preserve"> </w:t>
      </w:r>
      <w:r w:rsidRPr="006B7458">
        <w:rPr>
          <w:sz w:val="28"/>
          <w:szCs w:val="28"/>
        </w:rPr>
        <w:t>вул.Лукашевича,</w:t>
      </w:r>
      <w:r w:rsidR="00DF77CF">
        <w:rPr>
          <w:sz w:val="28"/>
          <w:szCs w:val="28"/>
        </w:rPr>
        <w:t xml:space="preserve"> </w:t>
      </w:r>
      <w:r w:rsidRPr="006B7458">
        <w:rPr>
          <w:sz w:val="28"/>
          <w:szCs w:val="28"/>
        </w:rPr>
        <w:t>вул.Затишна,вул.Соборна,</w:t>
      </w:r>
      <w:r w:rsidR="00DF77CF">
        <w:rPr>
          <w:sz w:val="28"/>
          <w:szCs w:val="28"/>
        </w:rPr>
        <w:t xml:space="preserve"> </w:t>
      </w:r>
      <w:r w:rsidRPr="006B7458">
        <w:rPr>
          <w:sz w:val="28"/>
          <w:szCs w:val="28"/>
        </w:rPr>
        <w:t>вул.Вишнева,</w:t>
      </w:r>
      <w:r w:rsidR="00DF77CF">
        <w:rPr>
          <w:sz w:val="28"/>
          <w:szCs w:val="28"/>
        </w:rPr>
        <w:t xml:space="preserve"> </w:t>
      </w:r>
      <w:r w:rsidRPr="006B7458">
        <w:rPr>
          <w:sz w:val="28"/>
          <w:szCs w:val="28"/>
        </w:rPr>
        <w:t>вул.Успенська,</w:t>
      </w:r>
      <w:r w:rsidR="00DF77CF">
        <w:rPr>
          <w:sz w:val="28"/>
          <w:szCs w:val="28"/>
        </w:rPr>
        <w:t xml:space="preserve"> </w:t>
      </w:r>
      <w:r w:rsidRPr="006B7458">
        <w:rPr>
          <w:sz w:val="28"/>
          <w:szCs w:val="28"/>
        </w:rPr>
        <w:t>вул.1-го Травня,</w:t>
      </w:r>
      <w:r w:rsidR="00DF77CF">
        <w:rPr>
          <w:sz w:val="28"/>
          <w:szCs w:val="28"/>
        </w:rPr>
        <w:t xml:space="preserve"> </w:t>
      </w:r>
      <w:r w:rsidRPr="006B7458">
        <w:rPr>
          <w:sz w:val="28"/>
          <w:szCs w:val="28"/>
        </w:rPr>
        <w:t>вул.Незалежності,</w:t>
      </w:r>
      <w:r w:rsidR="00DF77CF">
        <w:rPr>
          <w:sz w:val="28"/>
          <w:szCs w:val="28"/>
        </w:rPr>
        <w:t xml:space="preserve"> </w:t>
      </w:r>
      <w:r w:rsidRPr="006B7458">
        <w:rPr>
          <w:sz w:val="28"/>
          <w:szCs w:val="28"/>
        </w:rPr>
        <w:t>вул.Ніщинського</w:t>
      </w:r>
      <w:r w:rsidRPr="00DF77CF">
        <w:rPr>
          <w:sz w:val="28"/>
          <w:szCs w:val="28"/>
        </w:rPr>
        <w:t>)</w:t>
      </w:r>
      <w:r w:rsidRPr="006B7458">
        <w:rPr>
          <w:sz w:val="28"/>
          <w:szCs w:val="28"/>
        </w:rPr>
        <w:t>,</w:t>
      </w:r>
      <w:r w:rsidR="00DF77CF">
        <w:rPr>
          <w:sz w:val="28"/>
          <w:szCs w:val="28"/>
        </w:rPr>
        <w:t xml:space="preserve"> </w:t>
      </w:r>
      <w:r w:rsidRPr="006B7458">
        <w:rPr>
          <w:sz w:val="28"/>
          <w:szCs w:val="28"/>
        </w:rPr>
        <w:t>с.Гандрабури,</w:t>
      </w:r>
      <w:r w:rsidR="00DF77CF">
        <w:rPr>
          <w:sz w:val="28"/>
          <w:szCs w:val="28"/>
        </w:rPr>
        <w:t xml:space="preserve"> </w:t>
      </w:r>
      <w:r w:rsidRPr="006B7458">
        <w:rPr>
          <w:sz w:val="28"/>
          <w:szCs w:val="28"/>
        </w:rPr>
        <w:t>с.</w:t>
      </w:r>
      <w:r w:rsidR="00DF77CF">
        <w:rPr>
          <w:sz w:val="28"/>
          <w:szCs w:val="28"/>
        </w:rPr>
        <w:t xml:space="preserve"> </w:t>
      </w:r>
      <w:r w:rsidRPr="006B7458">
        <w:rPr>
          <w:sz w:val="28"/>
          <w:szCs w:val="28"/>
        </w:rPr>
        <w:t>Точилово,</w:t>
      </w:r>
      <w:r w:rsidR="00DF77CF">
        <w:rPr>
          <w:sz w:val="28"/>
          <w:szCs w:val="28"/>
        </w:rPr>
        <w:t xml:space="preserve"> </w:t>
      </w:r>
      <w:r w:rsidRPr="006B7458">
        <w:rPr>
          <w:sz w:val="28"/>
          <w:szCs w:val="28"/>
        </w:rPr>
        <w:t>с.Жеребкове,</w:t>
      </w:r>
      <w:r w:rsidR="00DF77CF">
        <w:rPr>
          <w:sz w:val="28"/>
          <w:szCs w:val="28"/>
        </w:rPr>
        <w:t xml:space="preserve"> </w:t>
      </w:r>
      <w:r w:rsidRPr="006B7458">
        <w:rPr>
          <w:sz w:val="28"/>
          <w:szCs w:val="28"/>
        </w:rPr>
        <w:t>с.Новогеоргіївка,</w:t>
      </w:r>
      <w:r w:rsidR="00DF77CF">
        <w:rPr>
          <w:sz w:val="28"/>
          <w:szCs w:val="28"/>
        </w:rPr>
        <w:t xml:space="preserve"> </w:t>
      </w:r>
      <w:r w:rsidRPr="006B7458">
        <w:rPr>
          <w:sz w:val="28"/>
          <w:szCs w:val="28"/>
        </w:rPr>
        <w:t>с.Новоолександрівка,</w:t>
      </w:r>
      <w:r w:rsidR="00DF77CF">
        <w:rPr>
          <w:sz w:val="28"/>
          <w:szCs w:val="28"/>
        </w:rPr>
        <w:t xml:space="preserve"> </w:t>
      </w:r>
      <w:r w:rsidRPr="006B7458">
        <w:rPr>
          <w:sz w:val="28"/>
          <w:szCs w:val="28"/>
        </w:rPr>
        <w:t>с.Новодачне,</w:t>
      </w:r>
      <w:r w:rsidR="00DF77CF">
        <w:rPr>
          <w:sz w:val="28"/>
          <w:szCs w:val="28"/>
        </w:rPr>
        <w:t xml:space="preserve"> </w:t>
      </w:r>
      <w:r w:rsidRPr="006B7458">
        <w:rPr>
          <w:sz w:val="28"/>
          <w:szCs w:val="28"/>
        </w:rPr>
        <w:t>с.Коханівка,</w:t>
      </w:r>
      <w:r w:rsidR="00DF77CF">
        <w:rPr>
          <w:sz w:val="28"/>
          <w:szCs w:val="28"/>
        </w:rPr>
        <w:t xml:space="preserve"> </w:t>
      </w:r>
      <w:r w:rsidRPr="006B7458">
        <w:rPr>
          <w:sz w:val="28"/>
          <w:szCs w:val="28"/>
        </w:rPr>
        <w:t>с.Романівка,</w:t>
      </w:r>
      <w:r w:rsidR="00DF77CF">
        <w:rPr>
          <w:sz w:val="28"/>
          <w:szCs w:val="28"/>
        </w:rPr>
        <w:t xml:space="preserve"> </w:t>
      </w:r>
      <w:r w:rsidRPr="006B7458">
        <w:rPr>
          <w:sz w:val="28"/>
          <w:szCs w:val="28"/>
        </w:rPr>
        <w:t>с.Ананьїв-1 дільниця, с.Ананьїв-4 дільниця)</w:t>
      </w:r>
      <w:r w:rsidRPr="00DF77CF">
        <w:rPr>
          <w:sz w:val="28"/>
          <w:szCs w:val="28"/>
        </w:rPr>
        <w:t xml:space="preserve"> водогону.</w:t>
      </w:r>
    </w:p>
    <w:p w:rsidR="006B7458" w:rsidRPr="006B7458" w:rsidRDefault="006B7458" w:rsidP="00DF77CF">
      <w:pPr>
        <w:ind w:firstLine="709"/>
        <w:jc w:val="both"/>
        <w:rPr>
          <w:sz w:val="28"/>
          <w:szCs w:val="28"/>
        </w:rPr>
      </w:pPr>
      <w:r w:rsidRPr="00DF77CF">
        <w:rPr>
          <w:sz w:val="28"/>
          <w:szCs w:val="28"/>
        </w:rPr>
        <w:t xml:space="preserve">За звітний період було </w:t>
      </w:r>
      <w:r w:rsidRPr="006B7458">
        <w:rPr>
          <w:sz w:val="28"/>
          <w:szCs w:val="28"/>
        </w:rPr>
        <w:t>проведено замін</w:t>
      </w:r>
      <w:r w:rsidRPr="00DF77CF">
        <w:rPr>
          <w:sz w:val="28"/>
          <w:szCs w:val="28"/>
        </w:rPr>
        <w:t xml:space="preserve"> глибинних насосів </w:t>
      </w:r>
      <w:r w:rsidRPr="006B7458">
        <w:rPr>
          <w:sz w:val="28"/>
          <w:szCs w:val="28"/>
        </w:rPr>
        <w:t xml:space="preserve"> 10 </w:t>
      </w:r>
      <w:r w:rsidRPr="00DF77CF">
        <w:rPr>
          <w:sz w:val="28"/>
          <w:szCs w:val="28"/>
        </w:rPr>
        <w:t xml:space="preserve">шт. </w:t>
      </w:r>
      <w:r w:rsidRPr="006B7458">
        <w:rPr>
          <w:sz w:val="28"/>
          <w:szCs w:val="28"/>
        </w:rPr>
        <w:t>власними силами с.Коханівка,</w:t>
      </w:r>
      <w:r w:rsidR="00DF77CF">
        <w:rPr>
          <w:sz w:val="28"/>
          <w:szCs w:val="28"/>
        </w:rPr>
        <w:t xml:space="preserve"> с.Новодачне, </w:t>
      </w:r>
      <w:r w:rsidRPr="006B7458">
        <w:rPr>
          <w:sz w:val="28"/>
          <w:szCs w:val="28"/>
        </w:rPr>
        <w:t>с.Романівка,</w:t>
      </w:r>
      <w:r w:rsidR="00DF77CF">
        <w:rPr>
          <w:sz w:val="28"/>
          <w:szCs w:val="28"/>
        </w:rPr>
        <w:t xml:space="preserve"> </w:t>
      </w:r>
      <w:r w:rsidRPr="006B7458">
        <w:rPr>
          <w:sz w:val="28"/>
          <w:szCs w:val="28"/>
        </w:rPr>
        <w:t>насосна станція Незалежності,121,</w:t>
      </w:r>
      <w:r w:rsidR="00B75699">
        <w:rPr>
          <w:sz w:val="28"/>
          <w:szCs w:val="28"/>
        </w:rPr>
        <w:t xml:space="preserve"> </w:t>
      </w:r>
      <w:r w:rsidRPr="006B7458">
        <w:rPr>
          <w:sz w:val="28"/>
          <w:szCs w:val="28"/>
        </w:rPr>
        <w:t>арт.свердловина с.Гандрабури,</w:t>
      </w:r>
      <w:r w:rsidR="00B75699">
        <w:rPr>
          <w:sz w:val="28"/>
          <w:szCs w:val="28"/>
        </w:rPr>
        <w:t xml:space="preserve"> </w:t>
      </w:r>
      <w:r w:rsidRPr="006B7458">
        <w:rPr>
          <w:sz w:val="28"/>
          <w:szCs w:val="28"/>
        </w:rPr>
        <w:t>насосна станція Гагаріна,89,</w:t>
      </w:r>
      <w:r w:rsidR="00B75699">
        <w:rPr>
          <w:sz w:val="28"/>
          <w:szCs w:val="28"/>
        </w:rPr>
        <w:t xml:space="preserve"> </w:t>
      </w:r>
      <w:r w:rsidRPr="006B7458">
        <w:rPr>
          <w:sz w:val="28"/>
          <w:szCs w:val="28"/>
        </w:rPr>
        <w:t>арт.свердловина с.Коханівка,</w:t>
      </w:r>
      <w:r w:rsidR="00B75699">
        <w:rPr>
          <w:sz w:val="28"/>
          <w:szCs w:val="28"/>
        </w:rPr>
        <w:t xml:space="preserve"> </w:t>
      </w:r>
      <w:r w:rsidRPr="006B7458">
        <w:rPr>
          <w:sz w:val="28"/>
          <w:szCs w:val="28"/>
        </w:rPr>
        <w:t>арт.свердловина вул.Ватутіна.</w:t>
      </w:r>
    </w:p>
    <w:p w:rsidR="006B7458" w:rsidRPr="00B75699" w:rsidRDefault="006B7458" w:rsidP="006B7458">
      <w:pPr>
        <w:ind w:firstLine="708"/>
        <w:jc w:val="both"/>
      </w:pPr>
    </w:p>
    <w:p w:rsidR="006B7458" w:rsidRPr="00B75699" w:rsidRDefault="006B7458" w:rsidP="00B75699">
      <w:pPr>
        <w:widowControl w:val="0"/>
        <w:tabs>
          <w:tab w:val="left" w:pos="0"/>
        </w:tabs>
        <w:jc w:val="center"/>
        <w:rPr>
          <w:b/>
          <w:sz w:val="28"/>
          <w:szCs w:val="28"/>
          <w:lang w:eastAsia="uk-UA"/>
        </w:rPr>
      </w:pPr>
      <w:r w:rsidRPr="00B75699">
        <w:rPr>
          <w:b/>
          <w:sz w:val="28"/>
          <w:szCs w:val="28"/>
          <w:lang w:eastAsia="uk-UA"/>
        </w:rPr>
        <w:t>Цілі та пріоритети економічного і соціального розвитку Ананьївської міської територіальної громади на 2023 рік</w:t>
      </w:r>
    </w:p>
    <w:p w:rsidR="006B7458" w:rsidRPr="00B75699" w:rsidRDefault="006B7458" w:rsidP="006B7458">
      <w:pPr>
        <w:widowControl w:val="0"/>
        <w:tabs>
          <w:tab w:val="left" w:pos="0"/>
        </w:tabs>
        <w:spacing w:line="276" w:lineRule="auto"/>
        <w:ind w:left="360"/>
        <w:jc w:val="both"/>
        <w:rPr>
          <w:b/>
          <w:lang w:eastAsia="uk-UA"/>
        </w:rPr>
      </w:pPr>
    </w:p>
    <w:p w:rsidR="006B7458" w:rsidRPr="006B7458" w:rsidRDefault="006B7458" w:rsidP="006B7458">
      <w:pPr>
        <w:ind w:firstLine="709"/>
        <w:jc w:val="both"/>
        <w:rPr>
          <w:rFonts w:eastAsia="Calibri"/>
          <w:sz w:val="28"/>
          <w:szCs w:val="28"/>
        </w:rPr>
      </w:pPr>
      <w:r w:rsidRPr="006B7458">
        <w:rPr>
          <w:rFonts w:eastAsia="Calibri"/>
          <w:sz w:val="28"/>
          <w:szCs w:val="28"/>
        </w:rPr>
        <w:t>В основу соціально-економічного розвитку Ананьївської міської територіальної громади на 2023 рік закладені основні приорітети для розвитку громади.</w:t>
      </w:r>
    </w:p>
    <w:p w:rsidR="006B7458" w:rsidRPr="006B7458" w:rsidRDefault="006B7458" w:rsidP="006B7458">
      <w:pPr>
        <w:spacing w:before="4" w:line="322" w:lineRule="exact"/>
        <w:jc w:val="both"/>
        <w:rPr>
          <w:b/>
          <w:sz w:val="28"/>
          <w:szCs w:val="20"/>
          <w:lang w:val="ru-RU"/>
        </w:rPr>
      </w:pPr>
      <w:r w:rsidRPr="006B7458">
        <w:rPr>
          <w:b/>
          <w:sz w:val="28"/>
          <w:lang w:val="ru-RU"/>
        </w:rPr>
        <w:t>Актуальними завданн</w:t>
      </w:r>
      <w:r w:rsidRPr="006B7458">
        <w:rPr>
          <w:b/>
          <w:sz w:val="28"/>
        </w:rPr>
        <w:t>я</w:t>
      </w:r>
      <w:r w:rsidRPr="006B7458">
        <w:rPr>
          <w:b/>
          <w:sz w:val="28"/>
          <w:lang w:val="ru-RU"/>
        </w:rPr>
        <w:t>ми у 202</w:t>
      </w:r>
      <w:r w:rsidRPr="006B7458">
        <w:rPr>
          <w:b/>
          <w:sz w:val="28"/>
        </w:rPr>
        <w:t>3</w:t>
      </w:r>
      <w:r w:rsidRPr="006B7458">
        <w:rPr>
          <w:b/>
          <w:sz w:val="28"/>
          <w:lang w:val="ru-RU"/>
        </w:rPr>
        <w:t xml:space="preserve"> році:</w:t>
      </w:r>
    </w:p>
    <w:p w:rsidR="006B7458" w:rsidRPr="006B7458" w:rsidRDefault="006B7458" w:rsidP="006B7458">
      <w:pPr>
        <w:widowControl w:val="0"/>
        <w:autoSpaceDE w:val="0"/>
        <w:autoSpaceDN w:val="0"/>
        <w:spacing w:line="319" w:lineRule="exact"/>
        <w:ind w:left="284"/>
        <w:jc w:val="both"/>
        <w:outlineLvl w:val="3"/>
        <w:rPr>
          <w:b/>
          <w:bCs/>
          <w:sz w:val="28"/>
          <w:szCs w:val="28"/>
          <w:lang w:eastAsia="uk-UA" w:bidi="uk-UA"/>
        </w:rPr>
      </w:pPr>
      <w:r w:rsidRPr="006B7458">
        <w:rPr>
          <w:bCs/>
          <w:spacing w:val="-70"/>
          <w:w w:val="99"/>
          <w:sz w:val="28"/>
          <w:szCs w:val="28"/>
          <w:lang w:val="ru-RU" w:eastAsia="uk-UA" w:bidi="uk-UA"/>
        </w:rPr>
        <w:t xml:space="preserve"> </w:t>
      </w:r>
      <w:r w:rsidRPr="006B7458">
        <w:rPr>
          <w:b/>
          <w:bCs/>
          <w:sz w:val="28"/>
          <w:szCs w:val="28"/>
          <w:lang w:eastAsia="uk-UA" w:bidi="uk-UA"/>
        </w:rPr>
        <w:t>Розумне і відкрите управління:</w:t>
      </w:r>
    </w:p>
    <w:p w:rsidR="006B7458" w:rsidRPr="006B7458" w:rsidRDefault="00B75699" w:rsidP="00B75699">
      <w:pPr>
        <w:widowControl w:val="0"/>
        <w:tabs>
          <w:tab w:val="left" w:pos="936"/>
        </w:tabs>
        <w:autoSpaceDE w:val="0"/>
        <w:autoSpaceDN w:val="0"/>
        <w:ind w:firstLine="709"/>
        <w:contextualSpacing/>
        <w:jc w:val="both"/>
        <w:rPr>
          <w:rFonts w:ascii="Wingdings" w:hAnsi="Wingdings"/>
          <w:sz w:val="28"/>
          <w:lang w:val="ru-RU"/>
        </w:rPr>
      </w:pPr>
      <w:r>
        <w:rPr>
          <w:sz w:val="28"/>
          <w:lang w:val="ru-RU"/>
        </w:rPr>
        <w:t xml:space="preserve">- </w:t>
      </w:r>
      <w:r w:rsidR="006B7458" w:rsidRPr="006B7458">
        <w:rPr>
          <w:sz w:val="28"/>
          <w:lang w:val="ru-RU"/>
        </w:rPr>
        <w:t>запровадження електронних послуг та інноваційних моделей комунікацій з громадськістю</w:t>
      </w:r>
      <w:r w:rsidR="006B7458" w:rsidRPr="006B7458">
        <w:rPr>
          <w:sz w:val="28"/>
        </w:rPr>
        <w:t>;</w:t>
      </w:r>
    </w:p>
    <w:p w:rsidR="006B7458" w:rsidRPr="006B7458" w:rsidRDefault="00B75699" w:rsidP="00B75699">
      <w:pPr>
        <w:widowControl w:val="0"/>
        <w:tabs>
          <w:tab w:val="left" w:pos="936"/>
        </w:tabs>
        <w:autoSpaceDE w:val="0"/>
        <w:autoSpaceDN w:val="0"/>
        <w:ind w:firstLine="709"/>
        <w:contextualSpacing/>
        <w:jc w:val="both"/>
        <w:rPr>
          <w:sz w:val="28"/>
          <w:szCs w:val="28"/>
          <w:lang w:val="ru-RU"/>
        </w:rPr>
      </w:pPr>
      <w:r>
        <w:rPr>
          <w:sz w:val="28"/>
          <w:szCs w:val="28"/>
          <w:lang w:val="ru-RU"/>
        </w:rPr>
        <w:t xml:space="preserve">- </w:t>
      </w:r>
      <w:r w:rsidR="006B7458" w:rsidRPr="006B7458">
        <w:rPr>
          <w:sz w:val="28"/>
          <w:szCs w:val="28"/>
          <w:lang w:val="ru-RU"/>
        </w:rPr>
        <w:t>постійне</w:t>
      </w:r>
      <w:r w:rsidR="006B7458" w:rsidRPr="006B7458">
        <w:rPr>
          <w:sz w:val="28"/>
          <w:szCs w:val="28"/>
        </w:rPr>
        <w:t xml:space="preserve"> </w:t>
      </w:r>
      <w:r w:rsidR="006B7458" w:rsidRPr="006B7458">
        <w:rPr>
          <w:sz w:val="28"/>
          <w:szCs w:val="28"/>
          <w:lang w:val="ru-RU"/>
        </w:rPr>
        <w:t>вдосконалення ефективного управління із залученням творчості та енергії громадян</w:t>
      </w:r>
      <w:r w:rsidR="006B7458" w:rsidRPr="006B7458">
        <w:rPr>
          <w:sz w:val="28"/>
          <w:szCs w:val="28"/>
        </w:rPr>
        <w:t>.</w:t>
      </w:r>
    </w:p>
    <w:p w:rsidR="006B7458" w:rsidRPr="006B7458" w:rsidRDefault="006B7458" w:rsidP="00B75699">
      <w:pPr>
        <w:tabs>
          <w:tab w:val="left" w:pos="936"/>
        </w:tabs>
        <w:jc w:val="both"/>
        <w:rPr>
          <w:b/>
          <w:sz w:val="28"/>
          <w:szCs w:val="28"/>
        </w:rPr>
      </w:pPr>
      <w:r w:rsidRPr="006B7458">
        <w:rPr>
          <w:b/>
          <w:sz w:val="28"/>
          <w:szCs w:val="28"/>
        </w:rPr>
        <w:t>Розроблення містобудівної документації</w:t>
      </w:r>
    </w:p>
    <w:p w:rsidR="006B7458" w:rsidRDefault="00B75699" w:rsidP="00B75699">
      <w:pPr>
        <w:widowControl w:val="0"/>
        <w:tabs>
          <w:tab w:val="left" w:pos="936"/>
        </w:tabs>
        <w:autoSpaceDE w:val="0"/>
        <w:autoSpaceDN w:val="0"/>
        <w:ind w:firstLine="709"/>
        <w:contextualSpacing/>
        <w:jc w:val="both"/>
        <w:rPr>
          <w:sz w:val="28"/>
          <w:szCs w:val="28"/>
        </w:rPr>
      </w:pPr>
      <w:r>
        <w:rPr>
          <w:sz w:val="28"/>
          <w:szCs w:val="28"/>
        </w:rPr>
        <w:t xml:space="preserve">- </w:t>
      </w:r>
      <w:r w:rsidR="006B7458" w:rsidRPr="006B7458">
        <w:rPr>
          <w:sz w:val="28"/>
          <w:szCs w:val="28"/>
        </w:rPr>
        <w:t>Розробка комплексного плану просторового розвитку території громади</w:t>
      </w:r>
      <w:r w:rsidR="006B7458" w:rsidRPr="006B7458">
        <w:rPr>
          <w:b/>
          <w:sz w:val="28"/>
          <w:szCs w:val="28"/>
          <w:lang w:val="ru-RU"/>
        </w:rPr>
        <w:t> </w:t>
      </w:r>
      <w:r w:rsidR="006B7458" w:rsidRPr="006B7458">
        <w:rPr>
          <w:b/>
          <w:sz w:val="28"/>
          <w:szCs w:val="28"/>
        </w:rPr>
        <w:t xml:space="preserve"> ‒</w:t>
      </w:r>
      <w:r w:rsidR="006B7458" w:rsidRPr="006B7458">
        <w:rPr>
          <w:b/>
          <w:sz w:val="28"/>
          <w:szCs w:val="28"/>
          <w:lang w:val="ru-RU"/>
        </w:rPr>
        <w:t> </w:t>
      </w:r>
      <w:r w:rsidR="006B7458" w:rsidRPr="006B7458">
        <w:rPr>
          <w:b/>
          <w:sz w:val="28"/>
          <w:szCs w:val="28"/>
        </w:rPr>
        <w:t xml:space="preserve"> </w:t>
      </w:r>
      <w:r w:rsidR="006B7458" w:rsidRPr="006B7458">
        <w:rPr>
          <w:sz w:val="28"/>
          <w:szCs w:val="28"/>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B75699" w:rsidRPr="00B75699" w:rsidRDefault="00B75699" w:rsidP="00B75699">
      <w:pPr>
        <w:widowControl w:val="0"/>
        <w:tabs>
          <w:tab w:val="left" w:pos="936"/>
        </w:tabs>
        <w:autoSpaceDE w:val="0"/>
        <w:autoSpaceDN w:val="0"/>
        <w:ind w:firstLine="709"/>
        <w:contextualSpacing/>
        <w:jc w:val="both"/>
      </w:pPr>
    </w:p>
    <w:p w:rsidR="006B7458" w:rsidRPr="006B7458" w:rsidRDefault="006B7458" w:rsidP="006B7458">
      <w:pPr>
        <w:widowControl w:val="0"/>
        <w:tabs>
          <w:tab w:val="left" w:pos="284"/>
        </w:tabs>
        <w:autoSpaceDE w:val="0"/>
        <w:autoSpaceDN w:val="0"/>
        <w:ind w:left="284" w:right="142"/>
        <w:jc w:val="both"/>
        <w:rPr>
          <w:sz w:val="28"/>
          <w:szCs w:val="28"/>
          <w:lang w:eastAsia="uk-UA" w:bidi="uk-UA"/>
        </w:rPr>
      </w:pPr>
      <w:r w:rsidRPr="006B7458">
        <w:rPr>
          <w:b/>
          <w:sz w:val="28"/>
          <w:szCs w:val="28"/>
          <w:lang w:eastAsia="uk-UA" w:bidi="uk-UA"/>
        </w:rPr>
        <w:t>Аудит ресурсів громади</w:t>
      </w:r>
      <w:r w:rsidRPr="006B7458">
        <w:rPr>
          <w:sz w:val="28"/>
          <w:szCs w:val="28"/>
          <w:lang w:eastAsia="uk-UA" w:bidi="uk-UA"/>
        </w:rPr>
        <w:t xml:space="preserve"> </w:t>
      </w:r>
    </w:p>
    <w:p w:rsidR="006B7458" w:rsidRPr="006B7458" w:rsidRDefault="00B75699" w:rsidP="00B75699">
      <w:pPr>
        <w:widowControl w:val="0"/>
        <w:tabs>
          <w:tab w:val="left" w:pos="284"/>
        </w:tabs>
        <w:autoSpaceDE w:val="0"/>
        <w:autoSpaceDN w:val="0"/>
        <w:ind w:right="142" w:firstLine="709"/>
        <w:jc w:val="both"/>
        <w:rPr>
          <w:sz w:val="28"/>
          <w:szCs w:val="28"/>
          <w:lang w:eastAsia="uk-UA" w:bidi="uk-UA"/>
        </w:rPr>
      </w:pPr>
      <w:r>
        <w:rPr>
          <w:color w:val="000000"/>
          <w:sz w:val="28"/>
          <w:szCs w:val="28"/>
          <w:shd w:val="clear" w:color="auto" w:fill="FFFFFF"/>
          <w:lang w:eastAsia="uk-UA" w:bidi="uk-UA"/>
        </w:rPr>
        <w:t xml:space="preserve">- </w:t>
      </w:r>
      <w:r w:rsidR="006B7458" w:rsidRPr="006B7458">
        <w:rPr>
          <w:color w:val="000000"/>
          <w:sz w:val="28"/>
          <w:szCs w:val="28"/>
          <w:shd w:val="clear" w:color="auto" w:fill="FFFFFF"/>
          <w:lang w:eastAsia="uk-UA" w:bidi="uk-UA"/>
        </w:rPr>
        <w:t>забезпечити кращий контроль та управління землями громади, що збільшить надходження до місцевого бюджету покращать добробут міста і сіл.</w:t>
      </w:r>
    </w:p>
    <w:p w:rsidR="006B7458" w:rsidRPr="006B7458" w:rsidRDefault="006B7458" w:rsidP="006B7458">
      <w:pPr>
        <w:widowControl w:val="0"/>
        <w:autoSpaceDE w:val="0"/>
        <w:autoSpaceDN w:val="0"/>
        <w:spacing w:line="322" w:lineRule="exact"/>
        <w:ind w:left="284"/>
        <w:jc w:val="both"/>
        <w:outlineLvl w:val="3"/>
        <w:rPr>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Розвиток транспортної інфраструктури</w:t>
      </w:r>
      <w:r w:rsidRPr="006B7458">
        <w:rPr>
          <w:bCs/>
          <w:sz w:val="28"/>
          <w:szCs w:val="28"/>
          <w:lang w:eastAsia="uk-UA" w:bidi="uk-UA"/>
        </w:rPr>
        <w:t>:</w:t>
      </w:r>
    </w:p>
    <w:p w:rsidR="006B7458" w:rsidRPr="00322BEF" w:rsidRDefault="006B7458" w:rsidP="00322BEF">
      <w:pPr>
        <w:spacing w:line="322" w:lineRule="exact"/>
        <w:jc w:val="both"/>
        <w:rPr>
          <w:sz w:val="28"/>
          <w:szCs w:val="28"/>
        </w:rPr>
      </w:pPr>
      <w:r w:rsidRPr="00322BEF">
        <w:rPr>
          <w:sz w:val="28"/>
          <w:szCs w:val="28"/>
        </w:rPr>
        <w:t>поточні та капітальні ремонти автомобільних шляхів;</w:t>
      </w:r>
    </w:p>
    <w:p w:rsidR="006B7458" w:rsidRPr="006B7458" w:rsidRDefault="006B7458" w:rsidP="00322BEF">
      <w:pPr>
        <w:tabs>
          <w:tab w:val="left" w:pos="936"/>
        </w:tabs>
        <w:jc w:val="both"/>
        <w:rPr>
          <w:lang w:val="ru-RU"/>
        </w:rPr>
      </w:pPr>
      <w:r w:rsidRPr="006B7458">
        <w:rPr>
          <w:sz w:val="28"/>
        </w:rPr>
        <w:t xml:space="preserve">сприяння проведенню </w:t>
      </w:r>
      <w:r w:rsidRPr="006B7458">
        <w:rPr>
          <w:sz w:val="28"/>
          <w:lang w:val="ru-RU"/>
        </w:rPr>
        <w:t>капітальн</w:t>
      </w:r>
      <w:r w:rsidRPr="006B7458">
        <w:rPr>
          <w:sz w:val="28"/>
        </w:rPr>
        <w:t>ого</w:t>
      </w:r>
      <w:r w:rsidRPr="006B7458">
        <w:rPr>
          <w:sz w:val="28"/>
          <w:lang w:val="ru-RU"/>
        </w:rPr>
        <w:t xml:space="preserve"> ремонт</w:t>
      </w:r>
      <w:r w:rsidRPr="006B7458">
        <w:rPr>
          <w:sz w:val="28"/>
        </w:rPr>
        <w:t>у</w:t>
      </w:r>
      <w:r w:rsidRPr="006B7458">
        <w:rPr>
          <w:sz w:val="28"/>
          <w:lang w:val="ru-RU"/>
        </w:rPr>
        <w:t xml:space="preserve"> автомобільних</w:t>
      </w:r>
      <w:r w:rsidRPr="006B7458">
        <w:rPr>
          <w:spacing w:val="5"/>
          <w:sz w:val="28"/>
          <w:lang w:val="ru-RU"/>
        </w:rPr>
        <w:t xml:space="preserve"> </w:t>
      </w:r>
      <w:r w:rsidRPr="006B7458">
        <w:rPr>
          <w:sz w:val="28"/>
          <w:lang w:val="ru-RU"/>
        </w:rPr>
        <w:t>доріг:</w:t>
      </w:r>
    </w:p>
    <w:p w:rsidR="006B7458" w:rsidRPr="00894582" w:rsidRDefault="006B7458" w:rsidP="00894582">
      <w:pPr>
        <w:pStyle w:val="a5"/>
        <w:widowControl w:val="0"/>
        <w:numPr>
          <w:ilvl w:val="0"/>
          <w:numId w:val="6"/>
        </w:numPr>
        <w:tabs>
          <w:tab w:val="left" w:pos="936"/>
        </w:tabs>
        <w:autoSpaceDE w:val="0"/>
        <w:autoSpaceDN w:val="0"/>
        <w:spacing w:line="322" w:lineRule="exact"/>
        <w:ind w:left="0" w:firstLine="709"/>
        <w:jc w:val="both"/>
        <w:outlineLvl w:val="3"/>
        <w:rPr>
          <w:bCs/>
          <w:sz w:val="28"/>
          <w:szCs w:val="28"/>
          <w:lang w:eastAsia="uk-UA" w:bidi="uk-UA"/>
        </w:rPr>
      </w:pPr>
      <w:r w:rsidRPr="00894582">
        <w:rPr>
          <w:bCs/>
          <w:sz w:val="28"/>
          <w:szCs w:val="28"/>
          <w:lang w:eastAsia="uk-UA" w:bidi="uk-UA"/>
        </w:rPr>
        <w:lastRenderedPageBreak/>
        <w:t>О161525 КПП</w:t>
      </w:r>
      <w:r w:rsidRPr="00894582">
        <w:rPr>
          <w:bCs/>
          <w:spacing w:val="3"/>
          <w:sz w:val="28"/>
          <w:szCs w:val="28"/>
          <w:lang w:eastAsia="uk-UA" w:bidi="uk-UA"/>
        </w:rPr>
        <w:t xml:space="preserve"> </w:t>
      </w:r>
      <w:r w:rsidRPr="00894582">
        <w:rPr>
          <w:bCs/>
          <w:sz w:val="28"/>
          <w:szCs w:val="28"/>
          <w:lang w:eastAsia="uk-UA" w:bidi="uk-UA"/>
        </w:rPr>
        <w:t>Федосіївка-Подільськ-Ананьїв;</w:t>
      </w:r>
    </w:p>
    <w:p w:rsidR="006B7458" w:rsidRPr="00894582" w:rsidRDefault="006B7458" w:rsidP="00894582">
      <w:pPr>
        <w:pStyle w:val="a5"/>
        <w:widowControl w:val="0"/>
        <w:numPr>
          <w:ilvl w:val="0"/>
          <w:numId w:val="6"/>
        </w:numPr>
        <w:tabs>
          <w:tab w:val="left" w:pos="936"/>
        </w:tabs>
        <w:autoSpaceDE w:val="0"/>
        <w:autoSpaceDN w:val="0"/>
        <w:spacing w:line="322" w:lineRule="exact"/>
        <w:ind w:left="0" w:firstLine="709"/>
        <w:jc w:val="both"/>
        <w:outlineLvl w:val="3"/>
        <w:rPr>
          <w:bCs/>
          <w:sz w:val="28"/>
          <w:szCs w:val="28"/>
          <w:lang w:eastAsia="uk-UA" w:bidi="uk-UA"/>
        </w:rPr>
      </w:pPr>
      <w:r w:rsidRPr="00894582">
        <w:rPr>
          <w:bCs/>
          <w:sz w:val="28"/>
          <w:szCs w:val="28"/>
          <w:lang w:eastAsia="uk-UA" w:bidi="uk-UA"/>
        </w:rPr>
        <w:t xml:space="preserve">Р-71 Одеса – Іванівка-Ананьїв-Піщана - Хащувате-Колодисте-Рижавка /М- 05/ </w:t>
      </w:r>
    </w:p>
    <w:p w:rsidR="006B7458" w:rsidRPr="00894582" w:rsidRDefault="006B7458" w:rsidP="00894582">
      <w:pPr>
        <w:pStyle w:val="a5"/>
        <w:widowControl w:val="0"/>
        <w:numPr>
          <w:ilvl w:val="0"/>
          <w:numId w:val="6"/>
        </w:numPr>
        <w:tabs>
          <w:tab w:val="left" w:pos="936"/>
        </w:tabs>
        <w:autoSpaceDE w:val="0"/>
        <w:autoSpaceDN w:val="0"/>
        <w:spacing w:line="322" w:lineRule="exact"/>
        <w:jc w:val="both"/>
        <w:outlineLvl w:val="3"/>
        <w:rPr>
          <w:bCs/>
          <w:sz w:val="28"/>
          <w:szCs w:val="28"/>
          <w:lang w:eastAsia="uk-UA" w:bidi="uk-UA"/>
        </w:rPr>
      </w:pPr>
      <w:r w:rsidRPr="00894582">
        <w:rPr>
          <w:bCs/>
          <w:sz w:val="28"/>
          <w:szCs w:val="28"/>
          <w:lang w:eastAsia="uk-UA" w:bidi="uk-UA"/>
        </w:rPr>
        <w:t>Забезпечення населення якісними пасажирськими перевезеннями.</w:t>
      </w:r>
    </w:p>
    <w:p w:rsidR="006B7458" w:rsidRPr="006B7458" w:rsidRDefault="006B7458" w:rsidP="006B7458">
      <w:pPr>
        <w:widowControl w:val="0"/>
        <w:autoSpaceDE w:val="0"/>
        <w:autoSpaceDN w:val="0"/>
        <w:spacing w:line="322" w:lineRule="exact"/>
        <w:ind w:left="284"/>
        <w:jc w:val="both"/>
        <w:outlineLvl w:val="3"/>
        <w:rPr>
          <w:b/>
          <w:bCs/>
          <w:sz w:val="28"/>
          <w:szCs w:val="28"/>
          <w:lang w:eastAsia="uk-UA" w:bidi="uk-UA"/>
        </w:rPr>
      </w:pPr>
      <w:r w:rsidRPr="006B7458">
        <w:rPr>
          <w:b/>
          <w:bCs/>
          <w:sz w:val="28"/>
          <w:szCs w:val="28"/>
          <w:lang w:eastAsia="uk-UA" w:bidi="uk-UA"/>
        </w:rPr>
        <w:t>Розвиток туризму:</w:t>
      </w:r>
    </w:p>
    <w:p w:rsidR="006B7458" w:rsidRPr="006B7458" w:rsidRDefault="00894582" w:rsidP="00894582">
      <w:pPr>
        <w:widowControl w:val="0"/>
        <w:tabs>
          <w:tab w:val="left" w:pos="936"/>
        </w:tabs>
        <w:autoSpaceDE w:val="0"/>
        <w:autoSpaceDN w:val="0"/>
        <w:spacing w:line="322" w:lineRule="exact"/>
        <w:ind w:firstLine="709"/>
        <w:contextualSpacing/>
        <w:jc w:val="both"/>
        <w:rPr>
          <w:sz w:val="28"/>
          <w:lang w:val="ru-RU"/>
        </w:rPr>
      </w:pPr>
      <w:r>
        <w:rPr>
          <w:sz w:val="28"/>
          <w:lang w:val="ru-RU"/>
        </w:rPr>
        <w:t xml:space="preserve">-   </w:t>
      </w:r>
      <w:r w:rsidR="006B7458" w:rsidRPr="006B7458">
        <w:rPr>
          <w:sz w:val="28"/>
          <w:lang w:val="ru-RU"/>
        </w:rPr>
        <w:t>збільшення культурних подій в</w:t>
      </w:r>
      <w:r w:rsidR="006B7458" w:rsidRPr="006B7458">
        <w:rPr>
          <w:spacing w:val="-2"/>
          <w:sz w:val="28"/>
          <w:lang w:val="ru-RU"/>
        </w:rPr>
        <w:t xml:space="preserve"> </w:t>
      </w:r>
      <w:r w:rsidR="006B7458" w:rsidRPr="006B7458">
        <w:rPr>
          <w:sz w:val="28"/>
        </w:rPr>
        <w:t>громаді</w:t>
      </w:r>
      <w:r w:rsidR="006B7458" w:rsidRPr="006B7458">
        <w:rPr>
          <w:sz w:val="28"/>
          <w:lang w:val="ru-RU"/>
        </w:rPr>
        <w:t>;</w:t>
      </w:r>
    </w:p>
    <w:p w:rsidR="006B7458" w:rsidRPr="006B7458" w:rsidRDefault="00894582" w:rsidP="00894582">
      <w:pPr>
        <w:widowControl w:val="0"/>
        <w:tabs>
          <w:tab w:val="left" w:pos="936"/>
        </w:tabs>
        <w:autoSpaceDE w:val="0"/>
        <w:autoSpaceDN w:val="0"/>
        <w:ind w:firstLine="709"/>
        <w:contextualSpacing/>
        <w:jc w:val="both"/>
        <w:rPr>
          <w:sz w:val="28"/>
          <w:lang w:val="ru-RU"/>
        </w:rPr>
      </w:pPr>
      <w:bookmarkStart w:id="33" w:name="Ø_популяризувати_туритстичний_продукт_ра"/>
      <w:bookmarkEnd w:id="33"/>
      <w:r>
        <w:rPr>
          <w:sz w:val="28"/>
          <w:lang w:val="ru-RU"/>
        </w:rPr>
        <w:t xml:space="preserve">- </w:t>
      </w:r>
      <w:r w:rsidR="006B7458" w:rsidRPr="006B7458">
        <w:rPr>
          <w:sz w:val="28"/>
          <w:lang w:val="ru-RU"/>
        </w:rPr>
        <w:t xml:space="preserve">популяризувати туристичний продукт </w:t>
      </w:r>
      <w:r w:rsidR="006B7458" w:rsidRPr="006B7458">
        <w:rPr>
          <w:sz w:val="28"/>
        </w:rPr>
        <w:t>громади</w:t>
      </w:r>
      <w:r w:rsidR="006B7458" w:rsidRPr="006B7458">
        <w:rPr>
          <w:sz w:val="28"/>
          <w:lang w:val="ru-RU"/>
        </w:rPr>
        <w:t xml:space="preserve"> через ярмаркову, виставкову та фестивальну</w:t>
      </w:r>
      <w:r w:rsidR="006B7458" w:rsidRPr="006B7458">
        <w:rPr>
          <w:spacing w:val="-2"/>
          <w:sz w:val="28"/>
          <w:lang w:val="ru-RU"/>
        </w:rPr>
        <w:t xml:space="preserve"> </w:t>
      </w:r>
      <w:r w:rsidR="006B7458" w:rsidRPr="006B7458">
        <w:rPr>
          <w:sz w:val="28"/>
          <w:lang w:val="ru-RU"/>
        </w:rPr>
        <w:t>діяльність.</w:t>
      </w:r>
    </w:p>
    <w:p w:rsidR="006B7458" w:rsidRPr="006B7458" w:rsidRDefault="00894582" w:rsidP="00894582">
      <w:pPr>
        <w:widowControl w:val="0"/>
        <w:tabs>
          <w:tab w:val="left" w:pos="936"/>
        </w:tabs>
        <w:autoSpaceDE w:val="0"/>
        <w:autoSpaceDN w:val="0"/>
        <w:ind w:firstLine="709"/>
        <w:contextualSpacing/>
        <w:jc w:val="both"/>
        <w:rPr>
          <w:sz w:val="28"/>
          <w:lang w:val="ru-RU"/>
        </w:rPr>
      </w:pPr>
      <w:r>
        <w:rPr>
          <w:sz w:val="28"/>
          <w:szCs w:val="28"/>
        </w:rPr>
        <w:t xml:space="preserve">- </w:t>
      </w:r>
      <w:r w:rsidR="006B7458" w:rsidRPr="006B7458">
        <w:rPr>
          <w:sz w:val="28"/>
          <w:szCs w:val="28"/>
        </w:rPr>
        <w:t>р</w:t>
      </w:r>
      <w:r w:rsidR="006B7458" w:rsidRPr="006B7458">
        <w:rPr>
          <w:sz w:val="28"/>
          <w:szCs w:val="28"/>
          <w:lang w:val="ru-RU"/>
        </w:rPr>
        <w:t>озвиток рекреаційного (</w:t>
      </w:r>
      <w:r w:rsidR="006B7458" w:rsidRPr="006B7458">
        <w:rPr>
          <w:color w:val="222222"/>
          <w:sz w:val="28"/>
          <w:szCs w:val="28"/>
          <w:lang w:val="ru-RU"/>
        </w:rPr>
        <w:t>лікувальний і відпочинково-оздоровчий</w:t>
      </w:r>
      <w:r w:rsidR="006B7458" w:rsidRPr="006B7458">
        <w:rPr>
          <w:sz w:val="28"/>
          <w:szCs w:val="28"/>
          <w:lang w:val="ru-RU"/>
        </w:rPr>
        <w:t>)</w:t>
      </w:r>
      <w:r w:rsidR="006B7458" w:rsidRPr="006B7458">
        <w:rPr>
          <w:sz w:val="28"/>
          <w:szCs w:val="28"/>
        </w:rPr>
        <w:t xml:space="preserve"> та гастрономічного туризму.</w:t>
      </w:r>
    </w:p>
    <w:p w:rsidR="006B7458" w:rsidRPr="006B7458" w:rsidRDefault="006B7458" w:rsidP="006B7458">
      <w:pPr>
        <w:widowControl w:val="0"/>
        <w:autoSpaceDE w:val="0"/>
        <w:autoSpaceDN w:val="0"/>
        <w:spacing w:line="322" w:lineRule="exact"/>
        <w:ind w:left="284"/>
        <w:jc w:val="both"/>
        <w:outlineLvl w:val="3"/>
        <w:rPr>
          <w:bCs/>
          <w:sz w:val="28"/>
          <w:szCs w:val="28"/>
          <w:lang w:eastAsia="uk-UA" w:bidi="uk-UA"/>
        </w:rPr>
      </w:pPr>
      <w:r w:rsidRPr="006B7458">
        <w:rPr>
          <w:b/>
          <w:bCs/>
          <w:sz w:val="28"/>
          <w:szCs w:val="28"/>
          <w:lang w:eastAsia="uk-UA" w:bidi="uk-UA"/>
        </w:rPr>
        <w:t>Конкурентоспроможне агровиробництво</w:t>
      </w:r>
      <w:r w:rsidRPr="006B7458">
        <w:rPr>
          <w:bCs/>
          <w:sz w:val="28"/>
          <w:szCs w:val="28"/>
          <w:lang w:eastAsia="uk-UA" w:bidi="uk-UA"/>
        </w:rPr>
        <w:t>:</w:t>
      </w:r>
    </w:p>
    <w:p w:rsidR="006B7458" w:rsidRPr="006B7458" w:rsidRDefault="00894582" w:rsidP="00894582">
      <w:pPr>
        <w:widowControl w:val="0"/>
        <w:tabs>
          <w:tab w:val="left" w:pos="936"/>
        </w:tabs>
        <w:autoSpaceDE w:val="0"/>
        <w:autoSpaceDN w:val="0"/>
        <w:spacing w:line="322" w:lineRule="exact"/>
        <w:ind w:firstLine="709"/>
        <w:contextualSpacing/>
        <w:jc w:val="both"/>
        <w:rPr>
          <w:sz w:val="28"/>
          <w:lang w:val="ru-RU"/>
        </w:rPr>
      </w:pPr>
      <w:r>
        <w:rPr>
          <w:sz w:val="28"/>
          <w:lang w:val="ru-RU"/>
        </w:rPr>
        <w:t xml:space="preserve">-  </w:t>
      </w:r>
      <w:r w:rsidR="006B7458" w:rsidRPr="006B7458">
        <w:rPr>
          <w:sz w:val="28"/>
          <w:lang w:val="ru-RU"/>
        </w:rPr>
        <w:t>розширення використання інновацій в аграрному</w:t>
      </w:r>
      <w:r w:rsidR="006B7458" w:rsidRPr="006B7458">
        <w:rPr>
          <w:spacing w:val="5"/>
          <w:sz w:val="28"/>
          <w:lang w:val="ru-RU"/>
        </w:rPr>
        <w:t xml:space="preserve"> </w:t>
      </w:r>
      <w:r w:rsidR="006B7458" w:rsidRPr="006B7458">
        <w:rPr>
          <w:sz w:val="28"/>
          <w:lang w:val="ru-RU"/>
        </w:rPr>
        <w:t>секторі;</w:t>
      </w:r>
    </w:p>
    <w:p w:rsidR="006B7458" w:rsidRPr="006B7458" w:rsidRDefault="00894582" w:rsidP="00894582">
      <w:pPr>
        <w:widowControl w:val="0"/>
        <w:tabs>
          <w:tab w:val="left" w:pos="936"/>
        </w:tabs>
        <w:autoSpaceDE w:val="0"/>
        <w:autoSpaceDN w:val="0"/>
        <w:ind w:firstLine="709"/>
        <w:contextualSpacing/>
        <w:jc w:val="both"/>
        <w:rPr>
          <w:sz w:val="28"/>
          <w:lang w:val="ru-RU"/>
        </w:rPr>
      </w:pPr>
      <w:r>
        <w:rPr>
          <w:sz w:val="28"/>
          <w:lang w:val="ru-RU"/>
        </w:rPr>
        <w:t xml:space="preserve">- </w:t>
      </w:r>
      <w:r w:rsidR="006B7458" w:rsidRPr="006B7458">
        <w:rPr>
          <w:sz w:val="28"/>
          <w:lang w:val="ru-RU"/>
        </w:rPr>
        <w:t>застосування новітніх технологій вирощування сільськогосподарських культур та впровадження високопродуктивних сортів</w:t>
      </w:r>
      <w:r w:rsidR="006B7458" w:rsidRPr="006B7458">
        <w:rPr>
          <w:spacing w:val="-2"/>
          <w:sz w:val="28"/>
          <w:lang w:val="ru-RU"/>
        </w:rPr>
        <w:t xml:space="preserve"> </w:t>
      </w:r>
      <w:r w:rsidR="006B7458" w:rsidRPr="006B7458">
        <w:rPr>
          <w:sz w:val="28"/>
          <w:lang w:val="ru-RU"/>
        </w:rPr>
        <w:t>рослин;</w:t>
      </w:r>
    </w:p>
    <w:p w:rsidR="006B7458" w:rsidRPr="006B7458" w:rsidRDefault="00894582" w:rsidP="00894582">
      <w:pPr>
        <w:widowControl w:val="0"/>
        <w:tabs>
          <w:tab w:val="left" w:pos="936"/>
        </w:tabs>
        <w:autoSpaceDE w:val="0"/>
        <w:autoSpaceDN w:val="0"/>
        <w:spacing w:line="321" w:lineRule="exact"/>
        <w:ind w:firstLine="709"/>
        <w:contextualSpacing/>
        <w:jc w:val="both"/>
        <w:rPr>
          <w:sz w:val="28"/>
          <w:lang w:val="ru-RU"/>
        </w:rPr>
      </w:pPr>
      <w:r>
        <w:rPr>
          <w:sz w:val="28"/>
          <w:lang w:val="ru-RU"/>
        </w:rPr>
        <w:t xml:space="preserve">- </w:t>
      </w:r>
      <w:r w:rsidR="006B7458" w:rsidRPr="006B7458">
        <w:rPr>
          <w:sz w:val="28"/>
          <w:lang w:val="ru-RU"/>
        </w:rPr>
        <w:t>створення нових робочих місць, підвищення рівня життя сільського</w:t>
      </w:r>
      <w:r w:rsidR="006B7458" w:rsidRPr="006B7458">
        <w:rPr>
          <w:spacing w:val="-14"/>
          <w:sz w:val="28"/>
          <w:lang w:val="ru-RU"/>
        </w:rPr>
        <w:t xml:space="preserve"> </w:t>
      </w:r>
      <w:r w:rsidR="006B7458" w:rsidRPr="006B7458">
        <w:rPr>
          <w:sz w:val="28"/>
          <w:lang w:val="ru-RU"/>
        </w:rPr>
        <w:t>населення;</w:t>
      </w:r>
    </w:p>
    <w:p w:rsidR="006B7458" w:rsidRPr="006B7458" w:rsidRDefault="00894582" w:rsidP="00894582">
      <w:pPr>
        <w:widowControl w:val="0"/>
        <w:tabs>
          <w:tab w:val="left" w:pos="936"/>
        </w:tabs>
        <w:autoSpaceDE w:val="0"/>
        <w:autoSpaceDN w:val="0"/>
        <w:ind w:firstLine="709"/>
        <w:contextualSpacing/>
        <w:jc w:val="both"/>
        <w:rPr>
          <w:sz w:val="28"/>
          <w:lang w:val="ru-RU"/>
        </w:rPr>
      </w:pPr>
      <w:r>
        <w:rPr>
          <w:sz w:val="28"/>
          <w:lang w:val="ru-RU"/>
        </w:rPr>
        <w:t xml:space="preserve">- </w:t>
      </w:r>
      <w:r w:rsidR="006B7458" w:rsidRPr="006B7458">
        <w:rPr>
          <w:sz w:val="28"/>
          <w:lang w:val="ru-RU"/>
        </w:rPr>
        <w:t>продовження заходів з реалізації державної програми підтримки сільського господарства.</w:t>
      </w:r>
    </w:p>
    <w:p w:rsidR="006B7458" w:rsidRPr="006B7458" w:rsidRDefault="006B7458" w:rsidP="006B7458">
      <w:pPr>
        <w:widowControl w:val="0"/>
        <w:autoSpaceDE w:val="0"/>
        <w:autoSpaceDN w:val="0"/>
        <w:spacing w:line="319" w:lineRule="exact"/>
        <w:ind w:left="284"/>
        <w:jc w:val="both"/>
        <w:outlineLvl w:val="3"/>
        <w:rPr>
          <w:b/>
          <w:bCs/>
          <w:sz w:val="28"/>
          <w:szCs w:val="28"/>
          <w:lang w:eastAsia="uk-UA" w:bidi="uk-UA"/>
        </w:rPr>
      </w:pPr>
      <w:r w:rsidRPr="006B7458">
        <w:rPr>
          <w:b/>
          <w:bCs/>
          <w:sz w:val="28"/>
          <w:szCs w:val="28"/>
          <w:lang w:eastAsia="uk-UA" w:bidi="uk-UA"/>
        </w:rPr>
        <w:t>Залучення інвестицій та розвиток бізнесу:</w:t>
      </w:r>
    </w:p>
    <w:p w:rsidR="006B7458" w:rsidRPr="006B7458" w:rsidRDefault="00894582" w:rsidP="00894582">
      <w:pPr>
        <w:widowControl w:val="0"/>
        <w:tabs>
          <w:tab w:val="left" w:pos="936"/>
        </w:tabs>
        <w:autoSpaceDE w:val="0"/>
        <w:autoSpaceDN w:val="0"/>
        <w:spacing w:line="319" w:lineRule="exact"/>
        <w:ind w:firstLine="709"/>
        <w:contextualSpacing/>
        <w:jc w:val="both"/>
        <w:rPr>
          <w:sz w:val="28"/>
          <w:lang w:val="ru-RU"/>
        </w:rPr>
      </w:pPr>
      <w:r>
        <w:rPr>
          <w:sz w:val="28"/>
        </w:rPr>
        <w:t xml:space="preserve">- </w:t>
      </w:r>
      <w:r w:rsidR="006B7458" w:rsidRPr="006B7458">
        <w:rPr>
          <w:sz w:val="28"/>
        </w:rPr>
        <w:t xml:space="preserve">сприяння </w:t>
      </w:r>
      <w:r w:rsidR="006B7458" w:rsidRPr="006B7458">
        <w:rPr>
          <w:sz w:val="28"/>
          <w:lang w:val="ru-RU"/>
        </w:rPr>
        <w:t>збільшенн</w:t>
      </w:r>
      <w:r w:rsidR="006B7458" w:rsidRPr="006B7458">
        <w:rPr>
          <w:sz w:val="28"/>
        </w:rPr>
        <w:t>ю</w:t>
      </w:r>
      <w:r w:rsidR="006B7458" w:rsidRPr="006B7458">
        <w:rPr>
          <w:sz w:val="28"/>
          <w:lang w:val="ru-RU"/>
        </w:rPr>
        <w:t xml:space="preserve"> обсягів залучених</w:t>
      </w:r>
      <w:r w:rsidR="006B7458" w:rsidRPr="006B7458">
        <w:rPr>
          <w:spacing w:val="1"/>
          <w:sz w:val="28"/>
          <w:lang w:val="ru-RU"/>
        </w:rPr>
        <w:t xml:space="preserve"> </w:t>
      </w:r>
      <w:r w:rsidR="006B7458" w:rsidRPr="006B7458">
        <w:rPr>
          <w:sz w:val="28"/>
          <w:lang w:val="ru-RU"/>
        </w:rPr>
        <w:t>інвестицій;</w:t>
      </w:r>
    </w:p>
    <w:p w:rsidR="006B7458" w:rsidRPr="006B7458" w:rsidRDefault="00894582" w:rsidP="00894582">
      <w:pPr>
        <w:widowControl w:val="0"/>
        <w:tabs>
          <w:tab w:val="left" w:pos="936"/>
        </w:tabs>
        <w:autoSpaceDE w:val="0"/>
        <w:autoSpaceDN w:val="0"/>
        <w:ind w:firstLine="709"/>
        <w:contextualSpacing/>
        <w:jc w:val="both"/>
        <w:rPr>
          <w:sz w:val="28"/>
          <w:lang w:val="ru-RU"/>
        </w:rPr>
      </w:pPr>
      <w:r>
        <w:rPr>
          <w:sz w:val="28"/>
          <w:lang w:val="ru-RU"/>
        </w:rPr>
        <w:t xml:space="preserve">- </w:t>
      </w:r>
      <w:r w:rsidR="006B7458" w:rsidRPr="006B7458">
        <w:rPr>
          <w:sz w:val="28"/>
          <w:lang w:val="ru-RU"/>
        </w:rPr>
        <w:t>розвиток малого та середнього</w:t>
      </w:r>
      <w:r w:rsidR="006B7458" w:rsidRPr="006B7458">
        <w:rPr>
          <w:spacing w:val="3"/>
          <w:sz w:val="28"/>
          <w:lang w:val="ru-RU"/>
        </w:rPr>
        <w:t xml:space="preserve"> </w:t>
      </w:r>
      <w:r>
        <w:rPr>
          <w:sz w:val="28"/>
          <w:lang w:val="ru-RU"/>
        </w:rPr>
        <w:t>бізнесу.</w:t>
      </w:r>
    </w:p>
    <w:p w:rsidR="006B7458" w:rsidRPr="006B7458" w:rsidRDefault="006B7458" w:rsidP="006B7458">
      <w:pPr>
        <w:widowControl w:val="0"/>
        <w:autoSpaceDE w:val="0"/>
        <w:autoSpaceDN w:val="0"/>
        <w:spacing w:line="321" w:lineRule="exact"/>
        <w:ind w:left="284"/>
        <w:jc w:val="both"/>
        <w:outlineLvl w:val="3"/>
        <w:rPr>
          <w:bCs/>
          <w:sz w:val="28"/>
          <w:szCs w:val="28"/>
          <w:lang w:eastAsia="uk-UA" w:bidi="uk-UA"/>
        </w:rPr>
      </w:pPr>
      <w:r w:rsidRPr="006B7458">
        <w:rPr>
          <w:b/>
          <w:bCs/>
          <w:sz w:val="28"/>
          <w:szCs w:val="28"/>
          <w:lang w:eastAsia="uk-UA" w:bidi="uk-UA"/>
        </w:rPr>
        <w:t>Гуманітарна сфера</w:t>
      </w:r>
      <w:r w:rsidRPr="006B7458">
        <w:rPr>
          <w:bCs/>
          <w:sz w:val="28"/>
          <w:szCs w:val="28"/>
          <w:lang w:eastAsia="uk-UA" w:bidi="uk-UA"/>
        </w:rPr>
        <w:t>:</w:t>
      </w:r>
    </w:p>
    <w:p w:rsidR="006B7458" w:rsidRPr="006B7458" w:rsidRDefault="00894582" w:rsidP="00894582">
      <w:pPr>
        <w:widowControl w:val="0"/>
        <w:tabs>
          <w:tab w:val="left" w:pos="936"/>
        </w:tabs>
        <w:autoSpaceDE w:val="0"/>
        <w:autoSpaceDN w:val="0"/>
        <w:ind w:firstLine="709"/>
        <w:contextualSpacing/>
        <w:jc w:val="both"/>
        <w:rPr>
          <w:sz w:val="28"/>
        </w:rPr>
      </w:pPr>
      <w:r>
        <w:rPr>
          <w:sz w:val="28"/>
        </w:rPr>
        <w:t>-</w:t>
      </w:r>
      <w:r w:rsidR="00051242">
        <w:rPr>
          <w:sz w:val="28"/>
        </w:rPr>
        <w:t xml:space="preserve">   </w:t>
      </w:r>
      <w:r w:rsidR="006B7458" w:rsidRPr="006B7458">
        <w:rPr>
          <w:sz w:val="28"/>
        </w:rPr>
        <w:t>підвищення якості освіти та розвиток</w:t>
      </w:r>
      <w:r w:rsidR="006B7458" w:rsidRPr="006B7458">
        <w:rPr>
          <w:spacing w:val="7"/>
          <w:sz w:val="28"/>
        </w:rPr>
        <w:t xml:space="preserve"> </w:t>
      </w:r>
      <w:r w:rsidR="006B7458" w:rsidRPr="006B7458">
        <w:rPr>
          <w:sz w:val="28"/>
        </w:rPr>
        <w:t>інновацій;</w:t>
      </w:r>
    </w:p>
    <w:p w:rsidR="006B7458" w:rsidRPr="006B7458" w:rsidRDefault="00894582" w:rsidP="00894582">
      <w:pPr>
        <w:widowControl w:val="0"/>
        <w:tabs>
          <w:tab w:val="left" w:pos="936"/>
        </w:tabs>
        <w:autoSpaceDE w:val="0"/>
        <w:autoSpaceDN w:val="0"/>
        <w:ind w:firstLine="709"/>
        <w:contextualSpacing/>
        <w:jc w:val="both"/>
        <w:rPr>
          <w:sz w:val="28"/>
        </w:rPr>
      </w:pPr>
      <w:r>
        <w:rPr>
          <w:sz w:val="28"/>
          <w:szCs w:val="28"/>
        </w:rPr>
        <w:t>-</w:t>
      </w:r>
      <w:r w:rsidR="00051242">
        <w:rPr>
          <w:sz w:val="28"/>
          <w:szCs w:val="28"/>
        </w:rPr>
        <w:t xml:space="preserve"> </w:t>
      </w:r>
      <w:r w:rsidR="006B7458" w:rsidRPr="006B7458">
        <w:rPr>
          <w:sz w:val="28"/>
          <w:szCs w:val="28"/>
        </w:rPr>
        <w:t>к</w:t>
      </w:r>
      <w:r w:rsidR="006B7458" w:rsidRPr="006B7458">
        <w:rPr>
          <w:sz w:val="28"/>
          <w:szCs w:val="28"/>
          <w:lang w:val="ru-RU"/>
        </w:rPr>
        <w:t>апітальний ремонт, реконструкція, термомодернізація приміщень закладів</w:t>
      </w:r>
      <w:r w:rsidR="006B7458" w:rsidRPr="006B7458">
        <w:rPr>
          <w:sz w:val="28"/>
          <w:szCs w:val="28"/>
        </w:rPr>
        <w:t xml:space="preserve"> освіти</w:t>
      </w:r>
      <w:r w:rsidR="006B7458" w:rsidRPr="006B7458">
        <w:rPr>
          <w:sz w:val="28"/>
          <w:szCs w:val="28"/>
          <w:lang w:val="ru-RU"/>
        </w:rPr>
        <w:t xml:space="preserve"> з врахуванням потреб людей з обмеженими фізичними можливостями</w:t>
      </w:r>
      <w:r>
        <w:rPr>
          <w:sz w:val="28"/>
          <w:szCs w:val="28"/>
          <w:lang w:val="ru-RU"/>
        </w:rPr>
        <w:t>;</w:t>
      </w:r>
    </w:p>
    <w:p w:rsidR="006B7458" w:rsidRPr="006B7458" w:rsidRDefault="00894582" w:rsidP="00894582">
      <w:pPr>
        <w:widowControl w:val="0"/>
        <w:tabs>
          <w:tab w:val="left" w:pos="936"/>
        </w:tabs>
        <w:autoSpaceDE w:val="0"/>
        <w:autoSpaceDN w:val="0"/>
        <w:ind w:firstLine="709"/>
        <w:contextualSpacing/>
        <w:jc w:val="both"/>
        <w:rPr>
          <w:sz w:val="28"/>
          <w:szCs w:val="28"/>
        </w:rPr>
      </w:pPr>
      <w:r>
        <w:rPr>
          <w:sz w:val="28"/>
          <w:szCs w:val="28"/>
        </w:rPr>
        <w:t>-</w:t>
      </w:r>
      <w:r w:rsidR="00051242">
        <w:rPr>
          <w:sz w:val="28"/>
          <w:szCs w:val="28"/>
        </w:rPr>
        <w:t xml:space="preserve"> </w:t>
      </w:r>
      <w:r w:rsidR="006B7458" w:rsidRPr="006B7458">
        <w:rPr>
          <w:sz w:val="28"/>
          <w:szCs w:val="28"/>
        </w:rPr>
        <w:t xml:space="preserve">оснащення </w:t>
      </w:r>
      <w:r w:rsidR="006B7458" w:rsidRPr="006B7458">
        <w:rPr>
          <w:sz w:val="28"/>
          <w:szCs w:val="28"/>
          <w:lang w:val="ru-RU"/>
        </w:rPr>
        <w:t xml:space="preserve">закладів </w:t>
      </w:r>
      <w:r w:rsidR="006B7458" w:rsidRPr="006B7458">
        <w:rPr>
          <w:sz w:val="28"/>
          <w:szCs w:val="28"/>
        </w:rPr>
        <w:t xml:space="preserve">освіти </w:t>
      </w:r>
      <w:r w:rsidR="006B7458" w:rsidRPr="006B7458">
        <w:rPr>
          <w:sz w:val="28"/>
          <w:szCs w:val="28"/>
          <w:lang w:val="ru-RU"/>
        </w:rPr>
        <w:t>необхідним для навчального процесу сучасним обладнанням</w:t>
      </w:r>
      <w:r w:rsidR="00051242">
        <w:rPr>
          <w:sz w:val="28"/>
          <w:szCs w:val="28"/>
          <w:lang w:val="ru-RU"/>
        </w:rPr>
        <w:t>.</w:t>
      </w:r>
    </w:p>
    <w:p w:rsidR="006B7458" w:rsidRPr="00051242" w:rsidRDefault="006B7458" w:rsidP="006B7458">
      <w:pPr>
        <w:tabs>
          <w:tab w:val="left" w:pos="9214"/>
        </w:tabs>
        <w:spacing w:before="72" w:after="120"/>
        <w:ind w:left="284"/>
        <w:jc w:val="both"/>
        <w:rPr>
          <w:b/>
          <w:sz w:val="28"/>
          <w:szCs w:val="28"/>
        </w:rPr>
      </w:pPr>
      <w:r w:rsidRPr="00051242">
        <w:rPr>
          <w:b/>
          <w:sz w:val="28"/>
          <w:szCs w:val="28"/>
        </w:rPr>
        <w:t>Забезпечення соціальних стандартів здорового способу життя:</w:t>
      </w:r>
    </w:p>
    <w:p w:rsidR="006B7458" w:rsidRPr="00C35FA9" w:rsidRDefault="00C35FA9" w:rsidP="00C35FA9">
      <w:pPr>
        <w:pStyle w:val="a5"/>
        <w:widowControl w:val="0"/>
        <w:numPr>
          <w:ilvl w:val="0"/>
          <w:numId w:val="6"/>
        </w:numPr>
        <w:tabs>
          <w:tab w:val="left" w:pos="936"/>
          <w:tab w:val="left" w:pos="9214"/>
        </w:tabs>
        <w:autoSpaceDE w:val="0"/>
        <w:autoSpaceDN w:val="0"/>
        <w:spacing w:before="5"/>
        <w:ind w:left="0" w:firstLine="709"/>
        <w:jc w:val="both"/>
        <w:outlineLvl w:val="3"/>
        <w:rPr>
          <w:bCs/>
          <w:sz w:val="28"/>
          <w:szCs w:val="28"/>
          <w:lang w:eastAsia="uk-UA" w:bidi="uk-UA"/>
        </w:rPr>
      </w:pPr>
      <w:r>
        <w:rPr>
          <w:bCs/>
          <w:sz w:val="28"/>
          <w:szCs w:val="28"/>
          <w:lang w:eastAsia="uk-UA" w:bidi="uk-UA"/>
        </w:rPr>
        <w:t>р</w:t>
      </w:r>
      <w:r w:rsidR="006B7458" w:rsidRPr="00C35FA9">
        <w:rPr>
          <w:bCs/>
          <w:sz w:val="28"/>
          <w:szCs w:val="28"/>
          <w:lang w:eastAsia="uk-UA" w:bidi="uk-UA"/>
        </w:rPr>
        <w:t>еконструкція міського спортивного комплексу з будівництвом універсальної критої зали вул.Одеська, 1/а, м.Ананьїв, Одеської області;</w:t>
      </w:r>
    </w:p>
    <w:p w:rsidR="006B7458" w:rsidRPr="006B7458" w:rsidRDefault="002F4963" w:rsidP="002F4963">
      <w:pPr>
        <w:widowControl w:val="0"/>
        <w:tabs>
          <w:tab w:val="left" w:pos="936"/>
          <w:tab w:val="left" w:pos="9214"/>
        </w:tabs>
        <w:autoSpaceDE w:val="0"/>
        <w:autoSpaceDN w:val="0"/>
        <w:spacing w:line="311" w:lineRule="exact"/>
        <w:ind w:firstLine="709"/>
        <w:contextualSpacing/>
        <w:jc w:val="both"/>
        <w:rPr>
          <w:sz w:val="28"/>
          <w:lang w:val="ru-RU"/>
        </w:rPr>
      </w:pPr>
      <w:r>
        <w:rPr>
          <w:sz w:val="28"/>
          <w:lang w:val="ru-RU"/>
        </w:rPr>
        <w:t xml:space="preserve">- </w:t>
      </w:r>
      <w:r w:rsidR="006B7458" w:rsidRPr="006B7458">
        <w:rPr>
          <w:sz w:val="28"/>
          <w:lang w:val="ru-RU"/>
        </w:rPr>
        <w:t xml:space="preserve">створення в </w:t>
      </w:r>
      <w:r w:rsidR="006B7458" w:rsidRPr="006B7458">
        <w:rPr>
          <w:sz w:val="28"/>
        </w:rPr>
        <w:t>громаді</w:t>
      </w:r>
      <w:r w:rsidR="006B7458" w:rsidRPr="006B7458">
        <w:rPr>
          <w:sz w:val="28"/>
          <w:lang w:val="ru-RU"/>
        </w:rPr>
        <w:t xml:space="preserve"> ефективної системи надання медичних</w:t>
      </w:r>
      <w:r w:rsidR="006B7458" w:rsidRPr="006B7458">
        <w:rPr>
          <w:spacing w:val="-10"/>
          <w:sz w:val="28"/>
          <w:lang w:val="ru-RU"/>
        </w:rPr>
        <w:t xml:space="preserve"> </w:t>
      </w:r>
      <w:r>
        <w:rPr>
          <w:sz w:val="28"/>
          <w:lang w:val="ru-RU"/>
        </w:rPr>
        <w:t>послуг.</w:t>
      </w:r>
    </w:p>
    <w:p w:rsidR="006B7458" w:rsidRPr="006B7458" w:rsidRDefault="006B7458" w:rsidP="006B7458">
      <w:pPr>
        <w:widowControl w:val="0"/>
        <w:tabs>
          <w:tab w:val="left" w:pos="9214"/>
        </w:tabs>
        <w:autoSpaceDE w:val="0"/>
        <w:autoSpaceDN w:val="0"/>
        <w:spacing w:before="4" w:line="320" w:lineRule="exact"/>
        <w:ind w:left="284"/>
        <w:jc w:val="both"/>
        <w:outlineLvl w:val="2"/>
        <w:rPr>
          <w:b/>
          <w:bCs/>
          <w:sz w:val="28"/>
          <w:szCs w:val="28"/>
          <w:lang w:eastAsia="uk-UA" w:bidi="uk-UA"/>
        </w:rPr>
      </w:pPr>
      <w:r w:rsidRPr="006B7458">
        <w:rPr>
          <w:bCs/>
          <w:spacing w:val="-70"/>
          <w:w w:val="99"/>
          <w:sz w:val="28"/>
          <w:szCs w:val="28"/>
          <w:lang w:val="ru-RU" w:eastAsia="uk-UA" w:bidi="uk-UA"/>
        </w:rPr>
        <w:t xml:space="preserve"> </w:t>
      </w:r>
      <w:r w:rsidRPr="006B7458">
        <w:rPr>
          <w:b/>
          <w:bCs/>
          <w:sz w:val="28"/>
          <w:szCs w:val="28"/>
          <w:lang w:eastAsia="uk-UA" w:bidi="uk-UA"/>
        </w:rPr>
        <w:t xml:space="preserve">Природокористування та безпека життєдіяльності </w:t>
      </w:r>
      <w:r w:rsidRPr="006B7458">
        <w:rPr>
          <w:b/>
          <w:bCs/>
          <w:spacing w:val="2"/>
          <w:sz w:val="28"/>
          <w:szCs w:val="28"/>
          <w:lang w:eastAsia="uk-UA" w:bidi="uk-UA"/>
        </w:rPr>
        <w:t>людини:</w:t>
      </w:r>
    </w:p>
    <w:p w:rsidR="006B7458" w:rsidRPr="002F4963" w:rsidRDefault="006B7458" w:rsidP="006B7458">
      <w:pPr>
        <w:tabs>
          <w:tab w:val="left" w:pos="9214"/>
        </w:tabs>
        <w:spacing w:after="120" w:line="320" w:lineRule="exact"/>
        <w:ind w:left="284"/>
        <w:jc w:val="both"/>
        <w:rPr>
          <w:sz w:val="28"/>
          <w:szCs w:val="28"/>
        </w:rPr>
      </w:pPr>
      <w:r w:rsidRPr="002F4963">
        <w:rPr>
          <w:b/>
          <w:sz w:val="28"/>
          <w:szCs w:val="28"/>
        </w:rPr>
        <w:t>Забезпечення населення якісною питною водою</w:t>
      </w:r>
      <w:r w:rsidRPr="002F4963">
        <w:rPr>
          <w:sz w:val="28"/>
          <w:szCs w:val="28"/>
        </w:rPr>
        <w:t>:</w:t>
      </w:r>
    </w:p>
    <w:p w:rsidR="006B7458" w:rsidRPr="002F4963" w:rsidRDefault="002F4963" w:rsidP="002F4963">
      <w:pPr>
        <w:pStyle w:val="a5"/>
        <w:widowControl w:val="0"/>
        <w:numPr>
          <w:ilvl w:val="0"/>
          <w:numId w:val="6"/>
        </w:numPr>
        <w:tabs>
          <w:tab w:val="left" w:pos="936"/>
          <w:tab w:val="left" w:pos="9214"/>
        </w:tabs>
        <w:autoSpaceDE w:val="0"/>
        <w:autoSpaceDN w:val="0"/>
        <w:spacing w:before="5" w:line="319" w:lineRule="exact"/>
        <w:ind w:left="0" w:firstLine="709"/>
        <w:jc w:val="both"/>
        <w:outlineLvl w:val="3"/>
        <w:rPr>
          <w:bCs/>
          <w:sz w:val="28"/>
          <w:szCs w:val="28"/>
          <w:lang w:eastAsia="uk-UA" w:bidi="uk-UA"/>
        </w:rPr>
      </w:pPr>
      <w:r>
        <w:rPr>
          <w:bCs/>
          <w:sz w:val="28"/>
          <w:szCs w:val="28"/>
          <w:lang w:eastAsia="uk-UA" w:bidi="uk-UA"/>
        </w:rPr>
        <w:t>к</w:t>
      </w:r>
      <w:r w:rsidR="006B7458" w:rsidRPr="002F4963">
        <w:rPr>
          <w:bCs/>
          <w:sz w:val="28"/>
          <w:szCs w:val="28"/>
          <w:lang w:eastAsia="uk-UA" w:bidi="uk-UA"/>
        </w:rPr>
        <w:t>апітальний ремонт водогону та водовідведення;</w:t>
      </w:r>
    </w:p>
    <w:p w:rsidR="006B7458" w:rsidRPr="002F4963" w:rsidRDefault="002F4963" w:rsidP="002F4963">
      <w:pPr>
        <w:pStyle w:val="a5"/>
        <w:widowControl w:val="0"/>
        <w:numPr>
          <w:ilvl w:val="0"/>
          <w:numId w:val="6"/>
        </w:numPr>
        <w:tabs>
          <w:tab w:val="left" w:pos="936"/>
          <w:tab w:val="left" w:pos="9214"/>
        </w:tabs>
        <w:autoSpaceDE w:val="0"/>
        <w:autoSpaceDN w:val="0"/>
        <w:spacing w:before="5" w:line="319" w:lineRule="exact"/>
        <w:ind w:left="0" w:firstLine="709"/>
        <w:jc w:val="both"/>
        <w:outlineLvl w:val="3"/>
        <w:rPr>
          <w:bCs/>
          <w:sz w:val="28"/>
          <w:szCs w:val="28"/>
          <w:lang w:eastAsia="uk-UA" w:bidi="uk-UA"/>
        </w:rPr>
      </w:pPr>
      <w:r>
        <w:rPr>
          <w:bCs/>
          <w:sz w:val="28"/>
          <w:szCs w:val="28"/>
          <w:lang w:eastAsia="uk-UA" w:bidi="uk-UA"/>
        </w:rPr>
        <w:t>р</w:t>
      </w:r>
      <w:r w:rsidR="006B7458" w:rsidRPr="002F4963">
        <w:rPr>
          <w:bCs/>
          <w:sz w:val="28"/>
          <w:szCs w:val="28"/>
          <w:lang w:eastAsia="uk-UA" w:bidi="uk-UA"/>
        </w:rPr>
        <w:t>озробка документації та підтримка проєктів по встановленню  централізованої с</w:t>
      </w:r>
      <w:r w:rsidR="006B7458" w:rsidRPr="002F4963">
        <w:rPr>
          <w:bCs/>
          <w:spacing w:val="-1"/>
          <w:sz w:val="28"/>
          <w:szCs w:val="28"/>
          <w:lang w:eastAsia="uk-UA" w:bidi="uk-UA"/>
        </w:rPr>
        <w:t xml:space="preserve">истеми </w:t>
      </w:r>
      <w:r w:rsidR="006B7458" w:rsidRPr="002F4963">
        <w:rPr>
          <w:bCs/>
          <w:sz w:val="28"/>
          <w:szCs w:val="28"/>
          <w:lang w:eastAsia="uk-UA" w:bidi="uk-UA"/>
        </w:rPr>
        <w:t>водопостачання, водовідведення, будівництво водогонів;</w:t>
      </w:r>
    </w:p>
    <w:p w:rsidR="006B7458" w:rsidRPr="002F4963" w:rsidRDefault="002F4963" w:rsidP="002F4963">
      <w:pPr>
        <w:pStyle w:val="a5"/>
        <w:widowControl w:val="0"/>
        <w:numPr>
          <w:ilvl w:val="0"/>
          <w:numId w:val="6"/>
        </w:numPr>
        <w:tabs>
          <w:tab w:val="left" w:pos="936"/>
          <w:tab w:val="left" w:pos="9214"/>
        </w:tabs>
        <w:autoSpaceDE w:val="0"/>
        <w:autoSpaceDN w:val="0"/>
        <w:spacing w:before="5" w:line="319" w:lineRule="exact"/>
        <w:ind w:left="0" w:firstLine="709"/>
        <w:jc w:val="both"/>
        <w:outlineLvl w:val="3"/>
        <w:rPr>
          <w:bCs/>
          <w:sz w:val="28"/>
          <w:szCs w:val="28"/>
          <w:lang w:eastAsia="uk-UA" w:bidi="uk-UA"/>
        </w:rPr>
      </w:pPr>
      <w:r>
        <w:rPr>
          <w:bCs/>
          <w:sz w:val="28"/>
          <w:szCs w:val="28"/>
          <w:lang w:eastAsia="uk-UA" w:bidi="uk-UA"/>
        </w:rPr>
        <w:t>к</w:t>
      </w:r>
      <w:r w:rsidR="006B7458" w:rsidRPr="002F4963">
        <w:rPr>
          <w:bCs/>
          <w:sz w:val="28"/>
          <w:szCs w:val="28"/>
          <w:lang w:eastAsia="uk-UA" w:bidi="uk-UA"/>
        </w:rPr>
        <w:t xml:space="preserve">онсервація та </w:t>
      </w:r>
      <w:r>
        <w:rPr>
          <w:bCs/>
          <w:sz w:val="28"/>
          <w:szCs w:val="28"/>
          <w:lang w:eastAsia="uk-UA" w:bidi="uk-UA"/>
        </w:rPr>
        <w:t>тампонаж непрацюючих свердловин;</w:t>
      </w:r>
    </w:p>
    <w:p w:rsidR="006B7458" w:rsidRPr="002F4963" w:rsidRDefault="002F4963" w:rsidP="002F4963">
      <w:pPr>
        <w:pStyle w:val="a5"/>
        <w:widowControl w:val="0"/>
        <w:numPr>
          <w:ilvl w:val="0"/>
          <w:numId w:val="6"/>
        </w:numPr>
        <w:tabs>
          <w:tab w:val="left" w:pos="936"/>
          <w:tab w:val="left" w:pos="9214"/>
        </w:tabs>
        <w:autoSpaceDE w:val="0"/>
        <w:autoSpaceDN w:val="0"/>
        <w:spacing w:before="5" w:line="319" w:lineRule="exact"/>
        <w:ind w:left="0" w:firstLine="709"/>
        <w:jc w:val="both"/>
        <w:outlineLvl w:val="3"/>
        <w:rPr>
          <w:bCs/>
          <w:sz w:val="28"/>
          <w:szCs w:val="28"/>
          <w:lang w:eastAsia="uk-UA" w:bidi="uk-UA"/>
        </w:rPr>
      </w:pPr>
      <w:r>
        <w:rPr>
          <w:bCs/>
          <w:sz w:val="28"/>
          <w:szCs w:val="28"/>
          <w:lang w:eastAsia="uk-UA" w:bidi="uk-UA"/>
        </w:rPr>
        <w:t>о</w:t>
      </w:r>
      <w:r w:rsidR="006B7458" w:rsidRPr="002F4963">
        <w:rPr>
          <w:bCs/>
          <w:sz w:val="28"/>
          <w:szCs w:val="28"/>
          <w:lang w:eastAsia="uk-UA" w:bidi="uk-UA"/>
        </w:rPr>
        <w:t>чищення та знезараження громадських криниць</w:t>
      </w:r>
      <w:r>
        <w:rPr>
          <w:bCs/>
          <w:sz w:val="28"/>
          <w:szCs w:val="28"/>
          <w:lang w:eastAsia="uk-UA" w:bidi="uk-UA"/>
        </w:rPr>
        <w:t xml:space="preserve"> </w:t>
      </w:r>
      <w:r w:rsidR="006B7458" w:rsidRPr="002F4963">
        <w:rPr>
          <w:bCs/>
          <w:sz w:val="28"/>
          <w:szCs w:val="28"/>
          <w:lang w:eastAsia="uk-UA" w:bidi="uk-UA"/>
        </w:rPr>
        <w:t>(санація)</w:t>
      </w:r>
      <w:r>
        <w:rPr>
          <w:bCs/>
          <w:sz w:val="28"/>
          <w:szCs w:val="28"/>
          <w:lang w:eastAsia="uk-UA" w:bidi="uk-UA"/>
        </w:rPr>
        <w:t>;</w:t>
      </w:r>
    </w:p>
    <w:p w:rsidR="006B7458" w:rsidRPr="002F4963" w:rsidRDefault="002F4963" w:rsidP="002F4963">
      <w:pPr>
        <w:widowControl w:val="0"/>
        <w:tabs>
          <w:tab w:val="left" w:pos="936"/>
          <w:tab w:val="left" w:pos="9214"/>
        </w:tabs>
        <w:autoSpaceDE w:val="0"/>
        <w:autoSpaceDN w:val="0"/>
        <w:spacing w:line="319" w:lineRule="exact"/>
        <w:ind w:firstLine="709"/>
        <w:contextualSpacing/>
        <w:jc w:val="both"/>
        <w:rPr>
          <w:sz w:val="28"/>
          <w:szCs w:val="28"/>
          <w:lang w:val="ru-RU"/>
        </w:rPr>
      </w:pPr>
      <w:r w:rsidRPr="002F4963">
        <w:rPr>
          <w:sz w:val="28"/>
          <w:szCs w:val="28"/>
          <w:lang w:val="ru-RU"/>
        </w:rPr>
        <w:t xml:space="preserve">- </w:t>
      </w:r>
      <w:r>
        <w:rPr>
          <w:sz w:val="28"/>
          <w:szCs w:val="28"/>
          <w:lang w:val="ru-RU"/>
        </w:rPr>
        <w:t xml:space="preserve"> </w:t>
      </w:r>
      <w:r w:rsidR="006B7458" w:rsidRPr="002F4963">
        <w:rPr>
          <w:sz w:val="28"/>
          <w:szCs w:val="28"/>
          <w:lang w:val="ru-RU"/>
        </w:rPr>
        <w:t>підвищення рівня безпеки в</w:t>
      </w:r>
      <w:r w:rsidR="006B7458" w:rsidRPr="002F4963">
        <w:rPr>
          <w:spacing w:val="3"/>
          <w:sz w:val="28"/>
          <w:szCs w:val="28"/>
          <w:lang w:val="ru-RU"/>
        </w:rPr>
        <w:t xml:space="preserve"> </w:t>
      </w:r>
      <w:r w:rsidR="006B7458" w:rsidRPr="002F4963">
        <w:rPr>
          <w:sz w:val="28"/>
          <w:szCs w:val="28"/>
        </w:rPr>
        <w:t>громаді</w:t>
      </w:r>
      <w:r w:rsidR="006B7458" w:rsidRPr="002F4963">
        <w:rPr>
          <w:sz w:val="28"/>
          <w:szCs w:val="28"/>
          <w:lang w:val="ru-RU"/>
        </w:rPr>
        <w:t>;</w:t>
      </w:r>
    </w:p>
    <w:p w:rsidR="006B7458" w:rsidRPr="002F4963" w:rsidRDefault="002F4963" w:rsidP="002F4963">
      <w:pPr>
        <w:widowControl w:val="0"/>
        <w:tabs>
          <w:tab w:val="left" w:pos="936"/>
          <w:tab w:val="left" w:pos="9214"/>
        </w:tabs>
        <w:autoSpaceDE w:val="0"/>
        <w:autoSpaceDN w:val="0"/>
        <w:ind w:firstLine="709"/>
        <w:contextualSpacing/>
        <w:jc w:val="both"/>
        <w:rPr>
          <w:sz w:val="28"/>
          <w:szCs w:val="28"/>
          <w:lang w:val="ru-RU"/>
        </w:rPr>
      </w:pPr>
      <w:r w:rsidRPr="002F4963">
        <w:rPr>
          <w:sz w:val="28"/>
          <w:szCs w:val="28"/>
          <w:lang w:val="ru-RU"/>
        </w:rPr>
        <w:t xml:space="preserve">- </w:t>
      </w:r>
      <w:r>
        <w:rPr>
          <w:sz w:val="28"/>
          <w:szCs w:val="28"/>
          <w:lang w:val="ru-RU"/>
        </w:rPr>
        <w:t xml:space="preserve"> </w:t>
      </w:r>
      <w:r w:rsidR="006B7458" w:rsidRPr="002F4963">
        <w:rPr>
          <w:sz w:val="28"/>
          <w:szCs w:val="28"/>
          <w:lang w:val="ru-RU"/>
        </w:rPr>
        <w:t>охорона довкілля та збереження природного потенціалу</w:t>
      </w:r>
      <w:r w:rsidR="006B7458" w:rsidRPr="002F4963">
        <w:rPr>
          <w:spacing w:val="2"/>
          <w:sz w:val="28"/>
          <w:szCs w:val="28"/>
          <w:lang w:val="ru-RU"/>
        </w:rPr>
        <w:t xml:space="preserve"> </w:t>
      </w:r>
      <w:r w:rsidR="006B7458" w:rsidRPr="002F4963">
        <w:rPr>
          <w:sz w:val="28"/>
          <w:szCs w:val="28"/>
        </w:rPr>
        <w:t>громади;</w:t>
      </w:r>
    </w:p>
    <w:p w:rsidR="006B7458" w:rsidRPr="002F4963" w:rsidRDefault="002F4963" w:rsidP="002F4963">
      <w:pPr>
        <w:widowControl w:val="0"/>
        <w:autoSpaceDE w:val="0"/>
        <w:autoSpaceDN w:val="0"/>
        <w:ind w:right="-1" w:firstLine="709"/>
        <w:jc w:val="both"/>
        <w:rPr>
          <w:sz w:val="28"/>
          <w:szCs w:val="28"/>
        </w:rPr>
      </w:pPr>
      <w:r w:rsidRPr="002F4963">
        <w:rPr>
          <w:sz w:val="28"/>
          <w:szCs w:val="28"/>
        </w:rPr>
        <w:t xml:space="preserve">- </w:t>
      </w:r>
      <w:r>
        <w:rPr>
          <w:sz w:val="28"/>
          <w:szCs w:val="28"/>
        </w:rPr>
        <w:t>с</w:t>
      </w:r>
      <w:r w:rsidR="006B7458" w:rsidRPr="002F4963">
        <w:rPr>
          <w:sz w:val="28"/>
          <w:szCs w:val="28"/>
        </w:rPr>
        <w:t xml:space="preserve">творити безпечне середовище комфортне для проживання та ведення бізнесу, покращити екологічну ситуацію на території громади, сформувати </w:t>
      </w:r>
      <w:r w:rsidR="006B7458" w:rsidRPr="002F4963">
        <w:rPr>
          <w:sz w:val="28"/>
          <w:szCs w:val="28"/>
        </w:rPr>
        <w:lastRenderedPageBreak/>
        <w:t>відповідальну спільноту, підсилити захище</w:t>
      </w:r>
      <w:r>
        <w:rPr>
          <w:sz w:val="28"/>
          <w:szCs w:val="28"/>
        </w:rPr>
        <w:t>ність для всіх мешканці громади;</w:t>
      </w:r>
    </w:p>
    <w:p w:rsidR="006B7458" w:rsidRPr="002F4963" w:rsidRDefault="002F4963" w:rsidP="002F4963">
      <w:pPr>
        <w:widowControl w:val="0"/>
        <w:tabs>
          <w:tab w:val="left" w:pos="709"/>
          <w:tab w:val="left" w:pos="936"/>
          <w:tab w:val="left" w:pos="5571"/>
          <w:tab w:val="left" w:pos="7418"/>
          <w:tab w:val="left" w:pos="9214"/>
        </w:tabs>
        <w:autoSpaceDE w:val="0"/>
        <w:autoSpaceDN w:val="0"/>
        <w:spacing w:before="58"/>
        <w:ind w:firstLine="709"/>
        <w:contextualSpacing/>
        <w:jc w:val="both"/>
        <w:rPr>
          <w:sz w:val="28"/>
          <w:szCs w:val="28"/>
        </w:rPr>
      </w:pPr>
      <w:r w:rsidRPr="002F4963">
        <w:rPr>
          <w:sz w:val="28"/>
          <w:szCs w:val="28"/>
        </w:rPr>
        <w:t xml:space="preserve">- </w:t>
      </w:r>
      <w:r w:rsidR="006B7458" w:rsidRPr="002F4963">
        <w:rPr>
          <w:sz w:val="28"/>
          <w:szCs w:val="28"/>
        </w:rPr>
        <w:t xml:space="preserve">підвищення енергоефективності </w:t>
      </w:r>
      <w:r w:rsidR="006B7458" w:rsidRPr="002F4963">
        <w:rPr>
          <w:spacing w:val="48"/>
          <w:sz w:val="28"/>
          <w:szCs w:val="28"/>
        </w:rPr>
        <w:t xml:space="preserve"> </w:t>
      </w:r>
      <w:r w:rsidR="006B7458" w:rsidRPr="002F4963">
        <w:rPr>
          <w:sz w:val="28"/>
          <w:szCs w:val="28"/>
        </w:rPr>
        <w:t>та використання відновлювальних джерел енергії.</w:t>
      </w:r>
    </w:p>
    <w:p w:rsidR="006B7458" w:rsidRPr="002F4963" w:rsidRDefault="006B7458" w:rsidP="002F4963">
      <w:pPr>
        <w:tabs>
          <w:tab w:val="left" w:pos="936"/>
          <w:tab w:val="left" w:pos="2551"/>
          <w:tab w:val="left" w:pos="5571"/>
          <w:tab w:val="left" w:pos="7418"/>
        </w:tabs>
        <w:spacing w:before="58" w:beforeAutospacing="1" w:after="100" w:afterAutospacing="1"/>
        <w:ind w:left="284" w:right="372"/>
        <w:jc w:val="center"/>
        <w:rPr>
          <w:b/>
          <w:sz w:val="28"/>
          <w:szCs w:val="28"/>
        </w:rPr>
      </w:pPr>
      <w:r w:rsidRPr="002F4963">
        <w:rPr>
          <w:b/>
          <w:sz w:val="28"/>
          <w:szCs w:val="28"/>
        </w:rPr>
        <w:t>Створення сприятливих умов для стабілізації економіки Громади та підвищення її конкурентоспроможності</w:t>
      </w:r>
    </w:p>
    <w:p w:rsidR="006B7458" w:rsidRPr="006B7458" w:rsidRDefault="006B7458" w:rsidP="002F4963">
      <w:pPr>
        <w:tabs>
          <w:tab w:val="left" w:pos="0"/>
        </w:tabs>
        <w:ind w:firstLine="709"/>
        <w:jc w:val="both"/>
        <w:rPr>
          <w:sz w:val="28"/>
          <w:szCs w:val="28"/>
        </w:rPr>
      </w:pPr>
      <w:r w:rsidRPr="006B7458">
        <w:rPr>
          <w:sz w:val="28"/>
          <w:szCs w:val="28"/>
        </w:rPr>
        <w:t>В</w:t>
      </w:r>
      <w:r w:rsidRPr="006B7458">
        <w:rPr>
          <w:sz w:val="28"/>
          <w:szCs w:val="28"/>
        </w:rPr>
        <w:tab/>
        <w:t>2023</w:t>
      </w:r>
      <w:r w:rsidRPr="006B7458">
        <w:rPr>
          <w:sz w:val="28"/>
          <w:szCs w:val="28"/>
        </w:rPr>
        <w:tab/>
        <w:t>році</w:t>
      </w:r>
      <w:r w:rsidRPr="006B7458">
        <w:rPr>
          <w:sz w:val="28"/>
          <w:szCs w:val="28"/>
        </w:rPr>
        <w:tab/>
        <w:t>за</w:t>
      </w:r>
      <w:r w:rsidRPr="006B7458">
        <w:rPr>
          <w:sz w:val="28"/>
          <w:szCs w:val="28"/>
        </w:rPr>
        <w:tab/>
        <w:t xml:space="preserve">рахунок коштів державного, обласного, районного, місцевого бюджетів </w:t>
      </w:r>
      <w:r w:rsidRPr="006B7458">
        <w:rPr>
          <w:sz w:val="28"/>
          <w:szCs w:val="28"/>
        </w:rPr>
        <w:tab/>
        <w:t>та інших джерел надходжень планується провести будівництво, реконструкцію та капітальні ремонти на пріоритетних об’єктах громади:</w:t>
      </w:r>
    </w:p>
    <w:p w:rsidR="006B7458" w:rsidRPr="006B7458" w:rsidRDefault="006B7458" w:rsidP="006B7458">
      <w:pPr>
        <w:spacing w:before="10" w:after="120"/>
        <w:ind w:left="284" w:right="372"/>
        <w:jc w:val="both"/>
        <w:rPr>
          <w:b/>
          <w:sz w:val="11"/>
          <w:szCs w:val="28"/>
        </w:rPr>
      </w:pPr>
    </w:p>
    <w:tbl>
      <w:tblPr>
        <w:tblW w:w="927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2"/>
        <w:gridCol w:w="1418"/>
      </w:tblGrid>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73" w:lineRule="exact"/>
              <w:ind w:left="284" w:right="372"/>
              <w:jc w:val="center"/>
              <w:rPr>
                <w:b/>
                <w:szCs w:val="22"/>
                <w:lang w:val="en-US" w:eastAsia="en-US" w:bidi="uk-UA"/>
              </w:rPr>
            </w:pPr>
            <w:r w:rsidRPr="006B7458">
              <w:rPr>
                <w:b/>
                <w:szCs w:val="22"/>
                <w:lang w:val="en-US" w:eastAsia="en-US" w:bidi="uk-UA"/>
              </w:rPr>
              <w:t>Назва об’єкту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73" w:lineRule="exact"/>
              <w:ind w:left="284" w:right="372"/>
              <w:jc w:val="center"/>
              <w:rPr>
                <w:b/>
                <w:szCs w:val="22"/>
                <w:lang w:val="en-US" w:eastAsia="en-US" w:bidi="uk-UA"/>
              </w:rPr>
            </w:pPr>
            <w:r w:rsidRPr="006B7458">
              <w:rPr>
                <w:b/>
                <w:szCs w:val="22"/>
                <w:lang w:val="en-US" w:eastAsia="en-US" w:bidi="uk-UA"/>
              </w:rPr>
              <w:t>Сума</w:t>
            </w:r>
          </w:p>
          <w:p w:rsidR="006B7458" w:rsidRPr="006B7458" w:rsidRDefault="006B7458" w:rsidP="006B7458">
            <w:pPr>
              <w:widowControl w:val="0"/>
              <w:autoSpaceDE w:val="0"/>
              <w:autoSpaceDN w:val="0"/>
              <w:spacing w:before="41"/>
              <w:ind w:left="284"/>
              <w:jc w:val="center"/>
              <w:rPr>
                <w:b/>
                <w:szCs w:val="22"/>
                <w:lang w:val="en-US" w:eastAsia="en-US" w:bidi="uk-UA"/>
              </w:rPr>
            </w:pPr>
            <w:r w:rsidRPr="006B7458">
              <w:rPr>
                <w:b/>
                <w:szCs w:val="22"/>
                <w:lang w:val="en-US" w:eastAsia="en-US" w:bidi="uk-UA"/>
              </w:rPr>
              <w:t>тис.грн.</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val="ru-RU" w:eastAsia="en-US" w:bidi="uk-UA"/>
              </w:rPr>
            </w:pPr>
            <w:r w:rsidRPr="006B7458">
              <w:rPr>
                <w:lang w:val="ru-RU" w:eastAsia="en-US" w:bidi="uk-UA"/>
              </w:rPr>
              <w:t>Реконструкція міського спортивного комплексу з будівництвом універсальної критої зали по вул.Одеській буд. 1/а в м.Ананьєві Одеської області</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right="231"/>
              <w:jc w:val="center"/>
              <w:rPr>
                <w:szCs w:val="22"/>
                <w:lang w:val="en-US" w:eastAsia="en-US" w:bidi="uk-UA"/>
              </w:rPr>
            </w:pPr>
            <w:r w:rsidRPr="006B7458">
              <w:rPr>
                <w:szCs w:val="22"/>
                <w:lang w:val="en-US" w:eastAsia="en-US" w:bidi="uk-UA"/>
              </w:rPr>
              <w:t>51265,00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val="ru-RU" w:eastAsia="en-US" w:bidi="uk-UA"/>
              </w:rPr>
            </w:pPr>
            <w:r w:rsidRPr="006B7458">
              <w:rPr>
                <w:lang w:val="ru-RU" w:eastAsia="en-US" w:bidi="uk-UA"/>
              </w:rPr>
              <w:t>Реконструкція каналізаційних очисних споруд м.Ананьїв, Одеської області</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3890,0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eastAsia="en-US" w:bidi="uk-UA"/>
              </w:rPr>
            </w:pPr>
            <w:r w:rsidRPr="006B7458">
              <w:rPr>
                <w:lang w:eastAsia="en-US" w:bidi="uk-UA"/>
              </w:rPr>
              <w:t>Капітальний ремонт приміщення КУ Ананьївський ліцей № 2  Ананьївської міської ради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10500,0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val="ru-RU" w:eastAsia="en-US" w:bidi="uk-UA"/>
              </w:rPr>
            </w:pPr>
            <w:r w:rsidRPr="006B7458">
              <w:rPr>
                <w:lang w:val="ru-RU" w:eastAsia="en-US" w:bidi="uk-UA"/>
              </w:rPr>
              <w:t>Капітальний ремонт «Спортивно – розважальної зони центру спортивного розвитку та відпочинку Ананьївської міської ради»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17000,0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val="ru-RU" w:eastAsia="en-US" w:bidi="uk-UA"/>
              </w:rPr>
            </w:pPr>
            <w:r w:rsidRPr="006B7458">
              <w:rPr>
                <w:lang w:val="ru-RU" w:eastAsia="en-US" w:bidi="uk-UA"/>
              </w:rPr>
              <w:t>Капітальний ремонт будівлі комунальної власності «Центр надання адміністративних послуг Ананьївської міської ради»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11800,0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eastAsia="en-US" w:bidi="uk-UA"/>
              </w:rPr>
            </w:pPr>
            <w:r w:rsidRPr="006B7458">
              <w:rPr>
                <w:lang w:eastAsia="en-US" w:bidi="uk-UA"/>
              </w:rPr>
              <w:t>Капітальний ремонт парку відпочинку імені Пушкіна у місті Ананьїв Одеської області</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5400,0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szCs w:val="22"/>
                <w:lang w:val="ru-RU" w:eastAsia="en-US" w:bidi="uk-UA"/>
              </w:rPr>
            </w:pPr>
            <w:r w:rsidRPr="006B7458">
              <w:rPr>
                <w:szCs w:val="22"/>
                <w:lang w:val="ru-RU" w:eastAsia="en-US" w:bidi="uk-UA"/>
              </w:rPr>
              <w:t>Капітальний ремонт міського водогону м.Ананьїв, Одеської області</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6110,0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szCs w:val="22"/>
                <w:lang w:val="ru-RU" w:eastAsia="en-US" w:bidi="uk-UA"/>
              </w:rPr>
            </w:pPr>
            <w:r w:rsidRPr="006B7458">
              <w:rPr>
                <w:szCs w:val="22"/>
                <w:lang w:val="ru-RU" w:eastAsia="en-US" w:bidi="uk-UA"/>
              </w:rPr>
              <w:t>Капітальний ремонт водогону сільських населених пунктів Ананьївської територіальної громади, Одеської області</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 xml:space="preserve">4380,0  </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before="41"/>
              <w:ind w:left="284" w:right="231"/>
              <w:rPr>
                <w:lang w:val="ru-RU" w:eastAsia="en-US" w:bidi="uk-UA"/>
              </w:rPr>
            </w:pPr>
            <w:r w:rsidRPr="006B7458">
              <w:rPr>
                <w:lang w:val="ru-RU" w:eastAsia="en-US" w:bidi="uk-UA"/>
              </w:rPr>
              <w:t xml:space="preserve">Капітальний ремонт зовнішнього водогону Ананьївської міської ради за адресою: с. Жеребкове, Подільського району Одеської області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73" w:lineRule="exact"/>
              <w:ind w:left="284" w:right="231"/>
              <w:jc w:val="center"/>
              <w:rPr>
                <w:szCs w:val="22"/>
                <w:lang w:val="en-US" w:eastAsia="en-US" w:bidi="uk-UA"/>
              </w:rPr>
            </w:pPr>
            <w:r w:rsidRPr="006B7458">
              <w:rPr>
                <w:szCs w:val="22"/>
                <w:lang w:val="en-US" w:eastAsia="en-US" w:bidi="uk-UA"/>
              </w:rPr>
              <w:t>4800,0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val="en-US" w:eastAsia="en-US" w:bidi="uk-UA"/>
              </w:rPr>
            </w:pPr>
            <w:r w:rsidRPr="006B7458">
              <w:rPr>
                <w:lang w:eastAsia="en-US" w:bidi="uk-UA"/>
              </w:rPr>
              <w:t xml:space="preserve">Капітальний ремонт будівлі комунальної установи «Центр позашкільної освіти та виховання дітей Ананьївської міської ради» за адресою: Одеська область, м. Ананьїв, вул. </w:t>
            </w:r>
            <w:r w:rsidRPr="006B7458">
              <w:rPr>
                <w:lang w:val="en-US" w:eastAsia="en-US" w:bidi="uk-UA"/>
              </w:rPr>
              <w:t xml:space="preserve">Героїв України, 48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6500,0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val="ru-RU" w:eastAsia="en-US" w:bidi="uk-UA"/>
              </w:rPr>
            </w:pPr>
            <w:r w:rsidRPr="006B7458">
              <w:rPr>
                <w:lang w:val="ru-RU" w:eastAsia="en-US" w:bidi="uk-UA"/>
              </w:rPr>
              <w:t>Розробка комплексного плану просторового розвитку території громади</w:t>
            </w:r>
            <w:r w:rsidRPr="006B7458">
              <w:rPr>
                <w:b/>
                <w:lang w:val="en-US" w:eastAsia="en-US" w:bidi="uk-UA"/>
              </w:rPr>
              <w:t> </w:t>
            </w:r>
            <w:r w:rsidRPr="006B7458">
              <w:rPr>
                <w:b/>
                <w:lang w:val="ru-RU" w:eastAsia="en-US" w:bidi="uk-UA"/>
              </w:rPr>
              <w:t xml:space="preserve"> ‒</w:t>
            </w:r>
            <w:r w:rsidRPr="006B7458">
              <w:rPr>
                <w:b/>
                <w:lang w:val="en-US" w:eastAsia="en-US" w:bidi="uk-UA"/>
              </w:rPr>
              <w:t> </w:t>
            </w:r>
            <w:r w:rsidRPr="006B7458">
              <w:rPr>
                <w:b/>
                <w:lang w:val="ru-RU" w:eastAsia="en-US" w:bidi="uk-UA"/>
              </w:rPr>
              <w:t xml:space="preserve"> </w:t>
            </w:r>
            <w:r w:rsidRPr="006B7458">
              <w:rPr>
                <w:lang w:val="ru-RU" w:eastAsia="en-US" w:bidi="uk-UA"/>
              </w:rPr>
              <w:t>одночасно містобудівна документація на місцевому рівні та документація із землеустрою</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lang w:val="en-US" w:eastAsia="en-US" w:bidi="uk-UA"/>
              </w:rPr>
            </w:pPr>
            <w:r w:rsidRPr="006B7458">
              <w:rPr>
                <w:lang w:val="en-US" w:eastAsia="en-US" w:bidi="uk-UA"/>
              </w:rPr>
              <w:t>32500,0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eastAsia="en-US" w:bidi="uk-UA"/>
              </w:rPr>
            </w:pPr>
            <w:r w:rsidRPr="006B7458">
              <w:rPr>
                <w:lang w:eastAsia="en-US" w:bidi="uk-UA"/>
              </w:rPr>
              <w:t xml:space="preserve">придбання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реєстрації/зняття з реєстрації місць проживання/перебування осіб (внесення змін до </w:t>
            </w:r>
            <w:r w:rsidRPr="006B7458">
              <w:rPr>
                <w:lang w:val="en-US" w:eastAsia="en-US" w:bidi="uk-UA"/>
              </w:rPr>
              <w:t>ID</w:t>
            </w:r>
            <w:r w:rsidRPr="006B7458">
              <w:rPr>
                <w:lang w:eastAsia="en-US" w:bidi="uk-UA"/>
              </w:rPr>
              <w:t xml:space="preserve"> - карток) з комплектом обладнання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t>350,0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val="en-US" w:eastAsia="en-US" w:bidi="uk-UA"/>
              </w:rPr>
            </w:pPr>
            <w:r w:rsidRPr="006B7458">
              <w:rPr>
                <w:lang w:eastAsia="en-US" w:bidi="uk-UA"/>
              </w:rPr>
              <w:t xml:space="preserve">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Одеська </w:t>
            </w:r>
            <w:r w:rsidRPr="006B7458">
              <w:rPr>
                <w:lang w:eastAsia="en-US" w:bidi="uk-UA"/>
              </w:rPr>
              <w:lastRenderedPageBreak/>
              <w:t xml:space="preserve">область, Подільський район, м. Ананьїв, вул. </w:t>
            </w:r>
            <w:r w:rsidRPr="006B7458">
              <w:rPr>
                <w:lang w:val="en-US" w:eastAsia="en-US" w:bidi="uk-UA"/>
              </w:rPr>
              <w:t>Героїв України, 45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jc w:val="center"/>
              <w:rPr>
                <w:szCs w:val="22"/>
                <w:lang w:val="en-US" w:eastAsia="en-US" w:bidi="uk-UA"/>
              </w:rPr>
            </w:pPr>
            <w:r w:rsidRPr="006B7458">
              <w:rPr>
                <w:szCs w:val="22"/>
                <w:lang w:val="en-US" w:eastAsia="en-US" w:bidi="uk-UA"/>
              </w:rPr>
              <w:lastRenderedPageBreak/>
              <w:t>5300,00</w:t>
            </w:r>
          </w:p>
        </w:tc>
      </w:tr>
      <w:tr w:rsidR="006B7458" w:rsidRPr="006B7458" w:rsidTr="00002525">
        <w:trPr>
          <w:trHeight w:val="633"/>
        </w:trPr>
        <w:tc>
          <w:tcPr>
            <w:tcW w:w="7850"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ind w:left="284" w:right="231"/>
              <w:rPr>
                <w:lang w:eastAsia="en-US" w:bidi="uk-UA"/>
              </w:rPr>
            </w:pPr>
            <w:r w:rsidRPr="006B7458">
              <w:rPr>
                <w:lang w:eastAsia="en-US" w:bidi="uk-UA"/>
              </w:rPr>
              <w:lastRenderedPageBreak/>
              <w:t>Реконструкція системи киснепостачання будівлі інфекційного відділення Комунального некомерційного підприємства "Ананьївська багатопрофільна міська лікарня Ананьївської міської ради"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7458" w:rsidRPr="006B7458" w:rsidRDefault="006B7458" w:rsidP="006B7458">
            <w:pPr>
              <w:widowControl w:val="0"/>
              <w:autoSpaceDE w:val="0"/>
              <w:autoSpaceDN w:val="0"/>
              <w:spacing w:line="268" w:lineRule="exact"/>
              <w:jc w:val="center"/>
              <w:rPr>
                <w:szCs w:val="22"/>
                <w:lang w:val="en-US" w:eastAsia="en-US" w:bidi="uk-UA"/>
              </w:rPr>
            </w:pPr>
            <w:r w:rsidRPr="006B7458">
              <w:rPr>
                <w:szCs w:val="22"/>
                <w:lang w:val="en-US" w:eastAsia="en-US" w:bidi="uk-UA"/>
              </w:rPr>
              <w:t>11000,00</w:t>
            </w:r>
          </w:p>
        </w:tc>
      </w:tr>
    </w:tbl>
    <w:p w:rsidR="00564A75" w:rsidRDefault="00564A75" w:rsidP="006B7458">
      <w:pPr>
        <w:tabs>
          <w:tab w:val="left" w:pos="2977"/>
        </w:tabs>
        <w:ind w:right="231"/>
        <w:rPr>
          <w:b/>
          <w:sz w:val="28"/>
          <w:szCs w:val="28"/>
        </w:rPr>
      </w:pPr>
      <w:bookmarkStart w:id="34" w:name="3._ПОДАТКОВО-БЮДЖЕТНА_ДІЯЛЬНІСТЬ"/>
      <w:bookmarkEnd w:id="34"/>
    </w:p>
    <w:p w:rsidR="006B7458" w:rsidRPr="002F4963" w:rsidRDefault="006B7458" w:rsidP="006B7458">
      <w:pPr>
        <w:tabs>
          <w:tab w:val="left" w:pos="2977"/>
        </w:tabs>
        <w:ind w:right="231"/>
        <w:rPr>
          <w:b/>
          <w:sz w:val="28"/>
          <w:szCs w:val="28"/>
        </w:rPr>
      </w:pPr>
      <w:r w:rsidRPr="002F4963">
        <w:rPr>
          <w:b/>
          <w:sz w:val="28"/>
          <w:szCs w:val="28"/>
        </w:rPr>
        <w:t>Податкова та бюджетна діяльність</w:t>
      </w:r>
    </w:p>
    <w:p w:rsidR="006B7458" w:rsidRPr="006B7458" w:rsidRDefault="006B7458" w:rsidP="002F4963">
      <w:pPr>
        <w:ind w:firstLine="709"/>
        <w:jc w:val="both"/>
        <w:rPr>
          <w:sz w:val="28"/>
          <w:szCs w:val="28"/>
        </w:rPr>
      </w:pPr>
      <w:r w:rsidRPr="006B7458">
        <w:rPr>
          <w:spacing w:val="-4"/>
          <w:sz w:val="28"/>
          <w:szCs w:val="28"/>
        </w:rPr>
        <w:t xml:space="preserve">Основною </w:t>
      </w:r>
      <w:r w:rsidRPr="006B7458">
        <w:rPr>
          <w:spacing w:val="-3"/>
          <w:sz w:val="28"/>
          <w:szCs w:val="28"/>
        </w:rPr>
        <w:t xml:space="preserve">метою </w:t>
      </w:r>
      <w:r w:rsidRPr="006B7458">
        <w:rPr>
          <w:spacing w:val="-4"/>
          <w:sz w:val="28"/>
          <w:szCs w:val="28"/>
        </w:rPr>
        <w:t xml:space="preserve">податково-бюджетної діяльності Ананьївської міської територіальної громади </w:t>
      </w:r>
      <w:r w:rsidRPr="006B7458">
        <w:rPr>
          <w:spacing w:val="-3"/>
          <w:sz w:val="28"/>
          <w:szCs w:val="28"/>
        </w:rPr>
        <w:t xml:space="preserve">на 2023 </w:t>
      </w:r>
      <w:r w:rsidRPr="006B7458">
        <w:rPr>
          <w:spacing w:val="-4"/>
          <w:sz w:val="28"/>
          <w:szCs w:val="28"/>
        </w:rPr>
        <w:t xml:space="preserve">рік </w:t>
      </w:r>
      <w:r w:rsidRPr="006B7458">
        <w:rPr>
          <w:sz w:val="28"/>
          <w:szCs w:val="28"/>
        </w:rPr>
        <w:t>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564A75" w:rsidRDefault="006B7458" w:rsidP="006B7458">
      <w:pPr>
        <w:widowControl w:val="0"/>
        <w:autoSpaceDE w:val="0"/>
        <w:autoSpaceDN w:val="0"/>
        <w:spacing w:before="4" w:line="319" w:lineRule="exact"/>
        <w:ind w:right="-142" w:firstLine="709"/>
        <w:jc w:val="both"/>
        <w:outlineLvl w:val="3"/>
        <w:rPr>
          <w:bCs/>
          <w:spacing w:val="-70"/>
          <w:w w:val="99"/>
          <w:sz w:val="28"/>
          <w:szCs w:val="28"/>
          <w:lang w:eastAsia="uk-UA" w:bidi="uk-UA"/>
        </w:rPr>
      </w:pPr>
      <w:bookmarkStart w:id="35" w:name="Пріоритетні_напрямки_на_2020_рік:"/>
      <w:bookmarkEnd w:id="35"/>
      <w:r w:rsidRPr="006B7458">
        <w:rPr>
          <w:bCs/>
          <w:spacing w:val="-70"/>
          <w:w w:val="99"/>
          <w:sz w:val="28"/>
          <w:szCs w:val="28"/>
          <w:lang w:eastAsia="uk-UA" w:bidi="uk-UA"/>
        </w:rPr>
        <w:t xml:space="preserve"> </w:t>
      </w:r>
    </w:p>
    <w:p w:rsidR="006B7458" w:rsidRPr="006B7458" w:rsidRDefault="006B7458" w:rsidP="00564A75">
      <w:pPr>
        <w:widowControl w:val="0"/>
        <w:autoSpaceDE w:val="0"/>
        <w:autoSpaceDN w:val="0"/>
        <w:spacing w:before="4" w:line="319" w:lineRule="exact"/>
        <w:ind w:right="-142"/>
        <w:jc w:val="both"/>
        <w:outlineLvl w:val="3"/>
        <w:rPr>
          <w:b/>
          <w:bCs/>
          <w:sz w:val="28"/>
          <w:szCs w:val="28"/>
          <w:lang w:eastAsia="uk-UA" w:bidi="uk-UA"/>
        </w:rPr>
      </w:pPr>
      <w:r w:rsidRPr="006B7458">
        <w:rPr>
          <w:b/>
          <w:bCs/>
          <w:spacing w:val="-4"/>
          <w:sz w:val="28"/>
          <w:szCs w:val="28"/>
          <w:lang w:eastAsia="uk-UA" w:bidi="uk-UA"/>
        </w:rPr>
        <w:t xml:space="preserve">Пріоритетні </w:t>
      </w:r>
      <w:r w:rsidRPr="006B7458">
        <w:rPr>
          <w:b/>
          <w:bCs/>
          <w:spacing w:val="-3"/>
          <w:sz w:val="28"/>
          <w:szCs w:val="28"/>
          <w:lang w:eastAsia="uk-UA" w:bidi="uk-UA"/>
        </w:rPr>
        <w:t>напрямки на 2023рік:</w:t>
      </w:r>
    </w:p>
    <w:p w:rsidR="006B7458" w:rsidRPr="002F4963" w:rsidRDefault="006B7458" w:rsidP="002F4963">
      <w:pPr>
        <w:pStyle w:val="a5"/>
        <w:widowControl w:val="0"/>
        <w:numPr>
          <w:ilvl w:val="0"/>
          <w:numId w:val="6"/>
        </w:numPr>
        <w:tabs>
          <w:tab w:val="left" w:pos="851"/>
        </w:tabs>
        <w:autoSpaceDE w:val="0"/>
        <w:autoSpaceDN w:val="0"/>
        <w:ind w:left="0" w:right="-142" w:firstLine="709"/>
        <w:jc w:val="both"/>
        <w:rPr>
          <w:sz w:val="28"/>
          <w:szCs w:val="28"/>
        </w:rPr>
      </w:pPr>
      <w:bookmarkStart w:id="36" w:name="підвищення_фінансової_спроможності_місце"/>
      <w:bookmarkEnd w:id="36"/>
      <w:r w:rsidRPr="002F4963">
        <w:rPr>
          <w:spacing w:val="-4"/>
          <w:sz w:val="28"/>
          <w:szCs w:val="28"/>
        </w:rPr>
        <w:t xml:space="preserve">підвищення фінансової спроможності </w:t>
      </w:r>
      <w:r w:rsidRPr="002F4963">
        <w:rPr>
          <w:spacing w:val="-3"/>
          <w:sz w:val="28"/>
          <w:szCs w:val="28"/>
        </w:rPr>
        <w:t xml:space="preserve">місцевого </w:t>
      </w:r>
      <w:r w:rsidRPr="002F4963">
        <w:rPr>
          <w:spacing w:val="-4"/>
          <w:sz w:val="28"/>
          <w:szCs w:val="28"/>
        </w:rPr>
        <w:t xml:space="preserve">бюджету </w:t>
      </w:r>
      <w:r w:rsidRPr="002F4963">
        <w:rPr>
          <w:sz w:val="28"/>
          <w:szCs w:val="28"/>
        </w:rPr>
        <w:t xml:space="preserve">в </w:t>
      </w:r>
      <w:r w:rsidRPr="002F4963">
        <w:rPr>
          <w:spacing w:val="-4"/>
          <w:sz w:val="28"/>
          <w:szCs w:val="28"/>
        </w:rPr>
        <w:t>умовах впровадження бюджетної децентралізації;</w:t>
      </w:r>
    </w:p>
    <w:p w:rsidR="006B7458" w:rsidRPr="002F4963" w:rsidRDefault="006B7458" w:rsidP="002F4963">
      <w:pPr>
        <w:pStyle w:val="a5"/>
        <w:widowControl w:val="0"/>
        <w:numPr>
          <w:ilvl w:val="0"/>
          <w:numId w:val="6"/>
        </w:numPr>
        <w:tabs>
          <w:tab w:val="left" w:pos="993"/>
        </w:tabs>
        <w:autoSpaceDE w:val="0"/>
        <w:autoSpaceDN w:val="0"/>
        <w:ind w:left="0" w:firstLine="709"/>
        <w:jc w:val="both"/>
        <w:rPr>
          <w:sz w:val="28"/>
          <w:szCs w:val="28"/>
        </w:rPr>
      </w:pPr>
      <w:bookmarkStart w:id="37" w:name="підвищення_ролі_та_відповідальності_місц"/>
      <w:bookmarkEnd w:id="37"/>
      <w:r w:rsidRPr="002F4963">
        <w:rPr>
          <w:spacing w:val="-4"/>
          <w:sz w:val="28"/>
          <w:szCs w:val="28"/>
        </w:rPr>
        <w:t xml:space="preserve">підвищення </w:t>
      </w:r>
      <w:r w:rsidRPr="002F4963">
        <w:rPr>
          <w:spacing w:val="-3"/>
          <w:sz w:val="28"/>
          <w:szCs w:val="28"/>
        </w:rPr>
        <w:t xml:space="preserve">ролі </w:t>
      </w:r>
      <w:r w:rsidRPr="002F4963">
        <w:rPr>
          <w:spacing w:val="-4"/>
          <w:sz w:val="28"/>
          <w:szCs w:val="28"/>
        </w:rPr>
        <w:t xml:space="preserve">та відповідальності органів місцевого самоврядування </w:t>
      </w:r>
      <w:r w:rsidRPr="002F4963">
        <w:rPr>
          <w:sz w:val="28"/>
          <w:szCs w:val="28"/>
        </w:rPr>
        <w:t xml:space="preserve">у </w:t>
      </w:r>
      <w:r w:rsidRPr="002F4963">
        <w:rPr>
          <w:spacing w:val="-4"/>
          <w:sz w:val="28"/>
          <w:szCs w:val="28"/>
        </w:rPr>
        <w:t>розв’язанні актуальних проблем соціально-економічного розвитку громади;</w:t>
      </w:r>
    </w:p>
    <w:p w:rsidR="006B7458" w:rsidRDefault="002F4963" w:rsidP="002F4963">
      <w:pPr>
        <w:pStyle w:val="a5"/>
        <w:widowControl w:val="0"/>
        <w:numPr>
          <w:ilvl w:val="0"/>
          <w:numId w:val="6"/>
        </w:numPr>
        <w:tabs>
          <w:tab w:val="left" w:pos="851"/>
        </w:tabs>
        <w:autoSpaceDE w:val="0"/>
        <w:autoSpaceDN w:val="0"/>
        <w:ind w:left="0" w:right="-142" w:firstLine="709"/>
        <w:jc w:val="both"/>
        <w:rPr>
          <w:sz w:val="28"/>
          <w:szCs w:val="28"/>
        </w:rPr>
      </w:pPr>
      <w:bookmarkStart w:id="38" w:name="проведення_раціональної_та_ефективної_по"/>
      <w:bookmarkEnd w:id="38"/>
      <w:r>
        <w:rPr>
          <w:sz w:val="28"/>
          <w:szCs w:val="28"/>
        </w:rPr>
        <w:t xml:space="preserve">  </w:t>
      </w:r>
      <w:r w:rsidR="006B7458" w:rsidRPr="002F4963">
        <w:rPr>
          <w:sz w:val="28"/>
          <w:szCs w:val="28"/>
        </w:rPr>
        <w:t>проведення раціональної та ефективної податково-бюджетної політики, дотримання фінансової дисципліни.</w:t>
      </w:r>
    </w:p>
    <w:p w:rsidR="00BC147B" w:rsidRPr="002F4963" w:rsidRDefault="00BC147B" w:rsidP="004A0CD8">
      <w:pPr>
        <w:pStyle w:val="a5"/>
        <w:widowControl w:val="0"/>
        <w:tabs>
          <w:tab w:val="left" w:pos="851"/>
        </w:tabs>
        <w:autoSpaceDE w:val="0"/>
        <w:autoSpaceDN w:val="0"/>
        <w:ind w:left="709" w:right="-142"/>
        <w:jc w:val="both"/>
        <w:rPr>
          <w:sz w:val="28"/>
          <w:szCs w:val="28"/>
        </w:rPr>
      </w:pPr>
    </w:p>
    <w:p w:rsidR="006B7458" w:rsidRPr="006B7458" w:rsidRDefault="006B7458" w:rsidP="004A0CD8">
      <w:pPr>
        <w:widowControl w:val="0"/>
        <w:autoSpaceDE w:val="0"/>
        <w:autoSpaceDN w:val="0"/>
        <w:ind w:firstLine="709"/>
        <w:outlineLvl w:val="3"/>
        <w:rPr>
          <w:b/>
          <w:bCs/>
          <w:sz w:val="28"/>
          <w:szCs w:val="28"/>
          <w:lang w:eastAsia="uk-UA" w:bidi="uk-UA"/>
        </w:rPr>
      </w:pPr>
      <w:bookmarkStart w:id="39" w:name="Ключові_кроки_на_2020_рік:"/>
      <w:bookmarkEnd w:id="39"/>
      <w:r w:rsidRPr="006B7458">
        <w:rPr>
          <w:bCs/>
          <w:spacing w:val="-70"/>
          <w:w w:val="99"/>
          <w:sz w:val="28"/>
          <w:szCs w:val="28"/>
          <w:lang w:eastAsia="uk-UA" w:bidi="uk-UA"/>
        </w:rPr>
        <w:t xml:space="preserve"> </w:t>
      </w:r>
      <w:r w:rsidRPr="006B7458">
        <w:rPr>
          <w:b/>
          <w:bCs/>
          <w:spacing w:val="-4"/>
          <w:sz w:val="28"/>
          <w:szCs w:val="28"/>
          <w:lang w:eastAsia="uk-UA" w:bidi="uk-UA"/>
        </w:rPr>
        <w:t xml:space="preserve">Ключові </w:t>
      </w:r>
      <w:r w:rsidRPr="006B7458">
        <w:rPr>
          <w:b/>
          <w:bCs/>
          <w:spacing w:val="-3"/>
          <w:sz w:val="28"/>
          <w:szCs w:val="28"/>
          <w:lang w:eastAsia="uk-UA" w:bidi="uk-UA"/>
        </w:rPr>
        <w:t xml:space="preserve">кроки на 2023 </w:t>
      </w:r>
      <w:r w:rsidRPr="006B7458">
        <w:rPr>
          <w:b/>
          <w:bCs/>
          <w:spacing w:val="-4"/>
          <w:sz w:val="28"/>
          <w:szCs w:val="28"/>
          <w:lang w:eastAsia="uk-UA" w:bidi="uk-UA"/>
        </w:rPr>
        <w:t>рік:</w:t>
      </w:r>
    </w:p>
    <w:p w:rsidR="006B7458" w:rsidRPr="006B7458" w:rsidRDefault="004A0CD8" w:rsidP="004A0CD8">
      <w:pPr>
        <w:ind w:firstLine="709"/>
        <w:jc w:val="both"/>
        <w:rPr>
          <w:sz w:val="28"/>
          <w:szCs w:val="28"/>
        </w:rPr>
      </w:pPr>
      <w:bookmarkStart w:id="40" w:name="сприяння_стійкому_економічному_та_соціал"/>
      <w:bookmarkEnd w:id="40"/>
      <w:r>
        <w:rPr>
          <w:sz w:val="28"/>
          <w:szCs w:val="28"/>
        </w:rPr>
        <w:t xml:space="preserve">- </w:t>
      </w:r>
      <w:r w:rsidR="006B7458" w:rsidRPr="006B7458">
        <w:rPr>
          <w:sz w:val="28"/>
          <w:szCs w:val="28"/>
        </w:rPr>
        <w:t>сприяння стійкому економічному та соціальному розвитку міста та населених пунктів громади;</w:t>
      </w:r>
    </w:p>
    <w:p w:rsidR="006B7458" w:rsidRPr="006B7458" w:rsidRDefault="004A0CD8" w:rsidP="004A0CD8">
      <w:pPr>
        <w:ind w:firstLine="709"/>
        <w:jc w:val="both"/>
        <w:rPr>
          <w:sz w:val="28"/>
          <w:szCs w:val="28"/>
        </w:rPr>
      </w:pPr>
      <w:bookmarkStart w:id="41" w:name="підвищення_рівня_взаємодії_районної_держ"/>
      <w:bookmarkEnd w:id="41"/>
      <w:r>
        <w:rPr>
          <w:spacing w:val="-4"/>
          <w:sz w:val="28"/>
          <w:szCs w:val="28"/>
        </w:rPr>
        <w:t xml:space="preserve">- </w:t>
      </w:r>
      <w:r w:rsidR="006B7458" w:rsidRPr="006B7458">
        <w:rPr>
          <w:spacing w:val="-4"/>
          <w:sz w:val="28"/>
          <w:szCs w:val="28"/>
        </w:rPr>
        <w:t xml:space="preserve">підвищення рівня взаємодії </w:t>
      </w:r>
      <w:r w:rsidR="006B7458" w:rsidRPr="006B7458">
        <w:rPr>
          <w:spacing w:val="-3"/>
          <w:sz w:val="28"/>
          <w:szCs w:val="28"/>
        </w:rPr>
        <w:t>податкової інспеції</w:t>
      </w:r>
      <w:r w:rsidR="006B7458" w:rsidRPr="006B7458">
        <w:rPr>
          <w:spacing w:val="-4"/>
          <w:sz w:val="28"/>
          <w:szCs w:val="28"/>
        </w:rPr>
        <w:t xml:space="preserve"> та </w:t>
      </w:r>
      <w:r w:rsidR="006B7458" w:rsidRPr="006B7458">
        <w:rPr>
          <w:spacing w:val="-3"/>
          <w:sz w:val="28"/>
          <w:szCs w:val="28"/>
        </w:rPr>
        <w:t xml:space="preserve">органів </w:t>
      </w:r>
      <w:r w:rsidR="006B7458" w:rsidRPr="006B7458">
        <w:rPr>
          <w:spacing w:val="-4"/>
          <w:sz w:val="28"/>
          <w:szCs w:val="28"/>
        </w:rPr>
        <w:t xml:space="preserve">місцевого самоврядування </w:t>
      </w:r>
      <w:r w:rsidR="006B7458" w:rsidRPr="006B7458">
        <w:rPr>
          <w:sz w:val="28"/>
          <w:szCs w:val="28"/>
        </w:rPr>
        <w:t xml:space="preserve">щодо </w:t>
      </w:r>
      <w:r w:rsidR="006B7458" w:rsidRPr="006B7458">
        <w:rPr>
          <w:spacing w:val="-5"/>
          <w:sz w:val="28"/>
          <w:szCs w:val="28"/>
        </w:rPr>
        <w:t xml:space="preserve">забезпечення </w:t>
      </w:r>
      <w:r w:rsidR="006B7458" w:rsidRPr="006B7458">
        <w:rPr>
          <w:spacing w:val="-4"/>
          <w:sz w:val="28"/>
          <w:szCs w:val="28"/>
        </w:rPr>
        <w:t xml:space="preserve">збільшення надходжень </w:t>
      </w:r>
      <w:r w:rsidR="006B7458" w:rsidRPr="006B7458">
        <w:rPr>
          <w:sz w:val="28"/>
          <w:szCs w:val="28"/>
        </w:rPr>
        <w:t>до</w:t>
      </w:r>
      <w:r w:rsidR="006B7458" w:rsidRPr="006B7458">
        <w:rPr>
          <w:spacing w:val="-51"/>
          <w:sz w:val="28"/>
          <w:szCs w:val="28"/>
        </w:rPr>
        <w:t xml:space="preserve"> </w:t>
      </w:r>
      <w:r w:rsidR="006B7458" w:rsidRPr="006B7458">
        <w:rPr>
          <w:spacing w:val="-3"/>
          <w:sz w:val="28"/>
          <w:szCs w:val="28"/>
        </w:rPr>
        <w:t xml:space="preserve">місцевих </w:t>
      </w:r>
      <w:r w:rsidR="006B7458" w:rsidRPr="006B7458">
        <w:rPr>
          <w:spacing w:val="-4"/>
          <w:sz w:val="28"/>
          <w:szCs w:val="28"/>
        </w:rPr>
        <w:t>бюджетів;</w:t>
      </w:r>
    </w:p>
    <w:p w:rsidR="006B7458" w:rsidRPr="006B7458" w:rsidRDefault="004A0CD8" w:rsidP="004A0CD8">
      <w:pPr>
        <w:ind w:firstLine="709"/>
        <w:jc w:val="both"/>
        <w:rPr>
          <w:sz w:val="28"/>
          <w:szCs w:val="28"/>
        </w:rPr>
      </w:pPr>
      <w:bookmarkStart w:id="42" w:name="підвищення_рівня_бюджетної_самостійності"/>
      <w:bookmarkEnd w:id="42"/>
      <w:r>
        <w:rPr>
          <w:sz w:val="28"/>
          <w:szCs w:val="28"/>
        </w:rPr>
        <w:t xml:space="preserve">- </w:t>
      </w:r>
      <w:r w:rsidR="006B7458" w:rsidRPr="006B7458">
        <w:rPr>
          <w:sz w:val="28"/>
          <w:szCs w:val="28"/>
        </w:rPr>
        <w:t>підвищення рівня бюджетної самостійності місцевого бюджету;</w:t>
      </w:r>
    </w:p>
    <w:p w:rsidR="006B7458" w:rsidRPr="006B7458" w:rsidRDefault="004A0CD8" w:rsidP="004A0CD8">
      <w:pPr>
        <w:ind w:firstLine="709"/>
        <w:jc w:val="both"/>
        <w:rPr>
          <w:sz w:val="28"/>
          <w:szCs w:val="28"/>
        </w:rPr>
      </w:pPr>
      <w:r>
        <w:rPr>
          <w:sz w:val="28"/>
          <w:szCs w:val="28"/>
        </w:rPr>
        <w:t xml:space="preserve">- </w:t>
      </w:r>
      <w:r w:rsidR="006B7458" w:rsidRPr="006B7458">
        <w:rPr>
          <w:sz w:val="28"/>
          <w:szCs w:val="28"/>
        </w:rPr>
        <w:t>скорочення податкового боргу суб’єктів господарювання до бюджетів усіх рівнів;</w:t>
      </w:r>
    </w:p>
    <w:p w:rsidR="006B7458" w:rsidRPr="006B7458" w:rsidRDefault="004A0CD8" w:rsidP="004A0CD8">
      <w:pPr>
        <w:ind w:firstLine="709"/>
        <w:jc w:val="both"/>
        <w:rPr>
          <w:sz w:val="28"/>
          <w:szCs w:val="28"/>
        </w:rPr>
      </w:pPr>
      <w:r>
        <w:rPr>
          <w:sz w:val="28"/>
          <w:szCs w:val="28"/>
        </w:rPr>
        <w:t xml:space="preserve">- </w:t>
      </w:r>
      <w:r w:rsidR="006B7458" w:rsidRPr="006B7458">
        <w:rPr>
          <w:sz w:val="28"/>
          <w:szCs w:val="28"/>
        </w:rPr>
        <w:t>легалізація доходів працездатного населення;</w:t>
      </w:r>
    </w:p>
    <w:p w:rsidR="006B7458" w:rsidRPr="006B7458" w:rsidRDefault="004A0CD8" w:rsidP="004A0CD8">
      <w:pPr>
        <w:ind w:firstLine="709"/>
        <w:jc w:val="both"/>
        <w:rPr>
          <w:sz w:val="28"/>
          <w:szCs w:val="28"/>
        </w:rPr>
      </w:pPr>
      <w:r>
        <w:rPr>
          <w:sz w:val="28"/>
          <w:szCs w:val="28"/>
        </w:rPr>
        <w:t xml:space="preserve">- </w:t>
      </w:r>
      <w:r w:rsidR="006B7458" w:rsidRPr="006B7458">
        <w:rPr>
          <w:sz w:val="28"/>
          <w:szCs w:val="28"/>
        </w:rPr>
        <w:t>проведення роботи з платниками податків із виявлення та ліквідації шляхів мінімізації податкових зобов'язань;</w:t>
      </w:r>
    </w:p>
    <w:p w:rsidR="006B7458" w:rsidRPr="006B7458" w:rsidRDefault="004A0CD8" w:rsidP="004A0CD8">
      <w:pPr>
        <w:ind w:firstLine="709"/>
        <w:jc w:val="both"/>
        <w:rPr>
          <w:sz w:val="28"/>
          <w:szCs w:val="28"/>
        </w:rPr>
      </w:pPr>
      <w:r>
        <w:rPr>
          <w:sz w:val="28"/>
          <w:szCs w:val="28"/>
        </w:rPr>
        <w:t xml:space="preserve">- </w:t>
      </w:r>
      <w:r w:rsidR="006B7458" w:rsidRPr="006B7458">
        <w:rPr>
          <w:sz w:val="28"/>
          <w:szCs w:val="28"/>
        </w:rPr>
        <w:t>підвищення ефективності використання бюджетних коштів;</w:t>
      </w:r>
    </w:p>
    <w:p w:rsidR="006B7458" w:rsidRPr="006B7458" w:rsidRDefault="004A0CD8" w:rsidP="004A0CD8">
      <w:pPr>
        <w:ind w:firstLine="709"/>
        <w:jc w:val="both"/>
        <w:rPr>
          <w:sz w:val="28"/>
          <w:szCs w:val="28"/>
        </w:rPr>
      </w:pPr>
      <w:bookmarkStart w:id="43" w:name="сприяння_соціальному_і_економічному_розв"/>
      <w:bookmarkEnd w:id="43"/>
      <w:r>
        <w:rPr>
          <w:sz w:val="28"/>
          <w:szCs w:val="28"/>
        </w:rPr>
        <w:t xml:space="preserve">- </w:t>
      </w:r>
      <w:r w:rsidR="006B7458" w:rsidRPr="006B7458">
        <w:rPr>
          <w:sz w:val="28"/>
          <w:szCs w:val="28"/>
        </w:rPr>
        <w:t>сприяння соціальному і економічному розвитку громади, створення сприятливих умов для їх інвестиційної привабливості;</w:t>
      </w:r>
    </w:p>
    <w:p w:rsidR="006B7458" w:rsidRPr="006B7458" w:rsidRDefault="004A0CD8" w:rsidP="004A0CD8">
      <w:pPr>
        <w:ind w:firstLine="709"/>
        <w:jc w:val="both"/>
        <w:rPr>
          <w:sz w:val="28"/>
          <w:szCs w:val="28"/>
        </w:rPr>
      </w:pPr>
      <w:r>
        <w:rPr>
          <w:sz w:val="28"/>
          <w:szCs w:val="28"/>
        </w:rPr>
        <w:t xml:space="preserve">- </w:t>
      </w:r>
      <w:r w:rsidR="006B7458" w:rsidRPr="006B7458">
        <w:rPr>
          <w:sz w:val="28"/>
          <w:szCs w:val="28"/>
        </w:rPr>
        <w:t>недопущення виникнення кредиторської та дебіторської заборгованості у бюджетній сфері;</w:t>
      </w:r>
    </w:p>
    <w:p w:rsidR="006B7458" w:rsidRPr="006B7458" w:rsidRDefault="004A0CD8" w:rsidP="004A0CD8">
      <w:pPr>
        <w:ind w:firstLine="709"/>
        <w:jc w:val="both"/>
        <w:rPr>
          <w:sz w:val="28"/>
          <w:szCs w:val="28"/>
        </w:rPr>
      </w:pPr>
      <w:r>
        <w:rPr>
          <w:sz w:val="28"/>
          <w:szCs w:val="28"/>
        </w:rPr>
        <w:t xml:space="preserve">- </w:t>
      </w:r>
      <w:r w:rsidR="006B7458" w:rsidRPr="006B7458">
        <w:rPr>
          <w:sz w:val="28"/>
          <w:szCs w:val="28"/>
        </w:rPr>
        <w:t>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Соціальний ефект).</w:t>
      </w:r>
    </w:p>
    <w:p w:rsidR="006B7458" w:rsidRPr="006B7458" w:rsidRDefault="006B7458" w:rsidP="006B7458">
      <w:pPr>
        <w:widowControl w:val="0"/>
        <w:autoSpaceDE w:val="0"/>
        <w:autoSpaceDN w:val="0"/>
        <w:spacing w:line="322" w:lineRule="exact"/>
        <w:ind w:right="-142" w:firstLine="709"/>
        <w:outlineLvl w:val="3"/>
        <w:rPr>
          <w:b/>
          <w:bCs/>
          <w:sz w:val="28"/>
          <w:szCs w:val="28"/>
          <w:lang w:eastAsia="uk-UA" w:bidi="uk-UA"/>
        </w:rPr>
      </w:pPr>
      <w:r w:rsidRPr="006B7458">
        <w:rPr>
          <w:b/>
          <w:bCs/>
          <w:sz w:val="28"/>
          <w:szCs w:val="28"/>
          <w:lang w:eastAsia="uk-UA" w:bidi="uk-UA"/>
        </w:rPr>
        <w:t>Очікувані результати:</w:t>
      </w:r>
    </w:p>
    <w:p w:rsidR="006B7458" w:rsidRPr="006B7458" w:rsidRDefault="0006778D" w:rsidP="0006778D">
      <w:pPr>
        <w:widowControl w:val="0"/>
        <w:tabs>
          <w:tab w:val="left" w:pos="1364"/>
        </w:tabs>
        <w:autoSpaceDE w:val="0"/>
        <w:autoSpaceDN w:val="0"/>
        <w:ind w:right="-142" w:firstLine="709"/>
        <w:contextualSpacing/>
        <w:jc w:val="both"/>
        <w:rPr>
          <w:sz w:val="28"/>
          <w:lang w:val="ru-RU"/>
        </w:rPr>
      </w:pPr>
      <w:r>
        <w:rPr>
          <w:sz w:val="28"/>
          <w:lang w:val="ru-RU"/>
        </w:rPr>
        <w:t>- з</w:t>
      </w:r>
      <w:r w:rsidR="006B7458" w:rsidRPr="006B7458">
        <w:rPr>
          <w:sz w:val="28"/>
          <w:lang w:val="ru-RU"/>
        </w:rPr>
        <w:t xml:space="preserve">апровадження дієвого механізму управління бюджетним процесом як </w:t>
      </w:r>
      <w:r w:rsidR="006B7458" w:rsidRPr="006B7458">
        <w:rPr>
          <w:sz w:val="28"/>
          <w:lang w:val="ru-RU"/>
        </w:rPr>
        <w:lastRenderedPageBreak/>
        <w:t>складової частини системи управління державними</w:t>
      </w:r>
      <w:r w:rsidR="006B7458" w:rsidRPr="006B7458">
        <w:rPr>
          <w:spacing w:val="-6"/>
          <w:sz w:val="28"/>
          <w:lang w:val="ru-RU"/>
        </w:rPr>
        <w:t xml:space="preserve"> </w:t>
      </w:r>
      <w:r w:rsidR="006B7458" w:rsidRPr="006B7458">
        <w:rPr>
          <w:sz w:val="28"/>
          <w:lang w:val="ru-RU"/>
        </w:rPr>
        <w:t>фінансами;</w:t>
      </w:r>
    </w:p>
    <w:p w:rsidR="006B7458" w:rsidRPr="006B7458" w:rsidRDefault="0006778D" w:rsidP="0006778D">
      <w:pPr>
        <w:widowControl w:val="0"/>
        <w:tabs>
          <w:tab w:val="left" w:pos="1364"/>
        </w:tabs>
        <w:autoSpaceDE w:val="0"/>
        <w:autoSpaceDN w:val="0"/>
        <w:ind w:right="-142" w:firstLine="709"/>
        <w:contextualSpacing/>
        <w:jc w:val="both"/>
        <w:rPr>
          <w:sz w:val="28"/>
          <w:lang w:val="ru-RU"/>
        </w:rPr>
      </w:pPr>
      <w:r>
        <w:rPr>
          <w:sz w:val="28"/>
          <w:lang w:val="ru-RU"/>
        </w:rPr>
        <w:t xml:space="preserve">- </w:t>
      </w:r>
      <w:r w:rsidR="006B7458" w:rsidRPr="006B7458">
        <w:rPr>
          <w:sz w:val="28"/>
          <w:lang w:val="ru-RU"/>
        </w:rPr>
        <w:t>цільове використання бюджетних коштів, забезпечення першочергового фінансування захищених статей видатків</w:t>
      </w:r>
      <w:r w:rsidR="006B7458" w:rsidRPr="006B7458">
        <w:rPr>
          <w:spacing w:val="4"/>
          <w:sz w:val="28"/>
          <w:lang w:val="ru-RU"/>
        </w:rPr>
        <w:t xml:space="preserve"> </w:t>
      </w:r>
      <w:r w:rsidR="006B7458" w:rsidRPr="006B7458">
        <w:rPr>
          <w:sz w:val="28"/>
          <w:lang w:val="ru-RU"/>
        </w:rPr>
        <w:t>бюджету</w:t>
      </w:r>
      <w:r w:rsidR="006B7458" w:rsidRPr="006B7458">
        <w:rPr>
          <w:sz w:val="28"/>
        </w:rPr>
        <w:t>;</w:t>
      </w:r>
    </w:p>
    <w:p w:rsidR="006B7458" w:rsidRPr="006B7458" w:rsidRDefault="0006778D" w:rsidP="0006778D">
      <w:pPr>
        <w:widowControl w:val="0"/>
        <w:tabs>
          <w:tab w:val="left" w:pos="1364"/>
        </w:tabs>
        <w:autoSpaceDE w:val="0"/>
        <w:autoSpaceDN w:val="0"/>
        <w:ind w:right="-142" w:firstLine="709"/>
        <w:contextualSpacing/>
        <w:jc w:val="both"/>
        <w:rPr>
          <w:sz w:val="28"/>
          <w:lang w:val="ru-RU"/>
        </w:rPr>
      </w:pPr>
      <w:r>
        <w:rPr>
          <w:sz w:val="28"/>
          <w:szCs w:val="28"/>
        </w:rPr>
        <w:t xml:space="preserve">- </w:t>
      </w:r>
      <w:r w:rsidR="006B7458" w:rsidRPr="006B7458">
        <w:rPr>
          <w:sz w:val="28"/>
          <w:szCs w:val="28"/>
        </w:rPr>
        <w:t>підвищення результативності бюджетних видатків</w:t>
      </w:r>
      <w:r w:rsidR="006B7458" w:rsidRPr="006B7458">
        <w:t>.</w:t>
      </w:r>
    </w:p>
    <w:p w:rsidR="006B7458" w:rsidRPr="006B7458" w:rsidRDefault="0006778D" w:rsidP="0006778D">
      <w:pPr>
        <w:widowControl w:val="0"/>
        <w:tabs>
          <w:tab w:val="left" w:pos="1364"/>
        </w:tabs>
        <w:autoSpaceDE w:val="0"/>
        <w:autoSpaceDN w:val="0"/>
        <w:ind w:right="-142" w:firstLine="709"/>
        <w:contextualSpacing/>
        <w:jc w:val="both"/>
        <w:rPr>
          <w:sz w:val="28"/>
        </w:rPr>
      </w:pPr>
      <w:r>
        <w:rPr>
          <w:sz w:val="28"/>
          <w:szCs w:val="28"/>
          <w:lang w:val="ru-RU"/>
        </w:rPr>
        <w:t xml:space="preserve">- </w:t>
      </w:r>
      <w:r w:rsidR="006B7458" w:rsidRPr="006B7458">
        <w:rPr>
          <w:sz w:val="28"/>
          <w:szCs w:val="28"/>
          <w:lang w:val="ru-RU"/>
        </w:rPr>
        <w:t xml:space="preserve">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покращення стану навколишнього природного середовища. </w:t>
      </w:r>
    </w:p>
    <w:p w:rsidR="006B7458" w:rsidRPr="0006778D" w:rsidRDefault="006B7458" w:rsidP="006B7458">
      <w:pPr>
        <w:widowControl w:val="0"/>
        <w:tabs>
          <w:tab w:val="left" w:pos="2381"/>
        </w:tabs>
        <w:autoSpaceDE w:val="0"/>
        <w:autoSpaceDN w:val="0"/>
        <w:ind w:left="360" w:right="231"/>
        <w:jc w:val="center"/>
        <w:outlineLvl w:val="2"/>
        <w:rPr>
          <w:b/>
          <w:bCs/>
          <w:lang w:eastAsia="uk-UA" w:bidi="uk-UA"/>
        </w:rPr>
      </w:pPr>
    </w:p>
    <w:p w:rsidR="006B7458" w:rsidRPr="00073B98" w:rsidRDefault="006B7458" w:rsidP="006B7458">
      <w:pPr>
        <w:widowControl w:val="0"/>
        <w:autoSpaceDE w:val="0"/>
        <w:autoSpaceDN w:val="0"/>
        <w:ind w:left="142" w:right="231"/>
        <w:outlineLvl w:val="2"/>
        <w:rPr>
          <w:b/>
          <w:bCs/>
          <w:sz w:val="28"/>
          <w:szCs w:val="28"/>
          <w:lang w:eastAsia="uk-UA" w:bidi="uk-UA"/>
        </w:rPr>
      </w:pPr>
      <w:r w:rsidRPr="00073B98">
        <w:rPr>
          <w:b/>
          <w:bCs/>
          <w:sz w:val="28"/>
          <w:szCs w:val="28"/>
          <w:lang w:eastAsia="uk-UA" w:bidi="uk-UA"/>
        </w:rPr>
        <w:t>Розвиток реального сектору економіки</w:t>
      </w:r>
    </w:p>
    <w:p w:rsidR="0006778D" w:rsidRPr="00323925" w:rsidRDefault="0006778D" w:rsidP="006B7458">
      <w:pPr>
        <w:widowControl w:val="0"/>
        <w:autoSpaceDE w:val="0"/>
        <w:autoSpaceDN w:val="0"/>
        <w:ind w:left="142" w:right="231"/>
        <w:outlineLvl w:val="2"/>
        <w:rPr>
          <w:b/>
          <w:bCs/>
          <w:lang w:eastAsia="uk-UA" w:bidi="uk-UA"/>
        </w:rPr>
      </w:pPr>
    </w:p>
    <w:p w:rsidR="006B7458" w:rsidRPr="006B7458" w:rsidRDefault="006B7458" w:rsidP="00323925">
      <w:pPr>
        <w:widowControl w:val="0"/>
        <w:tabs>
          <w:tab w:val="left" w:pos="1430"/>
        </w:tabs>
        <w:autoSpaceDE w:val="0"/>
        <w:autoSpaceDN w:val="0"/>
        <w:ind w:right="231"/>
        <w:contextualSpacing/>
        <w:jc w:val="both"/>
        <w:rPr>
          <w:b/>
          <w:sz w:val="28"/>
          <w:szCs w:val="28"/>
          <w:lang w:val="ru-RU"/>
        </w:rPr>
      </w:pPr>
      <w:bookmarkStart w:id="44" w:name="4.1._Транспортна_інфраструктура"/>
      <w:bookmarkEnd w:id="44"/>
      <w:r w:rsidRPr="006B7458">
        <w:rPr>
          <w:b/>
          <w:sz w:val="28"/>
          <w:szCs w:val="28"/>
          <w:lang w:val="ru-RU"/>
        </w:rPr>
        <w:t>Транспортна інфраструктура</w:t>
      </w:r>
    </w:p>
    <w:p w:rsidR="006B7458" w:rsidRPr="0006778D" w:rsidRDefault="006B7458" w:rsidP="0006778D">
      <w:pPr>
        <w:ind w:firstLine="705"/>
        <w:jc w:val="both"/>
        <w:rPr>
          <w:sz w:val="28"/>
          <w:szCs w:val="28"/>
        </w:rPr>
      </w:pPr>
      <w:r w:rsidRPr="0006778D">
        <w:rPr>
          <w:sz w:val="28"/>
          <w:szCs w:val="28"/>
        </w:rPr>
        <w:t xml:space="preserve">Транспортна система </w:t>
      </w:r>
      <w:r w:rsidRPr="0006778D">
        <w:rPr>
          <w:spacing w:val="-4"/>
          <w:sz w:val="28"/>
          <w:szCs w:val="28"/>
        </w:rPr>
        <w:t xml:space="preserve">Ананьївської міської територіальної громади </w:t>
      </w:r>
      <w:r w:rsidRPr="0006778D">
        <w:rPr>
          <w:sz w:val="28"/>
          <w:szCs w:val="28"/>
        </w:rPr>
        <w:t>є складовою ринкової інфраструктури, яка забезпечує доступність та підвищення якості транспортних пасажирських послуг, та послуг зв’язку.</w:t>
      </w:r>
    </w:p>
    <w:p w:rsidR="006B7458" w:rsidRPr="006B7458" w:rsidRDefault="006B7458" w:rsidP="006B7458">
      <w:pPr>
        <w:widowControl w:val="0"/>
        <w:tabs>
          <w:tab w:val="left" w:pos="9356"/>
        </w:tabs>
        <w:autoSpaceDE w:val="0"/>
        <w:autoSpaceDN w:val="0"/>
        <w:spacing w:before="4" w:line="319" w:lineRule="exact"/>
        <w:outlineLvl w:val="3"/>
        <w:rPr>
          <w:b/>
          <w:bCs/>
          <w:spacing w:val="-3"/>
          <w:sz w:val="28"/>
          <w:szCs w:val="28"/>
          <w:lang w:eastAsia="uk-UA" w:bidi="uk-UA"/>
        </w:rPr>
      </w:pPr>
      <w:bookmarkStart w:id="45" w:name="Пріоритетні_напрямки_на_2020_рік:_(1)"/>
      <w:bookmarkEnd w:id="45"/>
      <w:r w:rsidRPr="006B7458">
        <w:rPr>
          <w:bCs/>
          <w:spacing w:val="-70"/>
          <w:w w:val="99"/>
          <w:sz w:val="28"/>
          <w:szCs w:val="28"/>
          <w:lang w:eastAsia="uk-UA" w:bidi="uk-UA"/>
        </w:rPr>
        <w:t xml:space="preserve"> </w:t>
      </w:r>
      <w:r w:rsidRPr="006B7458">
        <w:rPr>
          <w:b/>
          <w:bCs/>
          <w:spacing w:val="-4"/>
          <w:sz w:val="28"/>
          <w:szCs w:val="28"/>
          <w:lang w:eastAsia="uk-UA" w:bidi="uk-UA"/>
        </w:rPr>
        <w:t xml:space="preserve">Пріоритетні </w:t>
      </w:r>
      <w:r w:rsidRPr="006B7458">
        <w:rPr>
          <w:b/>
          <w:bCs/>
          <w:spacing w:val="-3"/>
          <w:sz w:val="28"/>
          <w:szCs w:val="28"/>
          <w:lang w:eastAsia="uk-UA" w:bidi="uk-UA"/>
        </w:rPr>
        <w:t>напрямки на 2023 рік:</w:t>
      </w:r>
    </w:p>
    <w:p w:rsidR="006B7458" w:rsidRPr="00323925" w:rsidRDefault="006B7458" w:rsidP="00323925">
      <w:pPr>
        <w:tabs>
          <w:tab w:val="left" w:pos="9356"/>
        </w:tabs>
        <w:jc w:val="both"/>
        <w:rPr>
          <w:sz w:val="28"/>
          <w:szCs w:val="28"/>
        </w:rPr>
      </w:pPr>
      <w:r w:rsidRPr="00323925">
        <w:rPr>
          <w:sz w:val="28"/>
          <w:szCs w:val="28"/>
        </w:rPr>
        <w:t>забезпечення доступності та підвищення якості транспортних послуг; розвиток транспортної інфраструктури;</w:t>
      </w:r>
    </w:p>
    <w:p w:rsidR="006B7458" w:rsidRPr="00323925" w:rsidRDefault="006B7458" w:rsidP="00323925">
      <w:pPr>
        <w:tabs>
          <w:tab w:val="left" w:pos="9356"/>
        </w:tabs>
        <w:jc w:val="both"/>
        <w:rPr>
          <w:sz w:val="28"/>
          <w:szCs w:val="28"/>
        </w:rPr>
      </w:pPr>
      <w:r w:rsidRPr="00323925">
        <w:rPr>
          <w:sz w:val="28"/>
          <w:szCs w:val="28"/>
        </w:rPr>
        <w:t>поліпшення інвестиційного клімату;</w:t>
      </w:r>
    </w:p>
    <w:p w:rsidR="006B7458" w:rsidRPr="00323925" w:rsidRDefault="006B7458" w:rsidP="00323925">
      <w:pPr>
        <w:tabs>
          <w:tab w:val="left" w:pos="9356"/>
        </w:tabs>
        <w:jc w:val="both"/>
        <w:rPr>
          <w:sz w:val="28"/>
          <w:szCs w:val="28"/>
        </w:rPr>
      </w:pPr>
      <w:r w:rsidRPr="00323925">
        <w:rPr>
          <w:sz w:val="28"/>
          <w:szCs w:val="28"/>
        </w:rPr>
        <w:t>забезпечення безпеки транспортних процесів;</w:t>
      </w:r>
    </w:p>
    <w:p w:rsidR="006B7458" w:rsidRPr="00323925" w:rsidRDefault="006B7458" w:rsidP="00323925">
      <w:pPr>
        <w:tabs>
          <w:tab w:val="left" w:pos="2737"/>
          <w:tab w:val="left" w:pos="4646"/>
          <w:tab w:val="left" w:pos="6443"/>
          <w:tab w:val="left" w:pos="6779"/>
          <w:tab w:val="left" w:pos="8179"/>
          <w:tab w:val="left" w:pos="9356"/>
          <w:tab w:val="left" w:pos="9402"/>
        </w:tabs>
        <w:jc w:val="both"/>
        <w:rPr>
          <w:sz w:val="28"/>
          <w:szCs w:val="28"/>
        </w:rPr>
      </w:pPr>
      <w:r w:rsidRPr="00323925">
        <w:rPr>
          <w:sz w:val="28"/>
          <w:szCs w:val="28"/>
        </w:rPr>
        <w:t>забезпечення транспортним сполученням з центром громади більшості населених пунктів.</w:t>
      </w:r>
    </w:p>
    <w:p w:rsidR="006B7458" w:rsidRPr="006B7458" w:rsidRDefault="006B7458" w:rsidP="006B7458">
      <w:pPr>
        <w:widowControl w:val="0"/>
        <w:tabs>
          <w:tab w:val="left" w:pos="9356"/>
        </w:tabs>
        <w:autoSpaceDE w:val="0"/>
        <w:autoSpaceDN w:val="0"/>
        <w:spacing w:before="1" w:line="319" w:lineRule="exact"/>
        <w:jc w:val="both"/>
        <w:outlineLvl w:val="3"/>
        <w:rPr>
          <w:b/>
          <w:bCs/>
          <w:spacing w:val="-4"/>
          <w:sz w:val="28"/>
          <w:szCs w:val="28"/>
          <w:lang w:eastAsia="uk-UA" w:bidi="uk-UA"/>
        </w:rPr>
      </w:pPr>
      <w:bookmarkStart w:id="46" w:name="Ключові_кроки_на_2020_рік:_(1)"/>
      <w:bookmarkEnd w:id="46"/>
      <w:r w:rsidRPr="006B7458">
        <w:rPr>
          <w:bCs/>
          <w:spacing w:val="-70"/>
          <w:w w:val="99"/>
          <w:sz w:val="28"/>
          <w:szCs w:val="28"/>
          <w:lang w:eastAsia="uk-UA" w:bidi="uk-UA"/>
        </w:rPr>
        <w:t xml:space="preserve"> </w:t>
      </w:r>
      <w:r w:rsidRPr="006B7458">
        <w:rPr>
          <w:b/>
          <w:bCs/>
          <w:spacing w:val="-4"/>
          <w:sz w:val="28"/>
          <w:szCs w:val="28"/>
          <w:lang w:eastAsia="uk-UA" w:bidi="uk-UA"/>
        </w:rPr>
        <w:t xml:space="preserve">Ключові </w:t>
      </w:r>
      <w:r w:rsidRPr="006B7458">
        <w:rPr>
          <w:b/>
          <w:bCs/>
          <w:spacing w:val="-3"/>
          <w:sz w:val="28"/>
          <w:szCs w:val="28"/>
          <w:lang w:eastAsia="uk-UA" w:bidi="uk-UA"/>
        </w:rPr>
        <w:t xml:space="preserve">кроки на 2023 </w:t>
      </w:r>
      <w:r w:rsidRPr="006B7458">
        <w:rPr>
          <w:b/>
          <w:bCs/>
          <w:spacing w:val="-4"/>
          <w:sz w:val="28"/>
          <w:szCs w:val="28"/>
          <w:lang w:eastAsia="uk-UA" w:bidi="uk-UA"/>
        </w:rPr>
        <w:t>рік:</w:t>
      </w:r>
    </w:p>
    <w:p w:rsidR="006B7458" w:rsidRPr="00323925" w:rsidRDefault="006B7458" w:rsidP="00323925">
      <w:pPr>
        <w:widowControl w:val="0"/>
        <w:tabs>
          <w:tab w:val="left" w:pos="9356"/>
        </w:tabs>
        <w:autoSpaceDE w:val="0"/>
        <w:autoSpaceDN w:val="0"/>
        <w:spacing w:line="319" w:lineRule="exact"/>
        <w:outlineLvl w:val="3"/>
        <w:rPr>
          <w:bCs/>
          <w:sz w:val="28"/>
          <w:szCs w:val="28"/>
          <w:lang w:eastAsia="uk-UA" w:bidi="uk-UA"/>
        </w:rPr>
      </w:pPr>
      <w:r w:rsidRPr="00323925">
        <w:rPr>
          <w:bCs/>
          <w:spacing w:val="-3"/>
          <w:sz w:val="28"/>
          <w:szCs w:val="28"/>
          <w:lang w:eastAsia="uk-UA" w:bidi="uk-UA"/>
        </w:rPr>
        <w:t>проведення конкурсного комітету з визначення перевізників на приміських автобусних маршрутах;</w:t>
      </w:r>
    </w:p>
    <w:p w:rsidR="006B7458" w:rsidRPr="00323925" w:rsidRDefault="006B7458" w:rsidP="00323925">
      <w:pPr>
        <w:tabs>
          <w:tab w:val="left" w:pos="9356"/>
        </w:tabs>
        <w:spacing w:line="322" w:lineRule="exact"/>
        <w:jc w:val="both"/>
        <w:rPr>
          <w:sz w:val="28"/>
          <w:szCs w:val="28"/>
        </w:rPr>
      </w:pPr>
      <w:bookmarkStart w:id="47" w:name="Проведення_конкурсного_комітету_з_визнач"/>
      <w:bookmarkStart w:id="48" w:name="Сприяння_роботи__ПРАт_«Ананьївське_АТП_-"/>
      <w:bookmarkEnd w:id="47"/>
      <w:bookmarkEnd w:id="48"/>
      <w:r w:rsidRPr="00323925">
        <w:rPr>
          <w:sz w:val="28"/>
          <w:szCs w:val="28"/>
        </w:rPr>
        <w:t>сприяння роботи ПРАТ «Ананьївське АТП -15112»</w:t>
      </w:r>
    </w:p>
    <w:p w:rsidR="006B7458" w:rsidRPr="00323925" w:rsidRDefault="006B7458" w:rsidP="00323925">
      <w:pPr>
        <w:tabs>
          <w:tab w:val="left" w:pos="9356"/>
        </w:tabs>
        <w:jc w:val="both"/>
        <w:rPr>
          <w:sz w:val="28"/>
          <w:szCs w:val="28"/>
        </w:rPr>
      </w:pPr>
      <w:r w:rsidRPr="00323925">
        <w:rPr>
          <w:sz w:val="28"/>
          <w:szCs w:val="28"/>
        </w:rPr>
        <w:t>ПП «Слободяник В.М.», ПП «Загребельна Л.В.», ПП «Северов К.М.»</w:t>
      </w:r>
    </w:p>
    <w:p w:rsidR="006B7458" w:rsidRPr="006B7458" w:rsidRDefault="006B7458" w:rsidP="006B7458">
      <w:pPr>
        <w:widowControl w:val="0"/>
        <w:tabs>
          <w:tab w:val="left" w:pos="9356"/>
        </w:tabs>
        <w:autoSpaceDE w:val="0"/>
        <w:autoSpaceDN w:val="0"/>
        <w:spacing w:before="4" w:line="322" w:lineRule="exact"/>
        <w:jc w:val="both"/>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323925" w:rsidP="00323925">
      <w:pPr>
        <w:widowControl w:val="0"/>
        <w:tabs>
          <w:tab w:val="left" w:pos="1364"/>
        </w:tabs>
        <w:autoSpaceDE w:val="0"/>
        <w:autoSpaceDN w:val="0"/>
        <w:spacing w:line="322" w:lineRule="exact"/>
        <w:ind w:right="372" w:firstLine="709"/>
        <w:contextualSpacing/>
        <w:jc w:val="both"/>
        <w:rPr>
          <w:sz w:val="28"/>
          <w:lang w:val="ru-RU"/>
        </w:rPr>
      </w:pPr>
      <w:r>
        <w:rPr>
          <w:sz w:val="28"/>
          <w:lang w:val="ru-RU"/>
        </w:rPr>
        <w:t xml:space="preserve">- </w:t>
      </w:r>
      <w:r w:rsidR="006B7458" w:rsidRPr="006B7458">
        <w:rPr>
          <w:sz w:val="28"/>
          <w:lang w:val="ru-RU"/>
        </w:rPr>
        <w:t>збереження обсягів перевезень пасажирів на рівні минулого</w:t>
      </w:r>
      <w:r w:rsidR="006B7458" w:rsidRPr="006B7458">
        <w:rPr>
          <w:spacing w:val="3"/>
          <w:sz w:val="28"/>
          <w:lang w:val="ru-RU"/>
        </w:rPr>
        <w:t xml:space="preserve"> </w:t>
      </w:r>
      <w:r w:rsidR="006B7458" w:rsidRPr="006B7458">
        <w:rPr>
          <w:sz w:val="28"/>
          <w:lang w:val="ru-RU"/>
        </w:rPr>
        <w:t>року;</w:t>
      </w:r>
      <w:bookmarkStart w:id="49" w:name="4.2._Промисловість"/>
      <w:bookmarkEnd w:id="49"/>
    </w:p>
    <w:p w:rsidR="006B7458" w:rsidRDefault="00323925" w:rsidP="00323925">
      <w:pPr>
        <w:widowControl w:val="0"/>
        <w:tabs>
          <w:tab w:val="left" w:pos="1364"/>
        </w:tabs>
        <w:autoSpaceDE w:val="0"/>
        <w:autoSpaceDN w:val="0"/>
        <w:spacing w:line="322" w:lineRule="exact"/>
        <w:ind w:firstLine="709"/>
        <w:contextualSpacing/>
        <w:jc w:val="both"/>
        <w:rPr>
          <w:sz w:val="28"/>
        </w:rPr>
      </w:pPr>
      <w:r>
        <w:rPr>
          <w:sz w:val="28"/>
        </w:rPr>
        <w:t xml:space="preserve">- </w:t>
      </w:r>
      <w:r w:rsidR="006B7458" w:rsidRPr="006B7458">
        <w:rPr>
          <w:sz w:val="28"/>
        </w:rPr>
        <w:t>сприяння забезпеченню нових якісних послуг зв’язку, збільшення обсягів послуг комп’ютерного та мобільного зв’язку.</w:t>
      </w:r>
    </w:p>
    <w:p w:rsidR="00323925" w:rsidRPr="00073B98" w:rsidRDefault="00323925" w:rsidP="00323925">
      <w:pPr>
        <w:widowControl w:val="0"/>
        <w:tabs>
          <w:tab w:val="left" w:pos="1364"/>
        </w:tabs>
        <w:autoSpaceDE w:val="0"/>
        <w:autoSpaceDN w:val="0"/>
        <w:spacing w:line="322" w:lineRule="exact"/>
        <w:ind w:firstLine="709"/>
        <w:contextualSpacing/>
        <w:jc w:val="both"/>
        <w:rPr>
          <w:lang w:val="ru-RU"/>
        </w:rPr>
      </w:pPr>
    </w:p>
    <w:p w:rsidR="006B7458" w:rsidRDefault="006B7458" w:rsidP="00323925">
      <w:pPr>
        <w:tabs>
          <w:tab w:val="left" w:pos="1364"/>
          <w:tab w:val="left" w:pos="9214"/>
        </w:tabs>
        <w:spacing w:line="322" w:lineRule="exact"/>
        <w:rPr>
          <w:b/>
          <w:sz w:val="28"/>
          <w:szCs w:val="28"/>
          <w:lang w:val="ru-RU"/>
        </w:rPr>
      </w:pPr>
      <w:r w:rsidRPr="006B7458">
        <w:rPr>
          <w:b/>
          <w:sz w:val="32"/>
          <w:szCs w:val="32"/>
        </w:rPr>
        <w:t xml:space="preserve"> </w:t>
      </w:r>
      <w:r w:rsidRPr="00323925">
        <w:rPr>
          <w:b/>
          <w:sz w:val="28"/>
          <w:szCs w:val="28"/>
          <w:lang w:val="ru-RU"/>
        </w:rPr>
        <w:t>Промисловість</w:t>
      </w:r>
    </w:p>
    <w:p w:rsidR="00323925" w:rsidRPr="00323925" w:rsidRDefault="00323925" w:rsidP="00323925">
      <w:pPr>
        <w:tabs>
          <w:tab w:val="left" w:pos="1364"/>
          <w:tab w:val="left" w:pos="9214"/>
        </w:tabs>
        <w:spacing w:line="322" w:lineRule="exact"/>
        <w:rPr>
          <w:b/>
          <w:lang w:val="ru-RU"/>
        </w:rPr>
      </w:pPr>
    </w:p>
    <w:p w:rsidR="006B7458" w:rsidRPr="006B7458" w:rsidRDefault="006B7458" w:rsidP="00323925">
      <w:pPr>
        <w:tabs>
          <w:tab w:val="left" w:pos="9214"/>
        </w:tabs>
        <w:spacing w:line="319" w:lineRule="exact"/>
        <w:rPr>
          <w:b/>
          <w:sz w:val="28"/>
          <w:szCs w:val="20"/>
          <w:lang w:val="ru-RU"/>
        </w:rPr>
      </w:pPr>
      <w:r w:rsidRPr="006B7458">
        <w:rPr>
          <w:spacing w:val="-70"/>
          <w:w w:val="99"/>
          <w:sz w:val="28"/>
          <w:lang w:val="ru-RU"/>
        </w:rPr>
        <w:t xml:space="preserve"> </w:t>
      </w:r>
      <w:r w:rsidRPr="006B7458">
        <w:rPr>
          <w:b/>
          <w:sz w:val="28"/>
          <w:lang w:val="ru-RU"/>
        </w:rPr>
        <w:t>Пріоритетні напрямки на 202</w:t>
      </w:r>
      <w:r w:rsidRPr="006B7458">
        <w:rPr>
          <w:b/>
          <w:sz w:val="28"/>
        </w:rPr>
        <w:t>3</w:t>
      </w:r>
      <w:r w:rsidRPr="006B7458">
        <w:rPr>
          <w:b/>
          <w:sz w:val="28"/>
          <w:lang w:val="ru-RU"/>
        </w:rPr>
        <w:t>рік:</w:t>
      </w:r>
    </w:p>
    <w:p w:rsidR="006B7458" w:rsidRPr="006B7458" w:rsidRDefault="006B7458" w:rsidP="00323925">
      <w:pPr>
        <w:tabs>
          <w:tab w:val="left" w:pos="9214"/>
        </w:tabs>
        <w:spacing w:line="319" w:lineRule="exact"/>
        <w:jc w:val="both"/>
        <w:rPr>
          <w:sz w:val="28"/>
          <w:szCs w:val="28"/>
        </w:rPr>
      </w:pPr>
      <w:r w:rsidRPr="006B7458">
        <w:rPr>
          <w:sz w:val="28"/>
          <w:szCs w:val="28"/>
        </w:rPr>
        <w:t>- забезпечення стабільного розвитку промислової діяльності;</w:t>
      </w:r>
    </w:p>
    <w:p w:rsidR="006B7458" w:rsidRPr="006B7458" w:rsidRDefault="006B7458" w:rsidP="00323925">
      <w:pPr>
        <w:tabs>
          <w:tab w:val="left" w:pos="9214"/>
        </w:tabs>
        <w:jc w:val="both"/>
        <w:rPr>
          <w:sz w:val="28"/>
          <w:szCs w:val="28"/>
        </w:rPr>
      </w:pPr>
      <w:r w:rsidRPr="006B7458">
        <w:rPr>
          <w:sz w:val="28"/>
          <w:szCs w:val="28"/>
        </w:rPr>
        <w:t>- модернізація та технологічне оновлення виробництва на основі впровадження сучасних енерго та ресурсозберігаючих технологій;</w:t>
      </w:r>
    </w:p>
    <w:p w:rsidR="006B7458" w:rsidRPr="006B7458" w:rsidRDefault="006B7458" w:rsidP="00323925">
      <w:pPr>
        <w:tabs>
          <w:tab w:val="left" w:pos="9214"/>
        </w:tabs>
        <w:spacing w:line="321" w:lineRule="exact"/>
        <w:jc w:val="both"/>
        <w:rPr>
          <w:sz w:val="28"/>
          <w:szCs w:val="28"/>
        </w:rPr>
      </w:pPr>
      <w:r w:rsidRPr="006B7458">
        <w:rPr>
          <w:sz w:val="28"/>
          <w:szCs w:val="28"/>
        </w:rPr>
        <w:t>- розширення ринків збут</w:t>
      </w:r>
      <w:r w:rsidR="00323925">
        <w:rPr>
          <w:sz w:val="28"/>
          <w:szCs w:val="28"/>
        </w:rPr>
        <w:t>у продукції місцевих виробників.</w:t>
      </w:r>
    </w:p>
    <w:p w:rsidR="006B7458" w:rsidRPr="006B7458" w:rsidRDefault="006B7458" w:rsidP="006B7458">
      <w:pPr>
        <w:widowControl w:val="0"/>
        <w:tabs>
          <w:tab w:val="left" w:pos="9214"/>
        </w:tabs>
        <w:autoSpaceDE w:val="0"/>
        <w:autoSpaceDN w:val="0"/>
        <w:spacing w:before="4" w:line="319" w:lineRule="exact"/>
        <w:outlineLvl w:val="3"/>
        <w:rPr>
          <w:b/>
          <w:bCs/>
          <w:sz w:val="28"/>
          <w:szCs w:val="28"/>
          <w:lang w:eastAsia="uk-UA" w:bidi="uk-UA"/>
        </w:rPr>
      </w:pPr>
      <w:bookmarkStart w:id="50" w:name="Ключові_кроки_на_2020_рік:_(2)"/>
      <w:bookmarkEnd w:id="50"/>
      <w:r w:rsidRPr="006B7458">
        <w:rPr>
          <w:bCs/>
          <w:spacing w:val="-70"/>
          <w:w w:val="99"/>
          <w:sz w:val="28"/>
          <w:szCs w:val="28"/>
          <w:lang w:eastAsia="uk-UA" w:bidi="uk-UA"/>
        </w:rPr>
        <w:t xml:space="preserve"> </w:t>
      </w:r>
      <w:r w:rsidRPr="006B7458">
        <w:rPr>
          <w:b/>
          <w:bCs/>
          <w:spacing w:val="-4"/>
          <w:sz w:val="28"/>
          <w:szCs w:val="28"/>
          <w:lang w:eastAsia="uk-UA" w:bidi="uk-UA"/>
        </w:rPr>
        <w:t xml:space="preserve">Ключові </w:t>
      </w:r>
      <w:r w:rsidRPr="006B7458">
        <w:rPr>
          <w:b/>
          <w:bCs/>
          <w:spacing w:val="-3"/>
          <w:sz w:val="28"/>
          <w:szCs w:val="28"/>
          <w:lang w:eastAsia="uk-UA" w:bidi="uk-UA"/>
        </w:rPr>
        <w:t>кроки на 2023 рік:</w:t>
      </w:r>
    </w:p>
    <w:p w:rsidR="006B7458" w:rsidRPr="006B7458" w:rsidRDefault="006B7458" w:rsidP="00323925">
      <w:pPr>
        <w:tabs>
          <w:tab w:val="left" w:pos="9214"/>
        </w:tabs>
        <w:jc w:val="both"/>
        <w:rPr>
          <w:sz w:val="28"/>
          <w:szCs w:val="28"/>
        </w:rPr>
      </w:pPr>
      <w:r w:rsidRPr="006B7458">
        <w:rPr>
          <w:sz w:val="28"/>
          <w:szCs w:val="28"/>
        </w:rPr>
        <w:t>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6B7458" w:rsidRPr="006B7458" w:rsidRDefault="006B7458" w:rsidP="00323925">
      <w:pPr>
        <w:tabs>
          <w:tab w:val="left" w:pos="9214"/>
        </w:tabs>
        <w:jc w:val="both"/>
        <w:rPr>
          <w:sz w:val="28"/>
          <w:szCs w:val="28"/>
        </w:rPr>
      </w:pPr>
      <w:r w:rsidRPr="006B7458">
        <w:rPr>
          <w:sz w:val="28"/>
          <w:szCs w:val="28"/>
        </w:rPr>
        <w:t>підвищення конкурентоспроможності продукції шляхом зниження витрат на її виробництво, впровадження енергозберігаючих технологій;</w:t>
      </w:r>
    </w:p>
    <w:p w:rsidR="006B7458" w:rsidRPr="006B7458" w:rsidRDefault="006B7458" w:rsidP="00073B98">
      <w:pPr>
        <w:tabs>
          <w:tab w:val="left" w:pos="2936"/>
          <w:tab w:val="left" w:pos="4097"/>
          <w:tab w:val="left" w:pos="4577"/>
          <w:tab w:val="left" w:pos="6269"/>
          <w:tab w:val="left" w:pos="7286"/>
          <w:tab w:val="left" w:pos="8763"/>
          <w:tab w:val="left" w:pos="9498"/>
          <w:tab w:val="left" w:pos="10431"/>
        </w:tabs>
        <w:jc w:val="both"/>
        <w:rPr>
          <w:sz w:val="28"/>
          <w:szCs w:val="28"/>
        </w:rPr>
      </w:pPr>
      <w:r w:rsidRPr="006B7458">
        <w:rPr>
          <w:sz w:val="28"/>
          <w:szCs w:val="28"/>
        </w:rPr>
        <w:lastRenderedPageBreak/>
        <w:t xml:space="preserve">впровадження заходів </w:t>
      </w:r>
      <w:r w:rsidRPr="006B7458">
        <w:rPr>
          <w:spacing w:val="-3"/>
          <w:sz w:val="28"/>
          <w:szCs w:val="28"/>
        </w:rPr>
        <w:t xml:space="preserve">із </w:t>
      </w:r>
      <w:r w:rsidRPr="006B7458">
        <w:rPr>
          <w:sz w:val="28"/>
          <w:szCs w:val="28"/>
        </w:rPr>
        <w:t>приведення якості продуктів харчування</w:t>
      </w:r>
      <w:r w:rsidRPr="006B7458">
        <w:rPr>
          <w:sz w:val="28"/>
          <w:szCs w:val="28"/>
        </w:rPr>
        <w:tab/>
      </w:r>
      <w:r w:rsidRPr="006B7458">
        <w:rPr>
          <w:spacing w:val="-17"/>
          <w:sz w:val="28"/>
          <w:szCs w:val="28"/>
        </w:rPr>
        <w:t xml:space="preserve">у </w:t>
      </w:r>
      <w:r w:rsidRPr="006B7458">
        <w:rPr>
          <w:sz w:val="28"/>
          <w:szCs w:val="28"/>
        </w:rPr>
        <w:t>відповідність до вимог міжнародних</w:t>
      </w:r>
      <w:r w:rsidRPr="006B7458">
        <w:rPr>
          <w:spacing w:val="-3"/>
          <w:sz w:val="28"/>
          <w:szCs w:val="28"/>
        </w:rPr>
        <w:t xml:space="preserve"> </w:t>
      </w:r>
      <w:r w:rsidRPr="006B7458">
        <w:rPr>
          <w:sz w:val="28"/>
          <w:szCs w:val="28"/>
        </w:rPr>
        <w:t>стандартів.</w:t>
      </w:r>
    </w:p>
    <w:p w:rsidR="006B7458" w:rsidRPr="006B7458" w:rsidRDefault="006B7458" w:rsidP="006B7458">
      <w:pPr>
        <w:widowControl w:val="0"/>
        <w:tabs>
          <w:tab w:val="left" w:pos="9214"/>
        </w:tabs>
        <w:autoSpaceDE w:val="0"/>
        <w:autoSpaceDN w:val="0"/>
        <w:spacing w:before="2" w:line="322" w:lineRule="exact"/>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323925" w:rsidRDefault="006B7458" w:rsidP="00323925">
      <w:pPr>
        <w:pStyle w:val="a5"/>
        <w:widowControl w:val="0"/>
        <w:numPr>
          <w:ilvl w:val="0"/>
          <w:numId w:val="6"/>
        </w:numPr>
        <w:tabs>
          <w:tab w:val="left" w:pos="851"/>
          <w:tab w:val="left" w:pos="1364"/>
          <w:tab w:val="left" w:pos="9214"/>
        </w:tabs>
        <w:autoSpaceDE w:val="0"/>
        <w:autoSpaceDN w:val="0"/>
        <w:ind w:left="0" w:firstLine="709"/>
        <w:jc w:val="both"/>
        <w:rPr>
          <w:sz w:val="28"/>
        </w:rPr>
      </w:pPr>
      <w:r w:rsidRPr="00323925">
        <w:rPr>
          <w:sz w:val="28"/>
        </w:rPr>
        <w:t xml:space="preserve">збільшення обсягів виробництва промислової продукції ПП «Ананьїв хліб», ПП «Укрхліб 2», КП «Ананьївський водоканал», КП «Ананьївська друкарня» на 3% </w:t>
      </w:r>
      <w:r w:rsidRPr="00323925">
        <w:rPr>
          <w:spacing w:val="2"/>
          <w:sz w:val="28"/>
        </w:rPr>
        <w:t xml:space="preserve">до </w:t>
      </w:r>
      <w:r w:rsidRPr="00323925">
        <w:rPr>
          <w:sz w:val="28"/>
        </w:rPr>
        <w:t>відповідного періоду минулого</w:t>
      </w:r>
      <w:r w:rsidRPr="00323925">
        <w:rPr>
          <w:spacing w:val="3"/>
          <w:sz w:val="28"/>
        </w:rPr>
        <w:t xml:space="preserve"> </w:t>
      </w:r>
      <w:r w:rsidRPr="00323925">
        <w:rPr>
          <w:sz w:val="28"/>
        </w:rPr>
        <w:t>року;</w:t>
      </w:r>
    </w:p>
    <w:p w:rsidR="006B7458" w:rsidRPr="006B7458" w:rsidRDefault="00323925" w:rsidP="00323925">
      <w:pPr>
        <w:widowControl w:val="0"/>
        <w:tabs>
          <w:tab w:val="left" w:pos="1364"/>
        </w:tabs>
        <w:autoSpaceDE w:val="0"/>
        <w:autoSpaceDN w:val="0"/>
        <w:spacing w:line="321" w:lineRule="exact"/>
        <w:ind w:right="231" w:firstLine="709"/>
        <w:contextualSpacing/>
        <w:jc w:val="both"/>
        <w:rPr>
          <w:sz w:val="28"/>
          <w:lang w:val="ru-RU"/>
        </w:rPr>
      </w:pPr>
      <w:r>
        <w:rPr>
          <w:sz w:val="28"/>
          <w:lang w:val="ru-RU"/>
        </w:rPr>
        <w:t xml:space="preserve">- </w:t>
      </w:r>
      <w:r w:rsidR="006B7458" w:rsidRPr="006B7458">
        <w:rPr>
          <w:sz w:val="28"/>
          <w:lang w:val="ru-RU"/>
        </w:rPr>
        <w:t>збереження існуючих робочих</w:t>
      </w:r>
      <w:r w:rsidR="006B7458" w:rsidRPr="006B7458">
        <w:rPr>
          <w:spacing w:val="7"/>
          <w:sz w:val="28"/>
          <w:lang w:val="ru-RU"/>
        </w:rPr>
        <w:t xml:space="preserve"> </w:t>
      </w:r>
      <w:r w:rsidR="006B7458" w:rsidRPr="006B7458">
        <w:rPr>
          <w:sz w:val="28"/>
          <w:lang w:val="ru-RU"/>
        </w:rPr>
        <w:t>місць;</w:t>
      </w:r>
    </w:p>
    <w:p w:rsidR="006B7458" w:rsidRPr="006B7458" w:rsidRDefault="00323925" w:rsidP="00323925">
      <w:pPr>
        <w:widowControl w:val="0"/>
        <w:tabs>
          <w:tab w:val="left" w:pos="1364"/>
        </w:tabs>
        <w:autoSpaceDE w:val="0"/>
        <w:autoSpaceDN w:val="0"/>
        <w:spacing w:line="322" w:lineRule="exact"/>
        <w:ind w:right="231" w:firstLine="709"/>
        <w:contextualSpacing/>
        <w:jc w:val="both"/>
        <w:rPr>
          <w:sz w:val="28"/>
          <w:lang w:val="ru-RU"/>
        </w:rPr>
      </w:pPr>
      <w:r>
        <w:rPr>
          <w:sz w:val="28"/>
          <w:lang w:val="ru-RU"/>
        </w:rPr>
        <w:t>-</w:t>
      </w:r>
      <w:r w:rsidR="00513678">
        <w:rPr>
          <w:sz w:val="28"/>
          <w:lang w:val="ru-RU"/>
        </w:rPr>
        <w:t xml:space="preserve"> </w:t>
      </w:r>
      <w:r w:rsidR="006B7458" w:rsidRPr="006B7458">
        <w:rPr>
          <w:sz w:val="28"/>
          <w:lang w:val="ru-RU"/>
        </w:rPr>
        <w:t>зростання заробітної плати працівників</w:t>
      </w:r>
      <w:r w:rsidR="006B7458" w:rsidRPr="006B7458">
        <w:rPr>
          <w:spacing w:val="1"/>
          <w:sz w:val="28"/>
          <w:lang w:val="ru-RU"/>
        </w:rPr>
        <w:t xml:space="preserve"> </w:t>
      </w:r>
      <w:r w:rsidR="006B7458" w:rsidRPr="006B7458">
        <w:rPr>
          <w:sz w:val="28"/>
          <w:lang w:val="ru-RU"/>
        </w:rPr>
        <w:t>промисловості;</w:t>
      </w:r>
    </w:p>
    <w:p w:rsidR="006B7458" w:rsidRPr="006B7458" w:rsidRDefault="00323925" w:rsidP="00323925">
      <w:pPr>
        <w:widowControl w:val="0"/>
        <w:tabs>
          <w:tab w:val="left" w:pos="1364"/>
        </w:tabs>
        <w:autoSpaceDE w:val="0"/>
        <w:autoSpaceDN w:val="0"/>
        <w:ind w:right="231" w:firstLine="709"/>
        <w:contextualSpacing/>
        <w:jc w:val="both"/>
        <w:rPr>
          <w:sz w:val="28"/>
          <w:lang w:val="ru-RU"/>
        </w:rPr>
      </w:pPr>
      <w:r>
        <w:rPr>
          <w:sz w:val="28"/>
          <w:lang w:val="ru-RU"/>
        </w:rPr>
        <w:t>-</w:t>
      </w:r>
      <w:r w:rsidR="00513678">
        <w:rPr>
          <w:sz w:val="28"/>
          <w:lang w:val="ru-RU"/>
        </w:rPr>
        <w:t xml:space="preserve"> </w:t>
      </w:r>
      <w:r w:rsidR="006B7458" w:rsidRPr="006B7458">
        <w:rPr>
          <w:sz w:val="28"/>
          <w:lang w:val="ru-RU"/>
        </w:rPr>
        <w:t>з</w:t>
      </w:r>
      <w:r w:rsidR="00513678">
        <w:rPr>
          <w:sz w:val="28"/>
          <w:lang w:val="ru-RU"/>
        </w:rPr>
        <w:t xml:space="preserve"> </w:t>
      </w:r>
      <w:r w:rsidR="006B7458" w:rsidRPr="006B7458">
        <w:rPr>
          <w:sz w:val="28"/>
          <w:lang w:val="ru-RU"/>
        </w:rPr>
        <w:t>апровадження сучасних</w:t>
      </w:r>
      <w:r w:rsidR="006B7458" w:rsidRPr="006B7458">
        <w:rPr>
          <w:spacing w:val="2"/>
          <w:sz w:val="28"/>
          <w:lang w:val="ru-RU"/>
        </w:rPr>
        <w:t xml:space="preserve"> </w:t>
      </w:r>
      <w:r w:rsidR="006B7458" w:rsidRPr="006B7458">
        <w:rPr>
          <w:sz w:val="28"/>
          <w:lang w:val="ru-RU"/>
        </w:rPr>
        <w:t>технологій;</w:t>
      </w:r>
    </w:p>
    <w:p w:rsidR="006B7458" w:rsidRPr="006B7458" w:rsidRDefault="00323925" w:rsidP="00513678">
      <w:pPr>
        <w:widowControl w:val="0"/>
        <w:tabs>
          <w:tab w:val="left" w:pos="1364"/>
        </w:tabs>
        <w:autoSpaceDE w:val="0"/>
        <w:autoSpaceDN w:val="0"/>
        <w:ind w:right="231" w:firstLine="709"/>
        <w:contextualSpacing/>
        <w:jc w:val="both"/>
        <w:rPr>
          <w:sz w:val="28"/>
          <w:lang w:val="ru-RU"/>
        </w:rPr>
      </w:pPr>
      <w:r>
        <w:rPr>
          <w:sz w:val="28"/>
          <w:lang w:val="ru-RU"/>
        </w:rPr>
        <w:t>-</w:t>
      </w:r>
      <w:r w:rsidR="00513678">
        <w:rPr>
          <w:sz w:val="28"/>
          <w:lang w:val="ru-RU"/>
        </w:rPr>
        <w:t xml:space="preserve"> </w:t>
      </w:r>
      <w:r w:rsidR="006B7458" w:rsidRPr="006B7458">
        <w:rPr>
          <w:sz w:val="28"/>
          <w:lang w:val="ru-RU"/>
        </w:rPr>
        <w:t>забезпечення участі виробників у всеукраїнських, обласних, районних виставково-ярмаркових заходах.</w:t>
      </w:r>
    </w:p>
    <w:p w:rsidR="006B7458" w:rsidRPr="00323925" w:rsidRDefault="006B7458" w:rsidP="00513678">
      <w:pPr>
        <w:tabs>
          <w:tab w:val="left" w:pos="1430"/>
        </w:tabs>
        <w:ind w:right="231"/>
        <w:rPr>
          <w:b/>
        </w:rPr>
      </w:pPr>
    </w:p>
    <w:p w:rsidR="006B7458" w:rsidRDefault="006B7458" w:rsidP="00513678">
      <w:pPr>
        <w:tabs>
          <w:tab w:val="left" w:pos="1430"/>
        </w:tabs>
        <w:ind w:right="231"/>
        <w:rPr>
          <w:b/>
          <w:sz w:val="28"/>
          <w:szCs w:val="28"/>
        </w:rPr>
      </w:pPr>
      <w:r w:rsidRPr="00323925">
        <w:rPr>
          <w:b/>
          <w:sz w:val="28"/>
          <w:szCs w:val="28"/>
        </w:rPr>
        <w:t xml:space="preserve"> Агропромисловий</w:t>
      </w:r>
      <w:r w:rsidRPr="00323925">
        <w:rPr>
          <w:b/>
          <w:spacing w:val="-2"/>
          <w:sz w:val="28"/>
          <w:szCs w:val="28"/>
        </w:rPr>
        <w:t xml:space="preserve"> </w:t>
      </w:r>
      <w:r w:rsidRPr="00323925">
        <w:rPr>
          <w:b/>
          <w:sz w:val="28"/>
          <w:szCs w:val="28"/>
        </w:rPr>
        <w:t>комплекс</w:t>
      </w:r>
    </w:p>
    <w:p w:rsidR="00323925" w:rsidRPr="00323925" w:rsidRDefault="00323925" w:rsidP="00513678">
      <w:pPr>
        <w:tabs>
          <w:tab w:val="left" w:pos="1430"/>
        </w:tabs>
        <w:ind w:right="231"/>
        <w:rPr>
          <w:b/>
        </w:rPr>
      </w:pPr>
    </w:p>
    <w:p w:rsidR="006B7458" w:rsidRPr="006B7458" w:rsidRDefault="006B7458" w:rsidP="00513678">
      <w:pPr>
        <w:ind w:right="231"/>
        <w:jc w:val="both"/>
        <w:rPr>
          <w:b/>
          <w:sz w:val="28"/>
          <w:szCs w:val="28"/>
        </w:rPr>
      </w:pPr>
      <w:r w:rsidRPr="006B7458">
        <w:rPr>
          <w:spacing w:val="-70"/>
          <w:w w:val="99"/>
          <w:sz w:val="32"/>
          <w:szCs w:val="32"/>
        </w:rPr>
        <w:t xml:space="preserve"> </w:t>
      </w:r>
      <w:r w:rsidRPr="006B7458">
        <w:rPr>
          <w:b/>
          <w:sz w:val="28"/>
          <w:szCs w:val="28"/>
        </w:rPr>
        <w:t>Пріоритетні напрямки на 2023 рік:</w:t>
      </w:r>
    </w:p>
    <w:p w:rsidR="006B7458" w:rsidRPr="006B7458" w:rsidRDefault="006B7458" w:rsidP="002167EC">
      <w:pPr>
        <w:jc w:val="both"/>
        <w:rPr>
          <w:sz w:val="28"/>
          <w:szCs w:val="28"/>
        </w:rPr>
      </w:pPr>
      <w:r w:rsidRPr="006B7458">
        <w:rPr>
          <w:sz w:val="28"/>
          <w:szCs w:val="28"/>
        </w:rPr>
        <w:t>- застосування новітніх технологій вирощування сільськогосподарських культур та впровадження високопродуктивних сортів рослин;</w:t>
      </w:r>
    </w:p>
    <w:p w:rsidR="006B7458" w:rsidRPr="006B7458" w:rsidRDefault="006B7458" w:rsidP="002167EC">
      <w:pPr>
        <w:jc w:val="both"/>
        <w:rPr>
          <w:sz w:val="28"/>
          <w:szCs w:val="28"/>
        </w:rPr>
      </w:pPr>
      <w:r w:rsidRPr="006B7458">
        <w:rPr>
          <w:sz w:val="28"/>
          <w:szCs w:val="28"/>
        </w:rPr>
        <w:t xml:space="preserve">- поліпшення ресурсного забезпечення сільськогосподарського </w:t>
      </w:r>
      <w:r w:rsidRPr="006B7458">
        <w:rPr>
          <w:w w:val="95"/>
          <w:sz w:val="28"/>
          <w:szCs w:val="28"/>
        </w:rPr>
        <w:t xml:space="preserve">виробництва, </w:t>
      </w:r>
      <w:r w:rsidRPr="006B7458">
        <w:rPr>
          <w:sz w:val="28"/>
          <w:szCs w:val="28"/>
        </w:rPr>
        <w:t>поповнення парку зернозбиральної</w:t>
      </w:r>
      <w:r w:rsidRPr="006B7458">
        <w:rPr>
          <w:spacing w:val="-6"/>
          <w:sz w:val="28"/>
          <w:szCs w:val="28"/>
        </w:rPr>
        <w:t xml:space="preserve"> </w:t>
      </w:r>
      <w:r w:rsidRPr="006B7458">
        <w:rPr>
          <w:sz w:val="28"/>
          <w:szCs w:val="28"/>
        </w:rPr>
        <w:t>техніки;</w:t>
      </w:r>
    </w:p>
    <w:p w:rsidR="006B7458" w:rsidRPr="006B7458" w:rsidRDefault="006B7458" w:rsidP="002167EC">
      <w:pPr>
        <w:jc w:val="both"/>
        <w:rPr>
          <w:sz w:val="28"/>
          <w:szCs w:val="28"/>
        </w:rPr>
      </w:pPr>
      <w:r w:rsidRPr="006B7458">
        <w:t xml:space="preserve">- </w:t>
      </w:r>
      <w:r w:rsidRPr="006B7458">
        <w:rPr>
          <w:sz w:val="28"/>
          <w:szCs w:val="28"/>
        </w:rPr>
        <w:t>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6B7458" w:rsidRPr="006B7458" w:rsidRDefault="006B7458" w:rsidP="002167EC">
      <w:pPr>
        <w:spacing w:line="321" w:lineRule="exact"/>
        <w:jc w:val="both"/>
        <w:rPr>
          <w:sz w:val="28"/>
          <w:szCs w:val="28"/>
        </w:rPr>
      </w:pPr>
      <w:r w:rsidRPr="006B7458">
        <w:rPr>
          <w:sz w:val="28"/>
          <w:szCs w:val="28"/>
        </w:rPr>
        <w:t>-  стабілізація та розвиток тваринницької галузі</w:t>
      </w:r>
      <w:r w:rsidRPr="006B7458">
        <w:rPr>
          <w:spacing w:val="66"/>
          <w:sz w:val="28"/>
          <w:szCs w:val="28"/>
        </w:rPr>
        <w:t xml:space="preserve"> </w:t>
      </w:r>
      <w:r w:rsidRPr="006B7458">
        <w:rPr>
          <w:sz w:val="28"/>
          <w:szCs w:val="28"/>
        </w:rPr>
        <w:t>громади.</w:t>
      </w:r>
    </w:p>
    <w:p w:rsidR="006B7458" w:rsidRPr="006B7458" w:rsidRDefault="006B7458" w:rsidP="006B7458">
      <w:pPr>
        <w:widowControl w:val="0"/>
        <w:autoSpaceDE w:val="0"/>
        <w:autoSpaceDN w:val="0"/>
        <w:spacing w:before="3" w:line="320" w:lineRule="exact"/>
        <w:ind w:left="284" w:right="231"/>
        <w:jc w:val="both"/>
        <w:outlineLvl w:val="3"/>
        <w:rPr>
          <w:b/>
          <w:bCs/>
          <w:sz w:val="28"/>
          <w:szCs w:val="28"/>
          <w:lang w:eastAsia="uk-UA" w:bidi="uk-UA"/>
        </w:rPr>
      </w:pPr>
      <w:bookmarkStart w:id="51" w:name="Ключові_кроки_на_2020_рік:_(3)"/>
      <w:bookmarkEnd w:id="51"/>
      <w:r w:rsidRPr="006B7458">
        <w:rPr>
          <w:bCs/>
          <w:spacing w:val="-70"/>
          <w:w w:val="99"/>
          <w:sz w:val="28"/>
          <w:szCs w:val="28"/>
          <w:lang w:eastAsia="uk-UA" w:bidi="uk-UA"/>
        </w:rPr>
        <w:t xml:space="preserve"> </w:t>
      </w:r>
      <w:r w:rsidRPr="006B7458">
        <w:rPr>
          <w:b/>
          <w:bCs/>
          <w:spacing w:val="-4"/>
          <w:sz w:val="28"/>
          <w:szCs w:val="28"/>
          <w:lang w:eastAsia="uk-UA" w:bidi="uk-UA"/>
        </w:rPr>
        <w:t xml:space="preserve">Ключові </w:t>
      </w:r>
      <w:r w:rsidRPr="006B7458">
        <w:rPr>
          <w:b/>
          <w:bCs/>
          <w:spacing w:val="-3"/>
          <w:sz w:val="28"/>
          <w:szCs w:val="28"/>
          <w:lang w:eastAsia="uk-UA" w:bidi="uk-UA"/>
        </w:rPr>
        <w:t>кроки на 2023</w:t>
      </w:r>
      <w:r w:rsidRPr="006B7458">
        <w:rPr>
          <w:b/>
          <w:bCs/>
          <w:spacing w:val="-4"/>
          <w:sz w:val="28"/>
          <w:szCs w:val="28"/>
          <w:lang w:eastAsia="uk-UA" w:bidi="uk-UA"/>
        </w:rPr>
        <w:t>рік:</w:t>
      </w:r>
    </w:p>
    <w:p w:rsidR="006B7458" w:rsidRPr="006B7458" w:rsidRDefault="00EE5CB5" w:rsidP="00EE5CB5">
      <w:pPr>
        <w:widowControl w:val="0"/>
        <w:autoSpaceDE w:val="0"/>
        <w:autoSpaceDN w:val="0"/>
        <w:adjustRightInd w:val="0"/>
        <w:ind w:right="231" w:firstLine="709"/>
        <w:contextualSpacing/>
        <w:jc w:val="both"/>
        <w:rPr>
          <w:b/>
          <w:sz w:val="28"/>
          <w:szCs w:val="28"/>
          <w:lang w:val="ru-RU"/>
        </w:rPr>
      </w:pPr>
      <w:r>
        <w:rPr>
          <w:sz w:val="28"/>
          <w:szCs w:val="28"/>
          <w:lang w:val="ru-RU"/>
        </w:rPr>
        <w:t xml:space="preserve">- </w:t>
      </w:r>
      <w:r w:rsidR="006B7458" w:rsidRPr="006B7458">
        <w:rPr>
          <w:sz w:val="28"/>
          <w:szCs w:val="28"/>
          <w:lang w:val="ru-RU"/>
        </w:rPr>
        <w:t xml:space="preserve">реалізація заходів Регіональної програми розвитку агропромислового комплексу Одеської області на 2019-2023 роки; </w:t>
      </w:r>
    </w:p>
    <w:p w:rsidR="006B7458" w:rsidRPr="006B7458" w:rsidRDefault="00EE5CB5" w:rsidP="00B876FC">
      <w:pPr>
        <w:widowControl w:val="0"/>
        <w:tabs>
          <w:tab w:val="left" w:pos="709"/>
          <w:tab w:val="left" w:pos="851"/>
          <w:tab w:val="left" w:pos="1134"/>
          <w:tab w:val="left" w:pos="1276"/>
        </w:tabs>
        <w:autoSpaceDE w:val="0"/>
        <w:autoSpaceDN w:val="0"/>
        <w:adjustRightInd w:val="0"/>
        <w:ind w:right="231" w:firstLine="709"/>
        <w:contextualSpacing/>
        <w:jc w:val="both"/>
        <w:rPr>
          <w:b/>
          <w:sz w:val="28"/>
          <w:szCs w:val="28"/>
          <w:lang w:val="ru-RU"/>
        </w:rPr>
      </w:pPr>
      <w:r>
        <w:rPr>
          <w:sz w:val="28"/>
          <w:szCs w:val="28"/>
          <w:lang w:val="ru-RU"/>
        </w:rPr>
        <w:t xml:space="preserve">- </w:t>
      </w:r>
      <w:r w:rsidR="006B7458" w:rsidRPr="006B7458">
        <w:rPr>
          <w:sz w:val="28"/>
          <w:szCs w:val="28"/>
          <w:lang w:val="ru-RU"/>
        </w:rPr>
        <w:t>забезпечення конкурентоспроможності сільськогосподарської продукції на внутрішньому і зовнішньому ринках;</w:t>
      </w:r>
    </w:p>
    <w:p w:rsidR="006B7458" w:rsidRPr="006B7458" w:rsidRDefault="00EE5CB5" w:rsidP="00EE5CB5">
      <w:pPr>
        <w:widowControl w:val="0"/>
        <w:autoSpaceDE w:val="0"/>
        <w:autoSpaceDN w:val="0"/>
        <w:adjustRightInd w:val="0"/>
        <w:ind w:right="231" w:firstLine="709"/>
        <w:contextualSpacing/>
        <w:jc w:val="both"/>
        <w:rPr>
          <w:b/>
          <w:sz w:val="28"/>
          <w:szCs w:val="28"/>
          <w:lang w:val="ru-RU"/>
        </w:rPr>
      </w:pPr>
      <w:r>
        <w:rPr>
          <w:sz w:val="28"/>
          <w:szCs w:val="28"/>
          <w:lang w:val="ru-RU"/>
        </w:rPr>
        <w:t xml:space="preserve">- </w:t>
      </w:r>
      <w:r w:rsidR="006B7458" w:rsidRPr="006B7458">
        <w:rPr>
          <w:sz w:val="28"/>
          <w:szCs w:val="28"/>
          <w:lang w:val="ru-RU"/>
        </w:rPr>
        <w:t>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6B7458" w:rsidRPr="006B7458" w:rsidRDefault="00EE5CB5" w:rsidP="00EE5CB5">
      <w:pPr>
        <w:widowControl w:val="0"/>
        <w:autoSpaceDE w:val="0"/>
        <w:autoSpaceDN w:val="0"/>
        <w:adjustRightInd w:val="0"/>
        <w:ind w:right="231" w:firstLine="709"/>
        <w:contextualSpacing/>
        <w:jc w:val="both"/>
        <w:rPr>
          <w:b/>
          <w:sz w:val="28"/>
          <w:szCs w:val="28"/>
          <w:lang w:val="ru-RU"/>
        </w:rPr>
      </w:pPr>
      <w:r>
        <w:rPr>
          <w:sz w:val="28"/>
          <w:szCs w:val="28"/>
          <w:lang w:val="ru-RU"/>
        </w:rPr>
        <w:t xml:space="preserve">- </w:t>
      </w:r>
      <w:r w:rsidR="006B7458" w:rsidRPr="006B7458">
        <w:rPr>
          <w:sz w:val="28"/>
          <w:szCs w:val="28"/>
          <w:lang w:val="ru-RU"/>
        </w:rPr>
        <w:t>створення нових робочих місць, підвищення рівня життя сільського населення.</w:t>
      </w:r>
    </w:p>
    <w:p w:rsidR="006B7458" w:rsidRPr="006B7458" w:rsidRDefault="006B7458" w:rsidP="006B7458">
      <w:pPr>
        <w:widowControl w:val="0"/>
        <w:autoSpaceDE w:val="0"/>
        <w:autoSpaceDN w:val="0"/>
        <w:spacing w:before="3"/>
        <w:ind w:left="284" w:right="372"/>
        <w:outlineLvl w:val="3"/>
        <w:rPr>
          <w:b/>
          <w:bCs/>
          <w:sz w:val="28"/>
          <w:szCs w:val="28"/>
          <w:lang w:eastAsia="uk-UA" w:bidi="uk-UA"/>
        </w:rPr>
      </w:pPr>
      <w:r w:rsidRPr="006B7458">
        <w:rPr>
          <w:bCs/>
          <w:spacing w:val="-70"/>
          <w:w w:val="99"/>
          <w:sz w:val="28"/>
          <w:szCs w:val="28"/>
          <w:lang w:val="ru-RU" w:eastAsia="uk-UA" w:bidi="uk-UA"/>
        </w:rPr>
        <w:t xml:space="preserve"> </w:t>
      </w:r>
      <w:r w:rsidRPr="006B7458">
        <w:rPr>
          <w:b/>
          <w:bCs/>
          <w:sz w:val="28"/>
          <w:szCs w:val="28"/>
          <w:lang w:eastAsia="uk-UA" w:bidi="uk-UA"/>
        </w:rPr>
        <w:t>Очікувані результати:</w:t>
      </w:r>
    </w:p>
    <w:p w:rsidR="006B7458" w:rsidRPr="006B7458" w:rsidRDefault="00EE5CB5" w:rsidP="00EE5CB5">
      <w:pPr>
        <w:widowControl w:val="0"/>
        <w:tabs>
          <w:tab w:val="left" w:pos="709"/>
          <w:tab w:val="left" w:pos="3233"/>
          <w:tab w:val="left" w:pos="5134"/>
          <w:tab w:val="left" w:pos="6275"/>
          <w:tab w:val="left" w:pos="7671"/>
          <w:tab w:val="left" w:pos="9356"/>
          <w:tab w:val="left" w:pos="9729"/>
          <w:tab w:val="left" w:pos="10103"/>
        </w:tabs>
        <w:autoSpaceDE w:val="0"/>
        <w:autoSpaceDN w:val="0"/>
        <w:contextualSpacing/>
        <w:jc w:val="both"/>
        <w:rPr>
          <w:sz w:val="28"/>
          <w:lang w:val="ru-RU"/>
        </w:rPr>
      </w:pPr>
      <w:r>
        <w:rPr>
          <w:sz w:val="28"/>
          <w:lang w:val="ru-RU"/>
        </w:rPr>
        <w:t xml:space="preserve">- </w:t>
      </w:r>
      <w:r w:rsidR="006B7458" w:rsidRPr="006B7458">
        <w:rPr>
          <w:sz w:val="28"/>
          <w:lang w:val="ru-RU"/>
        </w:rPr>
        <w:t>забезпечення</w:t>
      </w:r>
      <w:r w:rsidR="006B7458" w:rsidRPr="006B7458">
        <w:rPr>
          <w:sz w:val="28"/>
        </w:rPr>
        <w:t xml:space="preserve"> </w:t>
      </w:r>
      <w:r w:rsidR="006B7458" w:rsidRPr="006B7458">
        <w:rPr>
          <w:sz w:val="28"/>
          <w:lang w:val="ru-RU"/>
        </w:rPr>
        <w:t>виробництва</w:t>
      </w:r>
      <w:r w:rsidR="006B7458" w:rsidRPr="006B7458">
        <w:rPr>
          <w:sz w:val="28"/>
        </w:rPr>
        <w:t xml:space="preserve"> </w:t>
      </w:r>
      <w:r w:rsidR="006B7458" w:rsidRPr="006B7458">
        <w:rPr>
          <w:sz w:val="28"/>
          <w:lang w:val="ru-RU"/>
        </w:rPr>
        <w:t>валової</w:t>
      </w:r>
      <w:r w:rsidR="006B7458" w:rsidRPr="006B7458">
        <w:rPr>
          <w:sz w:val="28"/>
        </w:rPr>
        <w:t xml:space="preserve"> </w:t>
      </w:r>
      <w:r w:rsidR="006B7458" w:rsidRPr="006B7458">
        <w:rPr>
          <w:sz w:val="28"/>
          <w:lang w:val="ru-RU"/>
        </w:rPr>
        <w:t>продукції</w:t>
      </w:r>
      <w:r w:rsidR="006B7458" w:rsidRPr="006B7458">
        <w:rPr>
          <w:sz w:val="28"/>
        </w:rPr>
        <w:t xml:space="preserve"> </w:t>
      </w:r>
      <w:r w:rsidR="006B7458" w:rsidRPr="006B7458">
        <w:rPr>
          <w:sz w:val="28"/>
          <w:lang w:val="ru-RU"/>
        </w:rPr>
        <w:t>рослинництва</w:t>
      </w:r>
      <w:r w:rsidR="006B7458" w:rsidRPr="006B7458">
        <w:rPr>
          <w:sz w:val="28"/>
        </w:rPr>
        <w:t xml:space="preserve"> </w:t>
      </w:r>
      <w:r w:rsidR="006B7458" w:rsidRPr="006B7458">
        <w:rPr>
          <w:sz w:val="28"/>
          <w:lang w:val="ru-RU"/>
        </w:rPr>
        <w:t>у</w:t>
      </w:r>
      <w:r w:rsidR="006B7458" w:rsidRPr="006B7458">
        <w:rPr>
          <w:sz w:val="28"/>
        </w:rPr>
        <w:t xml:space="preserve"> </w:t>
      </w:r>
      <w:r w:rsidR="006B7458" w:rsidRPr="006B7458">
        <w:rPr>
          <w:spacing w:val="-5"/>
          <w:sz w:val="28"/>
          <w:lang w:val="ru-RU"/>
        </w:rPr>
        <w:t xml:space="preserve">всіх </w:t>
      </w:r>
      <w:r w:rsidR="006B7458" w:rsidRPr="006B7458">
        <w:rPr>
          <w:sz w:val="28"/>
          <w:lang w:val="ru-RU"/>
        </w:rPr>
        <w:t>категоріях господарств (у цінах 201</w:t>
      </w:r>
      <w:r w:rsidR="006B7458" w:rsidRPr="006B7458">
        <w:rPr>
          <w:sz w:val="28"/>
        </w:rPr>
        <w:t>5</w:t>
      </w:r>
      <w:r w:rsidR="006B7458" w:rsidRPr="006B7458">
        <w:rPr>
          <w:sz w:val="28"/>
          <w:lang w:val="ru-RU"/>
        </w:rPr>
        <w:t xml:space="preserve"> року) на 605,2 млн.</w:t>
      </w:r>
      <w:r w:rsidR="006B7458" w:rsidRPr="006B7458">
        <w:rPr>
          <w:spacing w:val="7"/>
          <w:sz w:val="28"/>
          <w:lang w:val="ru-RU"/>
        </w:rPr>
        <w:t xml:space="preserve"> </w:t>
      </w:r>
      <w:r w:rsidR="006B7458" w:rsidRPr="006B7458">
        <w:rPr>
          <w:sz w:val="28"/>
          <w:lang w:val="ru-RU"/>
        </w:rPr>
        <w:t>грн;</w:t>
      </w:r>
    </w:p>
    <w:p w:rsidR="006B7458" w:rsidRPr="006B7458" w:rsidRDefault="00EE5CB5" w:rsidP="00EE5CB5">
      <w:pPr>
        <w:widowControl w:val="0"/>
        <w:tabs>
          <w:tab w:val="left" w:pos="709"/>
          <w:tab w:val="left" w:pos="5114"/>
          <w:tab w:val="left" w:pos="6237"/>
          <w:tab w:val="left" w:pos="7623"/>
          <w:tab w:val="left" w:pos="9744"/>
          <w:tab w:val="left" w:pos="10108"/>
        </w:tabs>
        <w:autoSpaceDE w:val="0"/>
        <w:autoSpaceDN w:val="0"/>
        <w:contextualSpacing/>
        <w:jc w:val="both"/>
        <w:rPr>
          <w:sz w:val="28"/>
          <w:lang w:val="ru-RU"/>
        </w:rPr>
      </w:pPr>
      <w:r>
        <w:rPr>
          <w:sz w:val="28"/>
          <w:lang w:val="ru-RU"/>
        </w:rPr>
        <w:t xml:space="preserve">- </w:t>
      </w:r>
      <w:r w:rsidR="006B7458" w:rsidRPr="006B7458">
        <w:rPr>
          <w:sz w:val="28"/>
          <w:lang w:val="ru-RU"/>
        </w:rPr>
        <w:t>забезпечення</w:t>
      </w:r>
      <w:r w:rsidR="006B7458" w:rsidRPr="006B7458">
        <w:rPr>
          <w:sz w:val="28"/>
        </w:rPr>
        <w:t xml:space="preserve"> </w:t>
      </w:r>
      <w:r w:rsidR="006B7458" w:rsidRPr="006B7458">
        <w:rPr>
          <w:sz w:val="28"/>
          <w:lang w:val="ru-RU"/>
        </w:rPr>
        <w:t>виробництва</w:t>
      </w:r>
      <w:r w:rsidR="006B7458" w:rsidRPr="006B7458">
        <w:rPr>
          <w:sz w:val="28"/>
        </w:rPr>
        <w:t xml:space="preserve"> </w:t>
      </w:r>
      <w:r w:rsidR="006B7458" w:rsidRPr="006B7458">
        <w:rPr>
          <w:sz w:val="28"/>
          <w:lang w:val="ru-RU"/>
        </w:rPr>
        <w:t>валової</w:t>
      </w:r>
      <w:r w:rsidR="006B7458" w:rsidRPr="006B7458">
        <w:rPr>
          <w:sz w:val="28"/>
        </w:rPr>
        <w:t xml:space="preserve">  </w:t>
      </w:r>
      <w:r w:rsidR="006B7458" w:rsidRPr="006B7458">
        <w:rPr>
          <w:sz w:val="28"/>
          <w:lang w:val="ru-RU"/>
        </w:rPr>
        <w:t>продукції</w:t>
      </w:r>
      <w:r w:rsidR="006B7458" w:rsidRPr="006B7458">
        <w:rPr>
          <w:sz w:val="28"/>
          <w:lang w:val="ru-RU"/>
        </w:rPr>
        <w:tab/>
        <w:t>тваринництва</w:t>
      </w:r>
      <w:r w:rsidR="006B7458" w:rsidRPr="006B7458">
        <w:rPr>
          <w:sz w:val="28"/>
        </w:rPr>
        <w:t xml:space="preserve"> </w:t>
      </w:r>
      <w:r w:rsidR="006B7458" w:rsidRPr="006B7458">
        <w:rPr>
          <w:sz w:val="28"/>
          <w:lang w:val="ru-RU"/>
        </w:rPr>
        <w:t>у</w:t>
      </w:r>
      <w:r w:rsidR="006B7458" w:rsidRPr="006B7458">
        <w:rPr>
          <w:sz w:val="28"/>
        </w:rPr>
        <w:t xml:space="preserve"> </w:t>
      </w:r>
      <w:r w:rsidR="006B7458" w:rsidRPr="006B7458">
        <w:rPr>
          <w:spacing w:val="-5"/>
          <w:sz w:val="28"/>
          <w:lang w:val="ru-RU"/>
        </w:rPr>
        <w:t xml:space="preserve">всіх </w:t>
      </w:r>
      <w:r w:rsidR="006B7458" w:rsidRPr="006B7458">
        <w:rPr>
          <w:sz w:val="28"/>
          <w:lang w:val="ru-RU"/>
        </w:rPr>
        <w:t>категоріях господарств (у цінах 201</w:t>
      </w:r>
      <w:r w:rsidR="006B7458" w:rsidRPr="006B7458">
        <w:rPr>
          <w:sz w:val="28"/>
        </w:rPr>
        <w:t>5</w:t>
      </w:r>
      <w:r w:rsidR="006B7458" w:rsidRPr="006B7458">
        <w:rPr>
          <w:sz w:val="28"/>
          <w:lang w:val="ru-RU"/>
        </w:rPr>
        <w:t xml:space="preserve"> року) на 24,8 млн.</w:t>
      </w:r>
      <w:r w:rsidR="006B7458" w:rsidRPr="006B7458">
        <w:rPr>
          <w:spacing w:val="7"/>
          <w:sz w:val="28"/>
          <w:lang w:val="ru-RU"/>
        </w:rPr>
        <w:t xml:space="preserve"> </w:t>
      </w:r>
      <w:r w:rsidR="006B7458" w:rsidRPr="006B7458">
        <w:rPr>
          <w:sz w:val="28"/>
          <w:lang w:val="ru-RU"/>
        </w:rPr>
        <w:t>грн.</w:t>
      </w:r>
    </w:p>
    <w:p w:rsidR="006B7458" w:rsidRPr="006B7458" w:rsidRDefault="006B7458" w:rsidP="006B7458">
      <w:pPr>
        <w:tabs>
          <w:tab w:val="left" w:pos="1430"/>
        </w:tabs>
        <w:spacing w:before="237"/>
        <w:ind w:right="231"/>
        <w:jc w:val="both"/>
        <w:rPr>
          <w:b/>
          <w:sz w:val="28"/>
          <w:lang w:val="ru-RU"/>
        </w:rPr>
      </w:pPr>
      <w:bookmarkStart w:id="52" w:name="4.4._Будівництво"/>
      <w:bookmarkEnd w:id="52"/>
      <w:r w:rsidRPr="006B7458">
        <w:rPr>
          <w:b/>
          <w:sz w:val="28"/>
          <w:lang w:val="ru-RU"/>
        </w:rPr>
        <w:t>Будівництво</w:t>
      </w:r>
    </w:p>
    <w:p w:rsidR="006B7458" w:rsidRPr="006B7458" w:rsidRDefault="006B7458" w:rsidP="00EE5CB5">
      <w:pPr>
        <w:ind w:firstLine="709"/>
        <w:jc w:val="both"/>
        <w:rPr>
          <w:sz w:val="28"/>
          <w:szCs w:val="28"/>
        </w:rPr>
      </w:pPr>
      <w:r w:rsidRPr="006B7458">
        <w:rPr>
          <w:sz w:val="28"/>
          <w:szCs w:val="28"/>
        </w:rPr>
        <w:t xml:space="preserve">Сучасна економічна ситуація у будівництві громади потребує державної підтримки та регулювання інвестиційних процесів. Ефективна діяльність </w:t>
      </w:r>
      <w:r w:rsidRPr="006B7458">
        <w:rPr>
          <w:sz w:val="28"/>
          <w:szCs w:val="28"/>
        </w:rPr>
        <w:lastRenderedPageBreak/>
        <w:t>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6B7458" w:rsidRPr="006B7458" w:rsidRDefault="006B7458" w:rsidP="00EE5CB5">
      <w:pPr>
        <w:ind w:firstLine="709"/>
        <w:jc w:val="both"/>
        <w:rPr>
          <w:sz w:val="28"/>
          <w:szCs w:val="28"/>
        </w:rPr>
      </w:pPr>
      <w:r w:rsidRPr="006B7458">
        <w:rPr>
          <w:sz w:val="28"/>
          <w:szCs w:val="28"/>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 економічне становище окремих територій та громади в цілому і виконати соціальні зобов’язання перед населенням.</w:t>
      </w:r>
    </w:p>
    <w:p w:rsidR="006B7458" w:rsidRPr="006B7458" w:rsidRDefault="006B7458" w:rsidP="006B7458">
      <w:pPr>
        <w:widowControl w:val="0"/>
        <w:autoSpaceDE w:val="0"/>
        <w:autoSpaceDN w:val="0"/>
        <w:spacing w:before="3" w:line="320" w:lineRule="exact"/>
        <w:ind w:right="231" w:firstLine="709"/>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B876FC">
      <w:pPr>
        <w:tabs>
          <w:tab w:val="left" w:pos="567"/>
          <w:tab w:val="left" w:pos="851"/>
          <w:tab w:val="left" w:pos="993"/>
          <w:tab w:val="left" w:pos="1276"/>
          <w:tab w:val="left" w:pos="1418"/>
        </w:tabs>
        <w:ind w:firstLine="709"/>
        <w:jc w:val="both"/>
        <w:rPr>
          <w:sz w:val="28"/>
          <w:szCs w:val="28"/>
        </w:rPr>
      </w:pPr>
      <w:r w:rsidRPr="006B7458">
        <w:t xml:space="preserve">- </w:t>
      </w:r>
      <w:r w:rsidR="00EE5CB5">
        <w:t xml:space="preserve"> </w:t>
      </w:r>
      <w:r w:rsidRPr="006B7458">
        <w:rPr>
          <w:sz w:val="28"/>
          <w:szCs w:val="28"/>
        </w:rPr>
        <w:t>забезпечення населених пунктів громади планувальною документацією;</w:t>
      </w:r>
    </w:p>
    <w:p w:rsidR="006B7458" w:rsidRPr="006B7458" w:rsidRDefault="006B7458" w:rsidP="00EE5CB5">
      <w:pPr>
        <w:ind w:firstLine="709"/>
        <w:jc w:val="both"/>
        <w:rPr>
          <w:sz w:val="28"/>
          <w:szCs w:val="28"/>
        </w:rPr>
      </w:pPr>
      <w:r w:rsidRPr="006B7458">
        <w:rPr>
          <w:sz w:val="28"/>
          <w:szCs w:val="28"/>
        </w:rPr>
        <w:t>- проведення реконструкції, та капітальних ремонтів об’єктів</w:t>
      </w:r>
      <w:r w:rsidRPr="006B7458">
        <w:rPr>
          <w:color w:val="FF0000"/>
          <w:sz w:val="28"/>
          <w:szCs w:val="28"/>
        </w:rPr>
        <w:t xml:space="preserve"> </w:t>
      </w:r>
      <w:r w:rsidRPr="006B7458">
        <w:rPr>
          <w:sz w:val="28"/>
          <w:szCs w:val="28"/>
        </w:rPr>
        <w:t>соціальної інфраструктури громади.</w:t>
      </w:r>
    </w:p>
    <w:p w:rsidR="006B7458" w:rsidRPr="006B7458" w:rsidRDefault="006B7458" w:rsidP="006B7458">
      <w:pPr>
        <w:widowControl w:val="0"/>
        <w:autoSpaceDE w:val="0"/>
        <w:autoSpaceDN w:val="0"/>
        <w:spacing w:before="5" w:line="319" w:lineRule="exact"/>
        <w:ind w:right="231" w:firstLine="709"/>
        <w:outlineLvl w:val="3"/>
        <w:rPr>
          <w:b/>
          <w:bCs/>
          <w:sz w:val="28"/>
          <w:szCs w:val="28"/>
          <w:lang w:eastAsia="uk-UA" w:bidi="uk-UA"/>
        </w:rPr>
      </w:pPr>
      <w:bookmarkStart w:id="53" w:name="Ключові_кроки_на_2020_рік:_(4)"/>
      <w:bookmarkEnd w:id="53"/>
      <w:r w:rsidRPr="006B7458">
        <w:rPr>
          <w:bCs/>
          <w:spacing w:val="-70"/>
          <w:w w:val="99"/>
          <w:sz w:val="28"/>
          <w:szCs w:val="28"/>
          <w:lang w:eastAsia="uk-UA" w:bidi="uk-UA"/>
        </w:rPr>
        <w:t xml:space="preserve"> </w:t>
      </w:r>
      <w:r w:rsidRPr="006B7458">
        <w:rPr>
          <w:b/>
          <w:bCs/>
          <w:spacing w:val="-4"/>
          <w:sz w:val="28"/>
          <w:szCs w:val="28"/>
          <w:lang w:eastAsia="uk-UA" w:bidi="uk-UA"/>
        </w:rPr>
        <w:t xml:space="preserve">Ключові </w:t>
      </w:r>
      <w:r w:rsidRPr="006B7458">
        <w:rPr>
          <w:b/>
          <w:bCs/>
          <w:spacing w:val="-3"/>
          <w:sz w:val="28"/>
          <w:szCs w:val="28"/>
          <w:lang w:eastAsia="uk-UA" w:bidi="uk-UA"/>
        </w:rPr>
        <w:t xml:space="preserve">кроки на 2023 </w:t>
      </w:r>
      <w:r w:rsidRPr="006B7458">
        <w:rPr>
          <w:b/>
          <w:bCs/>
          <w:spacing w:val="-4"/>
          <w:sz w:val="28"/>
          <w:szCs w:val="28"/>
          <w:lang w:eastAsia="uk-UA" w:bidi="uk-UA"/>
        </w:rPr>
        <w:t>рік:</w:t>
      </w:r>
    </w:p>
    <w:p w:rsidR="006B7458" w:rsidRPr="006B7458" w:rsidRDefault="006B7458" w:rsidP="00EE5CB5">
      <w:pPr>
        <w:ind w:firstLine="709"/>
        <w:jc w:val="both"/>
        <w:rPr>
          <w:sz w:val="28"/>
          <w:szCs w:val="28"/>
        </w:rPr>
      </w:pPr>
      <w:r w:rsidRPr="006B7458">
        <w:rPr>
          <w:sz w:val="28"/>
          <w:szCs w:val="28"/>
        </w:rPr>
        <w:t>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6B7458" w:rsidRPr="006B7458" w:rsidRDefault="006B7458" w:rsidP="00EE5CB5">
      <w:pPr>
        <w:tabs>
          <w:tab w:val="left" w:pos="9072"/>
        </w:tabs>
        <w:ind w:firstLine="709"/>
        <w:jc w:val="both"/>
        <w:rPr>
          <w:sz w:val="28"/>
          <w:szCs w:val="28"/>
        </w:rPr>
      </w:pPr>
      <w:r w:rsidRPr="006B7458">
        <w:rPr>
          <w:sz w:val="28"/>
          <w:szCs w:val="28"/>
        </w:rPr>
        <w:t>оновлення і виготовлення містобудівної документації на населені пункти громади;</w:t>
      </w:r>
    </w:p>
    <w:p w:rsidR="006B7458" w:rsidRPr="006B7458" w:rsidRDefault="006B7458" w:rsidP="00EE5CB5">
      <w:pPr>
        <w:ind w:firstLine="709"/>
        <w:jc w:val="both"/>
        <w:rPr>
          <w:sz w:val="28"/>
          <w:szCs w:val="28"/>
        </w:rPr>
      </w:pPr>
      <w:r w:rsidRPr="006B7458">
        <w:rPr>
          <w:sz w:val="28"/>
          <w:szCs w:val="28"/>
        </w:rPr>
        <w:t>спрямування коштів бюджетів всіх рівнів для завершення (продовження) будівництва об’єктів соціальної сфери, які споруджуються із залученням коштів субвенцій з державного та місцевих бюджетів;</w:t>
      </w:r>
    </w:p>
    <w:p w:rsidR="006B7458" w:rsidRPr="006B7458" w:rsidRDefault="006B7458" w:rsidP="00EE5CB5">
      <w:pPr>
        <w:ind w:firstLine="709"/>
        <w:jc w:val="both"/>
        <w:rPr>
          <w:sz w:val="28"/>
          <w:szCs w:val="28"/>
        </w:rPr>
      </w:pPr>
      <w:r w:rsidRPr="006B7458">
        <w:rPr>
          <w:sz w:val="28"/>
          <w:szCs w:val="28"/>
        </w:rPr>
        <w:t xml:space="preserve">розбудова, ремонт та утримання мережі автомобільних доріг загального користування місцевого значення із забезпеченням якісного транспортного </w:t>
      </w:r>
      <w:r w:rsidRPr="006B7458">
        <w:rPr>
          <w:sz w:val="28"/>
          <w:szCs w:val="28"/>
        </w:rPr>
        <w:tab/>
        <w:t xml:space="preserve">сполучення між сільськими населеними пунктами та центром громади; </w:t>
      </w:r>
      <w:r w:rsidRPr="006B7458">
        <w:rPr>
          <w:sz w:val="28"/>
          <w:szCs w:val="28"/>
        </w:rPr>
        <w:tab/>
        <w:t>капітальний ремонт доріг комунальної власності.</w:t>
      </w:r>
    </w:p>
    <w:p w:rsidR="006B7458" w:rsidRPr="006B7458" w:rsidRDefault="006B7458" w:rsidP="006B7458">
      <w:pPr>
        <w:widowControl w:val="0"/>
        <w:autoSpaceDE w:val="0"/>
        <w:autoSpaceDN w:val="0"/>
        <w:ind w:right="514" w:firstLine="709"/>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EE5CB5" w:rsidRDefault="00EE5CB5" w:rsidP="00EE5CB5">
      <w:pPr>
        <w:widowControl w:val="0"/>
        <w:tabs>
          <w:tab w:val="left" w:pos="1364"/>
        </w:tabs>
        <w:autoSpaceDE w:val="0"/>
        <w:autoSpaceDN w:val="0"/>
        <w:spacing w:before="77"/>
        <w:ind w:firstLine="709"/>
        <w:contextualSpacing/>
        <w:jc w:val="both"/>
        <w:rPr>
          <w:sz w:val="28"/>
        </w:rPr>
      </w:pPr>
      <w:r w:rsidRPr="00EE5CB5">
        <w:rPr>
          <w:sz w:val="28"/>
          <w:szCs w:val="28"/>
        </w:rPr>
        <w:t xml:space="preserve">- </w:t>
      </w:r>
      <w:r>
        <w:rPr>
          <w:sz w:val="28"/>
          <w:szCs w:val="28"/>
        </w:rPr>
        <w:t>р</w:t>
      </w:r>
      <w:r w:rsidR="006B7458" w:rsidRPr="00EE5CB5">
        <w:rPr>
          <w:sz w:val="28"/>
          <w:szCs w:val="28"/>
        </w:rPr>
        <w:t>озробка комплексного плану просторового розвитку території громади</w:t>
      </w:r>
      <w:r w:rsidR="006B7458" w:rsidRPr="006B7458">
        <w:rPr>
          <w:b/>
          <w:sz w:val="28"/>
          <w:szCs w:val="28"/>
          <w:lang w:val="ru-RU"/>
        </w:rPr>
        <w:t> </w:t>
      </w:r>
      <w:r w:rsidR="006B7458" w:rsidRPr="006B7458">
        <w:rPr>
          <w:b/>
          <w:sz w:val="28"/>
          <w:szCs w:val="28"/>
        </w:rPr>
        <w:t xml:space="preserve"> ‒</w:t>
      </w:r>
      <w:r w:rsidR="006B7458" w:rsidRPr="006B7458">
        <w:rPr>
          <w:b/>
          <w:sz w:val="28"/>
          <w:szCs w:val="28"/>
          <w:lang w:val="ru-RU"/>
        </w:rPr>
        <w:t> </w:t>
      </w:r>
      <w:r w:rsidR="006B7458" w:rsidRPr="006B7458">
        <w:rPr>
          <w:b/>
          <w:sz w:val="28"/>
          <w:szCs w:val="28"/>
        </w:rPr>
        <w:t xml:space="preserve"> </w:t>
      </w:r>
      <w:r w:rsidR="006B7458" w:rsidRPr="00EE5CB5">
        <w:rPr>
          <w:sz w:val="28"/>
          <w:szCs w:val="28"/>
        </w:rPr>
        <w:t>одночасно містобудівна документація на місцевому рівні та документація із землеустрою</w:t>
      </w:r>
      <w:r w:rsidR="006B7458" w:rsidRPr="006B7458">
        <w:rPr>
          <w:sz w:val="28"/>
          <w:szCs w:val="28"/>
        </w:rPr>
        <w:t xml:space="preserve"> для подальшої ефективної реалізації містобудівної політики в громаді;</w:t>
      </w:r>
    </w:p>
    <w:p w:rsidR="006B7458" w:rsidRDefault="00EE5CB5" w:rsidP="00EE5CB5">
      <w:pPr>
        <w:widowControl w:val="0"/>
        <w:tabs>
          <w:tab w:val="left" w:pos="1364"/>
        </w:tabs>
        <w:autoSpaceDE w:val="0"/>
        <w:autoSpaceDN w:val="0"/>
        <w:ind w:firstLine="709"/>
        <w:contextualSpacing/>
        <w:jc w:val="both"/>
        <w:rPr>
          <w:sz w:val="28"/>
          <w:lang w:val="ru-RU"/>
        </w:rPr>
      </w:pPr>
      <w:r>
        <w:rPr>
          <w:sz w:val="28"/>
          <w:lang w:val="ru-RU"/>
        </w:rPr>
        <w:t xml:space="preserve">- </w:t>
      </w:r>
      <w:r w:rsidR="006B7458" w:rsidRPr="006B7458">
        <w:rPr>
          <w:sz w:val="28"/>
          <w:lang w:val="ru-RU"/>
        </w:rPr>
        <w:t>обсяг виконаних будівельних робіт прогнозується на 3% більше ніж за відповідний період 20</w:t>
      </w:r>
      <w:r w:rsidR="006B7458" w:rsidRPr="006B7458">
        <w:rPr>
          <w:sz w:val="28"/>
        </w:rPr>
        <w:t>22</w:t>
      </w:r>
      <w:r w:rsidR="006B7458" w:rsidRPr="006B7458">
        <w:rPr>
          <w:spacing w:val="5"/>
          <w:sz w:val="28"/>
          <w:lang w:val="ru-RU"/>
        </w:rPr>
        <w:t xml:space="preserve"> </w:t>
      </w:r>
      <w:r>
        <w:rPr>
          <w:sz w:val="28"/>
          <w:lang w:val="ru-RU"/>
        </w:rPr>
        <w:t>року.</w:t>
      </w:r>
    </w:p>
    <w:p w:rsidR="00EE5CB5" w:rsidRPr="00EE5CB5" w:rsidRDefault="00EE5CB5" w:rsidP="00EE5CB5">
      <w:pPr>
        <w:widowControl w:val="0"/>
        <w:tabs>
          <w:tab w:val="left" w:pos="1364"/>
        </w:tabs>
        <w:autoSpaceDE w:val="0"/>
        <w:autoSpaceDN w:val="0"/>
        <w:ind w:firstLine="709"/>
        <w:contextualSpacing/>
        <w:jc w:val="both"/>
        <w:rPr>
          <w:lang w:val="ru-RU"/>
        </w:rPr>
      </w:pPr>
    </w:p>
    <w:p w:rsidR="006B7458" w:rsidRPr="00EE5CB5" w:rsidRDefault="006B7458" w:rsidP="00EE5CB5">
      <w:pPr>
        <w:tabs>
          <w:tab w:val="left" w:pos="1364"/>
        </w:tabs>
        <w:ind w:firstLine="709"/>
        <w:jc w:val="both"/>
        <w:rPr>
          <w:sz w:val="28"/>
          <w:szCs w:val="28"/>
          <w:lang w:val="ru-RU"/>
        </w:rPr>
      </w:pPr>
      <w:r w:rsidRPr="00EE5CB5">
        <w:rPr>
          <w:b/>
          <w:sz w:val="28"/>
          <w:szCs w:val="28"/>
          <w:lang w:val="ru-RU"/>
        </w:rPr>
        <w:t>Дорожнє господарство</w:t>
      </w:r>
    </w:p>
    <w:p w:rsidR="006B7458" w:rsidRPr="006B7458" w:rsidRDefault="006B7458" w:rsidP="00EE5CB5">
      <w:pPr>
        <w:ind w:firstLine="709"/>
        <w:jc w:val="both"/>
        <w:rPr>
          <w:sz w:val="28"/>
          <w:szCs w:val="28"/>
        </w:rPr>
      </w:pPr>
      <w:r w:rsidRPr="006B7458">
        <w:rPr>
          <w:sz w:val="28"/>
          <w:szCs w:val="28"/>
        </w:rPr>
        <w:t>Головним завданням на 2023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6B7458" w:rsidRPr="006B7458" w:rsidRDefault="006B7458" w:rsidP="00EE5CB5">
      <w:pPr>
        <w:widowControl w:val="0"/>
        <w:autoSpaceDE w:val="0"/>
        <w:autoSpaceDN w:val="0"/>
        <w:ind w:firstLine="709"/>
        <w:jc w:val="both"/>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EE5CB5">
      <w:pPr>
        <w:tabs>
          <w:tab w:val="left" w:pos="1712"/>
          <w:tab w:val="left" w:pos="2200"/>
          <w:tab w:val="left" w:pos="4138"/>
          <w:tab w:val="left" w:pos="5692"/>
          <w:tab w:val="left" w:pos="7154"/>
          <w:tab w:val="left" w:pos="7471"/>
          <w:tab w:val="left" w:pos="8766"/>
        </w:tabs>
        <w:ind w:firstLine="709"/>
        <w:jc w:val="both"/>
        <w:rPr>
          <w:sz w:val="28"/>
          <w:szCs w:val="28"/>
        </w:rPr>
      </w:pPr>
      <w:r w:rsidRPr="006B7458">
        <w:rPr>
          <w:sz w:val="28"/>
          <w:szCs w:val="28"/>
        </w:rPr>
        <w:t xml:space="preserve">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 </w:t>
      </w:r>
    </w:p>
    <w:p w:rsidR="006B7458" w:rsidRPr="006B7458" w:rsidRDefault="006B7458" w:rsidP="00EE5CB5">
      <w:pPr>
        <w:tabs>
          <w:tab w:val="left" w:pos="1712"/>
          <w:tab w:val="left" w:pos="2200"/>
          <w:tab w:val="left" w:pos="4138"/>
          <w:tab w:val="left" w:pos="5692"/>
          <w:tab w:val="left" w:pos="7154"/>
          <w:tab w:val="left" w:pos="7471"/>
          <w:tab w:val="left" w:pos="8766"/>
        </w:tabs>
        <w:ind w:firstLine="709"/>
        <w:jc w:val="both"/>
        <w:rPr>
          <w:sz w:val="28"/>
          <w:szCs w:val="28"/>
        </w:rPr>
      </w:pPr>
      <w:r w:rsidRPr="006B7458">
        <w:rPr>
          <w:sz w:val="28"/>
          <w:szCs w:val="28"/>
        </w:rPr>
        <w:t xml:space="preserve">поліпшення експлуатаційного стану доріг; </w:t>
      </w:r>
    </w:p>
    <w:p w:rsidR="006B7458" w:rsidRPr="006B7458" w:rsidRDefault="006B7458" w:rsidP="00EE5CB5">
      <w:pPr>
        <w:tabs>
          <w:tab w:val="left" w:pos="1712"/>
          <w:tab w:val="left" w:pos="2200"/>
          <w:tab w:val="left" w:pos="4138"/>
          <w:tab w:val="left" w:pos="5692"/>
          <w:tab w:val="left" w:pos="7154"/>
          <w:tab w:val="left" w:pos="7471"/>
          <w:tab w:val="left" w:pos="8766"/>
        </w:tabs>
        <w:ind w:firstLine="709"/>
        <w:jc w:val="both"/>
        <w:rPr>
          <w:sz w:val="28"/>
          <w:szCs w:val="28"/>
        </w:rPr>
      </w:pPr>
      <w:r w:rsidRPr="006B7458">
        <w:rPr>
          <w:sz w:val="28"/>
          <w:szCs w:val="28"/>
        </w:rPr>
        <w:lastRenderedPageBreak/>
        <w:t>капітальний та поточний ремонт доріг комунальної власності.</w:t>
      </w:r>
    </w:p>
    <w:p w:rsidR="006B7458" w:rsidRPr="006B7458" w:rsidRDefault="006B7458" w:rsidP="00EE5CB5">
      <w:pPr>
        <w:widowControl w:val="0"/>
        <w:autoSpaceDE w:val="0"/>
        <w:autoSpaceDN w:val="0"/>
        <w:ind w:firstLine="709"/>
        <w:jc w:val="both"/>
        <w:outlineLvl w:val="3"/>
        <w:rPr>
          <w:b/>
          <w:bCs/>
          <w:sz w:val="28"/>
          <w:szCs w:val="28"/>
          <w:lang w:eastAsia="uk-UA" w:bidi="uk-UA"/>
        </w:rPr>
      </w:pPr>
      <w:bookmarkStart w:id="54" w:name="Ключові_кроки_на_2020_рік:_(5)"/>
      <w:bookmarkEnd w:id="54"/>
      <w:r w:rsidRPr="006B7458">
        <w:rPr>
          <w:bCs/>
          <w:spacing w:val="-70"/>
          <w:w w:val="99"/>
          <w:sz w:val="28"/>
          <w:szCs w:val="28"/>
          <w:lang w:eastAsia="uk-UA" w:bidi="uk-UA"/>
        </w:rPr>
        <w:t xml:space="preserve"> </w:t>
      </w:r>
      <w:r w:rsidRPr="006B7458">
        <w:rPr>
          <w:b/>
          <w:bCs/>
          <w:spacing w:val="-4"/>
          <w:sz w:val="28"/>
          <w:szCs w:val="28"/>
          <w:lang w:eastAsia="uk-UA" w:bidi="uk-UA"/>
        </w:rPr>
        <w:t xml:space="preserve">Ключові </w:t>
      </w:r>
      <w:r w:rsidRPr="006B7458">
        <w:rPr>
          <w:b/>
          <w:bCs/>
          <w:spacing w:val="-3"/>
          <w:sz w:val="28"/>
          <w:szCs w:val="28"/>
          <w:lang w:eastAsia="uk-UA" w:bidi="uk-UA"/>
        </w:rPr>
        <w:t xml:space="preserve">кроки на 2023 </w:t>
      </w:r>
      <w:r w:rsidRPr="006B7458">
        <w:rPr>
          <w:b/>
          <w:bCs/>
          <w:spacing w:val="-4"/>
          <w:sz w:val="28"/>
          <w:szCs w:val="28"/>
          <w:lang w:eastAsia="uk-UA" w:bidi="uk-UA"/>
        </w:rPr>
        <w:t>рік:</w:t>
      </w:r>
    </w:p>
    <w:p w:rsidR="006B7458" w:rsidRPr="006B7458" w:rsidRDefault="006B7458" w:rsidP="00EE5CB5">
      <w:pPr>
        <w:ind w:firstLine="709"/>
        <w:jc w:val="both"/>
      </w:pPr>
      <w:r w:rsidRPr="006B7458">
        <w:t>поточний ремонт доріг комунальної власності на території міста та сіл громади</w:t>
      </w:r>
    </w:p>
    <w:p w:rsidR="006B7458" w:rsidRPr="006B7458" w:rsidRDefault="006B7458" w:rsidP="00EE5CB5">
      <w:pPr>
        <w:widowControl w:val="0"/>
        <w:autoSpaceDE w:val="0"/>
        <w:autoSpaceDN w:val="0"/>
        <w:ind w:firstLine="709"/>
        <w:jc w:val="both"/>
        <w:outlineLvl w:val="3"/>
        <w:rPr>
          <w:b/>
          <w:bCs/>
          <w:sz w:val="28"/>
          <w:szCs w:val="28"/>
          <w:lang w:eastAsia="uk-UA" w:bidi="uk-UA"/>
        </w:rPr>
      </w:pPr>
      <w:r w:rsidRPr="006B7458">
        <w:rPr>
          <w:b/>
          <w:bCs/>
          <w:sz w:val="28"/>
          <w:szCs w:val="28"/>
          <w:lang w:eastAsia="uk-UA" w:bidi="uk-UA"/>
        </w:rPr>
        <w:t>Очікувані результати:</w:t>
      </w:r>
    </w:p>
    <w:p w:rsidR="006B7458" w:rsidRPr="006B7458" w:rsidRDefault="00EE5CB5" w:rsidP="00EE5CB5">
      <w:pPr>
        <w:widowControl w:val="0"/>
        <w:tabs>
          <w:tab w:val="left" w:pos="609"/>
        </w:tabs>
        <w:autoSpaceDE w:val="0"/>
        <w:autoSpaceDN w:val="0"/>
        <w:ind w:firstLine="709"/>
        <w:contextualSpacing/>
        <w:jc w:val="both"/>
        <w:rPr>
          <w:sz w:val="28"/>
          <w:lang w:val="ru-RU"/>
        </w:rPr>
      </w:pPr>
      <w:r>
        <w:rPr>
          <w:sz w:val="28"/>
          <w:lang w:val="ru-RU"/>
        </w:rPr>
        <w:t xml:space="preserve">- </w:t>
      </w:r>
      <w:r w:rsidR="006B7458" w:rsidRPr="006B7458">
        <w:rPr>
          <w:sz w:val="28"/>
          <w:lang w:val="ru-RU"/>
        </w:rPr>
        <w:t>покращення транспортно-експлуатаційного стану автомобільних доріг та вулиць населених пунктів</w:t>
      </w:r>
      <w:r w:rsidR="006B7458" w:rsidRPr="006B7458">
        <w:rPr>
          <w:spacing w:val="6"/>
          <w:sz w:val="28"/>
          <w:lang w:val="ru-RU"/>
        </w:rPr>
        <w:t xml:space="preserve"> </w:t>
      </w:r>
      <w:r w:rsidR="006B7458" w:rsidRPr="006B7458">
        <w:rPr>
          <w:sz w:val="28"/>
        </w:rPr>
        <w:t>громади</w:t>
      </w:r>
      <w:r w:rsidR="006B7458" w:rsidRPr="006B7458">
        <w:rPr>
          <w:sz w:val="28"/>
          <w:lang w:val="ru-RU"/>
        </w:rPr>
        <w:t>,</w:t>
      </w:r>
    </w:p>
    <w:p w:rsidR="006B7458" w:rsidRPr="006B7458" w:rsidRDefault="00EE5CB5" w:rsidP="00EE5CB5">
      <w:pPr>
        <w:widowControl w:val="0"/>
        <w:tabs>
          <w:tab w:val="left" w:pos="609"/>
        </w:tabs>
        <w:autoSpaceDE w:val="0"/>
        <w:autoSpaceDN w:val="0"/>
        <w:ind w:firstLine="709"/>
        <w:contextualSpacing/>
        <w:jc w:val="both"/>
        <w:rPr>
          <w:sz w:val="28"/>
          <w:lang w:val="ru-RU"/>
        </w:rPr>
      </w:pPr>
      <w:r>
        <w:rPr>
          <w:sz w:val="28"/>
          <w:lang w:val="ru-RU"/>
        </w:rPr>
        <w:t xml:space="preserve">- </w:t>
      </w:r>
      <w:r w:rsidR="006B7458" w:rsidRPr="006B7458">
        <w:rPr>
          <w:sz w:val="28"/>
          <w:lang w:val="ru-RU"/>
        </w:rPr>
        <w:t>приведення їх у відповідність з вимогами нормативних</w:t>
      </w:r>
      <w:r w:rsidR="006B7458" w:rsidRPr="006B7458">
        <w:rPr>
          <w:spacing w:val="1"/>
          <w:sz w:val="28"/>
          <w:lang w:val="ru-RU"/>
        </w:rPr>
        <w:t xml:space="preserve"> </w:t>
      </w:r>
      <w:r w:rsidR="006B7458" w:rsidRPr="006B7458">
        <w:rPr>
          <w:sz w:val="28"/>
          <w:lang w:val="ru-RU"/>
        </w:rPr>
        <w:t>докуме</w:t>
      </w:r>
      <w:r w:rsidR="006B7458" w:rsidRPr="006B7458">
        <w:rPr>
          <w:sz w:val="28"/>
        </w:rPr>
        <w:t>нів;</w:t>
      </w:r>
    </w:p>
    <w:p w:rsidR="006B7458" w:rsidRPr="006B7458" w:rsidRDefault="00EE5CB5" w:rsidP="00EE5CB5">
      <w:pPr>
        <w:widowControl w:val="0"/>
        <w:tabs>
          <w:tab w:val="left" w:pos="609"/>
        </w:tabs>
        <w:autoSpaceDE w:val="0"/>
        <w:autoSpaceDN w:val="0"/>
        <w:ind w:firstLine="709"/>
        <w:contextualSpacing/>
        <w:jc w:val="both"/>
        <w:rPr>
          <w:sz w:val="28"/>
          <w:lang w:val="ru-RU"/>
        </w:rPr>
      </w:pPr>
      <w:r>
        <w:rPr>
          <w:sz w:val="28"/>
          <w:lang w:val="ru-RU"/>
        </w:rPr>
        <w:t xml:space="preserve">- </w:t>
      </w:r>
      <w:r w:rsidR="006B7458" w:rsidRPr="006B7458">
        <w:rPr>
          <w:sz w:val="28"/>
          <w:lang w:val="ru-RU"/>
        </w:rPr>
        <w:t>поліпшення умов транспортного (в т.ч.автобусного) сполучення в населених пунктах;</w:t>
      </w:r>
    </w:p>
    <w:p w:rsidR="006B7458" w:rsidRPr="006B7458" w:rsidRDefault="00EE5CB5" w:rsidP="00EE5CB5">
      <w:pPr>
        <w:widowControl w:val="0"/>
        <w:tabs>
          <w:tab w:val="left" w:pos="609"/>
        </w:tabs>
        <w:autoSpaceDE w:val="0"/>
        <w:autoSpaceDN w:val="0"/>
        <w:ind w:firstLine="709"/>
        <w:contextualSpacing/>
        <w:jc w:val="both"/>
        <w:rPr>
          <w:sz w:val="28"/>
          <w:lang w:val="ru-RU"/>
        </w:rPr>
      </w:pPr>
      <w:r>
        <w:rPr>
          <w:sz w:val="28"/>
          <w:lang w:val="ru-RU"/>
        </w:rPr>
        <w:t xml:space="preserve">- </w:t>
      </w:r>
      <w:r w:rsidR="006B7458" w:rsidRPr="006B7458">
        <w:rPr>
          <w:sz w:val="28"/>
          <w:lang w:val="ru-RU"/>
        </w:rPr>
        <w:t>залучення не бюджетних джерел фінансування – коштів інвесторів для виконання робіт з ремонту вулиць та доріг комунальної власності, доріг загального</w:t>
      </w:r>
      <w:r w:rsidR="006B7458" w:rsidRPr="006B7458">
        <w:rPr>
          <w:spacing w:val="5"/>
          <w:sz w:val="28"/>
          <w:lang w:val="ru-RU"/>
        </w:rPr>
        <w:t xml:space="preserve"> </w:t>
      </w:r>
      <w:r w:rsidR="006B7458" w:rsidRPr="006B7458">
        <w:rPr>
          <w:sz w:val="28"/>
          <w:lang w:val="ru-RU"/>
        </w:rPr>
        <w:t>користування;</w:t>
      </w:r>
    </w:p>
    <w:p w:rsidR="006B7458" w:rsidRPr="006B7458" w:rsidRDefault="00EE5CB5" w:rsidP="00EE5CB5">
      <w:pPr>
        <w:widowControl w:val="0"/>
        <w:tabs>
          <w:tab w:val="left" w:pos="609"/>
        </w:tabs>
        <w:autoSpaceDE w:val="0"/>
        <w:autoSpaceDN w:val="0"/>
        <w:ind w:firstLine="709"/>
        <w:contextualSpacing/>
        <w:jc w:val="both"/>
        <w:rPr>
          <w:sz w:val="28"/>
          <w:lang w:val="ru-RU"/>
        </w:rPr>
      </w:pPr>
      <w:r>
        <w:rPr>
          <w:sz w:val="28"/>
          <w:lang w:val="ru-RU"/>
        </w:rPr>
        <w:t xml:space="preserve">- </w:t>
      </w:r>
      <w:r w:rsidR="006B7458" w:rsidRPr="006B7458">
        <w:rPr>
          <w:sz w:val="28"/>
          <w:lang w:val="ru-RU"/>
        </w:rPr>
        <w:t>зменшення кількості дорожньо-транспортних</w:t>
      </w:r>
      <w:r w:rsidR="006B7458" w:rsidRPr="006B7458">
        <w:rPr>
          <w:spacing w:val="2"/>
          <w:sz w:val="28"/>
          <w:lang w:val="ru-RU"/>
        </w:rPr>
        <w:t xml:space="preserve"> </w:t>
      </w:r>
      <w:r w:rsidR="006B7458" w:rsidRPr="006B7458">
        <w:rPr>
          <w:sz w:val="28"/>
          <w:lang w:val="ru-RU"/>
        </w:rPr>
        <w:t>пригод;</w:t>
      </w:r>
    </w:p>
    <w:p w:rsidR="006B7458" w:rsidRPr="006B7458" w:rsidRDefault="00EE5CB5" w:rsidP="00EE5CB5">
      <w:pPr>
        <w:widowControl w:val="0"/>
        <w:tabs>
          <w:tab w:val="left" w:pos="609"/>
        </w:tabs>
        <w:autoSpaceDE w:val="0"/>
        <w:autoSpaceDN w:val="0"/>
        <w:ind w:firstLine="709"/>
        <w:contextualSpacing/>
        <w:jc w:val="both"/>
        <w:rPr>
          <w:sz w:val="28"/>
          <w:lang w:val="ru-RU"/>
        </w:rPr>
      </w:pPr>
      <w:r>
        <w:rPr>
          <w:sz w:val="28"/>
          <w:lang w:val="ru-RU"/>
        </w:rPr>
        <w:t xml:space="preserve">- </w:t>
      </w:r>
      <w:r w:rsidR="006B7458" w:rsidRPr="006B7458">
        <w:rPr>
          <w:sz w:val="28"/>
          <w:lang w:val="ru-RU"/>
        </w:rPr>
        <w:t>зниження транспортних витрат у вартості товарів та</w:t>
      </w:r>
      <w:r w:rsidR="006B7458" w:rsidRPr="006B7458">
        <w:rPr>
          <w:spacing w:val="-1"/>
          <w:sz w:val="28"/>
          <w:lang w:val="ru-RU"/>
        </w:rPr>
        <w:t xml:space="preserve"> </w:t>
      </w:r>
      <w:r w:rsidR="006B7458" w:rsidRPr="006B7458">
        <w:rPr>
          <w:sz w:val="28"/>
          <w:lang w:val="ru-RU"/>
        </w:rPr>
        <w:t>послуг;</w:t>
      </w:r>
    </w:p>
    <w:p w:rsidR="006B7458" w:rsidRPr="006B7458" w:rsidRDefault="00EE5CB5" w:rsidP="00EE5CB5">
      <w:pPr>
        <w:widowControl w:val="0"/>
        <w:tabs>
          <w:tab w:val="left" w:pos="609"/>
          <w:tab w:val="left" w:pos="851"/>
          <w:tab w:val="left" w:pos="993"/>
          <w:tab w:val="left" w:pos="1276"/>
        </w:tabs>
        <w:autoSpaceDE w:val="0"/>
        <w:autoSpaceDN w:val="0"/>
        <w:ind w:firstLine="709"/>
        <w:contextualSpacing/>
        <w:jc w:val="both"/>
        <w:rPr>
          <w:sz w:val="28"/>
          <w:lang w:val="ru-RU"/>
        </w:rPr>
      </w:pPr>
      <w:r>
        <w:rPr>
          <w:sz w:val="28"/>
          <w:lang w:val="ru-RU"/>
        </w:rPr>
        <w:t xml:space="preserve">- </w:t>
      </w:r>
      <w:r w:rsidR="006B7458" w:rsidRPr="006B7458">
        <w:rPr>
          <w:sz w:val="28"/>
          <w:lang w:val="ru-RU"/>
        </w:rPr>
        <w:t>забезпечення об’єктів транспортної інфраструктури умовами доступності для усіх категорій</w:t>
      </w:r>
      <w:r w:rsidR="006B7458" w:rsidRPr="006B7458">
        <w:rPr>
          <w:spacing w:val="-3"/>
          <w:sz w:val="28"/>
          <w:lang w:val="ru-RU"/>
        </w:rPr>
        <w:t xml:space="preserve"> </w:t>
      </w:r>
      <w:r w:rsidR="006B7458" w:rsidRPr="006B7458">
        <w:rPr>
          <w:sz w:val="28"/>
          <w:lang w:val="ru-RU"/>
        </w:rPr>
        <w:t>населення.</w:t>
      </w:r>
    </w:p>
    <w:p w:rsidR="006B7458" w:rsidRPr="00EE5CB5" w:rsidRDefault="006B7458" w:rsidP="00EE5CB5">
      <w:pPr>
        <w:rPr>
          <w:b/>
        </w:rPr>
      </w:pPr>
    </w:p>
    <w:p w:rsidR="006B7458" w:rsidRPr="006B7458" w:rsidRDefault="006B7458" w:rsidP="006B7458">
      <w:pPr>
        <w:tabs>
          <w:tab w:val="left" w:pos="3673"/>
        </w:tabs>
        <w:spacing w:before="87"/>
        <w:ind w:left="568" w:right="231"/>
        <w:rPr>
          <w:b/>
          <w:sz w:val="28"/>
        </w:rPr>
      </w:pPr>
      <w:bookmarkStart w:id="55" w:name="5.1._Земельні_питання"/>
      <w:bookmarkEnd w:id="55"/>
      <w:r w:rsidRPr="006B7458">
        <w:rPr>
          <w:b/>
          <w:sz w:val="28"/>
        </w:rPr>
        <w:t>МЕХАНІЗМИ РЕГУЛЮВАННЯ</w:t>
      </w:r>
    </w:p>
    <w:p w:rsidR="006B7458" w:rsidRPr="006B7458" w:rsidRDefault="006B7458" w:rsidP="006B7458">
      <w:pPr>
        <w:ind w:left="284" w:right="231"/>
        <w:rPr>
          <w:b/>
          <w:sz w:val="28"/>
        </w:rPr>
      </w:pPr>
      <w:r w:rsidRPr="006B7458">
        <w:rPr>
          <w:b/>
          <w:sz w:val="28"/>
        </w:rPr>
        <w:t>Земельні питання</w:t>
      </w:r>
    </w:p>
    <w:p w:rsidR="006B7458" w:rsidRPr="006B7458" w:rsidRDefault="006B7458" w:rsidP="00EE5CB5">
      <w:pPr>
        <w:ind w:firstLine="709"/>
        <w:jc w:val="both"/>
        <w:rPr>
          <w:sz w:val="28"/>
          <w:szCs w:val="28"/>
        </w:rPr>
      </w:pPr>
      <w:r w:rsidRPr="006B7458">
        <w:rPr>
          <w:sz w:val="28"/>
          <w:szCs w:val="28"/>
        </w:rPr>
        <w:t>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інвестицій у пріоритетні галузі економіки громади.</w:t>
      </w:r>
    </w:p>
    <w:p w:rsidR="006B7458" w:rsidRPr="006B7458" w:rsidRDefault="006B7458" w:rsidP="00EE5CB5">
      <w:pPr>
        <w:widowControl w:val="0"/>
        <w:autoSpaceDE w:val="0"/>
        <w:autoSpaceDN w:val="0"/>
        <w:jc w:val="both"/>
        <w:outlineLvl w:val="3"/>
        <w:rPr>
          <w:b/>
          <w:bCs/>
          <w:sz w:val="28"/>
          <w:szCs w:val="28"/>
          <w:lang w:eastAsia="uk-UA" w:bidi="uk-UA"/>
        </w:rPr>
      </w:pPr>
      <w:r w:rsidRPr="006B7458">
        <w:rPr>
          <w:b/>
          <w:bCs/>
          <w:sz w:val="28"/>
          <w:szCs w:val="28"/>
          <w:lang w:eastAsia="uk-UA" w:bidi="uk-UA"/>
        </w:rPr>
        <w:t>Пріоритетні напрями на 2023 рік:</w:t>
      </w:r>
    </w:p>
    <w:p w:rsidR="006B7458" w:rsidRPr="006B7458" w:rsidRDefault="006B7458" w:rsidP="00EE5CB5">
      <w:pPr>
        <w:widowControl w:val="0"/>
        <w:autoSpaceDE w:val="0"/>
        <w:autoSpaceDN w:val="0"/>
        <w:jc w:val="both"/>
        <w:outlineLvl w:val="3"/>
        <w:rPr>
          <w:bCs/>
          <w:color w:val="000000"/>
          <w:sz w:val="28"/>
          <w:szCs w:val="28"/>
          <w:lang w:eastAsia="uk-UA" w:bidi="uk-UA"/>
        </w:rPr>
      </w:pPr>
      <w:r w:rsidRPr="006B7458">
        <w:rPr>
          <w:bCs/>
          <w:color w:val="000000"/>
          <w:sz w:val="28"/>
          <w:szCs w:val="28"/>
          <w:lang w:eastAsia="uk-UA" w:bidi="uk-UA"/>
        </w:rPr>
        <w:t>інвентаризація земельних ділянок;</w:t>
      </w:r>
    </w:p>
    <w:p w:rsidR="006B7458" w:rsidRPr="006B7458" w:rsidRDefault="006B7458" w:rsidP="00EE5CB5">
      <w:pPr>
        <w:widowControl w:val="0"/>
        <w:autoSpaceDE w:val="0"/>
        <w:autoSpaceDN w:val="0"/>
        <w:jc w:val="both"/>
        <w:outlineLvl w:val="3"/>
        <w:rPr>
          <w:bCs/>
          <w:color w:val="000000"/>
          <w:sz w:val="28"/>
          <w:szCs w:val="28"/>
          <w:lang w:eastAsia="uk-UA" w:bidi="uk-UA"/>
        </w:rPr>
      </w:pPr>
      <w:r w:rsidRPr="006B7458">
        <w:rPr>
          <w:bCs/>
          <w:color w:val="000000"/>
          <w:sz w:val="28"/>
          <w:szCs w:val="28"/>
          <w:lang w:eastAsia="uk-UA" w:bidi="uk-UA"/>
        </w:rPr>
        <w:t>виготовлення землевпорядної документації;</w:t>
      </w:r>
    </w:p>
    <w:p w:rsidR="006B7458" w:rsidRPr="006B7458" w:rsidRDefault="006B7458" w:rsidP="00EE5CB5">
      <w:pPr>
        <w:widowControl w:val="0"/>
        <w:autoSpaceDE w:val="0"/>
        <w:autoSpaceDN w:val="0"/>
        <w:jc w:val="both"/>
        <w:outlineLvl w:val="3"/>
        <w:rPr>
          <w:bCs/>
          <w:color w:val="000000"/>
          <w:sz w:val="28"/>
          <w:szCs w:val="28"/>
          <w:lang w:eastAsia="uk-UA" w:bidi="uk-UA"/>
        </w:rPr>
      </w:pPr>
      <w:r w:rsidRPr="006B7458">
        <w:rPr>
          <w:bCs/>
          <w:color w:val="000000"/>
          <w:sz w:val="28"/>
          <w:szCs w:val="28"/>
          <w:lang w:eastAsia="uk-UA" w:bidi="uk-UA"/>
        </w:rPr>
        <w:t>виготовлення технічної документації із нормативної грошової оцінки земель комунальної власності;</w:t>
      </w:r>
    </w:p>
    <w:p w:rsidR="006B7458" w:rsidRPr="006B7458" w:rsidRDefault="006B7458" w:rsidP="00EE5CB5">
      <w:pPr>
        <w:tabs>
          <w:tab w:val="left" w:pos="4765"/>
        </w:tabs>
        <w:jc w:val="both"/>
        <w:rPr>
          <w:sz w:val="28"/>
          <w:szCs w:val="28"/>
        </w:rPr>
      </w:pPr>
      <w:bookmarkStart w:id="56" w:name="проведення_нарад,_співбесід__з_питань_пе"/>
      <w:bookmarkEnd w:id="56"/>
      <w:r w:rsidRPr="006B7458">
        <w:rPr>
          <w:sz w:val="28"/>
          <w:szCs w:val="28"/>
        </w:rPr>
        <w:t xml:space="preserve">проведення </w:t>
      </w:r>
      <w:r w:rsidRPr="006B7458">
        <w:rPr>
          <w:spacing w:val="4"/>
          <w:sz w:val="28"/>
          <w:szCs w:val="28"/>
        </w:rPr>
        <w:t xml:space="preserve"> </w:t>
      </w:r>
      <w:r w:rsidRPr="006B7458">
        <w:rPr>
          <w:sz w:val="28"/>
          <w:szCs w:val="28"/>
        </w:rPr>
        <w:t xml:space="preserve">нарад, </w:t>
      </w:r>
      <w:r w:rsidRPr="006B7458">
        <w:rPr>
          <w:spacing w:val="5"/>
          <w:sz w:val="28"/>
          <w:szCs w:val="28"/>
        </w:rPr>
        <w:t xml:space="preserve"> </w:t>
      </w:r>
      <w:r w:rsidRPr="006B7458">
        <w:rPr>
          <w:sz w:val="28"/>
          <w:szCs w:val="28"/>
        </w:rPr>
        <w:t>співбесід з питань перегляду ставок орендної плати за оренду земельних часток</w:t>
      </w:r>
      <w:r w:rsidRPr="006B7458">
        <w:rPr>
          <w:spacing w:val="-6"/>
          <w:sz w:val="28"/>
          <w:szCs w:val="28"/>
        </w:rPr>
        <w:t xml:space="preserve"> </w:t>
      </w:r>
      <w:r w:rsidRPr="006B7458">
        <w:rPr>
          <w:sz w:val="28"/>
          <w:szCs w:val="28"/>
        </w:rPr>
        <w:t>(паїв);</w:t>
      </w:r>
    </w:p>
    <w:p w:rsidR="006B7458" w:rsidRPr="006B7458" w:rsidRDefault="006B7458" w:rsidP="00EE5CB5">
      <w:pPr>
        <w:jc w:val="both"/>
        <w:rPr>
          <w:sz w:val="28"/>
          <w:szCs w:val="28"/>
        </w:rPr>
      </w:pPr>
      <w:r w:rsidRPr="006B7458">
        <w:rPr>
          <w:sz w:val="28"/>
          <w:szCs w:val="28"/>
        </w:rPr>
        <w:t>посилення контролю за дотриманням вимог земельного законодавства.</w:t>
      </w:r>
    </w:p>
    <w:p w:rsidR="006B7458" w:rsidRPr="006B7458" w:rsidRDefault="006B7458" w:rsidP="006B7458">
      <w:pPr>
        <w:widowControl w:val="0"/>
        <w:autoSpaceDE w:val="0"/>
        <w:autoSpaceDN w:val="0"/>
        <w:spacing w:before="5" w:line="322" w:lineRule="exact"/>
        <w:jc w:val="both"/>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EE5CB5" w:rsidP="00EE5CB5">
      <w:pPr>
        <w:widowControl w:val="0"/>
        <w:tabs>
          <w:tab w:val="left" w:pos="426"/>
          <w:tab w:val="left" w:pos="851"/>
        </w:tabs>
        <w:autoSpaceDE w:val="0"/>
        <w:autoSpaceDN w:val="0"/>
        <w:spacing w:line="322" w:lineRule="exact"/>
        <w:ind w:firstLine="709"/>
        <w:contextualSpacing/>
        <w:jc w:val="both"/>
        <w:rPr>
          <w:sz w:val="28"/>
          <w:szCs w:val="28"/>
          <w:lang w:val="ru-RU"/>
        </w:rPr>
      </w:pPr>
      <w:r>
        <w:rPr>
          <w:sz w:val="28"/>
          <w:szCs w:val="28"/>
          <w:lang w:val="ru-RU"/>
        </w:rPr>
        <w:t xml:space="preserve">- </w:t>
      </w:r>
      <w:r w:rsidR="006B7458" w:rsidRPr="006B7458">
        <w:rPr>
          <w:sz w:val="28"/>
          <w:szCs w:val="28"/>
          <w:lang w:val="ru-RU"/>
        </w:rPr>
        <w:t>забезпечення використання та охорони земель на якісно новому</w:t>
      </w:r>
      <w:r w:rsidR="006B7458" w:rsidRPr="006B7458">
        <w:rPr>
          <w:spacing w:val="-4"/>
          <w:sz w:val="28"/>
          <w:szCs w:val="28"/>
          <w:lang w:val="ru-RU"/>
        </w:rPr>
        <w:t xml:space="preserve"> </w:t>
      </w:r>
      <w:r w:rsidR="006B7458" w:rsidRPr="006B7458">
        <w:rPr>
          <w:sz w:val="28"/>
          <w:szCs w:val="28"/>
          <w:lang w:val="ru-RU"/>
        </w:rPr>
        <w:t>рівні;</w:t>
      </w:r>
    </w:p>
    <w:p w:rsidR="006B7458" w:rsidRPr="006B7458" w:rsidRDefault="00EE5CB5" w:rsidP="00EE5CB5">
      <w:pPr>
        <w:widowControl w:val="0"/>
        <w:tabs>
          <w:tab w:val="left" w:pos="426"/>
          <w:tab w:val="left" w:pos="851"/>
        </w:tabs>
        <w:autoSpaceDE w:val="0"/>
        <w:autoSpaceDN w:val="0"/>
        <w:spacing w:line="321" w:lineRule="exact"/>
        <w:ind w:firstLine="709"/>
        <w:contextualSpacing/>
        <w:jc w:val="both"/>
        <w:rPr>
          <w:sz w:val="28"/>
          <w:szCs w:val="28"/>
          <w:lang w:val="ru-RU"/>
        </w:rPr>
      </w:pPr>
      <w:r>
        <w:rPr>
          <w:sz w:val="28"/>
          <w:szCs w:val="28"/>
          <w:lang w:val="ru-RU"/>
        </w:rPr>
        <w:t xml:space="preserve">- </w:t>
      </w:r>
      <w:r w:rsidR="006B7458" w:rsidRPr="006B7458">
        <w:rPr>
          <w:sz w:val="28"/>
          <w:szCs w:val="28"/>
          <w:lang w:val="ru-RU"/>
        </w:rPr>
        <w:t>встановлення меж населених</w:t>
      </w:r>
      <w:r w:rsidR="006B7458" w:rsidRPr="006B7458">
        <w:rPr>
          <w:spacing w:val="1"/>
          <w:sz w:val="28"/>
          <w:szCs w:val="28"/>
          <w:lang w:val="ru-RU"/>
        </w:rPr>
        <w:t xml:space="preserve"> </w:t>
      </w:r>
      <w:r w:rsidR="006B7458" w:rsidRPr="006B7458">
        <w:rPr>
          <w:sz w:val="28"/>
          <w:szCs w:val="28"/>
          <w:lang w:val="ru-RU"/>
        </w:rPr>
        <w:t>пунктів;</w:t>
      </w:r>
    </w:p>
    <w:p w:rsidR="006B7458" w:rsidRPr="006B7458" w:rsidRDefault="00EE5CB5" w:rsidP="00EE5CB5">
      <w:pPr>
        <w:widowControl w:val="0"/>
        <w:tabs>
          <w:tab w:val="left" w:pos="426"/>
          <w:tab w:val="left" w:pos="851"/>
        </w:tabs>
        <w:autoSpaceDE w:val="0"/>
        <w:autoSpaceDN w:val="0"/>
        <w:spacing w:line="321" w:lineRule="exact"/>
        <w:ind w:firstLine="709"/>
        <w:contextualSpacing/>
        <w:jc w:val="both"/>
        <w:rPr>
          <w:sz w:val="28"/>
          <w:szCs w:val="28"/>
          <w:lang w:val="ru-RU"/>
        </w:rPr>
      </w:pPr>
      <w:r>
        <w:rPr>
          <w:color w:val="212529"/>
          <w:sz w:val="28"/>
          <w:szCs w:val="28"/>
        </w:rPr>
        <w:t xml:space="preserve">- </w:t>
      </w:r>
      <w:r w:rsidR="006B7458" w:rsidRPr="006B7458">
        <w:rPr>
          <w:color w:val="212529"/>
          <w:sz w:val="28"/>
          <w:szCs w:val="28"/>
        </w:rPr>
        <w:t>створення інформаційної бази та достовірний облік земельних ділянок;</w:t>
      </w:r>
    </w:p>
    <w:p w:rsidR="006B7458" w:rsidRPr="006B7458" w:rsidRDefault="00EE5CB5" w:rsidP="00EE5CB5">
      <w:pPr>
        <w:widowControl w:val="0"/>
        <w:tabs>
          <w:tab w:val="left" w:pos="426"/>
          <w:tab w:val="left" w:pos="851"/>
        </w:tabs>
        <w:autoSpaceDE w:val="0"/>
        <w:autoSpaceDN w:val="0"/>
        <w:spacing w:line="321" w:lineRule="exact"/>
        <w:ind w:firstLine="709"/>
        <w:contextualSpacing/>
        <w:jc w:val="both"/>
        <w:rPr>
          <w:sz w:val="28"/>
          <w:szCs w:val="28"/>
          <w:lang w:val="ru-RU"/>
        </w:rPr>
      </w:pPr>
      <w:r>
        <w:rPr>
          <w:color w:val="000000"/>
          <w:sz w:val="28"/>
          <w:szCs w:val="28"/>
        </w:rPr>
        <w:t xml:space="preserve">- </w:t>
      </w:r>
      <w:r w:rsidR="006B7458" w:rsidRPr="006B7458">
        <w:rPr>
          <w:color w:val="000000"/>
          <w:sz w:val="28"/>
          <w:szCs w:val="28"/>
        </w:rPr>
        <w:t>відведення нових земельних ділянок;</w:t>
      </w:r>
    </w:p>
    <w:p w:rsidR="006B7458" w:rsidRPr="006B7458" w:rsidRDefault="00EE5CB5" w:rsidP="00EE5CB5">
      <w:pPr>
        <w:widowControl w:val="0"/>
        <w:tabs>
          <w:tab w:val="left" w:pos="426"/>
          <w:tab w:val="left" w:pos="851"/>
        </w:tabs>
        <w:autoSpaceDE w:val="0"/>
        <w:autoSpaceDN w:val="0"/>
        <w:spacing w:line="321" w:lineRule="exact"/>
        <w:ind w:firstLine="709"/>
        <w:contextualSpacing/>
        <w:jc w:val="both"/>
        <w:rPr>
          <w:sz w:val="28"/>
          <w:szCs w:val="28"/>
          <w:lang w:val="ru-RU"/>
        </w:rPr>
      </w:pPr>
      <w:r>
        <w:rPr>
          <w:color w:val="000000"/>
          <w:sz w:val="28"/>
          <w:szCs w:val="28"/>
        </w:rPr>
        <w:t xml:space="preserve">- </w:t>
      </w:r>
      <w:r w:rsidR="006B7458" w:rsidRPr="006B7458">
        <w:rPr>
          <w:color w:val="000000"/>
          <w:sz w:val="28"/>
          <w:szCs w:val="28"/>
        </w:rPr>
        <w:t>реєстрація права комунальної власності на земельні ділянки;</w:t>
      </w:r>
    </w:p>
    <w:p w:rsidR="006B7458" w:rsidRPr="006B7458" w:rsidRDefault="00EE5CB5" w:rsidP="00EE5CB5">
      <w:pPr>
        <w:widowControl w:val="0"/>
        <w:tabs>
          <w:tab w:val="left" w:pos="426"/>
          <w:tab w:val="left" w:pos="851"/>
        </w:tabs>
        <w:autoSpaceDE w:val="0"/>
        <w:autoSpaceDN w:val="0"/>
        <w:spacing w:line="321" w:lineRule="exact"/>
        <w:ind w:firstLine="709"/>
        <w:contextualSpacing/>
        <w:jc w:val="both"/>
        <w:rPr>
          <w:sz w:val="28"/>
          <w:szCs w:val="28"/>
          <w:lang w:val="ru-RU"/>
        </w:rPr>
      </w:pPr>
      <w:r>
        <w:rPr>
          <w:color w:val="000000"/>
          <w:sz w:val="28"/>
          <w:szCs w:val="28"/>
        </w:rPr>
        <w:t xml:space="preserve">- </w:t>
      </w:r>
      <w:r w:rsidR="006B7458" w:rsidRPr="006B7458">
        <w:rPr>
          <w:color w:val="000000"/>
          <w:sz w:val="28"/>
          <w:szCs w:val="28"/>
        </w:rPr>
        <w:t>вирішення питання раціонального використання земельних ресурсів та встановлення відповідного режиму забудови територій;</w:t>
      </w:r>
    </w:p>
    <w:p w:rsidR="006B7458" w:rsidRPr="006B7458" w:rsidRDefault="00EE5CB5" w:rsidP="00EE5CB5">
      <w:pPr>
        <w:widowControl w:val="0"/>
        <w:tabs>
          <w:tab w:val="left" w:pos="426"/>
          <w:tab w:val="left" w:pos="851"/>
        </w:tabs>
        <w:autoSpaceDE w:val="0"/>
        <w:autoSpaceDN w:val="0"/>
        <w:ind w:firstLine="709"/>
        <w:contextualSpacing/>
        <w:jc w:val="both"/>
        <w:rPr>
          <w:sz w:val="28"/>
          <w:szCs w:val="20"/>
          <w:lang w:val="ru-RU"/>
        </w:rPr>
      </w:pPr>
      <w:r>
        <w:rPr>
          <w:sz w:val="28"/>
          <w:lang w:val="ru-RU"/>
        </w:rPr>
        <w:t xml:space="preserve">- </w:t>
      </w:r>
      <w:r w:rsidR="006B7458" w:rsidRPr="006B7458">
        <w:rPr>
          <w:sz w:val="28"/>
          <w:lang w:val="ru-RU"/>
        </w:rPr>
        <w:t>за результатами проведеної нормативної грошової оцінки збільшити надходження від плати за землю та підтримати місцеві</w:t>
      </w:r>
      <w:r w:rsidR="006B7458" w:rsidRPr="006B7458">
        <w:rPr>
          <w:spacing w:val="-14"/>
          <w:sz w:val="28"/>
          <w:lang w:val="ru-RU"/>
        </w:rPr>
        <w:t xml:space="preserve"> </w:t>
      </w:r>
      <w:r w:rsidR="006B7458" w:rsidRPr="006B7458">
        <w:rPr>
          <w:sz w:val="28"/>
          <w:lang w:val="ru-RU"/>
        </w:rPr>
        <w:t>бюджети;</w:t>
      </w:r>
    </w:p>
    <w:p w:rsidR="006B7458" w:rsidRPr="006B7458" w:rsidRDefault="00EE5CB5" w:rsidP="00EE5CB5">
      <w:pPr>
        <w:widowControl w:val="0"/>
        <w:tabs>
          <w:tab w:val="left" w:pos="426"/>
          <w:tab w:val="left" w:pos="851"/>
        </w:tabs>
        <w:autoSpaceDE w:val="0"/>
        <w:autoSpaceDN w:val="0"/>
        <w:spacing w:line="242" w:lineRule="auto"/>
        <w:ind w:firstLine="709"/>
        <w:contextualSpacing/>
        <w:jc w:val="both"/>
        <w:rPr>
          <w:sz w:val="28"/>
          <w:lang w:val="ru-RU"/>
        </w:rPr>
      </w:pPr>
      <w:r>
        <w:rPr>
          <w:sz w:val="28"/>
          <w:lang w:val="ru-RU"/>
        </w:rPr>
        <w:t xml:space="preserve">- </w:t>
      </w:r>
      <w:r w:rsidR="006B7458" w:rsidRPr="006B7458">
        <w:rPr>
          <w:sz w:val="28"/>
          <w:lang w:val="ru-RU"/>
        </w:rPr>
        <w:t>врегулювання земельних відносини при передачі землі у власність, користування, спадщину, при обміні, даруванні,</w:t>
      </w:r>
      <w:r w:rsidR="006B7458" w:rsidRPr="006B7458">
        <w:rPr>
          <w:spacing w:val="3"/>
          <w:sz w:val="28"/>
          <w:lang w:val="ru-RU"/>
        </w:rPr>
        <w:t xml:space="preserve"> </w:t>
      </w:r>
      <w:r w:rsidR="006B7458" w:rsidRPr="006B7458">
        <w:rPr>
          <w:sz w:val="28"/>
          <w:lang w:val="ru-RU"/>
        </w:rPr>
        <w:t>купівлі-продажу.</w:t>
      </w:r>
    </w:p>
    <w:p w:rsidR="006B7458" w:rsidRPr="006B7458" w:rsidRDefault="006B7458" w:rsidP="00EE5CB5">
      <w:pPr>
        <w:tabs>
          <w:tab w:val="left" w:pos="426"/>
        </w:tabs>
        <w:rPr>
          <w:sz w:val="27"/>
        </w:rPr>
      </w:pPr>
    </w:p>
    <w:p w:rsidR="006B7458" w:rsidRDefault="006B7458" w:rsidP="00EE5CB5">
      <w:pPr>
        <w:tabs>
          <w:tab w:val="left" w:pos="1786"/>
        </w:tabs>
        <w:ind w:firstLine="709"/>
        <w:rPr>
          <w:b/>
          <w:sz w:val="28"/>
          <w:lang w:val="ru-RU"/>
        </w:rPr>
      </w:pPr>
      <w:r w:rsidRPr="006B7458">
        <w:rPr>
          <w:b/>
          <w:sz w:val="28"/>
          <w:lang w:val="ru-RU"/>
        </w:rPr>
        <w:lastRenderedPageBreak/>
        <w:t>РИНКОВІ ПЕРЕТВОРЕННЯ ТА ЇХ СОЦІАЛЬНІ</w:t>
      </w:r>
      <w:r w:rsidRPr="006B7458">
        <w:rPr>
          <w:b/>
          <w:spacing w:val="3"/>
          <w:sz w:val="28"/>
          <w:lang w:val="ru-RU"/>
        </w:rPr>
        <w:t xml:space="preserve"> </w:t>
      </w:r>
      <w:r w:rsidRPr="006B7458">
        <w:rPr>
          <w:b/>
          <w:sz w:val="28"/>
          <w:lang w:val="ru-RU"/>
        </w:rPr>
        <w:t>НАСЛІДКИ</w:t>
      </w:r>
    </w:p>
    <w:p w:rsidR="00EE5CB5" w:rsidRPr="006B7458" w:rsidRDefault="00EE5CB5" w:rsidP="00EE5CB5">
      <w:pPr>
        <w:tabs>
          <w:tab w:val="left" w:pos="1786"/>
        </w:tabs>
        <w:ind w:firstLine="709"/>
        <w:rPr>
          <w:b/>
          <w:sz w:val="28"/>
          <w:lang w:val="ru-RU"/>
        </w:rPr>
      </w:pPr>
    </w:p>
    <w:p w:rsidR="006B7458" w:rsidRPr="006B7458" w:rsidRDefault="006B7458" w:rsidP="00EE5CB5">
      <w:pPr>
        <w:tabs>
          <w:tab w:val="left" w:pos="1430"/>
        </w:tabs>
        <w:rPr>
          <w:b/>
          <w:sz w:val="28"/>
          <w:lang w:val="ru-RU"/>
        </w:rPr>
      </w:pPr>
      <w:bookmarkStart w:id="57" w:name="6.1._Регуляторна_політика_та_розвиток_пі"/>
      <w:bookmarkEnd w:id="57"/>
      <w:r w:rsidRPr="006B7458">
        <w:rPr>
          <w:b/>
          <w:sz w:val="28"/>
        </w:rPr>
        <w:t xml:space="preserve"> </w:t>
      </w:r>
      <w:r w:rsidRPr="006B7458">
        <w:rPr>
          <w:b/>
          <w:sz w:val="28"/>
          <w:lang w:val="ru-RU"/>
        </w:rPr>
        <w:t>Регуляторна політика та розвиток</w:t>
      </w:r>
      <w:r w:rsidRPr="006B7458">
        <w:rPr>
          <w:b/>
          <w:spacing w:val="3"/>
          <w:sz w:val="28"/>
          <w:lang w:val="ru-RU"/>
        </w:rPr>
        <w:t xml:space="preserve"> </w:t>
      </w:r>
      <w:r w:rsidRPr="006B7458">
        <w:rPr>
          <w:b/>
          <w:sz w:val="28"/>
          <w:lang w:val="ru-RU"/>
        </w:rPr>
        <w:t>підприємництва</w:t>
      </w:r>
    </w:p>
    <w:p w:rsidR="006B7458" w:rsidRPr="006B7458" w:rsidRDefault="006B7458" w:rsidP="00EE5CB5">
      <w:pPr>
        <w:spacing w:line="319" w:lineRule="exact"/>
        <w:ind w:firstLine="709"/>
        <w:jc w:val="both"/>
        <w:rPr>
          <w:b/>
          <w:sz w:val="28"/>
        </w:rPr>
      </w:pPr>
      <w:r w:rsidRPr="006B7458">
        <w:rPr>
          <w:spacing w:val="-70"/>
          <w:w w:val="99"/>
          <w:sz w:val="28"/>
          <w:lang w:val="ru-RU"/>
        </w:rPr>
        <w:t xml:space="preserve"> </w:t>
      </w:r>
      <w:r w:rsidRPr="006B7458">
        <w:rPr>
          <w:b/>
          <w:sz w:val="28"/>
          <w:lang w:val="ru-RU"/>
        </w:rPr>
        <w:t>Пріоритетні напрямки на 202</w:t>
      </w:r>
      <w:r w:rsidRPr="006B7458">
        <w:rPr>
          <w:b/>
          <w:sz w:val="28"/>
        </w:rPr>
        <w:t>3</w:t>
      </w:r>
      <w:r w:rsidRPr="006B7458">
        <w:rPr>
          <w:b/>
          <w:sz w:val="28"/>
          <w:lang w:val="ru-RU"/>
        </w:rPr>
        <w:t xml:space="preserve"> рік:</w:t>
      </w:r>
    </w:p>
    <w:p w:rsidR="006B7458" w:rsidRPr="006B7458" w:rsidRDefault="00EE5CB5" w:rsidP="00EE5CB5">
      <w:pPr>
        <w:ind w:firstLine="709"/>
        <w:jc w:val="both"/>
        <w:rPr>
          <w:sz w:val="28"/>
          <w:szCs w:val="28"/>
        </w:rPr>
      </w:pPr>
      <w:r>
        <w:rPr>
          <w:sz w:val="28"/>
          <w:szCs w:val="28"/>
        </w:rPr>
        <w:t xml:space="preserve">- </w:t>
      </w:r>
      <w:r w:rsidR="006B7458" w:rsidRPr="006B7458">
        <w:rPr>
          <w:sz w:val="28"/>
          <w:szCs w:val="28"/>
        </w:rPr>
        <w:t>недопущення прийняття економічно недоцільних та неефективних регуляторних</w:t>
      </w:r>
      <w:r w:rsidR="006B7458" w:rsidRPr="006B7458">
        <w:rPr>
          <w:spacing w:val="-4"/>
          <w:sz w:val="28"/>
          <w:szCs w:val="28"/>
        </w:rPr>
        <w:t xml:space="preserve"> </w:t>
      </w:r>
      <w:r w:rsidR="006B7458" w:rsidRPr="006B7458">
        <w:rPr>
          <w:sz w:val="28"/>
          <w:szCs w:val="28"/>
        </w:rPr>
        <w:t>актів;</w:t>
      </w:r>
    </w:p>
    <w:p w:rsidR="006B7458" w:rsidRPr="006B7458" w:rsidRDefault="00EE5CB5" w:rsidP="00EE5CB5">
      <w:pPr>
        <w:ind w:firstLine="709"/>
        <w:jc w:val="both"/>
        <w:rPr>
          <w:sz w:val="28"/>
          <w:szCs w:val="28"/>
        </w:rPr>
      </w:pPr>
      <w:r>
        <w:rPr>
          <w:sz w:val="28"/>
          <w:szCs w:val="28"/>
        </w:rPr>
        <w:t xml:space="preserve">- </w:t>
      </w:r>
      <w:r w:rsidR="006B7458" w:rsidRPr="006B7458">
        <w:rPr>
          <w:sz w:val="28"/>
          <w:szCs w:val="28"/>
        </w:rPr>
        <w:t>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територіальній громаді на 2023 рік</w:t>
      </w:r>
      <w:r>
        <w:rPr>
          <w:sz w:val="28"/>
          <w:szCs w:val="28"/>
        </w:rPr>
        <w:t>;</w:t>
      </w:r>
    </w:p>
    <w:p w:rsidR="006B7458" w:rsidRPr="006B7458" w:rsidRDefault="00EE5CB5" w:rsidP="00EE5CB5">
      <w:pPr>
        <w:ind w:firstLine="709"/>
        <w:jc w:val="both"/>
        <w:rPr>
          <w:sz w:val="28"/>
          <w:szCs w:val="28"/>
        </w:rPr>
      </w:pPr>
      <w:r>
        <w:rPr>
          <w:sz w:val="28"/>
          <w:szCs w:val="28"/>
        </w:rPr>
        <w:t xml:space="preserve">- </w:t>
      </w:r>
      <w:r w:rsidR="006B7458" w:rsidRPr="006B7458">
        <w:rPr>
          <w:sz w:val="28"/>
          <w:szCs w:val="28"/>
        </w:rPr>
        <w:t>реалізація заходів Програми «Розвиток малого і середнього підприємництва в Ананьївській міській територіальній громаді».</w:t>
      </w:r>
    </w:p>
    <w:p w:rsidR="006B7458" w:rsidRPr="006B7458" w:rsidRDefault="006B7458" w:rsidP="00EE5CB5">
      <w:pPr>
        <w:widowControl w:val="0"/>
        <w:autoSpaceDE w:val="0"/>
        <w:autoSpaceDN w:val="0"/>
        <w:spacing w:line="319" w:lineRule="exact"/>
        <w:ind w:firstLine="709"/>
        <w:jc w:val="both"/>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Ключові кроки на 2023 рік:</w:t>
      </w:r>
    </w:p>
    <w:p w:rsidR="006B7458" w:rsidRPr="00EE5CB5" w:rsidRDefault="006B7458" w:rsidP="00EE5CB5">
      <w:pPr>
        <w:pStyle w:val="a5"/>
        <w:numPr>
          <w:ilvl w:val="0"/>
          <w:numId w:val="6"/>
        </w:numPr>
        <w:tabs>
          <w:tab w:val="left" w:pos="993"/>
        </w:tabs>
        <w:ind w:left="0" w:firstLine="709"/>
        <w:jc w:val="both"/>
        <w:rPr>
          <w:sz w:val="28"/>
          <w:szCs w:val="28"/>
        </w:rPr>
      </w:pPr>
      <w:r w:rsidRPr="00EE5CB5">
        <w:rPr>
          <w:sz w:val="28"/>
          <w:szCs w:val="28"/>
        </w:rPr>
        <w:t>здійснення заходів із відстеження результативності регуляторних актів та розроблення проектів регуляторних актів;</w:t>
      </w:r>
    </w:p>
    <w:p w:rsidR="006B7458" w:rsidRPr="00EE5CB5" w:rsidRDefault="006B7458" w:rsidP="00EE5CB5">
      <w:pPr>
        <w:pStyle w:val="a5"/>
        <w:numPr>
          <w:ilvl w:val="0"/>
          <w:numId w:val="6"/>
        </w:numPr>
        <w:tabs>
          <w:tab w:val="left" w:pos="851"/>
        </w:tabs>
        <w:ind w:left="0" w:firstLine="709"/>
        <w:jc w:val="both"/>
        <w:rPr>
          <w:sz w:val="28"/>
          <w:szCs w:val="28"/>
        </w:rPr>
      </w:pPr>
      <w:r w:rsidRPr="00EE5CB5">
        <w:rPr>
          <w:sz w:val="28"/>
          <w:szCs w:val="28"/>
        </w:rPr>
        <w:t>оприлюднення проектів регуляторних актів для отримання зауважень і пропозицій від зацікавлених, проведення їх обговорення під час круглих столів із залученням громадськості;</w:t>
      </w:r>
    </w:p>
    <w:p w:rsidR="006B7458" w:rsidRPr="00EE5CB5" w:rsidRDefault="006B7458" w:rsidP="00EE5CB5">
      <w:pPr>
        <w:pStyle w:val="a5"/>
        <w:numPr>
          <w:ilvl w:val="0"/>
          <w:numId w:val="6"/>
        </w:numPr>
        <w:tabs>
          <w:tab w:val="left" w:pos="1134"/>
        </w:tabs>
        <w:ind w:left="0" w:firstLine="709"/>
        <w:jc w:val="both"/>
        <w:rPr>
          <w:sz w:val="28"/>
          <w:szCs w:val="28"/>
        </w:rPr>
      </w:pPr>
      <w:r w:rsidRPr="00EE5CB5">
        <w:rPr>
          <w:sz w:val="28"/>
          <w:szCs w:val="28"/>
        </w:rPr>
        <w:t>забезпечення прозорості дій органів влади під час здійснення ними регуляторної політики у сфері господарської</w:t>
      </w:r>
      <w:r w:rsidRPr="00EE5CB5">
        <w:rPr>
          <w:spacing w:val="-12"/>
          <w:sz w:val="28"/>
          <w:szCs w:val="28"/>
        </w:rPr>
        <w:t xml:space="preserve"> </w:t>
      </w:r>
      <w:r w:rsidRPr="00EE5CB5">
        <w:rPr>
          <w:sz w:val="28"/>
          <w:szCs w:val="28"/>
        </w:rPr>
        <w:t>діяльності;</w:t>
      </w:r>
    </w:p>
    <w:p w:rsidR="006B7458" w:rsidRPr="00EE5CB5" w:rsidRDefault="006B7458" w:rsidP="00EE5CB5">
      <w:pPr>
        <w:pStyle w:val="a5"/>
        <w:numPr>
          <w:ilvl w:val="0"/>
          <w:numId w:val="6"/>
        </w:numPr>
        <w:tabs>
          <w:tab w:val="left" w:pos="851"/>
        </w:tabs>
        <w:ind w:left="0" w:firstLine="709"/>
        <w:jc w:val="both"/>
        <w:rPr>
          <w:sz w:val="28"/>
          <w:szCs w:val="28"/>
        </w:rPr>
      </w:pPr>
      <w:r w:rsidRPr="00EE5CB5">
        <w:rPr>
          <w:sz w:val="28"/>
          <w:szCs w:val="28"/>
        </w:rPr>
        <w:t>виконання заходів Програми «Розвиток малого і середнього підприємництва в Ананьївській міській територіальній громаді».</w:t>
      </w:r>
    </w:p>
    <w:p w:rsidR="006B7458" w:rsidRPr="00EE5CB5" w:rsidRDefault="006B7458" w:rsidP="00EE5CB5">
      <w:pPr>
        <w:ind w:firstLine="709"/>
        <w:jc w:val="both"/>
        <w:rPr>
          <w:b/>
          <w:sz w:val="28"/>
          <w:szCs w:val="28"/>
        </w:rPr>
      </w:pPr>
      <w:r w:rsidRPr="00EE5CB5">
        <w:rPr>
          <w:b/>
          <w:sz w:val="28"/>
          <w:szCs w:val="28"/>
        </w:rPr>
        <w:t>Очікувані результати:</w:t>
      </w:r>
    </w:p>
    <w:p w:rsidR="006B7458" w:rsidRPr="00EE5CB5" w:rsidRDefault="007B7524" w:rsidP="00EE5CB5">
      <w:pPr>
        <w:pStyle w:val="a5"/>
        <w:widowControl w:val="0"/>
        <w:numPr>
          <w:ilvl w:val="0"/>
          <w:numId w:val="6"/>
        </w:numPr>
        <w:tabs>
          <w:tab w:val="left" w:pos="993"/>
          <w:tab w:val="left" w:pos="1364"/>
        </w:tabs>
        <w:autoSpaceDE w:val="0"/>
        <w:autoSpaceDN w:val="0"/>
        <w:ind w:left="0" w:firstLine="709"/>
        <w:jc w:val="both"/>
        <w:rPr>
          <w:sz w:val="28"/>
          <w:szCs w:val="28"/>
        </w:rPr>
      </w:pPr>
      <w:r>
        <w:rPr>
          <w:sz w:val="28"/>
          <w:szCs w:val="28"/>
        </w:rPr>
        <w:t>з</w:t>
      </w:r>
      <w:r w:rsidR="006B7458" w:rsidRPr="00EE5CB5">
        <w:rPr>
          <w:sz w:val="28"/>
          <w:szCs w:val="28"/>
        </w:rPr>
        <w:t>абезпечення розміщення 100% реєстрів регуляторних актів Ананьївської міської територіальної громади на Єдиному державному веб-порталі відкритих даних;</w:t>
      </w:r>
    </w:p>
    <w:p w:rsidR="006B7458" w:rsidRPr="00EE5CB5" w:rsidRDefault="006B7458" w:rsidP="00EE5CB5">
      <w:pPr>
        <w:pStyle w:val="a5"/>
        <w:widowControl w:val="0"/>
        <w:numPr>
          <w:ilvl w:val="0"/>
          <w:numId w:val="6"/>
        </w:numPr>
        <w:tabs>
          <w:tab w:val="left" w:pos="993"/>
          <w:tab w:val="left" w:pos="1364"/>
        </w:tabs>
        <w:autoSpaceDE w:val="0"/>
        <w:autoSpaceDN w:val="0"/>
        <w:ind w:left="0" w:firstLine="709"/>
        <w:jc w:val="both"/>
        <w:rPr>
          <w:sz w:val="28"/>
          <w:szCs w:val="28"/>
        </w:rPr>
      </w:pPr>
      <w:r w:rsidRPr="00EE5CB5">
        <w:rPr>
          <w:sz w:val="28"/>
          <w:szCs w:val="28"/>
        </w:rPr>
        <w:t>залучення до підприємницької діяльності жителів сільської місцевості, молоді, внутрішньо-переміщених осіб, учасників антитерористичної операції та розвиток соціально орієнтованого</w:t>
      </w:r>
      <w:r w:rsidRPr="00EE5CB5">
        <w:rPr>
          <w:spacing w:val="-5"/>
          <w:sz w:val="28"/>
          <w:szCs w:val="28"/>
        </w:rPr>
        <w:t xml:space="preserve"> </w:t>
      </w:r>
      <w:r w:rsidRPr="00EE5CB5">
        <w:rPr>
          <w:sz w:val="28"/>
          <w:szCs w:val="28"/>
        </w:rPr>
        <w:t>підприємництва;</w:t>
      </w:r>
    </w:p>
    <w:p w:rsidR="006B7458" w:rsidRPr="006B7458" w:rsidRDefault="00EE5CB5" w:rsidP="00EE5CB5">
      <w:pPr>
        <w:widowControl w:val="0"/>
        <w:tabs>
          <w:tab w:val="left" w:pos="1364"/>
        </w:tabs>
        <w:autoSpaceDE w:val="0"/>
        <w:autoSpaceDN w:val="0"/>
        <w:spacing w:line="321" w:lineRule="exact"/>
        <w:ind w:firstLine="709"/>
        <w:contextualSpacing/>
        <w:jc w:val="both"/>
        <w:rPr>
          <w:sz w:val="28"/>
          <w:szCs w:val="28"/>
          <w:lang w:val="ru-RU"/>
        </w:rPr>
      </w:pPr>
      <w:r>
        <w:rPr>
          <w:sz w:val="28"/>
          <w:szCs w:val="28"/>
          <w:lang w:val="ru-RU"/>
        </w:rPr>
        <w:t xml:space="preserve">-   </w:t>
      </w:r>
      <w:r w:rsidR="006B7458" w:rsidRPr="006B7458">
        <w:rPr>
          <w:sz w:val="28"/>
          <w:szCs w:val="28"/>
          <w:lang w:val="ru-RU"/>
        </w:rPr>
        <w:t>зростання кількості фізичних осіб підприємців на</w:t>
      </w:r>
      <w:r w:rsidR="006B7458" w:rsidRPr="006B7458">
        <w:rPr>
          <w:spacing w:val="3"/>
          <w:sz w:val="28"/>
          <w:szCs w:val="28"/>
          <w:lang w:val="ru-RU"/>
        </w:rPr>
        <w:t xml:space="preserve"> </w:t>
      </w:r>
      <w:r w:rsidR="006B7458" w:rsidRPr="006B7458">
        <w:rPr>
          <w:sz w:val="28"/>
          <w:szCs w:val="28"/>
          <w:lang w:val="ru-RU"/>
        </w:rPr>
        <w:t>3%.</w:t>
      </w:r>
    </w:p>
    <w:p w:rsidR="006B7458" w:rsidRPr="006B7458" w:rsidRDefault="006B7458" w:rsidP="00EE5CB5">
      <w:pPr>
        <w:rPr>
          <w:rFonts w:ascii="Arial" w:hAnsi="Arial" w:cs="Arial"/>
          <w:sz w:val="20"/>
          <w:szCs w:val="20"/>
        </w:rPr>
      </w:pPr>
    </w:p>
    <w:p w:rsidR="006B7458" w:rsidRPr="00EE5CB5" w:rsidRDefault="006B7458" w:rsidP="00EE5CB5">
      <w:pPr>
        <w:widowControl w:val="0"/>
        <w:autoSpaceDE w:val="0"/>
        <w:autoSpaceDN w:val="0"/>
        <w:spacing w:line="322" w:lineRule="exact"/>
        <w:contextualSpacing/>
        <w:jc w:val="both"/>
        <w:rPr>
          <w:b/>
          <w:sz w:val="28"/>
          <w:szCs w:val="28"/>
          <w:lang w:val="ru-RU"/>
        </w:rPr>
      </w:pPr>
      <w:r w:rsidRPr="00EE5CB5">
        <w:rPr>
          <w:b/>
          <w:sz w:val="28"/>
          <w:szCs w:val="28"/>
          <w:lang w:val="ru-RU"/>
        </w:rPr>
        <w:t>Надання адміністративних</w:t>
      </w:r>
      <w:r w:rsidRPr="00EE5CB5">
        <w:rPr>
          <w:b/>
          <w:spacing w:val="-5"/>
          <w:sz w:val="28"/>
          <w:szCs w:val="28"/>
          <w:lang w:val="ru-RU"/>
        </w:rPr>
        <w:t xml:space="preserve"> </w:t>
      </w:r>
      <w:r w:rsidRPr="00EE5CB5">
        <w:rPr>
          <w:b/>
          <w:sz w:val="28"/>
          <w:szCs w:val="28"/>
          <w:lang w:val="ru-RU"/>
        </w:rPr>
        <w:t>послуг</w:t>
      </w:r>
    </w:p>
    <w:p w:rsidR="006B7458" w:rsidRPr="006B7458" w:rsidRDefault="006B7458" w:rsidP="00EE5CB5">
      <w:pPr>
        <w:ind w:firstLine="709"/>
        <w:jc w:val="both"/>
        <w:rPr>
          <w:sz w:val="28"/>
          <w:szCs w:val="28"/>
        </w:rPr>
      </w:pPr>
      <w:r w:rsidRPr="006B7458">
        <w:rPr>
          <w:sz w:val="28"/>
          <w:szCs w:val="28"/>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6B7458" w:rsidRPr="006B7458" w:rsidRDefault="006B7458" w:rsidP="006B7458">
      <w:pPr>
        <w:widowControl w:val="0"/>
        <w:autoSpaceDE w:val="0"/>
        <w:autoSpaceDN w:val="0"/>
        <w:spacing w:before="3" w:line="319" w:lineRule="exact"/>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F0295A" w:rsidRDefault="006B7458" w:rsidP="00F0295A">
      <w:pPr>
        <w:pStyle w:val="a5"/>
        <w:widowControl w:val="0"/>
        <w:numPr>
          <w:ilvl w:val="0"/>
          <w:numId w:val="6"/>
        </w:numPr>
        <w:autoSpaceDE w:val="0"/>
        <w:autoSpaceDN w:val="0"/>
        <w:ind w:right="372"/>
        <w:jc w:val="both"/>
        <w:rPr>
          <w:sz w:val="28"/>
          <w:szCs w:val="28"/>
        </w:rPr>
      </w:pPr>
      <w:r w:rsidRPr="00F0295A">
        <w:rPr>
          <w:sz w:val="28"/>
          <w:szCs w:val="28"/>
        </w:rPr>
        <w:t xml:space="preserve">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 </w:t>
      </w:r>
    </w:p>
    <w:p w:rsidR="006B7458" w:rsidRPr="00F0295A" w:rsidRDefault="006B7458" w:rsidP="00F0295A">
      <w:pPr>
        <w:pStyle w:val="a5"/>
        <w:widowControl w:val="0"/>
        <w:numPr>
          <w:ilvl w:val="0"/>
          <w:numId w:val="6"/>
        </w:numPr>
        <w:autoSpaceDE w:val="0"/>
        <w:autoSpaceDN w:val="0"/>
        <w:jc w:val="both"/>
        <w:rPr>
          <w:sz w:val="28"/>
          <w:szCs w:val="28"/>
        </w:rPr>
      </w:pPr>
      <w:r w:rsidRPr="00F0295A">
        <w:rPr>
          <w:sz w:val="28"/>
          <w:szCs w:val="28"/>
        </w:rPr>
        <w:t>придбання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реєстрації/зняття з реєстрації місць проживання/перебування осіб (внесення змін до ID - карток) з комплектом обладнання;</w:t>
      </w:r>
    </w:p>
    <w:p w:rsidR="006B7458" w:rsidRPr="00F0295A" w:rsidRDefault="006B7458" w:rsidP="00F0295A">
      <w:pPr>
        <w:pStyle w:val="a5"/>
        <w:widowControl w:val="0"/>
        <w:numPr>
          <w:ilvl w:val="0"/>
          <w:numId w:val="6"/>
        </w:numPr>
        <w:tabs>
          <w:tab w:val="left" w:pos="9356"/>
        </w:tabs>
        <w:autoSpaceDE w:val="0"/>
        <w:autoSpaceDN w:val="0"/>
        <w:jc w:val="both"/>
        <w:rPr>
          <w:sz w:val="28"/>
          <w:szCs w:val="28"/>
        </w:rPr>
      </w:pPr>
      <w:r w:rsidRPr="00F0295A">
        <w:rPr>
          <w:sz w:val="28"/>
          <w:szCs w:val="28"/>
        </w:rPr>
        <w:lastRenderedPageBreak/>
        <w:t xml:space="preserve">внесення змін до існуючих переліків адміністративних послуг, а саме забезпечення надання соціальних, транспортних та послуг </w:t>
      </w:r>
      <w:r w:rsidRPr="00F0295A">
        <w:rPr>
          <w:bCs/>
          <w:sz w:val="28"/>
          <w:szCs w:val="28"/>
        </w:rPr>
        <w:t>відділами державної реєстрації актів цивільного стану</w:t>
      </w:r>
      <w:r w:rsidRPr="00F0295A">
        <w:rPr>
          <w:sz w:val="28"/>
          <w:szCs w:val="28"/>
        </w:rPr>
        <w:t xml:space="preserve"> через центри надання адміністративних</w:t>
      </w:r>
      <w:r w:rsidRPr="00F0295A">
        <w:rPr>
          <w:spacing w:val="-2"/>
          <w:sz w:val="28"/>
          <w:szCs w:val="28"/>
        </w:rPr>
        <w:t xml:space="preserve"> </w:t>
      </w:r>
      <w:r w:rsidRPr="00F0295A">
        <w:rPr>
          <w:sz w:val="28"/>
          <w:szCs w:val="28"/>
        </w:rPr>
        <w:t>послуг.</w:t>
      </w:r>
    </w:p>
    <w:p w:rsidR="006B7458" w:rsidRPr="006B7458" w:rsidRDefault="006B7458" w:rsidP="006B7458">
      <w:pPr>
        <w:widowControl w:val="0"/>
        <w:autoSpaceDE w:val="0"/>
        <w:autoSpaceDN w:val="0"/>
        <w:spacing w:before="1"/>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Ключові кроки на 2023</w:t>
      </w:r>
      <w:r w:rsidRPr="006B7458">
        <w:rPr>
          <w:b/>
          <w:bCs/>
          <w:spacing w:val="-7"/>
          <w:sz w:val="28"/>
          <w:szCs w:val="28"/>
          <w:lang w:eastAsia="uk-UA" w:bidi="uk-UA"/>
        </w:rPr>
        <w:t xml:space="preserve"> </w:t>
      </w:r>
      <w:r w:rsidRPr="006B7458">
        <w:rPr>
          <w:b/>
          <w:bCs/>
          <w:sz w:val="28"/>
          <w:szCs w:val="28"/>
          <w:lang w:eastAsia="uk-UA" w:bidi="uk-UA"/>
        </w:rPr>
        <w:t>рік:</w:t>
      </w:r>
    </w:p>
    <w:p w:rsidR="006B7458" w:rsidRPr="00F0295A" w:rsidRDefault="006B7458" w:rsidP="00F0295A">
      <w:pPr>
        <w:pStyle w:val="a5"/>
        <w:widowControl w:val="0"/>
        <w:numPr>
          <w:ilvl w:val="0"/>
          <w:numId w:val="6"/>
        </w:numPr>
        <w:autoSpaceDE w:val="0"/>
        <w:autoSpaceDN w:val="0"/>
        <w:spacing w:line="322" w:lineRule="exact"/>
        <w:jc w:val="both"/>
        <w:rPr>
          <w:sz w:val="28"/>
          <w:szCs w:val="28"/>
        </w:rPr>
      </w:pPr>
      <w:r w:rsidRPr="00F0295A">
        <w:rPr>
          <w:sz w:val="28"/>
          <w:szCs w:val="28"/>
        </w:rPr>
        <w:t>дотримання порядку та строків надання адміністративних послуг;</w:t>
      </w:r>
    </w:p>
    <w:p w:rsidR="006B7458" w:rsidRPr="00F0295A" w:rsidRDefault="006B7458" w:rsidP="00F0295A">
      <w:pPr>
        <w:pStyle w:val="a5"/>
        <w:widowControl w:val="0"/>
        <w:numPr>
          <w:ilvl w:val="0"/>
          <w:numId w:val="6"/>
        </w:numPr>
        <w:autoSpaceDE w:val="0"/>
        <w:autoSpaceDN w:val="0"/>
        <w:jc w:val="both"/>
        <w:rPr>
          <w:sz w:val="28"/>
          <w:szCs w:val="28"/>
        </w:rPr>
      </w:pPr>
      <w:r w:rsidRPr="00F0295A">
        <w:rPr>
          <w:sz w:val="28"/>
          <w:szCs w:val="28"/>
        </w:rPr>
        <w:t>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6B7458" w:rsidRPr="00F0295A" w:rsidRDefault="006B7458" w:rsidP="00F0295A">
      <w:pPr>
        <w:pStyle w:val="a5"/>
        <w:widowControl w:val="0"/>
        <w:numPr>
          <w:ilvl w:val="0"/>
          <w:numId w:val="6"/>
        </w:numPr>
        <w:autoSpaceDE w:val="0"/>
        <w:autoSpaceDN w:val="0"/>
        <w:jc w:val="both"/>
        <w:rPr>
          <w:w w:val="99"/>
          <w:sz w:val="28"/>
          <w:szCs w:val="28"/>
        </w:rPr>
      </w:pPr>
      <w:r w:rsidRPr="00F0295A">
        <w:rPr>
          <w:sz w:val="28"/>
          <w:szCs w:val="28"/>
        </w:rPr>
        <w:t>визначення переліку адміністративних, соціальних та інших публічних послуг,</w:t>
      </w:r>
      <w:r w:rsidRPr="00F0295A">
        <w:rPr>
          <w:w w:val="99"/>
          <w:sz w:val="28"/>
          <w:szCs w:val="28"/>
        </w:rPr>
        <w:t xml:space="preserve"> </w:t>
      </w:r>
      <w:r w:rsidRPr="00F0295A">
        <w:rPr>
          <w:sz w:val="28"/>
          <w:szCs w:val="28"/>
        </w:rPr>
        <w:t>які можуть бути переведені в електронну форму з метою їх спрощення та оптимізації;</w:t>
      </w:r>
      <w:r w:rsidRPr="00F0295A">
        <w:rPr>
          <w:w w:val="99"/>
          <w:sz w:val="28"/>
          <w:szCs w:val="28"/>
        </w:rPr>
        <w:t xml:space="preserve"> </w:t>
      </w:r>
    </w:p>
    <w:p w:rsidR="006B7458" w:rsidRPr="00F0295A" w:rsidRDefault="006B7458" w:rsidP="00F0295A">
      <w:pPr>
        <w:pStyle w:val="a5"/>
        <w:widowControl w:val="0"/>
        <w:numPr>
          <w:ilvl w:val="0"/>
          <w:numId w:val="6"/>
        </w:numPr>
        <w:autoSpaceDE w:val="0"/>
        <w:autoSpaceDN w:val="0"/>
        <w:jc w:val="both"/>
        <w:rPr>
          <w:sz w:val="28"/>
          <w:szCs w:val="28"/>
        </w:rPr>
      </w:pPr>
      <w:r w:rsidRPr="00F0295A">
        <w:rPr>
          <w:sz w:val="28"/>
          <w:szCs w:val="28"/>
        </w:rPr>
        <w:t>забезпечення належних умов для ефективного і в повному обсязі використання</w:t>
      </w:r>
      <w:r w:rsidRPr="00F0295A">
        <w:rPr>
          <w:w w:val="99"/>
          <w:sz w:val="28"/>
          <w:szCs w:val="28"/>
        </w:rPr>
        <w:t xml:space="preserve"> </w:t>
      </w:r>
      <w:r w:rsidRPr="00F0295A">
        <w:rPr>
          <w:sz w:val="28"/>
          <w:szCs w:val="28"/>
        </w:rPr>
        <w:t>громадянами України можливостей і переваг безвізового режиму шляхом придбання</w:t>
      </w:r>
      <w:r w:rsidRPr="00F0295A">
        <w:rPr>
          <w:w w:val="99"/>
          <w:sz w:val="28"/>
          <w:szCs w:val="28"/>
        </w:rPr>
        <w:t xml:space="preserve"> </w:t>
      </w:r>
      <w:r w:rsidRPr="00F0295A">
        <w:rPr>
          <w:sz w:val="28"/>
          <w:szCs w:val="28"/>
        </w:rPr>
        <w:t>та установки до ЦНАП спеціалізованого технічного обладнання з видачі паспорта</w:t>
      </w:r>
      <w:r w:rsidRPr="00F0295A">
        <w:rPr>
          <w:w w:val="99"/>
          <w:sz w:val="28"/>
          <w:szCs w:val="28"/>
        </w:rPr>
        <w:t xml:space="preserve"> </w:t>
      </w:r>
      <w:r w:rsidRPr="00F0295A">
        <w:rPr>
          <w:sz w:val="28"/>
          <w:szCs w:val="28"/>
        </w:rPr>
        <w:t>громадянина України для виїзду за кордон, що містить безконтактний електронний носій.</w:t>
      </w:r>
    </w:p>
    <w:p w:rsidR="006B7458" w:rsidRPr="006B7458" w:rsidRDefault="006B7458" w:rsidP="006B7458">
      <w:pPr>
        <w:widowControl w:val="0"/>
        <w:autoSpaceDE w:val="0"/>
        <w:autoSpaceDN w:val="0"/>
        <w:spacing w:before="4"/>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F0295A" w:rsidP="00C0371D">
      <w:pPr>
        <w:widowControl w:val="0"/>
        <w:autoSpaceDE w:val="0"/>
        <w:autoSpaceDN w:val="0"/>
        <w:spacing w:line="322" w:lineRule="exact"/>
        <w:contextualSpacing/>
        <w:jc w:val="both"/>
        <w:rPr>
          <w:sz w:val="28"/>
          <w:lang w:val="ru-RU"/>
        </w:rPr>
      </w:pPr>
      <w:r>
        <w:rPr>
          <w:sz w:val="28"/>
          <w:lang w:val="ru-RU"/>
        </w:rPr>
        <w:t xml:space="preserve">- </w:t>
      </w:r>
      <w:r w:rsidR="006B7458" w:rsidRPr="006B7458">
        <w:rPr>
          <w:sz w:val="28"/>
          <w:lang w:val="ru-RU"/>
        </w:rPr>
        <w:t>збільшення кількості адміністративних послуг через</w:t>
      </w:r>
      <w:r w:rsidR="006B7458" w:rsidRPr="006B7458">
        <w:rPr>
          <w:spacing w:val="5"/>
          <w:sz w:val="28"/>
          <w:lang w:val="ru-RU"/>
        </w:rPr>
        <w:t xml:space="preserve"> </w:t>
      </w:r>
      <w:r w:rsidR="006B7458" w:rsidRPr="006B7458">
        <w:rPr>
          <w:sz w:val="28"/>
          <w:szCs w:val="28"/>
          <w:lang w:val="ru-RU"/>
        </w:rPr>
        <w:t xml:space="preserve">центр надання адміністративних послуг </w:t>
      </w:r>
      <w:r w:rsidR="006B7458" w:rsidRPr="006B7458">
        <w:rPr>
          <w:sz w:val="28"/>
          <w:szCs w:val="28"/>
        </w:rPr>
        <w:t>г</w:t>
      </w:r>
      <w:r w:rsidR="006B7458" w:rsidRPr="006B7458">
        <w:rPr>
          <w:sz w:val="28"/>
          <w:szCs w:val="28"/>
          <w:lang w:val="ru-RU"/>
        </w:rPr>
        <w:t>ромади</w:t>
      </w:r>
      <w:r w:rsidR="006B7458" w:rsidRPr="006B7458">
        <w:rPr>
          <w:sz w:val="28"/>
          <w:lang w:val="ru-RU"/>
        </w:rPr>
        <w:t>;</w:t>
      </w:r>
    </w:p>
    <w:p w:rsidR="006B7458" w:rsidRPr="006B7458" w:rsidRDefault="00F0295A" w:rsidP="00F0295A">
      <w:pPr>
        <w:widowControl w:val="0"/>
        <w:autoSpaceDE w:val="0"/>
        <w:autoSpaceDN w:val="0"/>
        <w:contextualSpacing/>
        <w:jc w:val="both"/>
        <w:rPr>
          <w:sz w:val="28"/>
          <w:lang w:val="ru-RU"/>
        </w:rPr>
      </w:pPr>
      <w:r>
        <w:rPr>
          <w:sz w:val="28"/>
          <w:lang w:val="ru-RU"/>
        </w:rPr>
        <w:t xml:space="preserve">- </w:t>
      </w:r>
      <w:r w:rsidR="006B7458" w:rsidRPr="006B7458">
        <w:rPr>
          <w:sz w:val="28"/>
          <w:lang w:val="ru-RU"/>
        </w:rPr>
        <w:t>надання якісних адміністративних</w:t>
      </w:r>
      <w:r w:rsidR="006B7458" w:rsidRPr="006B7458">
        <w:rPr>
          <w:spacing w:val="2"/>
          <w:sz w:val="28"/>
          <w:lang w:val="ru-RU"/>
        </w:rPr>
        <w:t xml:space="preserve"> </w:t>
      </w:r>
      <w:r w:rsidR="006B7458" w:rsidRPr="006B7458">
        <w:rPr>
          <w:sz w:val="28"/>
          <w:lang w:val="ru-RU"/>
        </w:rPr>
        <w:t>послуг.</w:t>
      </w:r>
    </w:p>
    <w:p w:rsidR="006B7458" w:rsidRPr="00F0295A" w:rsidRDefault="006B7458" w:rsidP="00F0295A">
      <w:pPr>
        <w:tabs>
          <w:tab w:val="left" w:pos="1503"/>
        </w:tabs>
        <w:spacing w:line="322" w:lineRule="exact"/>
        <w:jc w:val="center"/>
        <w:rPr>
          <w:b/>
        </w:rPr>
      </w:pPr>
    </w:p>
    <w:p w:rsidR="006B7458" w:rsidRPr="00F0295A" w:rsidRDefault="006B7458" w:rsidP="00F0295A">
      <w:pPr>
        <w:tabs>
          <w:tab w:val="left" w:pos="1503"/>
        </w:tabs>
        <w:spacing w:line="322" w:lineRule="exact"/>
        <w:jc w:val="center"/>
        <w:rPr>
          <w:b/>
          <w:sz w:val="28"/>
          <w:szCs w:val="28"/>
        </w:rPr>
      </w:pPr>
      <w:r w:rsidRPr="006B7458">
        <w:rPr>
          <w:b/>
          <w:sz w:val="32"/>
          <w:szCs w:val="32"/>
        </w:rPr>
        <w:t xml:space="preserve"> </w:t>
      </w:r>
      <w:r w:rsidRPr="00F0295A">
        <w:rPr>
          <w:b/>
          <w:sz w:val="28"/>
          <w:szCs w:val="28"/>
        </w:rPr>
        <w:t>Зовнішньоекономічна діял</w:t>
      </w:r>
      <w:r w:rsidR="00F0295A">
        <w:rPr>
          <w:b/>
          <w:sz w:val="28"/>
          <w:szCs w:val="28"/>
        </w:rPr>
        <w:t>ьність та інвестиційна політика</w:t>
      </w:r>
    </w:p>
    <w:p w:rsidR="006B7458" w:rsidRPr="006B7458" w:rsidRDefault="006B7458" w:rsidP="00F0295A">
      <w:pPr>
        <w:spacing w:line="319" w:lineRule="exact"/>
        <w:rPr>
          <w:b/>
          <w:sz w:val="28"/>
          <w:szCs w:val="20"/>
          <w:lang w:val="ru-RU"/>
        </w:rPr>
      </w:pPr>
      <w:r w:rsidRPr="006B7458">
        <w:rPr>
          <w:spacing w:val="-70"/>
          <w:w w:val="99"/>
          <w:sz w:val="28"/>
        </w:rPr>
        <w:t xml:space="preserve"> </w:t>
      </w:r>
      <w:r w:rsidRPr="006B7458">
        <w:rPr>
          <w:b/>
          <w:sz w:val="28"/>
          <w:lang w:val="ru-RU"/>
        </w:rPr>
        <w:t>Пріоритетні напрямки на 202</w:t>
      </w:r>
      <w:r w:rsidRPr="006B7458">
        <w:rPr>
          <w:b/>
          <w:sz w:val="28"/>
        </w:rPr>
        <w:t>3</w:t>
      </w:r>
      <w:r w:rsidRPr="006B7458">
        <w:rPr>
          <w:b/>
          <w:sz w:val="28"/>
          <w:lang w:val="ru-RU"/>
        </w:rPr>
        <w:t xml:space="preserve"> рік:</w:t>
      </w:r>
    </w:p>
    <w:p w:rsidR="006B7458" w:rsidRPr="006B7458" w:rsidRDefault="006B7458" w:rsidP="00F0295A">
      <w:pPr>
        <w:spacing w:line="319" w:lineRule="exact"/>
        <w:jc w:val="both"/>
        <w:rPr>
          <w:sz w:val="28"/>
          <w:szCs w:val="28"/>
        </w:rPr>
      </w:pPr>
      <w:r w:rsidRPr="006B7458">
        <w:t xml:space="preserve">- </w:t>
      </w:r>
      <w:r w:rsidRPr="006B7458">
        <w:rPr>
          <w:sz w:val="28"/>
          <w:szCs w:val="28"/>
        </w:rPr>
        <w:t xml:space="preserve">залучення суб’єктів господарювання до участі у заходах з презентації економічного та інвестиційного потенціалу громади в рамках обласних виставково- ярмаркових заходах; </w:t>
      </w:r>
    </w:p>
    <w:p w:rsidR="006B7458" w:rsidRPr="006B7458" w:rsidRDefault="006B7458" w:rsidP="00F0295A">
      <w:pPr>
        <w:tabs>
          <w:tab w:val="left" w:pos="2317"/>
          <w:tab w:val="left" w:pos="6172"/>
          <w:tab w:val="left" w:pos="9237"/>
        </w:tabs>
        <w:jc w:val="both"/>
        <w:rPr>
          <w:sz w:val="28"/>
          <w:szCs w:val="28"/>
        </w:rPr>
      </w:pPr>
      <w:bookmarkStart w:id="58" w:name="супровід_і_підтримка_в_реалізації_інвест"/>
      <w:bookmarkEnd w:id="58"/>
      <w:r w:rsidRPr="006B7458">
        <w:rPr>
          <w:sz w:val="28"/>
          <w:szCs w:val="28"/>
        </w:rPr>
        <w:t xml:space="preserve">- супровід і підтримка в реалізації інвестиційних проектів, спрямованих на розбудову інженерно-транспортної, агропромислового </w:t>
      </w:r>
      <w:r w:rsidRPr="006B7458">
        <w:rPr>
          <w:spacing w:val="-3"/>
          <w:sz w:val="28"/>
          <w:szCs w:val="28"/>
        </w:rPr>
        <w:t xml:space="preserve">комплексу, </w:t>
      </w:r>
      <w:r w:rsidRPr="006B7458">
        <w:rPr>
          <w:sz w:val="28"/>
          <w:szCs w:val="28"/>
        </w:rPr>
        <w:t>енергоефективності та впровадження сучасних</w:t>
      </w:r>
      <w:r w:rsidRPr="006B7458">
        <w:rPr>
          <w:spacing w:val="-6"/>
          <w:sz w:val="28"/>
          <w:szCs w:val="28"/>
        </w:rPr>
        <w:t xml:space="preserve"> </w:t>
      </w:r>
      <w:r w:rsidRPr="006B7458">
        <w:rPr>
          <w:sz w:val="28"/>
          <w:szCs w:val="28"/>
        </w:rPr>
        <w:t xml:space="preserve">технологій; </w:t>
      </w:r>
      <w:bookmarkStart w:id="59" w:name="супровід_діяльності_в_рамках_спільного_П"/>
      <w:bookmarkStart w:id="60" w:name="сприяння_організації_та_проведення_бізне"/>
      <w:bookmarkEnd w:id="59"/>
      <w:bookmarkEnd w:id="60"/>
    </w:p>
    <w:p w:rsidR="006B7458" w:rsidRPr="006B7458" w:rsidRDefault="006B7458" w:rsidP="00F0295A">
      <w:pPr>
        <w:tabs>
          <w:tab w:val="left" w:pos="2317"/>
          <w:tab w:val="left" w:pos="6172"/>
          <w:tab w:val="left" w:pos="9237"/>
        </w:tabs>
        <w:jc w:val="both"/>
        <w:rPr>
          <w:sz w:val="28"/>
          <w:szCs w:val="28"/>
        </w:rPr>
      </w:pPr>
      <w:r w:rsidRPr="006B7458">
        <w:rPr>
          <w:sz w:val="28"/>
          <w:szCs w:val="28"/>
        </w:rPr>
        <w:t xml:space="preserve">- сприяння організації та проведення бізнес-форумів, ділових зустрічей, семінарів, круглих столів та інших іміджевих заходів з питань інвестиційної діяльності; </w:t>
      </w:r>
      <w:bookmarkStart w:id="61" w:name="надання_сприяння_щодо_реалізації_інвести"/>
      <w:bookmarkEnd w:id="61"/>
    </w:p>
    <w:p w:rsidR="006B7458" w:rsidRPr="006B7458" w:rsidRDefault="006B7458" w:rsidP="00F0295A">
      <w:pPr>
        <w:tabs>
          <w:tab w:val="left" w:pos="2317"/>
          <w:tab w:val="left" w:pos="6172"/>
          <w:tab w:val="left" w:pos="9237"/>
        </w:tabs>
        <w:jc w:val="both"/>
        <w:rPr>
          <w:sz w:val="28"/>
          <w:szCs w:val="28"/>
        </w:rPr>
      </w:pPr>
      <w:r w:rsidRPr="006B7458">
        <w:rPr>
          <w:sz w:val="28"/>
          <w:szCs w:val="28"/>
        </w:rPr>
        <w:t xml:space="preserve">- надання сприяння щодо реалізації інвестиційних проектів та </w:t>
      </w:r>
      <w:r w:rsidRPr="006B7458">
        <w:rPr>
          <w:spacing w:val="-3"/>
          <w:sz w:val="28"/>
          <w:szCs w:val="28"/>
        </w:rPr>
        <w:t xml:space="preserve">здійснення </w:t>
      </w:r>
      <w:r w:rsidRPr="006B7458">
        <w:rPr>
          <w:sz w:val="28"/>
          <w:szCs w:val="28"/>
        </w:rPr>
        <w:t>моніторингу стану їх</w:t>
      </w:r>
      <w:r w:rsidRPr="006B7458">
        <w:rPr>
          <w:spacing w:val="-7"/>
          <w:sz w:val="28"/>
          <w:szCs w:val="28"/>
        </w:rPr>
        <w:t xml:space="preserve"> </w:t>
      </w:r>
      <w:r w:rsidRPr="006B7458">
        <w:rPr>
          <w:sz w:val="28"/>
          <w:szCs w:val="28"/>
        </w:rPr>
        <w:t>реалізації</w:t>
      </w:r>
      <w:bookmarkStart w:id="62" w:name="надання_допомоги_районним_підприємствам_"/>
      <w:bookmarkEnd w:id="62"/>
      <w:r w:rsidRPr="006B7458">
        <w:rPr>
          <w:sz w:val="28"/>
          <w:szCs w:val="28"/>
        </w:rPr>
        <w:t>;</w:t>
      </w:r>
    </w:p>
    <w:p w:rsidR="006B7458" w:rsidRPr="006B7458" w:rsidRDefault="006B7458" w:rsidP="00F0295A">
      <w:pPr>
        <w:tabs>
          <w:tab w:val="left" w:pos="2317"/>
          <w:tab w:val="left" w:pos="6172"/>
          <w:tab w:val="left" w:pos="9237"/>
        </w:tabs>
        <w:jc w:val="both"/>
        <w:rPr>
          <w:sz w:val="28"/>
          <w:szCs w:val="28"/>
        </w:rPr>
      </w:pPr>
      <w:r w:rsidRPr="006B7458">
        <w:rPr>
          <w:sz w:val="28"/>
          <w:szCs w:val="28"/>
        </w:rPr>
        <w:t>- створення інвестиційного  паспорту громади.</w:t>
      </w:r>
    </w:p>
    <w:p w:rsidR="006B7458" w:rsidRPr="00F0295A" w:rsidRDefault="006B7458" w:rsidP="00F0295A">
      <w:pPr>
        <w:tabs>
          <w:tab w:val="left" w:pos="2119"/>
          <w:tab w:val="left" w:pos="3452"/>
          <w:tab w:val="left" w:pos="4301"/>
          <w:tab w:val="left" w:pos="5664"/>
          <w:tab w:val="left" w:pos="7568"/>
          <w:tab w:val="left" w:pos="8806"/>
          <w:tab w:val="left" w:pos="9266"/>
        </w:tabs>
        <w:rPr>
          <w:b/>
          <w:sz w:val="28"/>
          <w:szCs w:val="28"/>
        </w:rPr>
      </w:pPr>
      <w:r w:rsidRPr="00F0295A">
        <w:rPr>
          <w:b/>
          <w:sz w:val="28"/>
          <w:szCs w:val="28"/>
        </w:rPr>
        <w:t>Ключові кроки на 2023 рік:</w:t>
      </w:r>
    </w:p>
    <w:p w:rsidR="006B7458" w:rsidRPr="006B7458" w:rsidRDefault="006B7458" w:rsidP="00F0295A">
      <w:pPr>
        <w:spacing w:line="319" w:lineRule="exact"/>
        <w:jc w:val="both"/>
        <w:rPr>
          <w:sz w:val="28"/>
          <w:szCs w:val="28"/>
        </w:rPr>
      </w:pPr>
      <w:bookmarkStart w:id="63" w:name="участь_в_інвестиційних_форумах;"/>
      <w:bookmarkEnd w:id="63"/>
      <w:r w:rsidRPr="006B7458">
        <w:rPr>
          <w:sz w:val="28"/>
          <w:szCs w:val="28"/>
        </w:rPr>
        <w:t>участь в інвестиційних форумах;</w:t>
      </w:r>
    </w:p>
    <w:p w:rsidR="006B7458" w:rsidRPr="006B7458" w:rsidRDefault="006B7458" w:rsidP="00F0295A">
      <w:pPr>
        <w:jc w:val="both"/>
        <w:rPr>
          <w:sz w:val="28"/>
          <w:szCs w:val="28"/>
        </w:rPr>
      </w:pPr>
      <w:r w:rsidRPr="006B7458">
        <w:rPr>
          <w:sz w:val="28"/>
          <w:szCs w:val="28"/>
        </w:rPr>
        <w:t>підготовка переліку потенційних об’єктів для інвестування, які можуть бути запропоновані інвесторам;</w:t>
      </w:r>
    </w:p>
    <w:p w:rsidR="006B7458" w:rsidRPr="006B7458" w:rsidRDefault="006B7458" w:rsidP="00F0295A">
      <w:pPr>
        <w:jc w:val="both"/>
        <w:rPr>
          <w:sz w:val="28"/>
          <w:szCs w:val="28"/>
        </w:rPr>
      </w:pPr>
      <w:r w:rsidRPr="006B7458">
        <w:rPr>
          <w:sz w:val="28"/>
          <w:szCs w:val="28"/>
        </w:rPr>
        <w:t>підготовка та реєстрація програм (проектів) за рахунок коштів державного фонду регіонального розвитку;</w:t>
      </w:r>
    </w:p>
    <w:p w:rsidR="006B7458" w:rsidRPr="006B7458" w:rsidRDefault="006B7458" w:rsidP="00F0295A">
      <w:pPr>
        <w:jc w:val="both"/>
        <w:rPr>
          <w:sz w:val="28"/>
          <w:szCs w:val="28"/>
        </w:rPr>
      </w:pPr>
      <w:bookmarkStart w:id="64" w:name="залучення_суб’єктів_господарювання_до_уч"/>
      <w:bookmarkEnd w:id="64"/>
      <w:r w:rsidRPr="006B7458">
        <w:rPr>
          <w:sz w:val="28"/>
          <w:szCs w:val="28"/>
        </w:rPr>
        <w:t>залучення суб’єктів господарювання до участі у заходах з презентації економічного та інвестиційного потенціалу ромади в рамках обласних та районних ярмаркових заходів;</w:t>
      </w:r>
    </w:p>
    <w:p w:rsidR="006B7458" w:rsidRPr="006B7458" w:rsidRDefault="006B7458" w:rsidP="00F0295A">
      <w:pPr>
        <w:jc w:val="both"/>
        <w:rPr>
          <w:sz w:val="28"/>
          <w:szCs w:val="28"/>
        </w:rPr>
      </w:pPr>
      <w:r w:rsidRPr="006B7458">
        <w:rPr>
          <w:sz w:val="28"/>
          <w:szCs w:val="28"/>
        </w:rPr>
        <w:lastRenderedPageBreak/>
        <w:t>постійне відстеження та аналіз показників інвестиційної діяльності;</w:t>
      </w:r>
      <w:bookmarkStart w:id="65" w:name="будівництво_сонячних_електростанцій_на_т"/>
      <w:bookmarkEnd w:id="65"/>
      <w:r w:rsidRPr="006B7458">
        <w:rPr>
          <w:sz w:val="28"/>
          <w:szCs w:val="28"/>
        </w:rPr>
        <w:t xml:space="preserve"> будівництво сонячних електростанцій на території району.</w:t>
      </w:r>
    </w:p>
    <w:p w:rsidR="006B7458" w:rsidRPr="006B7458" w:rsidRDefault="006B7458" w:rsidP="006B7458">
      <w:pPr>
        <w:widowControl w:val="0"/>
        <w:autoSpaceDE w:val="0"/>
        <w:autoSpaceDN w:val="0"/>
        <w:spacing w:before="2"/>
        <w:outlineLvl w:val="3"/>
        <w:rPr>
          <w:b/>
          <w:bCs/>
          <w:sz w:val="28"/>
          <w:szCs w:val="28"/>
          <w:lang w:eastAsia="uk-UA" w:bidi="uk-UA"/>
        </w:rPr>
      </w:pPr>
      <w:bookmarkStart w:id="66" w:name="Очікувані_результати:"/>
      <w:bookmarkEnd w:id="66"/>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F0295A" w:rsidP="00F0295A">
      <w:pPr>
        <w:widowControl w:val="0"/>
        <w:tabs>
          <w:tab w:val="left" w:pos="426"/>
        </w:tabs>
        <w:autoSpaceDE w:val="0"/>
        <w:autoSpaceDN w:val="0"/>
        <w:spacing w:before="5" w:line="322" w:lineRule="exact"/>
        <w:ind w:firstLine="709"/>
        <w:contextualSpacing/>
        <w:jc w:val="both"/>
        <w:rPr>
          <w:sz w:val="28"/>
          <w:lang w:val="ru-RU"/>
        </w:rPr>
      </w:pPr>
      <w:bookmarkStart w:id="67" w:name="ü_експорт_товарів_на_рівні_2019_року;"/>
      <w:bookmarkStart w:id="68" w:name="ü_будівництво_сонячних_електростанцій_на"/>
      <w:bookmarkEnd w:id="67"/>
      <w:bookmarkEnd w:id="68"/>
      <w:r>
        <w:rPr>
          <w:sz w:val="28"/>
          <w:lang w:val="ru-RU"/>
        </w:rPr>
        <w:t xml:space="preserve">- </w:t>
      </w:r>
      <w:r w:rsidR="006B7458" w:rsidRPr="006B7458">
        <w:rPr>
          <w:sz w:val="28"/>
          <w:lang w:val="ru-RU"/>
        </w:rPr>
        <w:t xml:space="preserve">будівництво сонячних електростанцій на території </w:t>
      </w:r>
      <w:r w:rsidR="006B7458" w:rsidRPr="006B7458">
        <w:rPr>
          <w:sz w:val="28"/>
        </w:rPr>
        <w:t>Байтальського старостинського округу (с. Ананьїв);</w:t>
      </w:r>
    </w:p>
    <w:p w:rsidR="006B7458" w:rsidRPr="006B7458" w:rsidRDefault="00F0295A" w:rsidP="00F0295A">
      <w:pPr>
        <w:widowControl w:val="0"/>
        <w:tabs>
          <w:tab w:val="left" w:pos="426"/>
        </w:tabs>
        <w:autoSpaceDE w:val="0"/>
        <w:autoSpaceDN w:val="0"/>
        <w:spacing w:line="321" w:lineRule="exact"/>
        <w:ind w:firstLine="709"/>
        <w:contextualSpacing/>
        <w:jc w:val="both"/>
        <w:rPr>
          <w:sz w:val="28"/>
          <w:lang w:val="ru-RU"/>
        </w:rPr>
      </w:pPr>
      <w:bookmarkStart w:id="69" w:name="ü_створення_біля_50_нових_робочих_місць_"/>
      <w:bookmarkEnd w:id="69"/>
      <w:r>
        <w:rPr>
          <w:sz w:val="28"/>
          <w:lang w:val="ru-RU"/>
        </w:rPr>
        <w:t xml:space="preserve">- </w:t>
      </w:r>
      <w:r w:rsidR="006B7458" w:rsidRPr="006B7458">
        <w:rPr>
          <w:sz w:val="28"/>
          <w:lang w:val="ru-RU"/>
        </w:rPr>
        <w:t xml:space="preserve">створення біля </w:t>
      </w:r>
      <w:r w:rsidR="006B7458" w:rsidRPr="006B7458">
        <w:rPr>
          <w:sz w:val="28"/>
        </w:rPr>
        <w:t>20</w:t>
      </w:r>
      <w:r w:rsidR="006B7458" w:rsidRPr="006B7458">
        <w:rPr>
          <w:sz w:val="28"/>
          <w:lang w:val="ru-RU"/>
        </w:rPr>
        <w:t xml:space="preserve"> нових робочих місць на будівництві даних</w:t>
      </w:r>
      <w:r w:rsidR="006B7458" w:rsidRPr="006B7458">
        <w:rPr>
          <w:spacing w:val="3"/>
          <w:sz w:val="28"/>
          <w:lang w:val="ru-RU"/>
        </w:rPr>
        <w:t xml:space="preserve"> </w:t>
      </w:r>
      <w:r w:rsidR="006B7458" w:rsidRPr="006B7458">
        <w:rPr>
          <w:sz w:val="28"/>
          <w:lang w:val="ru-RU"/>
        </w:rPr>
        <w:t>об’єктів;</w:t>
      </w:r>
    </w:p>
    <w:p w:rsidR="006B7458" w:rsidRPr="006B7458" w:rsidRDefault="00F0295A" w:rsidP="00F0295A">
      <w:pPr>
        <w:widowControl w:val="0"/>
        <w:tabs>
          <w:tab w:val="left" w:pos="426"/>
        </w:tabs>
        <w:autoSpaceDE w:val="0"/>
        <w:autoSpaceDN w:val="0"/>
        <w:ind w:firstLine="709"/>
        <w:contextualSpacing/>
        <w:jc w:val="both"/>
        <w:rPr>
          <w:sz w:val="28"/>
          <w:lang w:val="ru-RU"/>
        </w:rPr>
      </w:pPr>
      <w:bookmarkStart w:id="70" w:name="ü_за_рахунок_усіх_джерел_фінансування_пл"/>
      <w:bookmarkEnd w:id="70"/>
      <w:r>
        <w:rPr>
          <w:sz w:val="28"/>
          <w:lang w:val="ru-RU"/>
        </w:rPr>
        <w:t xml:space="preserve">- </w:t>
      </w:r>
      <w:r w:rsidR="006B7458" w:rsidRPr="006B7458">
        <w:rPr>
          <w:sz w:val="28"/>
          <w:lang w:val="ru-RU"/>
        </w:rPr>
        <w:t xml:space="preserve">за рахунок усіх джерел фінансування планується освоїти капітальні інвестицій на 3% більше ніж за </w:t>
      </w:r>
      <w:r w:rsidR="006B7458" w:rsidRPr="006B7458">
        <w:rPr>
          <w:sz w:val="28"/>
        </w:rPr>
        <w:t>попередній</w:t>
      </w:r>
      <w:r w:rsidR="006B7458" w:rsidRPr="006B7458">
        <w:rPr>
          <w:sz w:val="28"/>
          <w:lang w:val="ru-RU"/>
        </w:rPr>
        <w:t xml:space="preserve"> період 20</w:t>
      </w:r>
      <w:r w:rsidR="006B7458" w:rsidRPr="006B7458">
        <w:rPr>
          <w:sz w:val="28"/>
        </w:rPr>
        <w:t>21</w:t>
      </w:r>
      <w:r w:rsidR="006B7458" w:rsidRPr="006B7458">
        <w:rPr>
          <w:spacing w:val="-2"/>
          <w:sz w:val="28"/>
          <w:lang w:val="ru-RU"/>
        </w:rPr>
        <w:t xml:space="preserve"> </w:t>
      </w:r>
      <w:r w:rsidR="006B7458" w:rsidRPr="006B7458">
        <w:rPr>
          <w:sz w:val="28"/>
          <w:lang w:val="ru-RU"/>
        </w:rPr>
        <w:t>року.</w:t>
      </w:r>
    </w:p>
    <w:p w:rsidR="006B7458" w:rsidRPr="006B7458" w:rsidRDefault="006B7458" w:rsidP="00F0295A">
      <w:pPr>
        <w:rPr>
          <w:sz w:val="27"/>
        </w:rPr>
      </w:pPr>
    </w:p>
    <w:p w:rsidR="006B7458" w:rsidRDefault="006B7458" w:rsidP="00F0295A">
      <w:pPr>
        <w:tabs>
          <w:tab w:val="left" w:pos="2189"/>
        </w:tabs>
        <w:jc w:val="center"/>
        <w:rPr>
          <w:b/>
          <w:sz w:val="28"/>
          <w:szCs w:val="28"/>
        </w:rPr>
      </w:pPr>
      <w:r w:rsidRPr="006B7458">
        <w:rPr>
          <w:b/>
          <w:sz w:val="28"/>
          <w:szCs w:val="28"/>
        </w:rPr>
        <w:t>ЕНЕРГОЗБЕРЕЖЕННЯ ТА</w:t>
      </w:r>
      <w:r w:rsidRPr="006B7458">
        <w:rPr>
          <w:b/>
          <w:spacing w:val="1"/>
          <w:sz w:val="28"/>
          <w:szCs w:val="28"/>
        </w:rPr>
        <w:t xml:space="preserve"> </w:t>
      </w:r>
      <w:r w:rsidRPr="006B7458">
        <w:rPr>
          <w:b/>
          <w:sz w:val="28"/>
          <w:szCs w:val="28"/>
        </w:rPr>
        <w:t>ЕНЕРГОЕФЕКТИВНІСТЬ</w:t>
      </w:r>
    </w:p>
    <w:p w:rsidR="00F0295A" w:rsidRPr="006B7458" w:rsidRDefault="00F0295A" w:rsidP="00F0295A">
      <w:pPr>
        <w:tabs>
          <w:tab w:val="left" w:pos="2189"/>
        </w:tabs>
        <w:rPr>
          <w:b/>
          <w:sz w:val="28"/>
          <w:szCs w:val="28"/>
        </w:rPr>
      </w:pPr>
    </w:p>
    <w:p w:rsidR="006B7458" w:rsidRPr="006B7458" w:rsidRDefault="006B7458" w:rsidP="00F0295A">
      <w:pPr>
        <w:ind w:firstLine="709"/>
        <w:jc w:val="both"/>
        <w:rPr>
          <w:sz w:val="28"/>
          <w:szCs w:val="28"/>
        </w:rPr>
      </w:pPr>
      <w:bookmarkStart w:id="71" w:name="Україна,_яка_споживає_у_загальному_балан"/>
      <w:bookmarkEnd w:id="71"/>
      <w:r w:rsidRPr="006B7458">
        <w:rPr>
          <w:sz w:val="28"/>
          <w:szCs w:val="28"/>
        </w:rPr>
        <w:t>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країни. Тому вирішення питань енергозбереження та енергоефективності в громаді є одним з першочергових в умовах енергетичної кризи в країні.</w:t>
      </w:r>
    </w:p>
    <w:p w:rsidR="006B7458" w:rsidRPr="006B7458" w:rsidRDefault="006B7458" w:rsidP="00F0295A">
      <w:pPr>
        <w:ind w:firstLine="709"/>
        <w:jc w:val="both"/>
        <w:rPr>
          <w:sz w:val="28"/>
          <w:szCs w:val="28"/>
        </w:rPr>
      </w:pPr>
      <w:bookmarkStart w:id="72" w:name="Основними_заходами_на_2020_рік__з_енерго"/>
      <w:bookmarkEnd w:id="72"/>
      <w:r w:rsidRPr="006B7458">
        <w:rPr>
          <w:sz w:val="28"/>
          <w:szCs w:val="28"/>
        </w:rPr>
        <w:t>Основними заходами на 2023 рік з енергоефективності та енергозбереження в Ананьївській міській територіальній громаді є забезпечення ефективного використання паливно-енергетичних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6B7458" w:rsidRPr="006B7458" w:rsidRDefault="006B7458" w:rsidP="00F0295A">
      <w:pPr>
        <w:widowControl w:val="0"/>
        <w:autoSpaceDE w:val="0"/>
        <w:autoSpaceDN w:val="0"/>
        <w:spacing w:line="320" w:lineRule="exact"/>
        <w:ind w:firstLine="709"/>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C0371D">
      <w:pPr>
        <w:jc w:val="both"/>
        <w:rPr>
          <w:sz w:val="28"/>
          <w:szCs w:val="28"/>
        </w:rPr>
      </w:pPr>
      <w:r w:rsidRPr="006B7458">
        <w:rPr>
          <w:sz w:val="28"/>
          <w:szCs w:val="28"/>
        </w:rPr>
        <w:t>впровадження системи енергоменеджменту бюджетних установ громади; підвищення рівня свідомості мешканців, набуття нових знань і</w:t>
      </w:r>
      <w:r w:rsidRPr="006B7458">
        <w:rPr>
          <w:spacing w:val="68"/>
          <w:sz w:val="28"/>
          <w:szCs w:val="28"/>
        </w:rPr>
        <w:t xml:space="preserve"> </w:t>
      </w:r>
      <w:r w:rsidRPr="006B7458">
        <w:rPr>
          <w:sz w:val="28"/>
          <w:szCs w:val="28"/>
        </w:rPr>
        <w:t xml:space="preserve">навичок з енергоощадності, як результат впровадження інформаційно-просвітницьких </w:t>
      </w:r>
      <w:r w:rsidRPr="006B7458">
        <w:rPr>
          <w:spacing w:val="-7"/>
          <w:sz w:val="28"/>
          <w:szCs w:val="28"/>
        </w:rPr>
        <w:t xml:space="preserve">та </w:t>
      </w:r>
      <w:r w:rsidRPr="006B7458">
        <w:rPr>
          <w:sz w:val="28"/>
          <w:szCs w:val="28"/>
        </w:rPr>
        <w:t>організаційних</w:t>
      </w:r>
      <w:r w:rsidRPr="006B7458">
        <w:rPr>
          <w:spacing w:val="-4"/>
          <w:sz w:val="28"/>
          <w:szCs w:val="28"/>
        </w:rPr>
        <w:t xml:space="preserve"> </w:t>
      </w:r>
      <w:r w:rsidRPr="006B7458">
        <w:rPr>
          <w:sz w:val="28"/>
          <w:szCs w:val="28"/>
        </w:rPr>
        <w:t xml:space="preserve">заходів; впровадження проектів </w:t>
      </w:r>
      <w:r w:rsidRPr="006B7458">
        <w:rPr>
          <w:spacing w:val="-3"/>
          <w:sz w:val="28"/>
          <w:szCs w:val="28"/>
        </w:rPr>
        <w:t xml:space="preserve">із </w:t>
      </w:r>
      <w:r w:rsidRPr="006B7458">
        <w:rPr>
          <w:sz w:val="28"/>
          <w:szCs w:val="28"/>
        </w:rPr>
        <w:t>підвищення енергоефективності водопровідно- каналізаційного господарства і зменшення нераціональних втрат води та</w:t>
      </w:r>
      <w:r w:rsidRPr="006B7458">
        <w:rPr>
          <w:spacing w:val="-21"/>
          <w:sz w:val="28"/>
          <w:szCs w:val="28"/>
        </w:rPr>
        <w:t xml:space="preserve"> </w:t>
      </w:r>
      <w:r w:rsidRPr="006B7458">
        <w:rPr>
          <w:sz w:val="28"/>
          <w:szCs w:val="28"/>
        </w:rPr>
        <w:t xml:space="preserve">енергії; </w:t>
      </w:r>
      <w:bookmarkStart w:id="73" w:name="раціональне_та_економне_використання_пал"/>
      <w:bookmarkEnd w:id="73"/>
      <w:r w:rsidRPr="006B7458">
        <w:rPr>
          <w:sz w:val="28"/>
          <w:szCs w:val="28"/>
        </w:rPr>
        <w:t xml:space="preserve">раціональне та економне використання паливно-енергетичних ресурсів у всіх сферах життєдіяльності громади; </w:t>
      </w:r>
      <w:bookmarkStart w:id="74" w:name="підвищення_мотивації_до_створення_нових_"/>
      <w:bookmarkEnd w:id="74"/>
      <w:r w:rsidRPr="006B7458">
        <w:rPr>
          <w:sz w:val="28"/>
          <w:szCs w:val="28"/>
        </w:rPr>
        <w:t>підвищення мотивації до створення нових об’єктів співвласників багатоквартирних</w:t>
      </w:r>
      <w:r w:rsidRPr="006B7458">
        <w:rPr>
          <w:spacing w:val="-4"/>
          <w:sz w:val="28"/>
          <w:szCs w:val="28"/>
        </w:rPr>
        <w:t xml:space="preserve"> </w:t>
      </w:r>
      <w:r w:rsidRPr="006B7458">
        <w:rPr>
          <w:sz w:val="28"/>
          <w:szCs w:val="28"/>
        </w:rPr>
        <w:t>будинків.</w:t>
      </w:r>
    </w:p>
    <w:p w:rsidR="006B7458" w:rsidRPr="006B7458" w:rsidRDefault="006B7458" w:rsidP="00F0295A">
      <w:pPr>
        <w:widowControl w:val="0"/>
        <w:autoSpaceDE w:val="0"/>
        <w:autoSpaceDN w:val="0"/>
        <w:spacing w:line="319" w:lineRule="exact"/>
        <w:outlineLvl w:val="3"/>
        <w:rPr>
          <w:b/>
          <w:bCs/>
          <w:sz w:val="28"/>
          <w:szCs w:val="28"/>
          <w:lang w:eastAsia="uk-UA" w:bidi="uk-UA"/>
        </w:rPr>
      </w:pPr>
      <w:r w:rsidRPr="006B7458">
        <w:rPr>
          <w:b/>
          <w:bCs/>
          <w:sz w:val="28"/>
          <w:szCs w:val="28"/>
          <w:lang w:eastAsia="uk-UA" w:bidi="uk-UA"/>
        </w:rPr>
        <w:t>Ключові кроки на 2023рік:</w:t>
      </w:r>
    </w:p>
    <w:p w:rsidR="006B7458" w:rsidRPr="006B7458" w:rsidRDefault="006B7458" w:rsidP="00F0295A">
      <w:pPr>
        <w:spacing w:line="319" w:lineRule="exact"/>
        <w:ind w:firstLine="709"/>
        <w:jc w:val="both"/>
        <w:rPr>
          <w:sz w:val="28"/>
          <w:szCs w:val="28"/>
        </w:rPr>
      </w:pPr>
      <w:bookmarkStart w:id="75" w:name="створення_умов_для_залучення_вітчизняних"/>
      <w:bookmarkEnd w:id="75"/>
      <w:r w:rsidRPr="006B7458">
        <w:rPr>
          <w:sz w:val="28"/>
          <w:szCs w:val="28"/>
        </w:rPr>
        <w:t xml:space="preserve">створення умов для залучення вітчизняних інвестицій; </w:t>
      </w:r>
      <w:bookmarkStart w:id="76" w:name="проведення_енергозберігаючих_та_енергоеф"/>
      <w:bookmarkEnd w:id="76"/>
      <w:r w:rsidRPr="006B7458">
        <w:rPr>
          <w:sz w:val="28"/>
          <w:szCs w:val="28"/>
        </w:rPr>
        <w:tab/>
        <w:t xml:space="preserve">проведення енергозберігаючих та енергоефективних заходів в комунальних установах громади; </w:t>
      </w:r>
      <w:r w:rsidRPr="006B7458">
        <w:rPr>
          <w:sz w:val="28"/>
          <w:szCs w:val="28"/>
        </w:rPr>
        <w:tab/>
        <w:t>проведення Ананьївським УЕГГ та Ананьївським РЕМ інформаційно - роз’яснювальної роботи щодо ефективного використання енергетичних ресурсів і</w:t>
      </w:r>
      <w:r w:rsidRPr="006B7458">
        <w:rPr>
          <w:spacing w:val="23"/>
          <w:sz w:val="28"/>
          <w:szCs w:val="28"/>
        </w:rPr>
        <w:t xml:space="preserve"> </w:t>
      </w:r>
      <w:r w:rsidRPr="006B7458">
        <w:rPr>
          <w:sz w:val="28"/>
          <w:szCs w:val="28"/>
        </w:rPr>
        <w:t>КП «Ананьїв-водоканал» ефективного та раціонального використання питної води;</w:t>
      </w:r>
      <w:bookmarkStart w:id="77" w:name="продовжити_широкомасштабну_роз’яснювальн"/>
      <w:bookmarkEnd w:id="77"/>
      <w:r w:rsidRPr="006B7458">
        <w:rPr>
          <w:sz w:val="28"/>
          <w:szCs w:val="28"/>
        </w:rPr>
        <w:t xml:space="preserve"> </w:t>
      </w:r>
      <w:r w:rsidRPr="006B7458">
        <w:rPr>
          <w:sz w:val="28"/>
          <w:szCs w:val="28"/>
        </w:rPr>
        <w:tab/>
      </w:r>
    </w:p>
    <w:p w:rsidR="006B7458" w:rsidRPr="006B7458" w:rsidRDefault="006B7458" w:rsidP="00F0295A">
      <w:pPr>
        <w:spacing w:line="319" w:lineRule="exact"/>
        <w:ind w:firstLine="709"/>
        <w:jc w:val="both"/>
        <w:rPr>
          <w:sz w:val="28"/>
          <w:szCs w:val="28"/>
        </w:rPr>
      </w:pPr>
      <w:r w:rsidRPr="006B7458">
        <w:rPr>
          <w:sz w:val="28"/>
          <w:szCs w:val="28"/>
        </w:rPr>
        <w:t>продовжити широкомасштабну роз’яснювальну роботу серед населення</w:t>
      </w:r>
      <w:r w:rsidRPr="006B7458">
        <w:rPr>
          <w:spacing w:val="23"/>
          <w:sz w:val="28"/>
          <w:szCs w:val="28"/>
        </w:rPr>
        <w:t xml:space="preserve"> </w:t>
      </w:r>
      <w:r w:rsidRPr="006B7458">
        <w:rPr>
          <w:sz w:val="28"/>
          <w:szCs w:val="28"/>
        </w:rPr>
        <w:t>громади  щодо 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r w:rsidR="00C0371D">
        <w:rPr>
          <w:sz w:val="28"/>
          <w:szCs w:val="28"/>
        </w:rPr>
        <w:t xml:space="preserve"> </w:t>
      </w:r>
      <w:r w:rsidRPr="006B7458">
        <w:rPr>
          <w:sz w:val="28"/>
          <w:szCs w:val="28"/>
        </w:rPr>
        <w:t xml:space="preserve">здійснювати моніторинг </w:t>
      </w:r>
      <w:r w:rsidRPr="006B7458">
        <w:rPr>
          <w:sz w:val="28"/>
          <w:szCs w:val="28"/>
        </w:rPr>
        <w:lastRenderedPageBreak/>
        <w:t>потенційних об’єктів для інвестування, які можуть бути запропоновані інвесторам</w:t>
      </w:r>
      <w:r w:rsidR="00C0371D">
        <w:rPr>
          <w:sz w:val="28"/>
          <w:szCs w:val="28"/>
        </w:rPr>
        <w:t>.</w:t>
      </w:r>
    </w:p>
    <w:p w:rsidR="006B7458" w:rsidRPr="006B7458" w:rsidRDefault="006B7458" w:rsidP="00F0295A">
      <w:pPr>
        <w:widowControl w:val="0"/>
        <w:autoSpaceDE w:val="0"/>
        <w:autoSpaceDN w:val="0"/>
        <w:spacing w:line="322" w:lineRule="exact"/>
        <w:outlineLvl w:val="3"/>
        <w:rPr>
          <w:b/>
          <w:bCs/>
          <w:sz w:val="28"/>
          <w:szCs w:val="28"/>
          <w:lang w:eastAsia="uk-UA" w:bidi="uk-UA"/>
        </w:rPr>
      </w:pPr>
      <w:bookmarkStart w:id="78" w:name="Очікувані_результати:_(1)"/>
      <w:bookmarkEnd w:id="78"/>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6B7458" w:rsidP="00F0295A">
      <w:pPr>
        <w:numPr>
          <w:ilvl w:val="0"/>
          <w:numId w:val="24"/>
        </w:numPr>
        <w:autoSpaceDN w:val="0"/>
        <w:ind w:left="0"/>
        <w:jc w:val="both"/>
        <w:rPr>
          <w:sz w:val="28"/>
          <w:lang w:val="ru-RU"/>
        </w:rPr>
      </w:pPr>
      <w:r w:rsidRPr="006B7458">
        <w:rPr>
          <w:sz w:val="28"/>
          <w:lang w:val="ru-RU"/>
        </w:rPr>
        <w:t>підтримка інвестиційних проектів з</w:t>
      </w:r>
      <w:r w:rsidRPr="006B7458">
        <w:rPr>
          <w:spacing w:val="2"/>
          <w:sz w:val="28"/>
          <w:lang w:val="ru-RU"/>
        </w:rPr>
        <w:t xml:space="preserve"> </w:t>
      </w:r>
      <w:r w:rsidRPr="006B7458">
        <w:rPr>
          <w:sz w:val="28"/>
          <w:lang w:val="ru-RU"/>
        </w:rPr>
        <w:t>енергозбереження;</w:t>
      </w:r>
    </w:p>
    <w:p w:rsidR="006B7458" w:rsidRPr="006B7458" w:rsidRDefault="006B7458" w:rsidP="00F0295A">
      <w:pPr>
        <w:widowControl w:val="0"/>
        <w:numPr>
          <w:ilvl w:val="0"/>
          <w:numId w:val="24"/>
        </w:numPr>
        <w:tabs>
          <w:tab w:val="left" w:pos="709"/>
        </w:tabs>
        <w:autoSpaceDE w:val="0"/>
        <w:autoSpaceDN w:val="0"/>
        <w:spacing w:line="322" w:lineRule="exact"/>
        <w:ind w:left="0"/>
        <w:contextualSpacing/>
        <w:jc w:val="both"/>
        <w:rPr>
          <w:sz w:val="28"/>
          <w:lang w:val="ru-RU"/>
        </w:rPr>
      </w:pPr>
      <w:r w:rsidRPr="006B7458">
        <w:rPr>
          <w:sz w:val="28"/>
          <w:lang w:val="ru-RU"/>
        </w:rPr>
        <w:t>зменшення обсягів шкідливих викидів у довкілля, та як наслідок поліпшення умов життя</w:t>
      </w:r>
      <w:r w:rsidRPr="006B7458">
        <w:rPr>
          <w:spacing w:val="4"/>
          <w:sz w:val="28"/>
          <w:lang w:val="ru-RU"/>
        </w:rPr>
        <w:t xml:space="preserve"> </w:t>
      </w:r>
      <w:r w:rsidRPr="006B7458">
        <w:rPr>
          <w:sz w:val="28"/>
          <w:lang w:val="ru-RU"/>
        </w:rPr>
        <w:t>населення</w:t>
      </w:r>
    </w:p>
    <w:p w:rsidR="006B7458" w:rsidRPr="006B7458" w:rsidRDefault="006B7458" w:rsidP="00F0295A">
      <w:pPr>
        <w:numPr>
          <w:ilvl w:val="0"/>
          <w:numId w:val="24"/>
        </w:numPr>
        <w:autoSpaceDN w:val="0"/>
        <w:ind w:left="0"/>
        <w:jc w:val="both"/>
        <w:rPr>
          <w:sz w:val="28"/>
          <w:szCs w:val="28"/>
        </w:rPr>
      </w:pPr>
      <w:r w:rsidRPr="006B7458">
        <w:rPr>
          <w:sz w:val="28"/>
          <w:szCs w:val="28"/>
        </w:rPr>
        <w:t>відповідне скорочення обсягу бюджетних видатків;</w:t>
      </w:r>
    </w:p>
    <w:p w:rsidR="006B7458" w:rsidRPr="006B7458" w:rsidRDefault="006B7458" w:rsidP="00F0295A">
      <w:pPr>
        <w:widowControl w:val="0"/>
        <w:numPr>
          <w:ilvl w:val="0"/>
          <w:numId w:val="24"/>
        </w:numPr>
        <w:tabs>
          <w:tab w:val="left" w:pos="709"/>
        </w:tabs>
        <w:autoSpaceDE w:val="0"/>
        <w:autoSpaceDN w:val="0"/>
        <w:spacing w:line="322" w:lineRule="exact"/>
        <w:ind w:left="0"/>
        <w:contextualSpacing/>
        <w:jc w:val="both"/>
        <w:rPr>
          <w:sz w:val="28"/>
          <w:szCs w:val="20"/>
          <w:lang w:val="ru-RU"/>
        </w:rPr>
      </w:pPr>
      <w:r w:rsidRPr="006B7458">
        <w:rPr>
          <w:sz w:val="28"/>
          <w:lang w:val="ru-RU"/>
        </w:rPr>
        <w:t>встановлення електричних та теплоакумуляційних котлів для скорочення споживання природного газу як в закладах соціальної сфери, так і</w:t>
      </w:r>
      <w:r w:rsidRPr="006B7458">
        <w:rPr>
          <w:spacing w:val="-1"/>
          <w:sz w:val="28"/>
          <w:lang w:val="ru-RU"/>
        </w:rPr>
        <w:t xml:space="preserve"> </w:t>
      </w:r>
      <w:r w:rsidRPr="006B7458">
        <w:rPr>
          <w:sz w:val="28"/>
          <w:lang w:val="ru-RU"/>
        </w:rPr>
        <w:t>населенням</w:t>
      </w:r>
      <w:r w:rsidRPr="006B7458">
        <w:rPr>
          <w:sz w:val="28"/>
        </w:rPr>
        <w:t>;</w:t>
      </w:r>
    </w:p>
    <w:p w:rsidR="006B7458" w:rsidRPr="006B7458" w:rsidRDefault="006B7458" w:rsidP="00F0295A">
      <w:pPr>
        <w:numPr>
          <w:ilvl w:val="0"/>
          <w:numId w:val="24"/>
        </w:numPr>
        <w:autoSpaceDN w:val="0"/>
        <w:ind w:left="0"/>
        <w:jc w:val="both"/>
        <w:rPr>
          <w:sz w:val="28"/>
          <w:szCs w:val="28"/>
        </w:rPr>
      </w:pPr>
      <w:r w:rsidRPr="006B7458">
        <w:rPr>
          <w:sz w:val="28"/>
          <w:szCs w:val="28"/>
        </w:rPr>
        <w:t>збільшення обсягів використання нетрадиційної  енергетики та альтернативних видів палива, скидного енергетичного потенціалу;</w:t>
      </w:r>
    </w:p>
    <w:p w:rsidR="006B7458" w:rsidRPr="006B7458" w:rsidRDefault="006B7458" w:rsidP="00F0295A">
      <w:pPr>
        <w:numPr>
          <w:ilvl w:val="0"/>
          <w:numId w:val="24"/>
        </w:numPr>
        <w:autoSpaceDN w:val="0"/>
        <w:ind w:left="0"/>
        <w:jc w:val="both"/>
        <w:rPr>
          <w:sz w:val="28"/>
          <w:szCs w:val="28"/>
        </w:rPr>
      </w:pPr>
      <w:r w:rsidRPr="006B7458">
        <w:rPr>
          <w:sz w:val="28"/>
          <w:szCs w:val="28"/>
        </w:rPr>
        <w:t>модернізація конструкцій вікон та дверей;</w:t>
      </w:r>
    </w:p>
    <w:p w:rsidR="006B7458" w:rsidRPr="006B7458" w:rsidRDefault="006B7458" w:rsidP="00F0295A">
      <w:pPr>
        <w:numPr>
          <w:ilvl w:val="0"/>
          <w:numId w:val="24"/>
        </w:numPr>
        <w:autoSpaceDN w:val="0"/>
        <w:ind w:left="0"/>
        <w:jc w:val="both"/>
        <w:rPr>
          <w:sz w:val="28"/>
          <w:szCs w:val="28"/>
        </w:rPr>
      </w:pPr>
      <w:r w:rsidRPr="006B7458">
        <w:rPr>
          <w:sz w:val="28"/>
          <w:szCs w:val="28"/>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6B7458" w:rsidRPr="006B7458" w:rsidRDefault="006B7458" w:rsidP="00F0295A">
      <w:pPr>
        <w:numPr>
          <w:ilvl w:val="0"/>
          <w:numId w:val="24"/>
        </w:numPr>
        <w:autoSpaceDN w:val="0"/>
        <w:ind w:left="0"/>
        <w:jc w:val="both"/>
        <w:rPr>
          <w:sz w:val="28"/>
          <w:szCs w:val="28"/>
        </w:rPr>
      </w:pPr>
      <w:r w:rsidRPr="006B7458">
        <w:rPr>
          <w:sz w:val="28"/>
          <w:szCs w:val="28"/>
        </w:rPr>
        <w:t>поліпшення умов експлуатації та збереження будівель і споруд бюджетних установ у належному стані, забезпечення санітарно – гігієнічних, інженерно – технічних та естетичних вимог до утримання будівель, споруд та прилеглих до них територій;</w:t>
      </w:r>
    </w:p>
    <w:p w:rsidR="006B7458" w:rsidRPr="006B7458" w:rsidRDefault="006B7458" w:rsidP="00F0295A">
      <w:pPr>
        <w:numPr>
          <w:ilvl w:val="0"/>
          <w:numId w:val="24"/>
        </w:numPr>
        <w:autoSpaceDN w:val="0"/>
        <w:ind w:left="0"/>
        <w:jc w:val="both"/>
        <w:rPr>
          <w:sz w:val="28"/>
          <w:szCs w:val="28"/>
        </w:rPr>
      </w:pPr>
      <w:r w:rsidRPr="006B7458">
        <w:rPr>
          <w:sz w:val="28"/>
          <w:szCs w:val="28"/>
        </w:rPr>
        <w:t>створення безпечних умов навчання та виховання дітей у дошкільних навчальних закладах;</w:t>
      </w:r>
    </w:p>
    <w:p w:rsidR="006B7458" w:rsidRPr="006B7458" w:rsidRDefault="006B7458" w:rsidP="00F0295A">
      <w:pPr>
        <w:numPr>
          <w:ilvl w:val="0"/>
          <w:numId w:val="24"/>
        </w:numPr>
        <w:autoSpaceDN w:val="0"/>
        <w:ind w:left="0"/>
        <w:jc w:val="both"/>
        <w:rPr>
          <w:sz w:val="28"/>
          <w:szCs w:val="28"/>
        </w:rPr>
      </w:pPr>
      <w:r w:rsidRPr="006B7458">
        <w:rPr>
          <w:sz w:val="28"/>
          <w:szCs w:val="28"/>
        </w:rPr>
        <w:t>зменшення ризику розморожування систем опалення при аварійних зупинках та інше.</w:t>
      </w:r>
    </w:p>
    <w:p w:rsidR="006B7458" w:rsidRPr="006B7458" w:rsidRDefault="006B7458" w:rsidP="006B7458">
      <w:pPr>
        <w:tabs>
          <w:tab w:val="left" w:pos="709"/>
        </w:tabs>
        <w:ind w:left="284" w:right="514"/>
        <w:jc w:val="both"/>
        <w:rPr>
          <w:sz w:val="28"/>
          <w:szCs w:val="28"/>
          <w:lang w:val="ru-RU"/>
        </w:rPr>
      </w:pPr>
    </w:p>
    <w:p w:rsidR="006B7458" w:rsidRPr="00F0295A" w:rsidRDefault="006B7458" w:rsidP="006B7458">
      <w:pPr>
        <w:tabs>
          <w:tab w:val="left" w:pos="709"/>
        </w:tabs>
        <w:spacing w:before="72" w:after="120"/>
        <w:ind w:right="514"/>
        <w:jc w:val="center"/>
        <w:rPr>
          <w:b/>
          <w:sz w:val="28"/>
          <w:szCs w:val="28"/>
        </w:rPr>
      </w:pPr>
      <w:bookmarkStart w:id="79" w:name="реалізація_заходів_цільової_програми_з_е"/>
      <w:bookmarkEnd w:id="79"/>
      <w:r w:rsidRPr="00F0295A">
        <w:rPr>
          <w:b/>
          <w:sz w:val="28"/>
          <w:szCs w:val="28"/>
        </w:rPr>
        <w:t>СОЦІАЛЬНА СФЕРА</w:t>
      </w:r>
      <w:bookmarkStart w:id="80" w:name="9.1._Демографічна_ситуація_та_розвиток_р"/>
      <w:bookmarkEnd w:id="80"/>
    </w:p>
    <w:p w:rsidR="006B7458" w:rsidRPr="006B7458" w:rsidRDefault="006B7458" w:rsidP="00F0295A">
      <w:pPr>
        <w:tabs>
          <w:tab w:val="left" w:pos="4341"/>
        </w:tabs>
        <w:rPr>
          <w:b/>
          <w:sz w:val="28"/>
          <w:szCs w:val="28"/>
          <w:lang w:val="ru-RU"/>
        </w:rPr>
      </w:pPr>
      <w:r w:rsidRPr="006B7458">
        <w:rPr>
          <w:b/>
          <w:sz w:val="28"/>
          <w:szCs w:val="28"/>
        </w:rPr>
        <w:t xml:space="preserve"> </w:t>
      </w:r>
      <w:r w:rsidRPr="006B7458">
        <w:rPr>
          <w:b/>
          <w:sz w:val="28"/>
          <w:szCs w:val="28"/>
          <w:lang w:val="ru-RU"/>
        </w:rPr>
        <w:t>Демографічна ситуація та розвиток ринку</w:t>
      </w:r>
      <w:r w:rsidRPr="006B7458">
        <w:rPr>
          <w:b/>
          <w:spacing w:val="-2"/>
          <w:sz w:val="28"/>
          <w:szCs w:val="28"/>
          <w:lang w:val="ru-RU"/>
        </w:rPr>
        <w:t xml:space="preserve"> </w:t>
      </w:r>
      <w:r w:rsidRPr="006B7458">
        <w:rPr>
          <w:b/>
          <w:sz w:val="28"/>
          <w:szCs w:val="28"/>
          <w:lang w:val="ru-RU"/>
        </w:rPr>
        <w:t>праці.</w:t>
      </w:r>
    </w:p>
    <w:p w:rsidR="006B7458" w:rsidRPr="006B7458" w:rsidRDefault="006B7458" w:rsidP="00F0295A">
      <w:pPr>
        <w:spacing w:line="319" w:lineRule="exact"/>
        <w:rPr>
          <w:b/>
          <w:sz w:val="28"/>
          <w:szCs w:val="28"/>
          <w:lang w:val="ru-RU"/>
        </w:rPr>
      </w:pPr>
      <w:r w:rsidRPr="006B7458">
        <w:rPr>
          <w:spacing w:val="-70"/>
          <w:w w:val="99"/>
          <w:sz w:val="28"/>
          <w:szCs w:val="28"/>
          <w:lang w:val="ru-RU"/>
        </w:rPr>
        <w:t xml:space="preserve"> </w:t>
      </w:r>
      <w:r w:rsidRPr="006B7458">
        <w:rPr>
          <w:b/>
          <w:sz w:val="28"/>
          <w:szCs w:val="28"/>
          <w:lang w:val="ru-RU"/>
        </w:rPr>
        <w:t>Пріоритетні напрямки на 202</w:t>
      </w:r>
      <w:r w:rsidRPr="006B7458">
        <w:rPr>
          <w:b/>
          <w:sz w:val="28"/>
          <w:szCs w:val="28"/>
        </w:rPr>
        <w:t>3</w:t>
      </w:r>
      <w:r w:rsidRPr="006B7458">
        <w:rPr>
          <w:b/>
          <w:sz w:val="28"/>
          <w:szCs w:val="28"/>
          <w:lang w:val="ru-RU"/>
        </w:rPr>
        <w:t xml:space="preserve"> рік.</w:t>
      </w:r>
    </w:p>
    <w:p w:rsidR="006B7458" w:rsidRPr="006B7458" w:rsidRDefault="006B7458" w:rsidP="00F0295A">
      <w:pPr>
        <w:tabs>
          <w:tab w:val="left" w:pos="2776"/>
          <w:tab w:val="left" w:pos="4003"/>
          <w:tab w:val="left" w:pos="5317"/>
          <w:tab w:val="left" w:pos="6411"/>
          <w:tab w:val="left" w:pos="8012"/>
          <w:tab w:val="left" w:pos="8520"/>
          <w:tab w:val="left" w:pos="9686"/>
        </w:tabs>
        <w:ind w:firstLine="705"/>
        <w:jc w:val="both"/>
        <w:rPr>
          <w:sz w:val="28"/>
          <w:szCs w:val="28"/>
        </w:rPr>
      </w:pPr>
      <w:r w:rsidRPr="006B7458">
        <w:rPr>
          <w:sz w:val="28"/>
          <w:szCs w:val="28"/>
        </w:rPr>
        <w:t xml:space="preserve">Сприяння у  отриманні шукачами роботи своєчасних та якісних </w:t>
      </w:r>
      <w:r w:rsidRPr="006B7458">
        <w:rPr>
          <w:spacing w:val="-3"/>
          <w:sz w:val="28"/>
          <w:szCs w:val="28"/>
        </w:rPr>
        <w:t xml:space="preserve">послуг, </w:t>
      </w:r>
      <w:r w:rsidRPr="006B7458">
        <w:rPr>
          <w:sz w:val="28"/>
          <w:szCs w:val="28"/>
        </w:rPr>
        <w:t>спрямованих на прискорення їх</w:t>
      </w:r>
      <w:r w:rsidRPr="006B7458">
        <w:rPr>
          <w:spacing w:val="-6"/>
          <w:sz w:val="28"/>
          <w:szCs w:val="28"/>
        </w:rPr>
        <w:t xml:space="preserve"> </w:t>
      </w:r>
      <w:r w:rsidRPr="006B7458">
        <w:rPr>
          <w:sz w:val="28"/>
          <w:szCs w:val="28"/>
        </w:rPr>
        <w:t>працевлаштування;</w:t>
      </w:r>
    </w:p>
    <w:p w:rsidR="006B7458" w:rsidRPr="006B7458" w:rsidRDefault="006B7458" w:rsidP="00F0295A">
      <w:pPr>
        <w:ind w:firstLine="705"/>
        <w:jc w:val="both"/>
        <w:rPr>
          <w:sz w:val="28"/>
          <w:szCs w:val="28"/>
        </w:rPr>
      </w:pPr>
      <w:r w:rsidRPr="006B7458">
        <w:rPr>
          <w:sz w:val="28"/>
          <w:szCs w:val="28"/>
        </w:rPr>
        <w:t>надання якісних та своєчасних послуг внутрішньо переміщеним особам та демобілізованим військовослужбовцям, які брали участь в АТО;</w:t>
      </w:r>
    </w:p>
    <w:p w:rsidR="006B7458" w:rsidRPr="006B7458" w:rsidRDefault="006B7458" w:rsidP="00F0295A">
      <w:pPr>
        <w:ind w:firstLine="705"/>
        <w:jc w:val="both"/>
        <w:rPr>
          <w:sz w:val="28"/>
          <w:szCs w:val="28"/>
        </w:rPr>
      </w:pPr>
      <w:r w:rsidRPr="006B7458">
        <w:rPr>
          <w:sz w:val="28"/>
          <w:szCs w:val="28"/>
        </w:rPr>
        <w:t>організація професійного навчання, орієнтованого на задоволення поточних та перспективних потреб роботодавців, з максимальним використанням навчальної бази Ананьївської районної філії Одеського обласного центру зайнятості;</w:t>
      </w:r>
    </w:p>
    <w:p w:rsidR="006B7458" w:rsidRPr="006B7458" w:rsidRDefault="006B7458" w:rsidP="00F0295A">
      <w:pPr>
        <w:ind w:firstLine="705"/>
        <w:jc w:val="both"/>
        <w:rPr>
          <w:sz w:val="28"/>
          <w:szCs w:val="28"/>
        </w:rPr>
      </w:pPr>
      <w:r w:rsidRPr="006B7458">
        <w:rPr>
          <w:sz w:val="28"/>
          <w:szCs w:val="28"/>
        </w:rPr>
        <w:t>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6B7458" w:rsidRPr="006B7458" w:rsidRDefault="006B7458" w:rsidP="00F0295A">
      <w:pPr>
        <w:ind w:firstLine="705"/>
        <w:jc w:val="both"/>
        <w:rPr>
          <w:sz w:val="28"/>
          <w:szCs w:val="28"/>
        </w:rPr>
      </w:pPr>
      <w:r w:rsidRPr="006B7458">
        <w:rPr>
          <w:sz w:val="28"/>
          <w:szCs w:val="28"/>
        </w:rPr>
        <w:t>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6B7458" w:rsidRPr="006B7458" w:rsidRDefault="006B7458" w:rsidP="00F0295A">
      <w:pPr>
        <w:widowControl w:val="0"/>
        <w:autoSpaceDE w:val="0"/>
        <w:autoSpaceDN w:val="0"/>
        <w:spacing w:line="319" w:lineRule="exact"/>
        <w:outlineLvl w:val="3"/>
        <w:rPr>
          <w:b/>
          <w:bCs/>
          <w:sz w:val="28"/>
          <w:szCs w:val="28"/>
          <w:lang w:eastAsia="uk-UA" w:bidi="uk-UA"/>
        </w:rPr>
      </w:pPr>
      <w:r w:rsidRPr="006B7458">
        <w:rPr>
          <w:bCs/>
          <w:spacing w:val="-70"/>
          <w:w w:val="99"/>
          <w:sz w:val="28"/>
          <w:szCs w:val="28"/>
          <w:lang w:eastAsia="uk-UA" w:bidi="uk-UA"/>
        </w:rPr>
        <w:lastRenderedPageBreak/>
        <w:t xml:space="preserve"> </w:t>
      </w:r>
      <w:r w:rsidRPr="006B7458">
        <w:rPr>
          <w:b/>
          <w:bCs/>
          <w:sz w:val="28"/>
          <w:szCs w:val="28"/>
          <w:lang w:eastAsia="uk-UA" w:bidi="uk-UA"/>
        </w:rPr>
        <w:t>Ключові кроки на 2023рік:</w:t>
      </w:r>
    </w:p>
    <w:p w:rsidR="006B7458" w:rsidRPr="006B7458" w:rsidRDefault="006B7458" w:rsidP="00F0295A">
      <w:pPr>
        <w:tabs>
          <w:tab w:val="left" w:pos="8469"/>
        </w:tabs>
        <w:ind w:firstLine="705"/>
        <w:jc w:val="both"/>
        <w:rPr>
          <w:sz w:val="28"/>
          <w:szCs w:val="28"/>
        </w:rPr>
      </w:pPr>
      <w:r w:rsidRPr="006B7458">
        <w:rPr>
          <w:sz w:val="28"/>
          <w:szCs w:val="28"/>
        </w:rPr>
        <w:t>розширення   сфери   застосування   праці</w:t>
      </w:r>
      <w:r w:rsidRPr="006B7458">
        <w:rPr>
          <w:spacing w:val="45"/>
          <w:sz w:val="28"/>
          <w:szCs w:val="28"/>
        </w:rPr>
        <w:t xml:space="preserve"> </w:t>
      </w:r>
      <w:r w:rsidRPr="006B7458">
        <w:rPr>
          <w:sz w:val="28"/>
          <w:szCs w:val="28"/>
        </w:rPr>
        <w:t xml:space="preserve">та </w:t>
      </w:r>
      <w:r w:rsidRPr="006B7458">
        <w:rPr>
          <w:spacing w:val="48"/>
          <w:sz w:val="28"/>
          <w:szCs w:val="28"/>
        </w:rPr>
        <w:t xml:space="preserve"> </w:t>
      </w:r>
      <w:r w:rsidRPr="006B7458">
        <w:rPr>
          <w:sz w:val="28"/>
          <w:szCs w:val="28"/>
        </w:rPr>
        <w:t>стимулювання заінтересованості роботодавців у створенні нових робочих</w:t>
      </w:r>
      <w:r w:rsidRPr="006B7458">
        <w:rPr>
          <w:spacing w:val="-7"/>
          <w:sz w:val="28"/>
          <w:szCs w:val="28"/>
        </w:rPr>
        <w:t xml:space="preserve"> </w:t>
      </w:r>
      <w:r w:rsidRPr="006B7458">
        <w:rPr>
          <w:sz w:val="28"/>
          <w:szCs w:val="28"/>
        </w:rPr>
        <w:t>місць; підвищення професійного рівня та конкурентоспроможності економічно активного населення;</w:t>
      </w:r>
    </w:p>
    <w:p w:rsidR="006B7458" w:rsidRPr="006B7458" w:rsidRDefault="006B7458" w:rsidP="00F0295A">
      <w:pPr>
        <w:ind w:firstLine="705"/>
        <w:jc w:val="both"/>
        <w:rPr>
          <w:sz w:val="28"/>
          <w:szCs w:val="28"/>
        </w:rPr>
      </w:pPr>
      <w:r w:rsidRPr="006B7458">
        <w:rPr>
          <w:sz w:val="28"/>
          <w:szCs w:val="28"/>
        </w:rPr>
        <w:t>підвищення мобільності робочої сили на ринку праці та удосконалення регулювання трудової міграції;</w:t>
      </w:r>
    </w:p>
    <w:p w:rsidR="006B7458" w:rsidRPr="006B7458" w:rsidRDefault="006B7458" w:rsidP="00F0295A">
      <w:pPr>
        <w:ind w:firstLine="705"/>
        <w:jc w:val="both"/>
        <w:rPr>
          <w:sz w:val="28"/>
          <w:szCs w:val="28"/>
        </w:rPr>
      </w:pPr>
      <w:r w:rsidRPr="006B7458">
        <w:rPr>
          <w:sz w:val="28"/>
          <w:szCs w:val="28"/>
        </w:rPr>
        <w:t>сприяння зайнятості громадян, які потребують соціального захисту і не здатні на рівних умовах конкурувати на ринку праці;</w:t>
      </w:r>
    </w:p>
    <w:p w:rsidR="006B7458" w:rsidRPr="006B7458" w:rsidRDefault="006B7458" w:rsidP="00F0295A">
      <w:pPr>
        <w:ind w:firstLine="705"/>
        <w:jc w:val="both"/>
        <w:rPr>
          <w:sz w:val="28"/>
          <w:szCs w:val="28"/>
        </w:rPr>
      </w:pPr>
      <w:r w:rsidRPr="006B7458">
        <w:rPr>
          <w:sz w:val="28"/>
          <w:szCs w:val="28"/>
        </w:rPr>
        <w:t>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p>
    <w:p w:rsidR="006B7458" w:rsidRPr="006B7458" w:rsidRDefault="006B7458" w:rsidP="00F0295A">
      <w:pPr>
        <w:ind w:firstLine="705"/>
        <w:jc w:val="both"/>
        <w:rPr>
          <w:sz w:val="28"/>
          <w:szCs w:val="28"/>
        </w:rPr>
      </w:pPr>
      <w:r w:rsidRPr="006B7458">
        <w:rPr>
          <w:sz w:val="28"/>
          <w:szCs w:val="28"/>
        </w:rPr>
        <w:t>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6B7458" w:rsidRPr="006B7458" w:rsidRDefault="006B7458" w:rsidP="00F0295A">
      <w:pPr>
        <w:ind w:firstLine="705"/>
        <w:jc w:val="both"/>
        <w:rPr>
          <w:sz w:val="28"/>
          <w:szCs w:val="28"/>
        </w:rPr>
      </w:pPr>
      <w:r w:rsidRPr="006B7458">
        <w:rPr>
          <w:sz w:val="28"/>
          <w:szCs w:val="28"/>
        </w:rPr>
        <w:t>направлення на професійну підготовку, перепідготовку та підвищення кваліфікації;</w:t>
      </w:r>
    </w:p>
    <w:p w:rsidR="006B7458" w:rsidRPr="006B7458" w:rsidRDefault="006B7458" w:rsidP="00F0295A">
      <w:pPr>
        <w:spacing w:line="321" w:lineRule="exact"/>
        <w:jc w:val="both"/>
        <w:rPr>
          <w:sz w:val="28"/>
          <w:szCs w:val="28"/>
        </w:rPr>
      </w:pPr>
      <w:r w:rsidRPr="006B7458">
        <w:rPr>
          <w:sz w:val="28"/>
          <w:szCs w:val="28"/>
        </w:rPr>
        <w:t>залучення до участі у громадських та тимчасових роботах.</w:t>
      </w:r>
    </w:p>
    <w:p w:rsidR="006B7458" w:rsidRPr="006B7458" w:rsidRDefault="006B7458" w:rsidP="00F0295A">
      <w:pPr>
        <w:widowControl w:val="0"/>
        <w:autoSpaceDE w:val="0"/>
        <w:autoSpaceDN w:val="0"/>
        <w:outlineLvl w:val="3"/>
        <w:rPr>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r w:rsidRPr="006B7458">
        <w:rPr>
          <w:bCs/>
          <w:sz w:val="28"/>
          <w:szCs w:val="28"/>
          <w:lang w:eastAsia="uk-UA" w:bidi="uk-UA"/>
        </w:rPr>
        <w:t>:</w:t>
      </w:r>
    </w:p>
    <w:p w:rsidR="006B7458" w:rsidRPr="006B7458" w:rsidRDefault="00F0295A" w:rsidP="00F0295A">
      <w:pPr>
        <w:widowControl w:val="0"/>
        <w:tabs>
          <w:tab w:val="left" w:pos="1364"/>
        </w:tabs>
        <w:autoSpaceDE w:val="0"/>
        <w:autoSpaceDN w:val="0"/>
        <w:ind w:firstLine="709"/>
        <w:contextualSpacing/>
        <w:jc w:val="both"/>
        <w:rPr>
          <w:sz w:val="28"/>
          <w:lang w:val="ru-RU"/>
        </w:rPr>
      </w:pPr>
      <w:bookmarkStart w:id="81" w:name="ü_рівень_зареєстрованого_безробіття_очік"/>
      <w:bookmarkEnd w:id="81"/>
      <w:r>
        <w:rPr>
          <w:sz w:val="28"/>
          <w:lang w:val="ru-RU"/>
        </w:rPr>
        <w:t xml:space="preserve">- </w:t>
      </w:r>
      <w:r w:rsidR="006B7458" w:rsidRPr="006B7458">
        <w:rPr>
          <w:sz w:val="28"/>
          <w:lang w:val="ru-RU"/>
        </w:rPr>
        <w:t>рівень зареєстрованого безробіття очікується на рівні 20</w:t>
      </w:r>
      <w:r w:rsidR="006B7458" w:rsidRPr="006B7458">
        <w:rPr>
          <w:sz w:val="28"/>
        </w:rPr>
        <w:t>22</w:t>
      </w:r>
      <w:r w:rsidR="006B7458" w:rsidRPr="006B7458">
        <w:rPr>
          <w:sz w:val="28"/>
          <w:lang w:val="ru-RU"/>
        </w:rPr>
        <w:t xml:space="preserve"> року і становитиме 1,</w:t>
      </w:r>
      <w:r w:rsidR="006B7458" w:rsidRPr="006B7458">
        <w:rPr>
          <w:sz w:val="28"/>
        </w:rPr>
        <w:t>5</w:t>
      </w:r>
      <w:r w:rsidR="006B7458" w:rsidRPr="006B7458">
        <w:rPr>
          <w:spacing w:val="4"/>
          <w:sz w:val="28"/>
          <w:lang w:val="ru-RU"/>
        </w:rPr>
        <w:t xml:space="preserve"> </w:t>
      </w:r>
      <w:r w:rsidR="006B7458" w:rsidRPr="006B7458">
        <w:rPr>
          <w:sz w:val="28"/>
          <w:lang w:val="ru-RU"/>
        </w:rPr>
        <w:t>відсотків;</w:t>
      </w:r>
    </w:p>
    <w:p w:rsidR="006B7458" w:rsidRPr="006B7458" w:rsidRDefault="00F0295A" w:rsidP="00F0295A">
      <w:pPr>
        <w:widowControl w:val="0"/>
        <w:tabs>
          <w:tab w:val="left" w:pos="851"/>
          <w:tab w:val="left" w:pos="1134"/>
          <w:tab w:val="left" w:pos="1364"/>
        </w:tabs>
        <w:autoSpaceDE w:val="0"/>
        <w:autoSpaceDN w:val="0"/>
        <w:ind w:firstLine="709"/>
        <w:contextualSpacing/>
        <w:jc w:val="both"/>
        <w:rPr>
          <w:sz w:val="28"/>
          <w:lang w:val="ru-RU"/>
        </w:rPr>
      </w:pPr>
      <w:bookmarkStart w:id="82" w:name="ü_забезпечення_професійною_підготовкою,_"/>
      <w:bookmarkEnd w:id="82"/>
      <w:r>
        <w:rPr>
          <w:sz w:val="28"/>
          <w:lang w:val="ru-RU"/>
        </w:rPr>
        <w:t xml:space="preserve">- </w:t>
      </w:r>
      <w:r w:rsidR="006B7458" w:rsidRPr="006B7458">
        <w:rPr>
          <w:sz w:val="28"/>
          <w:lang w:val="ru-RU"/>
        </w:rPr>
        <w:t>забезпечення професійною підготовкою, перепідготовкою та підвищенням кваліфікації</w:t>
      </w:r>
      <w:r w:rsidR="006B7458" w:rsidRPr="006B7458">
        <w:rPr>
          <w:sz w:val="28"/>
        </w:rPr>
        <w:t xml:space="preserve"> осіб</w:t>
      </w:r>
      <w:r w:rsidR="006B7458" w:rsidRPr="006B7458">
        <w:rPr>
          <w:sz w:val="28"/>
          <w:lang w:val="ru-RU"/>
        </w:rPr>
        <w:t>;</w:t>
      </w:r>
    </w:p>
    <w:p w:rsidR="006B7458" w:rsidRPr="006B7458" w:rsidRDefault="00F0295A" w:rsidP="00F0295A">
      <w:pPr>
        <w:widowControl w:val="0"/>
        <w:tabs>
          <w:tab w:val="left" w:pos="1364"/>
        </w:tabs>
        <w:autoSpaceDE w:val="0"/>
        <w:autoSpaceDN w:val="0"/>
        <w:ind w:firstLine="709"/>
        <w:contextualSpacing/>
        <w:jc w:val="both"/>
        <w:rPr>
          <w:sz w:val="28"/>
          <w:lang w:val="ru-RU"/>
        </w:rPr>
      </w:pPr>
      <w:bookmarkStart w:id="83" w:name="ü_тимчасова_фінансова_підтримка_у_період"/>
      <w:bookmarkEnd w:id="83"/>
      <w:r>
        <w:rPr>
          <w:sz w:val="28"/>
          <w:lang w:val="ru-RU"/>
        </w:rPr>
        <w:t xml:space="preserve">- </w:t>
      </w:r>
      <w:r w:rsidR="006B7458" w:rsidRPr="006B7458">
        <w:rPr>
          <w:sz w:val="28"/>
          <w:lang w:val="ru-RU"/>
        </w:rPr>
        <w:t>тимчасова фінансова підтримка у період пошуку роботи, а також можливе подальше працевлаштування на ці робочі місця на постійній основі;</w:t>
      </w:r>
    </w:p>
    <w:p w:rsidR="006B7458" w:rsidRPr="006B7458" w:rsidRDefault="00F0295A" w:rsidP="00F0295A">
      <w:pPr>
        <w:widowControl w:val="0"/>
        <w:tabs>
          <w:tab w:val="left" w:pos="1364"/>
        </w:tabs>
        <w:autoSpaceDE w:val="0"/>
        <w:autoSpaceDN w:val="0"/>
        <w:ind w:firstLine="709"/>
        <w:contextualSpacing/>
        <w:jc w:val="both"/>
        <w:rPr>
          <w:sz w:val="28"/>
          <w:lang w:val="ru-RU"/>
        </w:rPr>
      </w:pPr>
      <w:bookmarkStart w:id="84" w:name="ü_за_рахунок_коштів_міського_та_сільськи"/>
      <w:bookmarkStart w:id="85" w:name="ü_за_допомогою_індивідуальних_підходів_д"/>
      <w:bookmarkEnd w:id="84"/>
      <w:bookmarkEnd w:id="85"/>
      <w:r>
        <w:rPr>
          <w:sz w:val="28"/>
          <w:lang w:val="ru-RU"/>
        </w:rPr>
        <w:t xml:space="preserve">- </w:t>
      </w:r>
      <w:r w:rsidR="006B7458" w:rsidRPr="006B7458">
        <w:rPr>
          <w:sz w:val="28"/>
          <w:lang w:val="ru-RU"/>
        </w:rPr>
        <w:t>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006B7458" w:rsidRPr="006B7458">
        <w:rPr>
          <w:spacing w:val="3"/>
          <w:sz w:val="28"/>
          <w:lang w:val="ru-RU"/>
        </w:rPr>
        <w:t xml:space="preserve"> </w:t>
      </w:r>
      <w:r w:rsidR="006B7458" w:rsidRPr="006B7458">
        <w:rPr>
          <w:sz w:val="28"/>
          <w:lang w:val="ru-RU"/>
        </w:rPr>
        <w:t>вакансій.</w:t>
      </w:r>
    </w:p>
    <w:p w:rsidR="006B7458" w:rsidRPr="00F0295A" w:rsidRDefault="006B7458" w:rsidP="006B7458">
      <w:pPr>
        <w:tabs>
          <w:tab w:val="left" w:pos="1430"/>
        </w:tabs>
        <w:spacing w:before="237"/>
        <w:ind w:left="935"/>
        <w:rPr>
          <w:b/>
          <w:sz w:val="28"/>
          <w:szCs w:val="28"/>
          <w:lang w:val="ru-RU"/>
        </w:rPr>
      </w:pPr>
      <w:bookmarkStart w:id="86" w:name="9.2._Грошові_доходи_населення_та_заробіт"/>
      <w:bookmarkEnd w:id="86"/>
      <w:r w:rsidRPr="006B7458">
        <w:rPr>
          <w:b/>
          <w:sz w:val="32"/>
          <w:szCs w:val="32"/>
          <w:lang w:val="ru-RU"/>
        </w:rPr>
        <w:t xml:space="preserve"> </w:t>
      </w:r>
      <w:r w:rsidRPr="00F0295A">
        <w:rPr>
          <w:b/>
          <w:sz w:val="28"/>
          <w:szCs w:val="28"/>
          <w:lang w:val="ru-RU"/>
        </w:rPr>
        <w:t>Грошові доходи населення та заробітна</w:t>
      </w:r>
      <w:r w:rsidRPr="00F0295A">
        <w:rPr>
          <w:b/>
          <w:spacing w:val="-2"/>
          <w:sz w:val="28"/>
          <w:szCs w:val="28"/>
          <w:lang w:val="ru-RU"/>
        </w:rPr>
        <w:t xml:space="preserve"> </w:t>
      </w:r>
      <w:r w:rsidRPr="00F0295A">
        <w:rPr>
          <w:b/>
          <w:sz w:val="28"/>
          <w:szCs w:val="28"/>
          <w:lang w:val="ru-RU"/>
        </w:rPr>
        <w:t>плата</w:t>
      </w:r>
    </w:p>
    <w:p w:rsidR="006B7458" w:rsidRPr="00F0295A" w:rsidRDefault="006B7458" w:rsidP="00F0295A">
      <w:pPr>
        <w:spacing w:before="63" w:line="319" w:lineRule="exact"/>
        <w:rPr>
          <w:b/>
          <w:sz w:val="28"/>
          <w:szCs w:val="28"/>
          <w:lang w:val="ru-RU"/>
        </w:rPr>
      </w:pPr>
      <w:bookmarkStart w:id="87" w:name="Пріоритетні_напрямки_на_2020_рік:_(2)"/>
      <w:bookmarkEnd w:id="87"/>
      <w:r w:rsidRPr="00F0295A">
        <w:rPr>
          <w:spacing w:val="-70"/>
          <w:w w:val="99"/>
          <w:sz w:val="28"/>
          <w:szCs w:val="28"/>
          <w:lang w:val="ru-RU"/>
        </w:rPr>
        <w:t xml:space="preserve"> </w:t>
      </w:r>
      <w:r w:rsidRPr="00F0295A">
        <w:rPr>
          <w:b/>
          <w:sz w:val="28"/>
          <w:szCs w:val="28"/>
          <w:lang w:val="ru-RU"/>
        </w:rPr>
        <w:t>Пріоритетні напрямки на 202</w:t>
      </w:r>
      <w:r w:rsidRPr="00F0295A">
        <w:rPr>
          <w:b/>
          <w:sz w:val="28"/>
          <w:szCs w:val="28"/>
        </w:rPr>
        <w:t>3</w:t>
      </w:r>
      <w:r w:rsidRPr="00F0295A">
        <w:rPr>
          <w:b/>
          <w:sz w:val="28"/>
          <w:szCs w:val="28"/>
          <w:lang w:val="ru-RU"/>
        </w:rPr>
        <w:t xml:space="preserve"> рік:</w:t>
      </w:r>
    </w:p>
    <w:p w:rsidR="006B7458" w:rsidRPr="006B7458" w:rsidRDefault="006B7458" w:rsidP="00F0295A">
      <w:pPr>
        <w:ind w:firstLine="709"/>
        <w:jc w:val="both"/>
        <w:rPr>
          <w:sz w:val="28"/>
          <w:szCs w:val="28"/>
        </w:rPr>
      </w:pPr>
      <w:bookmarkStart w:id="88" w:name="Основними_пріоритетними_напрямками_розви"/>
      <w:bookmarkEnd w:id="88"/>
      <w:r w:rsidRPr="006B7458">
        <w:rPr>
          <w:sz w:val="28"/>
          <w:szCs w:val="28"/>
        </w:rPr>
        <w:t>Основними пріоритетними напрямками розвитку громади у 2023 році, як 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6B7458" w:rsidRPr="006B7458" w:rsidRDefault="006B7458" w:rsidP="00F0295A">
      <w:pPr>
        <w:widowControl w:val="0"/>
        <w:autoSpaceDE w:val="0"/>
        <w:autoSpaceDN w:val="0"/>
        <w:spacing w:line="319" w:lineRule="exact"/>
        <w:outlineLvl w:val="3"/>
        <w:rPr>
          <w:b/>
          <w:bCs/>
          <w:sz w:val="28"/>
          <w:szCs w:val="28"/>
          <w:lang w:eastAsia="uk-UA" w:bidi="uk-UA"/>
        </w:rPr>
      </w:pPr>
      <w:bookmarkStart w:id="89" w:name="Ключові_кроки_на_2020_рік:_(8)"/>
      <w:bookmarkEnd w:id="89"/>
      <w:r w:rsidRPr="006B7458">
        <w:rPr>
          <w:bCs/>
          <w:spacing w:val="-70"/>
          <w:w w:val="99"/>
          <w:sz w:val="28"/>
          <w:szCs w:val="28"/>
          <w:lang w:eastAsia="uk-UA" w:bidi="uk-UA"/>
        </w:rPr>
        <w:t xml:space="preserve"> </w:t>
      </w:r>
      <w:r w:rsidRPr="006B7458">
        <w:rPr>
          <w:b/>
          <w:bCs/>
          <w:sz w:val="28"/>
          <w:szCs w:val="28"/>
          <w:lang w:eastAsia="uk-UA" w:bidi="uk-UA"/>
        </w:rPr>
        <w:t>Ключові кроки на 2023 рік:</w:t>
      </w:r>
    </w:p>
    <w:p w:rsidR="006B7458" w:rsidRPr="006B7458" w:rsidRDefault="006B7458" w:rsidP="00C0371D">
      <w:pPr>
        <w:ind w:firstLine="709"/>
        <w:jc w:val="both"/>
        <w:rPr>
          <w:sz w:val="28"/>
          <w:szCs w:val="28"/>
        </w:rPr>
      </w:pPr>
      <w:bookmarkStart w:id="90" w:name="налагодження_ефективної_співпраці_терито"/>
      <w:bookmarkEnd w:id="90"/>
      <w:r w:rsidRPr="006B7458">
        <w:rPr>
          <w:sz w:val="28"/>
          <w:szCs w:val="28"/>
        </w:rPr>
        <w:t>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6B7458" w:rsidRPr="006B7458" w:rsidRDefault="006B7458" w:rsidP="00F0295A">
      <w:pPr>
        <w:ind w:firstLine="705"/>
        <w:jc w:val="both"/>
        <w:rPr>
          <w:sz w:val="28"/>
          <w:szCs w:val="28"/>
        </w:rPr>
      </w:pPr>
      <w:bookmarkStart w:id="91" w:name="проведення_роз’яснювальної_роботи_серед_"/>
      <w:bookmarkEnd w:id="91"/>
      <w:r w:rsidRPr="006B7458">
        <w:rPr>
          <w:sz w:val="28"/>
          <w:szCs w:val="28"/>
        </w:rPr>
        <w:t>проведення роз’яснювальної роботи серед роботодавців щодо недопустимості використання робочої сили з порушенням трудового законодавства;</w:t>
      </w:r>
    </w:p>
    <w:p w:rsidR="006B7458" w:rsidRPr="006B7458" w:rsidRDefault="006B7458" w:rsidP="00F0295A">
      <w:pPr>
        <w:ind w:firstLine="705"/>
        <w:jc w:val="both"/>
        <w:rPr>
          <w:sz w:val="28"/>
          <w:szCs w:val="28"/>
        </w:rPr>
      </w:pPr>
      <w:r w:rsidRPr="006B7458">
        <w:rPr>
          <w:sz w:val="28"/>
          <w:szCs w:val="28"/>
        </w:rPr>
        <w:lastRenderedPageBreak/>
        <w:t>сприяння скороченню нелегальної зайнятості населення громади, легалізація трудових відносин;</w:t>
      </w:r>
    </w:p>
    <w:p w:rsidR="006B7458" w:rsidRPr="006B7458" w:rsidRDefault="006B7458" w:rsidP="00F0295A">
      <w:pPr>
        <w:ind w:firstLine="705"/>
        <w:jc w:val="both"/>
        <w:rPr>
          <w:sz w:val="28"/>
          <w:szCs w:val="28"/>
        </w:rPr>
      </w:pPr>
      <w:r w:rsidRPr="006B7458">
        <w:rPr>
          <w:sz w:val="28"/>
          <w:szCs w:val="28"/>
        </w:rPr>
        <w:t>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6B7458" w:rsidRPr="006B7458" w:rsidRDefault="006B7458" w:rsidP="006806F6">
      <w:pPr>
        <w:spacing w:line="321" w:lineRule="exact"/>
        <w:ind w:firstLine="709"/>
        <w:rPr>
          <w:sz w:val="28"/>
          <w:szCs w:val="28"/>
        </w:rPr>
      </w:pPr>
      <w:r w:rsidRPr="006B7458">
        <w:rPr>
          <w:sz w:val="28"/>
          <w:szCs w:val="28"/>
        </w:rPr>
        <w:t>недопущення заборгованості з виплати заробітної плати.</w:t>
      </w:r>
    </w:p>
    <w:p w:rsidR="006B7458" w:rsidRPr="006B7458" w:rsidRDefault="006B7458" w:rsidP="00F0295A">
      <w:pPr>
        <w:widowControl w:val="0"/>
        <w:autoSpaceDE w:val="0"/>
        <w:autoSpaceDN w:val="0"/>
        <w:ind w:firstLine="709"/>
        <w:outlineLvl w:val="3"/>
        <w:rPr>
          <w:b/>
          <w:bCs/>
          <w:sz w:val="28"/>
          <w:szCs w:val="28"/>
          <w:lang w:eastAsia="uk-UA" w:bidi="uk-UA"/>
        </w:rPr>
      </w:pPr>
      <w:bookmarkStart w:id="92" w:name="Очікувані_результати:_(2)"/>
      <w:bookmarkEnd w:id="92"/>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6806F6" w:rsidP="006806F6">
      <w:pPr>
        <w:widowControl w:val="0"/>
        <w:tabs>
          <w:tab w:val="left" w:pos="1301"/>
        </w:tabs>
        <w:autoSpaceDE w:val="0"/>
        <w:autoSpaceDN w:val="0"/>
        <w:spacing w:line="322" w:lineRule="exact"/>
        <w:ind w:firstLine="709"/>
        <w:contextualSpacing/>
        <w:rPr>
          <w:sz w:val="28"/>
          <w:lang w:val="ru-RU"/>
        </w:rPr>
      </w:pPr>
      <w:r>
        <w:rPr>
          <w:sz w:val="28"/>
          <w:lang w:val="ru-RU"/>
        </w:rPr>
        <w:t xml:space="preserve">- </w:t>
      </w:r>
      <w:r w:rsidR="006B7458" w:rsidRPr="006B7458">
        <w:rPr>
          <w:sz w:val="28"/>
          <w:lang w:val="ru-RU"/>
        </w:rPr>
        <w:t xml:space="preserve">зростання середньомісячної заробітної плати </w:t>
      </w:r>
      <w:r w:rsidR="006B7458" w:rsidRPr="006B7458">
        <w:rPr>
          <w:sz w:val="28"/>
        </w:rPr>
        <w:t xml:space="preserve">у громаді </w:t>
      </w:r>
      <w:r w:rsidR="006B7458" w:rsidRPr="006B7458">
        <w:rPr>
          <w:sz w:val="28"/>
          <w:lang w:val="ru-RU"/>
        </w:rPr>
        <w:t>на</w:t>
      </w:r>
      <w:r w:rsidR="006B7458" w:rsidRPr="006B7458">
        <w:rPr>
          <w:spacing w:val="2"/>
          <w:sz w:val="28"/>
          <w:lang w:val="ru-RU"/>
        </w:rPr>
        <w:t xml:space="preserve"> </w:t>
      </w:r>
      <w:r w:rsidR="006B7458" w:rsidRPr="006B7458">
        <w:rPr>
          <w:sz w:val="28"/>
          <w:lang w:val="ru-RU"/>
        </w:rPr>
        <w:t>1</w:t>
      </w:r>
      <w:r w:rsidR="006B7458" w:rsidRPr="006B7458">
        <w:rPr>
          <w:sz w:val="28"/>
        </w:rPr>
        <w:t>2</w:t>
      </w:r>
      <w:r w:rsidR="006B7458" w:rsidRPr="006B7458">
        <w:rPr>
          <w:color w:val="FF0000"/>
          <w:sz w:val="28"/>
        </w:rPr>
        <w:t xml:space="preserve"> </w:t>
      </w:r>
      <w:r w:rsidR="006B7458" w:rsidRPr="006B7458">
        <w:rPr>
          <w:sz w:val="28"/>
          <w:lang w:val="ru-RU"/>
        </w:rPr>
        <w:t>%;</w:t>
      </w:r>
    </w:p>
    <w:p w:rsidR="006B7458" w:rsidRPr="006B7458" w:rsidRDefault="006806F6" w:rsidP="006806F6">
      <w:pPr>
        <w:widowControl w:val="0"/>
        <w:tabs>
          <w:tab w:val="left" w:pos="1301"/>
          <w:tab w:val="left" w:pos="3326"/>
          <w:tab w:val="left" w:pos="5596"/>
          <w:tab w:val="left" w:pos="6085"/>
          <w:tab w:val="left" w:pos="7548"/>
          <w:tab w:val="left" w:pos="9356"/>
          <w:tab w:val="left" w:pos="10450"/>
        </w:tabs>
        <w:autoSpaceDE w:val="0"/>
        <w:autoSpaceDN w:val="0"/>
        <w:ind w:firstLine="709"/>
        <w:contextualSpacing/>
        <w:rPr>
          <w:sz w:val="28"/>
          <w:lang w:val="ru-RU"/>
        </w:rPr>
      </w:pPr>
      <w:r>
        <w:rPr>
          <w:sz w:val="28"/>
          <w:lang w:val="ru-RU"/>
        </w:rPr>
        <w:t xml:space="preserve">- </w:t>
      </w:r>
      <w:r w:rsidR="006B7458" w:rsidRPr="006B7458">
        <w:rPr>
          <w:sz w:val="28"/>
          <w:lang w:val="ru-RU"/>
        </w:rPr>
        <w:t>недопущення</w:t>
      </w:r>
      <w:r w:rsidR="006B7458" w:rsidRPr="006B7458">
        <w:rPr>
          <w:sz w:val="28"/>
        </w:rPr>
        <w:t xml:space="preserve"> </w:t>
      </w:r>
      <w:r w:rsidR="006B7458" w:rsidRPr="006B7458">
        <w:rPr>
          <w:sz w:val="28"/>
          <w:lang w:val="ru-RU"/>
        </w:rPr>
        <w:t>заборгованості</w:t>
      </w:r>
      <w:r w:rsidR="006B7458" w:rsidRPr="006B7458">
        <w:rPr>
          <w:sz w:val="28"/>
        </w:rPr>
        <w:t xml:space="preserve"> </w:t>
      </w:r>
      <w:r w:rsidR="006B7458" w:rsidRPr="006B7458">
        <w:rPr>
          <w:sz w:val="28"/>
          <w:lang w:val="ru-RU"/>
        </w:rPr>
        <w:t>з</w:t>
      </w:r>
      <w:r w:rsidR="006B7458" w:rsidRPr="006B7458">
        <w:rPr>
          <w:sz w:val="28"/>
        </w:rPr>
        <w:t xml:space="preserve"> </w:t>
      </w:r>
      <w:r w:rsidR="006B7458" w:rsidRPr="006B7458">
        <w:rPr>
          <w:sz w:val="28"/>
          <w:lang w:val="ru-RU"/>
        </w:rPr>
        <w:t>виплати</w:t>
      </w:r>
      <w:r w:rsidR="006B7458" w:rsidRPr="006B7458">
        <w:rPr>
          <w:sz w:val="28"/>
        </w:rPr>
        <w:t xml:space="preserve"> </w:t>
      </w:r>
      <w:r w:rsidR="006B7458" w:rsidRPr="006B7458">
        <w:rPr>
          <w:sz w:val="28"/>
          <w:lang w:val="ru-RU"/>
        </w:rPr>
        <w:t>заробітної</w:t>
      </w:r>
      <w:r w:rsidR="006B7458" w:rsidRPr="006B7458">
        <w:rPr>
          <w:sz w:val="28"/>
        </w:rPr>
        <w:t xml:space="preserve"> </w:t>
      </w:r>
      <w:r w:rsidR="006B7458" w:rsidRPr="006B7458">
        <w:rPr>
          <w:sz w:val="28"/>
          <w:lang w:val="ru-RU"/>
        </w:rPr>
        <w:t>плати</w:t>
      </w:r>
      <w:r w:rsidR="006B7458" w:rsidRPr="006B7458">
        <w:rPr>
          <w:sz w:val="28"/>
        </w:rPr>
        <w:t xml:space="preserve"> </w:t>
      </w:r>
      <w:r w:rsidR="006B7458" w:rsidRPr="006B7458">
        <w:rPr>
          <w:spacing w:val="-17"/>
          <w:sz w:val="28"/>
          <w:lang w:val="ru-RU"/>
        </w:rPr>
        <w:t xml:space="preserve">в </w:t>
      </w:r>
      <w:r w:rsidR="006B7458" w:rsidRPr="006B7458">
        <w:rPr>
          <w:sz w:val="28"/>
          <w:lang w:val="ru-RU"/>
        </w:rPr>
        <w:t>Ананьївськ</w:t>
      </w:r>
      <w:r w:rsidR="006B7458" w:rsidRPr="006B7458">
        <w:rPr>
          <w:sz w:val="28"/>
        </w:rPr>
        <w:t>ій міській територіальній громаді</w:t>
      </w:r>
      <w:r w:rsidR="006B7458" w:rsidRPr="006B7458">
        <w:rPr>
          <w:sz w:val="28"/>
          <w:lang w:val="ru-RU"/>
        </w:rPr>
        <w:t>.</w:t>
      </w:r>
    </w:p>
    <w:p w:rsidR="006B7458" w:rsidRPr="006B7458" w:rsidRDefault="006B7458" w:rsidP="00F0295A">
      <w:pPr>
        <w:tabs>
          <w:tab w:val="left" w:pos="1358"/>
        </w:tabs>
        <w:jc w:val="both"/>
        <w:rPr>
          <w:b/>
          <w:sz w:val="28"/>
        </w:rPr>
      </w:pPr>
      <w:bookmarkStart w:id="93" w:name="9.3.Соціальний_захист_населення"/>
      <w:bookmarkEnd w:id="93"/>
      <w:r w:rsidRPr="006B7458">
        <w:rPr>
          <w:b/>
          <w:sz w:val="28"/>
        </w:rPr>
        <w:t xml:space="preserve"> Соціальний захист</w:t>
      </w:r>
      <w:r w:rsidRPr="006B7458">
        <w:rPr>
          <w:b/>
          <w:spacing w:val="-3"/>
          <w:sz w:val="28"/>
        </w:rPr>
        <w:t xml:space="preserve"> </w:t>
      </w:r>
      <w:r w:rsidRPr="006B7458">
        <w:rPr>
          <w:b/>
          <w:sz w:val="28"/>
        </w:rPr>
        <w:t>населення</w:t>
      </w:r>
    </w:p>
    <w:p w:rsidR="006B7458" w:rsidRPr="006B7458" w:rsidRDefault="006B7458" w:rsidP="00F0295A">
      <w:pPr>
        <w:tabs>
          <w:tab w:val="left" w:pos="9356"/>
        </w:tabs>
        <w:ind w:firstLine="709"/>
        <w:jc w:val="both"/>
        <w:rPr>
          <w:sz w:val="28"/>
          <w:szCs w:val="28"/>
        </w:rPr>
      </w:pPr>
      <w:r w:rsidRPr="006B7458">
        <w:rPr>
          <w:sz w:val="28"/>
          <w:szCs w:val="28"/>
        </w:rPr>
        <w:t>Зусилля органів влади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АТО та ООС,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6B7458" w:rsidRPr="006B7458" w:rsidRDefault="006B7458" w:rsidP="00F0295A">
      <w:pPr>
        <w:widowControl w:val="0"/>
        <w:autoSpaceDE w:val="0"/>
        <w:autoSpaceDN w:val="0"/>
        <w:spacing w:line="319" w:lineRule="exact"/>
        <w:outlineLvl w:val="3"/>
        <w:rPr>
          <w:b/>
          <w:bCs/>
          <w:sz w:val="28"/>
          <w:szCs w:val="28"/>
          <w:lang w:eastAsia="uk-UA" w:bidi="uk-UA"/>
        </w:rPr>
      </w:pPr>
      <w:bookmarkStart w:id="94" w:name="Пріоритетні_напрямки_на_2020_рік:_(3)"/>
      <w:bookmarkEnd w:id="94"/>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F0295A">
      <w:pPr>
        <w:ind w:firstLine="710"/>
        <w:jc w:val="both"/>
        <w:rPr>
          <w:sz w:val="28"/>
          <w:szCs w:val="28"/>
        </w:rPr>
      </w:pPr>
      <w:bookmarkStart w:id="95" w:name="Основним_пріоритетом_буде_забезпечення_г"/>
      <w:bookmarkEnd w:id="95"/>
      <w:r w:rsidRPr="006B7458">
        <w:rPr>
          <w:sz w:val="28"/>
          <w:szCs w:val="28"/>
        </w:rPr>
        <w:t>Основним пріоритетом буде забезпечення гарантованого рівня та якості життя, соціального захисту малозабезпечених, пільгових, верств населення, учасників антитерористичної операції та внутрішньо переміщених осіб.</w:t>
      </w:r>
    </w:p>
    <w:p w:rsidR="006B7458" w:rsidRPr="006B7458" w:rsidRDefault="006B7458" w:rsidP="00F0295A">
      <w:pPr>
        <w:ind w:firstLine="705"/>
        <w:jc w:val="both"/>
        <w:rPr>
          <w:sz w:val="28"/>
          <w:szCs w:val="28"/>
        </w:rPr>
      </w:pPr>
      <w:r w:rsidRPr="006B7458">
        <w:rPr>
          <w:sz w:val="28"/>
          <w:szCs w:val="28"/>
        </w:rPr>
        <w:t>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6B7458">
        <w:rPr>
          <w:spacing w:val="-51"/>
          <w:sz w:val="28"/>
          <w:szCs w:val="28"/>
        </w:rPr>
        <w:t xml:space="preserve"> </w:t>
      </w:r>
      <w:r w:rsidRPr="006B7458">
        <w:rPr>
          <w:sz w:val="28"/>
          <w:szCs w:val="28"/>
        </w:rPr>
        <w:t>обставинах, внутрішньо переміщеним особам, учасникам АТО та ООС;</w:t>
      </w:r>
    </w:p>
    <w:p w:rsidR="006B7458" w:rsidRPr="006B7458" w:rsidRDefault="006B7458" w:rsidP="00F0295A">
      <w:pPr>
        <w:ind w:firstLine="705"/>
        <w:jc w:val="both"/>
        <w:rPr>
          <w:sz w:val="28"/>
          <w:szCs w:val="28"/>
        </w:rPr>
      </w:pPr>
      <w:r w:rsidRPr="006B7458">
        <w:rPr>
          <w:sz w:val="28"/>
          <w:szCs w:val="28"/>
        </w:rPr>
        <w:t xml:space="preserve">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6B7458" w:rsidRPr="006B7458" w:rsidRDefault="006B7458" w:rsidP="00F0295A">
      <w:pPr>
        <w:ind w:firstLine="720"/>
        <w:jc w:val="both"/>
        <w:rPr>
          <w:sz w:val="28"/>
          <w:szCs w:val="28"/>
        </w:rPr>
      </w:pPr>
      <w:r w:rsidRPr="006B7458">
        <w:rPr>
          <w:sz w:val="28"/>
          <w:szCs w:val="28"/>
        </w:rPr>
        <w:t>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урахуванням їх індивідуальних можливостей, здібностей та інтересів - до освіти, праці, культури, туризму, фізичної культури і спорту;</w:t>
      </w:r>
    </w:p>
    <w:p w:rsidR="006B7458" w:rsidRPr="006B7458" w:rsidRDefault="006B7458" w:rsidP="00F0295A">
      <w:pPr>
        <w:ind w:firstLine="720"/>
        <w:jc w:val="both"/>
        <w:rPr>
          <w:sz w:val="28"/>
          <w:szCs w:val="28"/>
        </w:rPr>
      </w:pPr>
      <w:r w:rsidRPr="006B7458">
        <w:rPr>
          <w:sz w:val="28"/>
          <w:szCs w:val="28"/>
        </w:rPr>
        <w:t>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6B7458" w:rsidRPr="006B7458" w:rsidRDefault="006B7458" w:rsidP="006806F6">
      <w:pPr>
        <w:ind w:firstLine="426"/>
        <w:jc w:val="both"/>
        <w:rPr>
          <w:sz w:val="28"/>
          <w:szCs w:val="28"/>
        </w:rPr>
      </w:pPr>
      <w:r w:rsidRPr="006B7458">
        <w:rPr>
          <w:sz w:val="28"/>
          <w:szCs w:val="28"/>
        </w:rPr>
        <w:t>підвищення соціальної активності осіб з обмеженими можливостями.</w:t>
      </w:r>
    </w:p>
    <w:p w:rsidR="006B7458" w:rsidRPr="006B7458" w:rsidRDefault="006B7458" w:rsidP="00F0295A">
      <w:pPr>
        <w:widowControl w:val="0"/>
        <w:autoSpaceDE w:val="0"/>
        <w:autoSpaceDN w:val="0"/>
        <w:spacing w:line="322" w:lineRule="exact"/>
        <w:jc w:val="both"/>
        <w:outlineLvl w:val="3"/>
        <w:rPr>
          <w:b/>
          <w:bCs/>
          <w:sz w:val="28"/>
          <w:szCs w:val="28"/>
          <w:lang w:eastAsia="uk-UA" w:bidi="uk-UA"/>
        </w:rPr>
      </w:pPr>
      <w:bookmarkStart w:id="96" w:name="Очікувані_результати:_(3)"/>
      <w:bookmarkEnd w:id="96"/>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6806F6" w:rsidP="006806F6">
      <w:pPr>
        <w:widowControl w:val="0"/>
        <w:tabs>
          <w:tab w:val="left" w:pos="1364"/>
        </w:tabs>
        <w:autoSpaceDE w:val="0"/>
        <w:autoSpaceDN w:val="0"/>
        <w:ind w:firstLine="709"/>
        <w:contextualSpacing/>
        <w:jc w:val="both"/>
        <w:rPr>
          <w:sz w:val="28"/>
          <w:lang w:val="ru-RU"/>
        </w:rPr>
      </w:pPr>
      <w:bookmarkStart w:id="97" w:name="ü_надання_цільової_адресної_допомоги_мал"/>
      <w:bookmarkEnd w:id="97"/>
      <w:r>
        <w:rPr>
          <w:sz w:val="28"/>
          <w:lang w:val="ru-RU"/>
        </w:rPr>
        <w:t xml:space="preserve">- </w:t>
      </w:r>
      <w:r w:rsidR="006B7458" w:rsidRPr="006B7458">
        <w:rPr>
          <w:sz w:val="28"/>
          <w:lang w:val="ru-RU"/>
        </w:rPr>
        <w:t xml:space="preserve">надання цільової адресної допомоги малозабезпеченим верствам населення </w:t>
      </w:r>
      <w:r w:rsidR="006B7458" w:rsidRPr="006B7458">
        <w:rPr>
          <w:sz w:val="28"/>
        </w:rPr>
        <w:t>Громади</w:t>
      </w:r>
      <w:r w:rsidR="006B7458" w:rsidRPr="006B7458">
        <w:rPr>
          <w:sz w:val="28"/>
          <w:lang w:val="ru-RU"/>
        </w:rPr>
        <w:t xml:space="preserve"> та сім’ям, які опинилися у скрутних життєвих обставинах;</w:t>
      </w:r>
    </w:p>
    <w:p w:rsidR="006B7458" w:rsidRPr="006806F6" w:rsidRDefault="006806F6" w:rsidP="006806F6">
      <w:pPr>
        <w:pStyle w:val="a5"/>
        <w:widowControl w:val="0"/>
        <w:numPr>
          <w:ilvl w:val="0"/>
          <w:numId w:val="24"/>
        </w:numPr>
        <w:tabs>
          <w:tab w:val="left" w:pos="851"/>
          <w:tab w:val="left" w:pos="1364"/>
        </w:tabs>
        <w:autoSpaceDE w:val="0"/>
        <w:autoSpaceDN w:val="0"/>
        <w:ind w:left="0" w:firstLine="709"/>
        <w:jc w:val="both"/>
        <w:rPr>
          <w:sz w:val="28"/>
          <w:lang w:val="ru-RU"/>
        </w:rPr>
      </w:pPr>
      <w:r>
        <w:rPr>
          <w:sz w:val="28"/>
        </w:rPr>
        <w:t xml:space="preserve"> </w:t>
      </w:r>
      <w:r w:rsidR="006B7458" w:rsidRPr="006806F6">
        <w:rPr>
          <w:sz w:val="28"/>
        </w:rPr>
        <w:t>відшкодування пільгових медикаментів;</w:t>
      </w:r>
    </w:p>
    <w:p w:rsidR="006B7458" w:rsidRPr="006806F6" w:rsidRDefault="006B7458" w:rsidP="006806F6">
      <w:pPr>
        <w:pStyle w:val="a5"/>
        <w:widowControl w:val="0"/>
        <w:numPr>
          <w:ilvl w:val="0"/>
          <w:numId w:val="24"/>
        </w:numPr>
        <w:tabs>
          <w:tab w:val="left" w:pos="993"/>
          <w:tab w:val="left" w:pos="1364"/>
        </w:tabs>
        <w:autoSpaceDE w:val="0"/>
        <w:autoSpaceDN w:val="0"/>
        <w:ind w:left="0" w:firstLine="709"/>
        <w:jc w:val="both"/>
        <w:rPr>
          <w:sz w:val="28"/>
          <w:lang w:val="ru-RU"/>
        </w:rPr>
      </w:pPr>
      <w:r w:rsidRPr="006806F6">
        <w:rPr>
          <w:sz w:val="28"/>
        </w:rPr>
        <w:t xml:space="preserve">організація закупівлі путівок на оздоровлення для малозабезпечених </w:t>
      </w:r>
      <w:r w:rsidRPr="006806F6">
        <w:rPr>
          <w:sz w:val="28"/>
        </w:rPr>
        <w:lastRenderedPageBreak/>
        <w:t>та багатодітних сімей;</w:t>
      </w:r>
    </w:p>
    <w:p w:rsidR="006B7458" w:rsidRPr="006B7458" w:rsidRDefault="006806F6" w:rsidP="006806F6">
      <w:pPr>
        <w:widowControl w:val="0"/>
        <w:tabs>
          <w:tab w:val="left" w:pos="1364"/>
        </w:tabs>
        <w:autoSpaceDE w:val="0"/>
        <w:autoSpaceDN w:val="0"/>
        <w:ind w:firstLine="709"/>
        <w:contextualSpacing/>
        <w:jc w:val="both"/>
        <w:rPr>
          <w:sz w:val="28"/>
          <w:lang w:val="ru-RU"/>
        </w:rPr>
      </w:pPr>
      <w:bookmarkStart w:id="98" w:name="ü_посилення_соціального_захисту_та_медич"/>
      <w:bookmarkStart w:id="99" w:name="ü_покращення_якості_життєдіяльності_люде"/>
      <w:bookmarkEnd w:id="98"/>
      <w:bookmarkEnd w:id="99"/>
      <w:r>
        <w:rPr>
          <w:sz w:val="28"/>
          <w:lang w:val="ru-RU"/>
        </w:rPr>
        <w:t xml:space="preserve">- </w:t>
      </w:r>
      <w:r w:rsidR="006B7458" w:rsidRPr="006B7458">
        <w:rPr>
          <w:sz w:val="28"/>
          <w:lang w:val="ru-RU"/>
        </w:rPr>
        <w:t>покращення якості життєдіяльності людей з обмеженими потребами, учасників АТО та</w:t>
      </w:r>
      <w:r w:rsidR="006B7458" w:rsidRPr="006B7458">
        <w:rPr>
          <w:spacing w:val="3"/>
          <w:sz w:val="28"/>
          <w:lang w:val="ru-RU"/>
        </w:rPr>
        <w:t xml:space="preserve"> </w:t>
      </w:r>
      <w:r w:rsidR="006B7458" w:rsidRPr="006B7458">
        <w:rPr>
          <w:sz w:val="28"/>
          <w:lang w:val="ru-RU"/>
        </w:rPr>
        <w:t>інших</w:t>
      </w:r>
      <w:r w:rsidR="006B7458" w:rsidRPr="006B7458">
        <w:rPr>
          <w:sz w:val="28"/>
        </w:rPr>
        <w:t>.</w:t>
      </w:r>
    </w:p>
    <w:p w:rsidR="006B7458" w:rsidRPr="006B7458" w:rsidRDefault="006B7458" w:rsidP="00F0295A">
      <w:pPr>
        <w:tabs>
          <w:tab w:val="left" w:pos="1358"/>
        </w:tabs>
        <w:jc w:val="both"/>
        <w:rPr>
          <w:b/>
          <w:sz w:val="28"/>
          <w:lang w:val="ru-RU"/>
        </w:rPr>
      </w:pPr>
      <w:r w:rsidRPr="006B7458">
        <w:rPr>
          <w:b/>
          <w:sz w:val="28"/>
          <w:lang w:val="ru-RU"/>
        </w:rPr>
        <w:t>Житлово-комунальне</w:t>
      </w:r>
      <w:r w:rsidRPr="006B7458">
        <w:rPr>
          <w:b/>
          <w:spacing w:val="1"/>
          <w:sz w:val="28"/>
          <w:lang w:val="ru-RU"/>
        </w:rPr>
        <w:t xml:space="preserve"> </w:t>
      </w:r>
      <w:r w:rsidRPr="006B7458">
        <w:rPr>
          <w:b/>
          <w:sz w:val="28"/>
          <w:lang w:val="ru-RU"/>
        </w:rPr>
        <w:t>господарство</w:t>
      </w:r>
    </w:p>
    <w:p w:rsidR="006B7458" w:rsidRPr="006B7458" w:rsidRDefault="006B7458" w:rsidP="00F0295A">
      <w:pPr>
        <w:ind w:firstLine="709"/>
        <w:jc w:val="both"/>
        <w:rPr>
          <w:sz w:val="28"/>
          <w:szCs w:val="28"/>
        </w:rPr>
      </w:pPr>
      <w:r w:rsidRPr="006B7458">
        <w:rPr>
          <w:sz w:val="28"/>
          <w:szCs w:val="28"/>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6B7458" w:rsidRPr="006B7458" w:rsidRDefault="006B7458" w:rsidP="00F0295A">
      <w:pPr>
        <w:ind w:firstLine="709"/>
        <w:jc w:val="both"/>
        <w:rPr>
          <w:sz w:val="28"/>
          <w:szCs w:val="28"/>
        </w:rPr>
      </w:pPr>
      <w:r w:rsidRPr="006B7458">
        <w:rPr>
          <w:sz w:val="28"/>
          <w:szCs w:val="28"/>
        </w:rPr>
        <w:t>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стану та забезпечення безпеки життєдіяльності населення.</w:t>
      </w:r>
    </w:p>
    <w:p w:rsidR="006B7458" w:rsidRPr="006B7458" w:rsidRDefault="006B7458" w:rsidP="00F0295A">
      <w:pPr>
        <w:ind w:firstLine="709"/>
        <w:jc w:val="both"/>
        <w:rPr>
          <w:sz w:val="28"/>
          <w:szCs w:val="28"/>
        </w:rPr>
      </w:pPr>
      <w:r w:rsidRPr="006B7458">
        <w:rPr>
          <w:sz w:val="28"/>
          <w:szCs w:val="28"/>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6B7458" w:rsidRPr="006B7458" w:rsidRDefault="006B7458" w:rsidP="00F0295A">
      <w:pPr>
        <w:widowControl w:val="0"/>
        <w:autoSpaceDE w:val="0"/>
        <w:autoSpaceDN w:val="0"/>
        <w:spacing w:line="319" w:lineRule="exact"/>
        <w:outlineLvl w:val="3"/>
        <w:rPr>
          <w:b/>
          <w:bCs/>
          <w:sz w:val="28"/>
          <w:szCs w:val="28"/>
          <w:lang w:eastAsia="uk-UA" w:bidi="uk-UA"/>
        </w:rPr>
      </w:pPr>
      <w:r w:rsidRPr="006B7458">
        <w:rPr>
          <w:b/>
          <w:bCs/>
          <w:sz w:val="28"/>
          <w:szCs w:val="28"/>
          <w:lang w:eastAsia="uk-UA" w:bidi="uk-UA"/>
        </w:rPr>
        <w:t>Пріоритетні напрямки на 2023 рік:</w:t>
      </w:r>
    </w:p>
    <w:p w:rsidR="006B7458" w:rsidRPr="006B7458" w:rsidRDefault="006B7458" w:rsidP="00F0295A">
      <w:pPr>
        <w:spacing w:line="319" w:lineRule="exact"/>
        <w:jc w:val="both"/>
        <w:rPr>
          <w:sz w:val="28"/>
          <w:szCs w:val="28"/>
        </w:rPr>
      </w:pPr>
      <w:bookmarkStart w:id="100" w:name="забезпечення_населення_району_якісною_пи"/>
      <w:bookmarkEnd w:id="100"/>
      <w:r w:rsidRPr="006B7458">
        <w:tab/>
      </w:r>
      <w:r w:rsidRPr="006B7458">
        <w:rPr>
          <w:sz w:val="28"/>
          <w:szCs w:val="28"/>
        </w:rPr>
        <w:t>забезпечення населення громади якісною питною водою;</w:t>
      </w:r>
    </w:p>
    <w:p w:rsidR="006B7458" w:rsidRPr="006B7458" w:rsidRDefault="006B7458" w:rsidP="00F0295A">
      <w:pPr>
        <w:jc w:val="both"/>
        <w:rPr>
          <w:sz w:val="28"/>
          <w:szCs w:val="28"/>
        </w:rPr>
      </w:pPr>
      <w:bookmarkStart w:id="101" w:name="відновлення_системи_питного_водопостачан"/>
      <w:bookmarkEnd w:id="101"/>
      <w:r w:rsidRPr="006B7458">
        <w:rPr>
          <w:sz w:val="28"/>
          <w:szCs w:val="28"/>
        </w:rPr>
        <w:tab/>
        <w:t xml:space="preserve">відновлення системи питного водопостачання, які перебувають у неробочому </w:t>
      </w:r>
      <w:r w:rsidRPr="006B7458">
        <w:rPr>
          <w:spacing w:val="-1"/>
          <w:sz w:val="28"/>
          <w:szCs w:val="28"/>
        </w:rPr>
        <w:t>стані;</w:t>
      </w:r>
    </w:p>
    <w:p w:rsidR="006B7458" w:rsidRPr="006B7458" w:rsidRDefault="006B7458" w:rsidP="00F0295A">
      <w:pPr>
        <w:jc w:val="both"/>
        <w:rPr>
          <w:sz w:val="28"/>
          <w:szCs w:val="28"/>
        </w:rPr>
      </w:pPr>
      <w:bookmarkStart w:id="102" w:name="реконструкція_та_розширення_водопровідно"/>
      <w:bookmarkEnd w:id="102"/>
      <w:r w:rsidRPr="006B7458">
        <w:rPr>
          <w:sz w:val="28"/>
          <w:szCs w:val="28"/>
        </w:rPr>
        <w:tab/>
        <w:t>реконструкція та розширення водопровідно-каналізаційних споруд;</w:t>
      </w:r>
      <w:bookmarkStart w:id="103" w:name="модернізація_та_переоснащення_існуючих_с"/>
      <w:bookmarkEnd w:id="103"/>
    </w:p>
    <w:p w:rsidR="006B7458" w:rsidRPr="006B7458" w:rsidRDefault="006B7458" w:rsidP="00F0295A">
      <w:pPr>
        <w:jc w:val="both"/>
        <w:rPr>
          <w:sz w:val="28"/>
          <w:szCs w:val="28"/>
        </w:rPr>
      </w:pPr>
      <w:r w:rsidRPr="006B7458">
        <w:rPr>
          <w:sz w:val="28"/>
          <w:szCs w:val="28"/>
        </w:rPr>
        <w:tab/>
        <w:t xml:space="preserve">модернізація та переоснащення існуючих систем питного водопостачання та </w:t>
      </w:r>
      <w:r w:rsidRPr="006B7458">
        <w:rPr>
          <w:sz w:val="28"/>
          <w:szCs w:val="28"/>
        </w:rPr>
        <w:tab/>
        <w:t>водовідведення із застосуванням енергозберігаючих технологій та обладнання.</w:t>
      </w:r>
    </w:p>
    <w:p w:rsidR="006B7458" w:rsidRPr="006B7458" w:rsidRDefault="006B7458" w:rsidP="00F0295A">
      <w:pPr>
        <w:ind w:firstLine="709"/>
        <w:jc w:val="both"/>
        <w:rPr>
          <w:color w:val="000000"/>
          <w:sz w:val="28"/>
          <w:szCs w:val="28"/>
        </w:rPr>
      </w:pPr>
      <w:r w:rsidRPr="006B7458">
        <w:rPr>
          <w:color w:val="000000"/>
          <w:sz w:val="28"/>
          <w:szCs w:val="28"/>
        </w:rPr>
        <w:t>проведення робіт  по  благоустрою (розчистка канав, прибирання території, озеленення, заміна ліхтарів, впорядкуваня кладовищ, вивіз сміття тощо);</w:t>
      </w:r>
    </w:p>
    <w:p w:rsidR="006B7458" w:rsidRPr="006B7458" w:rsidRDefault="006B7458" w:rsidP="00F0295A">
      <w:pPr>
        <w:ind w:firstLine="709"/>
        <w:jc w:val="both"/>
        <w:rPr>
          <w:sz w:val="28"/>
          <w:szCs w:val="28"/>
        </w:rPr>
      </w:pPr>
      <w:r w:rsidRPr="006B7458">
        <w:rPr>
          <w:sz w:val="28"/>
          <w:szCs w:val="28"/>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6B7458" w:rsidRPr="006B7458" w:rsidRDefault="006B7458" w:rsidP="00F0295A">
      <w:pPr>
        <w:ind w:firstLine="709"/>
        <w:jc w:val="both"/>
        <w:rPr>
          <w:sz w:val="28"/>
          <w:szCs w:val="28"/>
        </w:rPr>
      </w:pPr>
      <w:r w:rsidRPr="006B7458">
        <w:rPr>
          <w:sz w:val="28"/>
          <w:szCs w:val="28"/>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6B7458" w:rsidRPr="006B7458" w:rsidRDefault="006B7458" w:rsidP="00F0295A">
      <w:pPr>
        <w:ind w:firstLine="709"/>
        <w:jc w:val="both"/>
        <w:rPr>
          <w:sz w:val="28"/>
          <w:szCs w:val="28"/>
        </w:rPr>
      </w:pPr>
      <w:r w:rsidRPr="006B7458">
        <w:rPr>
          <w:sz w:val="28"/>
          <w:szCs w:val="28"/>
        </w:rPr>
        <w:t>- утримання, догляд, висадження та зрізка аварійних, сухих дерев, утримання клумб, газонів, смуг зелених насаджень;</w:t>
      </w:r>
    </w:p>
    <w:p w:rsidR="006B7458" w:rsidRPr="006B7458" w:rsidRDefault="006B7458" w:rsidP="00F0295A">
      <w:pPr>
        <w:ind w:firstLine="709"/>
        <w:jc w:val="both"/>
        <w:rPr>
          <w:sz w:val="28"/>
          <w:szCs w:val="28"/>
        </w:rPr>
      </w:pPr>
      <w:r w:rsidRPr="006B7458">
        <w:rPr>
          <w:sz w:val="28"/>
          <w:szCs w:val="28"/>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6B7458" w:rsidRPr="006B7458" w:rsidRDefault="006B7458" w:rsidP="00F0295A">
      <w:pPr>
        <w:ind w:firstLine="709"/>
        <w:jc w:val="both"/>
        <w:rPr>
          <w:sz w:val="28"/>
          <w:szCs w:val="28"/>
        </w:rPr>
      </w:pPr>
      <w:r w:rsidRPr="006B7458">
        <w:rPr>
          <w:sz w:val="28"/>
          <w:szCs w:val="28"/>
        </w:rPr>
        <w:lastRenderedPageBreak/>
        <w:t>- забезпечення належних умов для поховань померлих (впорядкування територій кладовищ та прилеглих територій);</w:t>
      </w:r>
    </w:p>
    <w:p w:rsidR="006B7458" w:rsidRPr="006B7458" w:rsidRDefault="006B7458" w:rsidP="00F0295A">
      <w:pPr>
        <w:ind w:firstLine="709"/>
        <w:jc w:val="both"/>
        <w:rPr>
          <w:sz w:val="28"/>
          <w:szCs w:val="28"/>
        </w:rPr>
      </w:pPr>
      <w:r w:rsidRPr="006B7458">
        <w:rPr>
          <w:sz w:val="28"/>
          <w:szCs w:val="28"/>
        </w:rPr>
        <w:t>- створення та утримання дитячих майданчиків, спортивних площадок, тощо;</w:t>
      </w:r>
    </w:p>
    <w:p w:rsidR="006B7458" w:rsidRPr="006B7458" w:rsidRDefault="006B7458" w:rsidP="00F0295A">
      <w:pPr>
        <w:jc w:val="both"/>
        <w:rPr>
          <w:sz w:val="28"/>
          <w:szCs w:val="28"/>
        </w:rPr>
      </w:pPr>
      <w:r w:rsidRPr="006B7458">
        <w:rPr>
          <w:sz w:val="28"/>
          <w:szCs w:val="28"/>
        </w:rPr>
        <w:t xml:space="preserve">          - організація робіт з благоустрою, святкового прибирання населених пунктів до відзначення, місцевих заходів, державних та релігійних свят;</w:t>
      </w:r>
    </w:p>
    <w:p w:rsidR="006B7458" w:rsidRPr="006B7458" w:rsidRDefault="006B7458" w:rsidP="00F0295A">
      <w:pPr>
        <w:ind w:firstLine="709"/>
        <w:jc w:val="both"/>
        <w:rPr>
          <w:sz w:val="28"/>
          <w:szCs w:val="28"/>
        </w:rPr>
      </w:pPr>
      <w:r w:rsidRPr="006B7458">
        <w:rPr>
          <w:sz w:val="28"/>
          <w:szCs w:val="28"/>
        </w:rPr>
        <w:t>- організація робіт з благоустрою в зонах масового відпочинку населення.</w:t>
      </w:r>
    </w:p>
    <w:p w:rsidR="006B7458" w:rsidRPr="006B7458" w:rsidRDefault="006B7458" w:rsidP="00F0295A">
      <w:pPr>
        <w:widowControl w:val="0"/>
        <w:autoSpaceDE w:val="0"/>
        <w:autoSpaceDN w:val="0"/>
        <w:spacing w:line="319" w:lineRule="exact"/>
        <w:outlineLvl w:val="3"/>
        <w:rPr>
          <w:b/>
          <w:bCs/>
          <w:sz w:val="28"/>
          <w:szCs w:val="28"/>
          <w:lang w:eastAsia="uk-UA" w:bidi="uk-UA"/>
        </w:rPr>
      </w:pPr>
      <w:r w:rsidRPr="006B7458">
        <w:rPr>
          <w:b/>
          <w:bCs/>
          <w:sz w:val="28"/>
          <w:szCs w:val="28"/>
          <w:lang w:eastAsia="uk-UA" w:bidi="uk-UA"/>
        </w:rPr>
        <w:t>Ключові кроки на 2023 рік:</w:t>
      </w:r>
    </w:p>
    <w:p w:rsidR="006B7458" w:rsidRPr="006B7458" w:rsidRDefault="006B7458" w:rsidP="00F0295A">
      <w:pPr>
        <w:tabs>
          <w:tab w:val="left" w:pos="709"/>
          <w:tab w:val="left" w:pos="4107"/>
          <w:tab w:val="left" w:pos="4913"/>
          <w:tab w:val="left" w:pos="6337"/>
          <w:tab w:val="left" w:pos="8245"/>
          <w:tab w:val="left" w:pos="9463"/>
          <w:tab w:val="left" w:pos="9794"/>
        </w:tabs>
        <w:jc w:val="both"/>
        <w:rPr>
          <w:sz w:val="28"/>
          <w:szCs w:val="28"/>
        </w:rPr>
      </w:pPr>
      <w:bookmarkStart w:id="104" w:name="створення_сприятливих_умов_залучення_інв"/>
      <w:bookmarkEnd w:id="104"/>
      <w:r w:rsidRPr="006B7458">
        <w:rPr>
          <w:sz w:val="28"/>
          <w:szCs w:val="28"/>
        </w:rPr>
        <w:t xml:space="preserve">створення сприятливих умов залучення інвестиційних ресурсів з </w:t>
      </w:r>
      <w:r w:rsidRPr="006B7458">
        <w:rPr>
          <w:spacing w:val="-3"/>
          <w:sz w:val="28"/>
          <w:szCs w:val="28"/>
        </w:rPr>
        <w:t xml:space="preserve">метою </w:t>
      </w:r>
      <w:r w:rsidRPr="006B7458">
        <w:rPr>
          <w:sz w:val="28"/>
          <w:szCs w:val="28"/>
        </w:rPr>
        <w:t>технічного переоснащення систем питного водопостачання та</w:t>
      </w:r>
      <w:r w:rsidRPr="006B7458">
        <w:rPr>
          <w:spacing w:val="-11"/>
          <w:sz w:val="28"/>
          <w:szCs w:val="28"/>
        </w:rPr>
        <w:t xml:space="preserve"> </w:t>
      </w:r>
      <w:r w:rsidRPr="006B7458">
        <w:rPr>
          <w:sz w:val="28"/>
          <w:szCs w:val="28"/>
        </w:rPr>
        <w:t>водовідведення;</w:t>
      </w:r>
    </w:p>
    <w:p w:rsidR="006B7458" w:rsidRPr="006B7458" w:rsidRDefault="006B7458" w:rsidP="00F0295A">
      <w:pPr>
        <w:tabs>
          <w:tab w:val="left" w:pos="709"/>
          <w:tab w:val="left" w:pos="4107"/>
          <w:tab w:val="left" w:pos="4913"/>
          <w:tab w:val="left" w:pos="6337"/>
          <w:tab w:val="left" w:pos="8245"/>
          <w:tab w:val="left" w:pos="9463"/>
          <w:tab w:val="left" w:pos="9794"/>
        </w:tabs>
        <w:jc w:val="both"/>
        <w:rPr>
          <w:sz w:val="28"/>
          <w:szCs w:val="28"/>
        </w:rPr>
      </w:pPr>
      <w:r w:rsidRPr="006B7458">
        <w:rPr>
          <w:sz w:val="28"/>
          <w:szCs w:val="28"/>
        </w:rPr>
        <w:t xml:space="preserve"> заміна башт Рожновського;</w:t>
      </w:r>
    </w:p>
    <w:p w:rsidR="006B7458" w:rsidRPr="006B7458" w:rsidRDefault="006B7458" w:rsidP="00F0295A">
      <w:pPr>
        <w:tabs>
          <w:tab w:val="left" w:pos="709"/>
          <w:tab w:val="left" w:pos="4107"/>
          <w:tab w:val="left" w:pos="4913"/>
          <w:tab w:val="left" w:pos="6337"/>
          <w:tab w:val="left" w:pos="8245"/>
          <w:tab w:val="left" w:pos="9463"/>
          <w:tab w:val="left" w:pos="9794"/>
        </w:tabs>
        <w:jc w:val="both"/>
        <w:rPr>
          <w:sz w:val="28"/>
          <w:szCs w:val="28"/>
        </w:rPr>
      </w:pPr>
      <w:r w:rsidRPr="006B7458">
        <w:rPr>
          <w:sz w:val="28"/>
          <w:szCs w:val="28"/>
        </w:rPr>
        <w:t>заміна глибинних насосів на менш енергоємні;</w:t>
      </w:r>
    </w:p>
    <w:p w:rsidR="006B7458" w:rsidRPr="006B7458" w:rsidRDefault="006B7458" w:rsidP="00F0295A">
      <w:pPr>
        <w:tabs>
          <w:tab w:val="left" w:pos="709"/>
          <w:tab w:val="left" w:pos="4107"/>
          <w:tab w:val="left" w:pos="4913"/>
          <w:tab w:val="left" w:pos="6337"/>
          <w:tab w:val="left" w:pos="8245"/>
          <w:tab w:val="left" w:pos="9463"/>
          <w:tab w:val="left" w:pos="9794"/>
        </w:tabs>
        <w:jc w:val="both"/>
        <w:rPr>
          <w:sz w:val="28"/>
          <w:szCs w:val="28"/>
        </w:rPr>
      </w:pPr>
      <w:r w:rsidRPr="006B7458">
        <w:rPr>
          <w:sz w:val="28"/>
          <w:szCs w:val="28"/>
        </w:rPr>
        <w:t>капітальний ремонт свердловин, глибинних насосів, насосної станції;</w:t>
      </w:r>
    </w:p>
    <w:p w:rsidR="006B7458" w:rsidRPr="006B7458" w:rsidRDefault="006B7458" w:rsidP="00F0295A">
      <w:pPr>
        <w:tabs>
          <w:tab w:val="left" w:pos="709"/>
          <w:tab w:val="left" w:pos="4107"/>
          <w:tab w:val="left" w:pos="4913"/>
          <w:tab w:val="left" w:pos="6337"/>
          <w:tab w:val="left" w:pos="8245"/>
          <w:tab w:val="left" w:pos="9463"/>
          <w:tab w:val="left" w:pos="9794"/>
        </w:tabs>
        <w:jc w:val="both"/>
        <w:rPr>
          <w:sz w:val="28"/>
          <w:szCs w:val="28"/>
        </w:rPr>
      </w:pPr>
      <w:r w:rsidRPr="006B7458">
        <w:rPr>
          <w:sz w:val="28"/>
          <w:szCs w:val="28"/>
        </w:rPr>
        <w:t>встановлення водомірних вузлів на насосних станціях;</w:t>
      </w:r>
    </w:p>
    <w:p w:rsidR="006B7458" w:rsidRPr="006B7458" w:rsidRDefault="006B7458" w:rsidP="00F0295A">
      <w:pPr>
        <w:tabs>
          <w:tab w:val="left" w:pos="709"/>
          <w:tab w:val="left" w:pos="4107"/>
          <w:tab w:val="left" w:pos="4913"/>
          <w:tab w:val="left" w:pos="6337"/>
          <w:tab w:val="left" w:pos="8245"/>
          <w:tab w:val="left" w:pos="9463"/>
          <w:tab w:val="left" w:pos="9794"/>
        </w:tabs>
        <w:jc w:val="both"/>
        <w:rPr>
          <w:sz w:val="28"/>
          <w:szCs w:val="28"/>
        </w:rPr>
      </w:pPr>
      <w:r w:rsidRPr="006B7458">
        <w:rPr>
          <w:sz w:val="28"/>
          <w:szCs w:val="28"/>
        </w:rPr>
        <w:t>улаштування водогону в с.Коханівка, м. Ананьїв;</w:t>
      </w:r>
    </w:p>
    <w:p w:rsidR="006B7458" w:rsidRPr="006B7458" w:rsidRDefault="006B7458" w:rsidP="00F0295A">
      <w:pPr>
        <w:tabs>
          <w:tab w:val="left" w:pos="709"/>
          <w:tab w:val="left" w:pos="4107"/>
          <w:tab w:val="left" w:pos="4913"/>
          <w:tab w:val="left" w:pos="6337"/>
          <w:tab w:val="left" w:pos="8245"/>
          <w:tab w:val="left" w:pos="9463"/>
          <w:tab w:val="left" w:pos="9794"/>
        </w:tabs>
        <w:jc w:val="both"/>
        <w:rPr>
          <w:sz w:val="28"/>
          <w:szCs w:val="28"/>
        </w:rPr>
      </w:pPr>
      <w:r w:rsidRPr="006B7458">
        <w:rPr>
          <w:sz w:val="28"/>
          <w:szCs w:val="28"/>
        </w:rPr>
        <w:t xml:space="preserve">придбання комунальної техніки (екскаватор </w:t>
      </w:r>
      <w:r w:rsidRPr="006B7458">
        <w:rPr>
          <w:sz w:val="28"/>
          <w:szCs w:val="28"/>
          <w:lang w:val="en-US"/>
        </w:rPr>
        <w:t>GSB</w:t>
      </w:r>
      <w:r w:rsidRPr="006B7458">
        <w:rPr>
          <w:sz w:val="28"/>
          <w:szCs w:val="28"/>
        </w:rPr>
        <w:t>, асенізаційний автомобіль)</w:t>
      </w:r>
    </w:p>
    <w:p w:rsidR="006B7458" w:rsidRPr="006B7458" w:rsidRDefault="006B7458" w:rsidP="00F0295A">
      <w:pPr>
        <w:tabs>
          <w:tab w:val="left" w:pos="0"/>
        </w:tabs>
        <w:spacing w:line="322" w:lineRule="exact"/>
        <w:jc w:val="both"/>
        <w:rPr>
          <w:sz w:val="28"/>
          <w:szCs w:val="28"/>
        </w:rPr>
      </w:pPr>
      <w:bookmarkStart w:id="105" w:name="капітальний_ремонт_міського_водогону_–_7"/>
      <w:bookmarkEnd w:id="105"/>
      <w:r w:rsidRPr="006B7458">
        <w:rPr>
          <w:sz w:val="28"/>
          <w:szCs w:val="28"/>
        </w:rPr>
        <w:t>капітальний ремонт міського водогону;</w:t>
      </w:r>
    </w:p>
    <w:p w:rsidR="006B7458" w:rsidRPr="006B7458" w:rsidRDefault="006B7458" w:rsidP="00F0295A">
      <w:pPr>
        <w:jc w:val="both"/>
        <w:rPr>
          <w:sz w:val="28"/>
          <w:szCs w:val="28"/>
        </w:rPr>
      </w:pPr>
      <w:bookmarkStart w:id="106" w:name="реконструкція_каналізаційних_очисних_спо"/>
      <w:bookmarkEnd w:id="106"/>
      <w:r w:rsidRPr="006B7458">
        <w:rPr>
          <w:sz w:val="28"/>
          <w:szCs w:val="28"/>
        </w:rPr>
        <w:t xml:space="preserve">реконструкція каналізаційних очисних споруд м.Ананьїв; </w:t>
      </w:r>
    </w:p>
    <w:p w:rsidR="006B7458" w:rsidRPr="006B7458" w:rsidRDefault="006B7458" w:rsidP="00F0295A">
      <w:pPr>
        <w:jc w:val="both"/>
        <w:rPr>
          <w:sz w:val="28"/>
          <w:szCs w:val="28"/>
        </w:rPr>
      </w:pPr>
      <w:r w:rsidRPr="006B7458">
        <w:rPr>
          <w:sz w:val="28"/>
          <w:szCs w:val="28"/>
        </w:rPr>
        <w:t>капітальний ремонт зовнішнього водогону Ананьївської міської ради за адресою: с. Жеребкове, Подільського району Одеської області;</w:t>
      </w:r>
      <w:bookmarkStart w:id="107" w:name="матеріально-технічний_розвиток_водопрово"/>
      <w:bookmarkEnd w:id="107"/>
    </w:p>
    <w:p w:rsidR="006B7458" w:rsidRPr="006B7458" w:rsidRDefault="006B7458" w:rsidP="00F0295A">
      <w:pPr>
        <w:jc w:val="both"/>
        <w:rPr>
          <w:sz w:val="28"/>
          <w:szCs w:val="28"/>
        </w:rPr>
      </w:pPr>
      <w:r w:rsidRPr="006B7458">
        <w:rPr>
          <w:sz w:val="28"/>
          <w:szCs w:val="28"/>
        </w:rPr>
        <w:t>матеріально-технічний розвиток водопроводно-каналізаційного господарства міста та сіл громади;</w:t>
      </w:r>
    </w:p>
    <w:p w:rsidR="006B7458" w:rsidRPr="006B7458" w:rsidRDefault="006B7458" w:rsidP="00F0295A">
      <w:pPr>
        <w:jc w:val="both"/>
        <w:rPr>
          <w:sz w:val="28"/>
          <w:szCs w:val="28"/>
        </w:rPr>
      </w:pPr>
      <w:r w:rsidRPr="006B7458">
        <w:rPr>
          <w:sz w:val="28"/>
          <w:szCs w:val="28"/>
        </w:rPr>
        <w:t>придбання комунальної техніки для вивозу сміття та сміттєвих баків;</w:t>
      </w:r>
    </w:p>
    <w:p w:rsidR="006B7458" w:rsidRPr="006B7458" w:rsidRDefault="006B7458" w:rsidP="00F0295A">
      <w:pPr>
        <w:ind w:firstLine="426"/>
        <w:jc w:val="both"/>
        <w:rPr>
          <w:sz w:val="28"/>
          <w:szCs w:val="28"/>
        </w:rPr>
      </w:pPr>
      <w:r w:rsidRPr="006B7458">
        <w:rPr>
          <w:sz w:val="28"/>
          <w:szCs w:val="28"/>
        </w:rPr>
        <w:t>Зовнішнього освітлення:</w:t>
      </w:r>
    </w:p>
    <w:p w:rsidR="006B7458" w:rsidRPr="006B7458" w:rsidRDefault="006B7458" w:rsidP="00F0295A">
      <w:pPr>
        <w:ind w:firstLine="426"/>
        <w:jc w:val="both"/>
        <w:rPr>
          <w:sz w:val="28"/>
          <w:szCs w:val="28"/>
        </w:rPr>
      </w:pPr>
      <w:r w:rsidRPr="006B7458">
        <w:rPr>
          <w:sz w:val="28"/>
          <w:szCs w:val="28"/>
        </w:rPr>
        <w:t>- належне утримання, поточний ремонт, ліквідація аварійно-небезпечних ділянок (ситуацій) об’єктів зовнішнього освітлення населених пунктів;</w:t>
      </w:r>
    </w:p>
    <w:p w:rsidR="006B7458" w:rsidRPr="006B7458" w:rsidRDefault="006B7458" w:rsidP="00F0295A">
      <w:pPr>
        <w:ind w:firstLine="426"/>
        <w:jc w:val="both"/>
        <w:rPr>
          <w:sz w:val="28"/>
          <w:szCs w:val="28"/>
        </w:rPr>
      </w:pPr>
      <w:r w:rsidRPr="006B7458">
        <w:rPr>
          <w:sz w:val="28"/>
          <w:szCs w:val="28"/>
        </w:rPr>
        <w:t>- автоматизація управління зовнішнім освітленням;</w:t>
      </w:r>
    </w:p>
    <w:p w:rsidR="006B7458" w:rsidRPr="006B7458" w:rsidRDefault="006B7458" w:rsidP="00F0295A">
      <w:pPr>
        <w:ind w:firstLine="426"/>
        <w:jc w:val="both"/>
        <w:rPr>
          <w:sz w:val="28"/>
          <w:szCs w:val="28"/>
        </w:rPr>
      </w:pPr>
      <w:r w:rsidRPr="006B7458">
        <w:rPr>
          <w:sz w:val="28"/>
          <w:szCs w:val="28"/>
        </w:rPr>
        <w:t>- переоснащення, реконструкція, встановлення зовнішнього освітлення із запровадженням сучасних енергозберігаючих технологій.</w:t>
      </w:r>
    </w:p>
    <w:p w:rsidR="006B7458" w:rsidRPr="006B7458" w:rsidRDefault="006B7458" w:rsidP="00F0295A">
      <w:pPr>
        <w:ind w:firstLine="426"/>
        <w:jc w:val="both"/>
        <w:rPr>
          <w:sz w:val="28"/>
          <w:szCs w:val="28"/>
        </w:rPr>
      </w:pPr>
      <w:r w:rsidRPr="006B7458">
        <w:rPr>
          <w:sz w:val="28"/>
          <w:szCs w:val="28"/>
        </w:rPr>
        <w:t>Утримання зелених насаджень:</w:t>
      </w:r>
    </w:p>
    <w:p w:rsidR="006B7458" w:rsidRPr="006B7458" w:rsidRDefault="006B7458" w:rsidP="00F0295A">
      <w:pPr>
        <w:ind w:firstLine="426"/>
        <w:jc w:val="both"/>
        <w:rPr>
          <w:sz w:val="28"/>
          <w:szCs w:val="28"/>
        </w:rPr>
      </w:pPr>
      <w:r w:rsidRPr="006B7458">
        <w:rPr>
          <w:sz w:val="28"/>
          <w:szCs w:val="28"/>
        </w:rPr>
        <w:t>- обробка, захист, догляд за зеленими насадженнями </w:t>
      </w:r>
    </w:p>
    <w:p w:rsidR="006B7458" w:rsidRPr="006B7458" w:rsidRDefault="006B7458" w:rsidP="00F0295A">
      <w:pPr>
        <w:ind w:firstLine="426"/>
        <w:jc w:val="both"/>
        <w:rPr>
          <w:sz w:val="28"/>
          <w:szCs w:val="28"/>
        </w:rPr>
      </w:pPr>
      <w:r w:rsidRPr="006B7458">
        <w:rPr>
          <w:sz w:val="28"/>
          <w:szCs w:val="28"/>
        </w:rPr>
        <w:t>- облаштування та відновлення клумб, газонів, систематичний догляд за ними;</w:t>
      </w:r>
    </w:p>
    <w:p w:rsidR="006B7458" w:rsidRPr="006B7458" w:rsidRDefault="006B7458" w:rsidP="00F0295A">
      <w:pPr>
        <w:ind w:firstLine="426"/>
        <w:jc w:val="both"/>
        <w:rPr>
          <w:sz w:val="28"/>
          <w:szCs w:val="28"/>
        </w:rPr>
      </w:pPr>
      <w:r w:rsidRPr="006B7458">
        <w:rPr>
          <w:sz w:val="28"/>
          <w:szCs w:val="28"/>
        </w:rPr>
        <w:t>- формування крон дерев, покіс трави;</w:t>
      </w:r>
    </w:p>
    <w:p w:rsidR="006B7458" w:rsidRPr="006B7458" w:rsidRDefault="006B7458" w:rsidP="00F0295A">
      <w:pPr>
        <w:ind w:firstLine="426"/>
        <w:jc w:val="both"/>
        <w:rPr>
          <w:sz w:val="28"/>
          <w:szCs w:val="28"/>
        </w:rPr>
      </w:pPr>
      <w:r w:rsidRPr="006B7458">
        <w:rPr>
          <w:sz w:val="28"/>
          <w:szCs w:val="28"/>
        </w:rPr>
        <w:t>- постійний догляд за станом, благоустрій парків та скверів, кладовищ;</w:t>
      </w:r>
    </w:p>
    <w:p w:rsidR="006B7458" w:rsidRPr="006B7458" w:rsidRDefault="006B7458" w:rsidP="00F0295A">
      <w:pPr>
        <w:ind w:firstLine="426"/>
        <w:jc w:val="both"/>
        <w:rPr>
          <w:sz w:val="28"/>
          <w:szCs w:val="28"/>
        </w:rPr>
      </w:pPr>
      <w:r w:rsidRPr="006B7458">
        <w:rPr>
          <w:sz w:val="28"/>
          <w:szCs w:val="28"/>
        </w:rPr>
        <w:t>-  полив паркової зони, зелених зон прибудинкових територій, вода для міського фонтану.</w:t>
      </w:r>
    </w:p>
    <w:p w:rsidR="006B7458" w:rsidRPr="006B7458" w:rsidRDefault="006B7458" w:rsidP="00F0295A">
      <w:pPr>
        <w:widowControl w:val="0"/>
        <w:autoSpaceDE w:val="0"/>
        <w:autoSpaceDN w:val="0"/>
        <w:spacing w:line="322" w:lineRule="exact"/>
        <w:outlineLvl w:val="3"/>
        <w:rPr>
          <w:b/>
          <w:bCs/>
          <w:sz w:val="28"/>
          <w:szCs w:val="28"/>
          <w:lang w:eastAsia="uk-UA" w:bidi="uk-UA"/>
        </w:rPr>
      </w:pPr>
      <w:r w:rsidRPr="006B7458">
        <w:rPr>
          <w:b/>
          <w:bCs/>
          <w:sz w:val="28"/>
          <w:szCs w:val="28"/>
          <w:lang w:eastAsia="uk-UA" w:bidi="uk-UA"/>
        </w:rPr>
        <w:t>Очікувані результати:</w:t>
      </w:r>
    </w:p>
    <w:p w:rsidR="006B7458" w:rsidRPr="00072A96" w:rsidRDefault="006B7458" w:rsidP="00072A96">
      <w:pPr>
        <w:pStyle w:val="a5"/>
        <w:widowControl w:val="0"/>
        <w:numPr>
          <w:ilvl w:val="0"/>
          <w:numId w:val="24"/>
        </w:numPr>
        <w:tabs>
          <w:tab w:val="left" w:pos="709"/>
          <w:tab w:val="left" w:pos="851"/>
        </w:tabs>
        <w:autoSpaceDE w:val="0"/>
        <w:autoSpaceDN w:val="0"/>
        <w:spacing w:line="322" w:lineRule="exact"/>
        <w:ind w:left="0" w:firstLine="709"/>
        <w:jc w:val="both"/>
        <w:rPr>
          <w:sz w:val="28"/>
          <w:lang w:val="ru-RU"/>
        </w:rPr>
      </w:pPr>
      <w:bookmarkStart w:id="108" w:name="ü_ремонт_та_реконструкція_водопровідних_"/>
      <w:bookmarkEnd w:id="108"/>
      <w:r w:rsidRPr="00072A96">
        <w:rPr>
          <w:b/>
          <w:sz w:val="28"/>
        </w:rPr>
        <w:t xml:space="preserve"> </w:t>
      </w:r>
      <w:r w:rsidRPr="00072A96">
        <w:rPr>
          <w:sz w:val="28"/>
          <w:lang w:val="ru-RU"/>
        </w:rPr>
        <w:t>ремонт та реконструкція водопровідних та каналізаційних</w:t>
      </w:r>
      <w:r w:rsidRPr="00072A96">
        <w:rPr>
          <w:spacing w:val="-3"/>
          <w:sz w:val="28"/>
          <w:lang w:val="ru-RU"/>
        </w:rPr>
        <w:t xml:space="preserve"> </w:t>
      </w:r>
      <w:r w:rsidRPr="00072A96">
        <w:rPr>
          <w:sz w:val="28"/>
          <w:lang w:val="ru-RU"/>
        </w:rPr>
        <w:t>мереж;</w:t>
      </w:r>
    </w:p>
    <w:p w:rsidR="006B7458" w:rsidRPr="006B7458" w:rsidRDefault="00072A96" w:rsidP="00072A96">
      <w:pPr>
        <w:widowControl w:val="0"/>
        <w:tabs>
          <w:tab w:val="left" w:pos="709"/>
        </w:tabs>
        <w:autoSpaceDE w:val="0"/>
        <w:autoSpaceDN w:val="0"/>
        <w:ind w:firstLine="709"/>
        <w:contextualSpacing/>
        <w:jc w:val="both"/>
        <w:rPr>
          <w:sz w:val="28"/>
          <w:lang w:val="ru-RU"/>
        </w:rPr>
      </w:pPr>
      <w:bookmarkStart w:id="109" w:name="ü_ремонт_та_реконструкція_водонапірних_б"/>
      <w:bookmarkEnd w:id="109"/>
      <w:r>
        <w:rPr>
          <w:sz w:val="28"/>
          <w:lang w:val="ru-RU"/>
        </w:rPr>
        <w:t xml:space="preserve">- </w:t>
      </w:r>
      <w:r w:rsidR="006B7458" w:rsidRPr="006B7458">
        <w:rPr>
          <w:sz w:val="28"/>
          <w:lang w:val="ru-RU"/>
        </w:rPr>
        <w:t>ремонт та реконструкція водонапірних</w:t>
      </w:r>
      <w:r w:rsidR="006B7458" w:rsidRPr="006B7458">
        <w:rPr>
          <w:spacing w:val="5"/>
          <w:sz w:val="28"/>
          <w:lang w:val="ru-RU"/>
        </w:rPr>
        <w:t xml:space="preserve"> </w:t>
      </w:r>
      <w:r w:rsidR="006B7458" w:rsidRPr="006B7458">
        <w:rPr>
          <w:sz w:val="28"/>
          <w:lang w:val="ru-RU"/>
        </w:rPr>
        <w:t>башт;</w:t>
      </w:r>
    </w:p>
    <w:p w:rsidR="006B7458" w:rsidRPr="006B7458" w:rsidRDefault="00072A96" w:rsidP="00072A96">
      <w:pPr>
        <w:widowControl w:val="0"/>
        <w:autoSpaceDE w:val="0"/>
        <w:autoSpaceDN w:val="0"/>
        <w:ind w:firstLine="709"/>
        <w:contextualSpacing/>
        <w:jc w:val="both"/>
        <w:rPr>
          <w:sz w:val="28"/>
          <w:lang w:val="ru-RU"/>
        </w:rPr>
      </w:pPr>
      <w:bookmarkStart w:id="110" w:name="ü_впровадження_енергозберігаючих_техноло"/>
      <w:bookmarkEnd w:id="110"/>
      <w:r>
        <w:rPr>
          <w:sz w:val="28"/>
          <w:lang w:val="ru-RU"/>
        </w:rPr>
        <w:t xml:space="preserve">- </w:t>
      </w:r>
      <w:r w:rsidR="006B7458" w:rsidRPr="006B7458">
        <w:rPr>
          <w:sz w:val="28"/>
          <w:lang w:val="ru-RU"/>
        </w:rPr>
        <w:t>впровадження енергозберігаючих</w:t>
      </w:r>
      <w:r w:rsidR="006B7458" w:rsidRPr="006B7458">
        <w:rPr>
          <w:spacing w:val="3"/>
          <w:sz w:val="28"/>
          <w:lang w:val="ru-RU"/>
        </w:rPr>
        <w:t xml:space="preserve"> </w:t>
      </w:r>
      <w:r w:rsidR="006B7458" w:rsidRPr="006B7458">
        <w:rPr>
          <w:sz w:val="28"/>
          <w:lang w:val="ru-RU"/>
        </w:rPr>
        <w:t>технологій;</w:t>
      </w:r>
    </w:p>
    <w:p w:rsidR="006B7458" w:rsidRPr="006B7458" w:rsidRDefault="00072A96" w:rsidP="00072A96">
      <w:pPr>
        <w:widowControl w:val="0"/>
        <w:tabs>
          <w:tab w:val="left" w:pos="993"/>
        </w:tabs>
        <w:autoSpaceDE w:val="0"/>
        <w:autoSpaceDN w:val="0"/>
        <w:ind w:firstLine="709"/>
        <w:contextualSpacing/>
        <w:jc w:val="both"/>
        <w:rPr>
          <w:rFonts w:ascii="Arial" w:hAnsi="Arial" w:cs="Arial"/>
          <w:b/>
          <w:sz w:val="28"/>
          <w:lang w:val="ru-RU"/>
        </w:rPr>
      </w:pPr>
      <w:bookmarkStart w:id="111" w:name="ü_забезпечення_населення_якісною_питною_"/>
      <w:bookmarkEnd w:id="111"/>
      <w:r>
        <w:rPr>
          <w:sz w:val="28"/>
          <w:lang w:val="ru-RU"/>
        </w:rPr>
        <w:t xml:space="preserve">- </w:t>
      </w:r>
      <w:r w:rsidR="006B7458" w:rsidRPr="006B7458">
        <w:rPr>
          <w:sz w:val="28"/>
          <w:lang w:val="ru-RU"/>
        </w:rPr>
        <w:t>забезпечення населення якісною питною</w:t>
      </w:r>
      <w:r w:rsidR="006B7458" w:rsidRPr="006B7458">
        <w:rPr>
          <w:spacing w:val="1"/>
          <w:sz w:val="28"/>
          <w:lang w:val="ru-RU"/>
        </w:rPr>
        <w:t xml:space="preserve"> </w:t>
      </w:r>
      <w:r w:rsidR="006B7458" w:rsidRPr="006B7458">
        <w:rPr>
          <w:sz w:val="28"/>
          <w:lang w:val="ru-RU"/>
        </w:rPr>
        <w:t>водою</w:t>
      </w:r>
    </w:p>
    <w:p w:rsidR="006B7458" w:rsidRPr="006B7458" w:rsidRDefault="00072A96" w:rsidP="00072A96">
      <w:pPr>
        <w:widowControl w:val="0"/>
        <w:tabs>
          <w:tab w:val="left" w:pos="993"/>
        </w:tabs>
        <w:autoSpaceDE w:val="0"/>
        <w:autoSpaceDN w:val="0"/>
        <w:ind w:firstLine="709"/>
        <w:contextualSpacing/>
        <w:jc w:val="both"/>
        <w:rPr>
          <w:b/>
          <w:sz w:val="28"/>
          <w:szCs w:val="28"/>
          <w:lang w:val="ru-RU"/>
        </w:rPr>
      </w:pPr>
      <w:r>
        <w:rPr>
          <w:sz w:val="28"/>
          <w:szCs w:val="28"/>
        </w:rPr>
        <w:t xml:space="preserve">- </w:t>
      </w:r>
      <w:r w:rsidR="006B7458" w:rsidRPr="006B7458">
        <w:rPr>
          <w:sz w:val="28"/>
          <w:szCs w:val="28"/>
        </w:rPr>
        <w:t>поліпшити стан вулично-дорожньої мережі, та доріг загального користування;</w:t>
      </w:r>
    </w:p>
    <w:p w:rsidR="006B7458" w:rsidRPr="006B7458" w:rsidRDefault="00072A96" w:rsidP="00072A96">
      <w:pPr>
        <w:widowControl w:val="0"/>
        <w:tabs>
          <w:tab w:val="left" w:pos="993"/>
        </w:tabs>
        <w:autoSpaceDE w:val="0"/>
        <w:autoSpaceDN w:val="0"/>
        <w:ind w:firstLine="709"/>
        <w:contextualSpacing/>
        <w:jc w:val="both"/>
        <w:rPr>
          <w:b/>
          <w:sz w:val="28"/>
          <w:szCs w:val="28"/>
          <w:lang w:val="ru-RU"/>
        </w:rPr>
      </w:pPr>
      <w:r>
        <w:rPr>
          <w:sz w:val="28"/>
          <w:szCs w:val="28"/>
        </w:rPr>
        <w:lastRenderedPageBreak/>
        <w:t>-</w:t>
      </w:r>
      <w:r w:rsidR="00F039EC">
        <w:rPr>
          <w:sz w:val="28"/>
          <w:szCs w:val="28"/>
        </w:rPr>
        <w:t xml:space="preserve"> </w:t>
      </w:r>
      <w:r w:rsidR="006B7458" w:rsidRPr="006B7458">
        <w:rPr>
          <w:sz w:val="28"/>
          <w:szCs w:val="28"/>
        </w:rPr>
        <w:t>провести реконструкцію мереж зовнішнього освітлення;</w:t>
      </w:r>
    </w:p>
    <w:p w:rsidR="006B7458" w:rsidRPr="006B7458" w:rsidRDefault="00072A96" w:rsidP="00072A96">
      <w:pPr>
        <w:widowControl w:val="0"/>
        <w:tabs>
          <w:tab w:val="left" w:pos="993"/>
        </w:tabs>
        <w:autoSpaceDE w:val="0"/>
        <w:autoSpaceDN w:val="0"/>
        <w:ind w:firstLine="709"/>
        <w:contextualSpacing/>
        <w:jc w:val="both"/>
        <w:rPr>
          <w:b/>
          <w:sz w:val="28"/>
          <w:szCs w:val="28"/>
          <w:lang w:val="ru-RU"/>
        </w:rPr>
      </w:pPr>
      <w:r>
        <w:rPr>
          <w:sz w:val="28"/>
          <w:szCs w:val="28"/>
        </w:rPr>
        <w:t>-</w:t>
      </w:r>
      <w:r w:rsidR="00F039EC">
        <w:rPr>
          <w:sz w:val="28"/>
          <w:szCs w:val="28"/>
        </w:rPr>
        <w:t xml:space="preserve"> </w:t>
      </w:r>
      <w:r w:rsidR="006B7458" w:rsidRPr="006B7458">
        <w:rPr>
          <w:sz w:val="28"/>
          <w:szCs w:val="28"/>
        </w:rPr>
        <w:t>покращити стан зелених насаджень, та розширити їх кількість;</w:t>
      </w:r>
    </w:p>
    <w:p w:rsidR="006B7458" w:rsidRDefault="00072A96" w:rsidP="00072A96">
      <w:pPr>
        <w:widowControl w:val="0"/>
        <w:tabs>
          <w:tab w:val="left" w:pos="993"/>
        </w:tabs>
        <w:autoSpaceDE w:val="0"/>
        <w:autoSpaceDN w:val="0"/>
        <w:ind w:firstLine="709"/>
        <w:contextualSpacing/>
        <w:jc w:val="both"/>
        <w:rPr>
          <w:sz w:val="28"/>
          <w:szCs w:val="28"/>
        </w:rPr>
      </w:pPr>
      <w:r>
        <w:rPr>
          <w:sz w:val="28"/>
          <w:szCs w:val="28"/>
        </w:rPr>
        <w:t>-</w:t>
      </w:r>
      <w:r w:rsidR="00F039EC">
        <w:rPr>
          <w:sz w:val="28"/>
          <w:szCs w:val="28"/>
        </w:rPr>
        <w:t xml:space="preserve"> </w:t>
      </w:r>
      <w:r w:rsidR="006B7458" w:rsidRPr="006B7458">
        <w:rPr>
          <w:sz w:val="28"/>
          <w:szCs w:val="28"/>
        </w:rPr>
        <w:t>вдосконалити роботу по прибирання та вивозу ТПВ, зменшення об’єму відходів які потрапляють на сміттєзвалище.</w:t>
      </w:r>
    </w:p>
    <w:p w:rsidR="00072A96" w:rsidRPr="00072A96" w:rsidRDefault="00072A96" w:rsidP="00072A96">
      <w:pPr>
        <w:widowControl w:val="0"/>
        <w:tabs>
          <w:tab w:val="left" w:pos="993"/>
        </w:tabs>
        <w:autoSpaceDE w:val="0"/>
        <w:autoSpaceDN w:val="0"/>
        <w:ind w:firstLine="709"/>
        <w:contextualSpacing/>
        <w:jc w:val="both"/>
        <w:rPr>
          <w:b/>
          <w:lang w:val="ru-RU"/>
        </w:rPr>
      </w:pPr>
    </w:p>
    <w:p w:rsidR="006B7458" w:rsidRDefault="006B7458" w:rsidP="00072A96">
      <w:pPr>
        <w:tabs>
          <w:tab w:val="left" w:pos="0"/>
        </w:tabs>
        <w:jc w:val="center"/>
        <w:rPr>
          <w:b/>
          <w:sz w:val="28"/>
          <w:lang w:val="ru-RU"/>
        </w:rPr>
      </w:pPr>
      <w:bookmarkStart w:id="112" w:name="9.5.Житлово-комунальне_господарство"/>
      <w:bookmarkStart w:id="113" w:name="10._ГУМАНІТАРНА_СФЕРА"/>
      <w:bookmarkEnd w:id="112"/>
      <w:bookmarkEnd w:id="113"/>
      <w:r w:rsidRPr="006B7458">
        <w:rPr>
          <w:b/>
          <w:sz w:val="28"/>
          <w:lang w:val="ru-RU"/>
        </w:rPr>
        <w:t>ГУМАНІТАРНА СФЕРА</w:t>
      </w:r>
    </w:p>
    <w:p w:rsidR="00F039EC" w:rsidRPr="006B7458" w:rsidRDefault="00F039EC" w:rsidP="00072A96">
      <w:pPr>
        <w:tabs>
          <w:tab w:val="left" w:pos="0"/>
        </w:tabs>
        <w:jc w:val="center"/>
        <w:rPr>
          <w:b/>
          <w:sz w:val="26"/>
          <w:lang w:val="ru-RU"/>
        </w:rPr>
      </w:pPr>
    </w:p>
    <w:p w:rsidR="006B7458" w:rsidRPr="006B7458" w:rsidRDefault="006B7458" w:rsidP="00072A96">
      <w:pPr>
        <w:widowControl w:val="0"/>
        <w:tabs>
          <w:tab w:val="left" w:pos="1569"/>
        </w:tabs>
        <w:autoSpaceDE w:val="0"/>
        <w:autoSpaceDN w:val="0"/>
        <w:contextualSpacing/>
        <w:jc w:val="both"/>
        <w:rPr>
          <w:b/>
          <w:sz w:val="28"/>
          <w:lang w:val="ru-RU"/>
        </w:rPr>
      </w:pPr>
      <w:bookmarkStart w:id="114" w:name="10.1._Охорона_здоров’я"/>
      <w:bookmarkEnd w:id="114"/>
      <w:r w:rsidRPr="006B7458">
        <w:rPr>
          <w:b/>
          <w:sz w:val="28"/>
        </w:rPr>
        <w:t xml:space="preserve">   </w:t>
      </w:r>
      <w:r w:rsidRPr="006B7458">
        <w:rPr>
          <w:b/>
          <w:sz w:val="28"/>
          <w:lang w:val="ru-RU"/>
        </w:rPr>
        <w:t>Охорона здоров’я</w:t>
      </w:r>
    </w:p>
    <w:p w:rsidR="006B7458" w:rsidRPr="006B7458" w:rsidRDefault="006B7458" w:rsidP="00072A96">
      <w:pPr>
        <w:ind w:firstLine="710"/>
        <w:jc w:val="both"/>
        <w:rPr>
          <w:sz w:val="28"/>
          <w:szCs w:val="28"/>
        </w:rPr>
      </w:pPr>
      <w:r w:rsidRPr="006B7458">
        <w:rPr>
          <w:sz w:val="28"/>
          <w:szCs w:val="28"/>
        </w:rPr>
        <w:t>Реалізація заходів, спрямованих на збереження, зміцнення та відновлення здоров’я людини, збільшення тривалості життя, підвищення рівня надання медичної допомоги населенню відносяться до основних пріоритетів соціальної  політики громади у сфері охорони</w:t>
      </w:r>
      <w:r w:rsidRPr="006B7458">
        <w:rPr>
          <w:spacing w:val="-6"/>
          <w:sz w:val="28"/>
          <w:szCs w:val="28"/>
        </w:rPr>
        <w:t xml:space="preserve"> </w:t>
      </w:r>
      <w:r w:rsidRPr="006B7458">
        <w:rPr>
          <w:sz w:val="28"/>
          <w:szCs w:val="28"/>
        </w:rPr>
        <w:t>здоров’я.</w:t>
      </w:r>
    </w:p>
    <w:p w:rsidR="006B7458" w:rsidRPr="006B7458" w:rsidRDefault="006B7458" w:rsidP="00072A96">
      <w:pPr>
        <w:ind w:firstLine="705"/>
        <w:jc w:val="both"/>
        <w:rPr>
          <w:sz w:val="28"/>
          <w:szCs w:val="28"/>
        </w:rPr>
      </w:pPr>
      <w:r w:rsidRPr="006B7458">
        <w:rPr>
          <w:sz w:val="28"/>
          <w:szCs w:val="28"/>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6B7458" w:rsidRPr="006B7458" w:rsidRDefault="006B7458" w:rsidP="006B7458">
      <w:pPr>
        <w:widowControl w:val="0"/>
        <w:autoSpaceDE w:val="0"/>
        <w:autoSpaceDN w:val="0"/>
        <w:spacing w:before="2" w:line="320" w:lineRule="exact"/>
        <w:ind w:left="940" w:right="-283"/>
        <w:outlineLvl w:val="3"/>
        <w:rPr>
          <w:b/>
          <w:bCs/>
          <w:sz w:val="28"/>
          <w:szCs w:val="28"/>
          <w:lang w:eastAsia="uk-UA" w:bidi="uk-UA"/>
        </w:rPr>
      </w:pPr>
      <w:bookmarkStart w:id="115" w:name="Пріоритетні_напрямки_на_2020_рік:_(6)"/>
      <w:bookmarkEnd w:id="115"/>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BA5AB6">
      <w:pPr>
        <w:numPr>
          <w:ilvl w:val="0"/>
          <w:numId w:val="24"/>
        </w:numPr>
        <w:tabs>
          <w:tab w:val="left" w:pos="0"/>
        </w:tabs>
        <w:autoSpaceDN w:val="0"/>
        <w:ind w:left="0" w:firstLine="0"/>
        <w:jc w:val="both"/>
        <w:rPr>
          <w:sz w:val="28"/>
          <w:szCs w:val="28"/>
        </w:rPr>
      </w:pPr>
      <w:bookmarkStart w:id="116" w:name="перехід_медичного_закладу_вторинної_ланк"/>
      <w:bookmarkEnd w:id="116"/>
      <w:r w:rsidRPr="006B7458">
        <w:rPr>
          <w:sz w:val="28"/>
          <w:szCs w:val="28"/>
        </w:rPr>
        <w:t>підвищення обізнаності населення з питань здорового способу життя та профілактики захворювань;</w:t>
      </w:r>
    </w:p>
    <w:p w:rsidR="006B7458" w:rsidRPr="006B7458" w:rsidRDefault="006B7458" w:rsidP="00A00B13">
      <w:pPr>
        <w:numPr>
          <w:ilvl w:val="0"/>
          <w:numId w:val="24"/>
        </w:numPr>
        <w:autoSpaceDN w:val="0"/>
        <w:ind w:left="426"/>
        <w:jc w:val="both"/>
        <w:rPr>
          <w:sz w:val="28"/>
          <w:szCs w:val="28"/>
        </w:rPr>
      </w:pPr>
      <w:r w:rsidRPr="006B7458">
        <w:rPr>
          <w:sz w:val="28"/>
          <w:szCs w:val="28"/>
        </w:rPr>
        <w:t>поліпшення стану здоров'я усіх верств населення, зниження рівня смертності, захворюваності, стабілізації показників інвалідності;</w:t>
      </w:r>
    </w:p>
    <w:p w:rsidR="006B7458" w:rsidRPr="006B7458" w:rsidRDefault="006B7458" w:rsidP="00A00B13">
      <w:pPr>
        <w:numPr>
          <w:ilvl w:val="0"/>
          <w:numId w:val="24"/>
        </w:numPr>
        <w:autoSpaceDN w:val="0"/>
        <w:ind w:left="426"/>
        <w:jc w:val="both"/>
        <w:rPr>
          <w:sz w:val="28"/>
          <w:szCs w:val="28"/>
        </w:rPr>
      </w:pPr>
      <w:r w:rsidRPr="006B7458">
        <w:rPr>
          <w:sz w:val="28"/>
          <w:szCs w:val="28"/>
        </w:rPr>
        <w:t>оснащення відповідним  обладнанням, апаратурою,  реагентами, медикаментами та виробами медичного призначення;</w:t>
      </w:r>
    </w:p>
    <w:p w:rsidR="006B7458" w:rsidRPr="006B7458" w:rsidRDefault="006B7458" w:rsidP="00A00B13">
      <w:pPr>
        <w:numPr>
          <w:ilvl w:val="0"/>
          <w:numId w:val="24"/>
        </w:numPr>
        <w:autoSpaceDN w:val="0"/>
        <w:ind w:left="426"/>
        <w:jc w:val="both"/>
        <w:rPr>
          <w:sz w:val="28"/>
          <w:szCs w:val="28"/>
        </w:rPr>
      </w:pPr>
      <w:r w:rsidRPr="006B7458">
        <w:rPr>
          <w:sz w:val="28"/>
          <w:szCs w:val="28"/>
        </w:rPr>
        <w:t>проведення  поточних  ремонтів  медичних закладів громади;</w:t>
      </w:r>
    </w:p>
    <w:p w:rsidR="006B7458" w:rsidRPr="006B7458" w:rsidRDefault="006B7458" w:rsidP="00A00B13">
      <w:pPr>
        <w:numPr>
          <w:ilvl w:val="0"/>
          <w:numId w:val="24"/>
        </w:numPr>
        <w:autoSpaceDN w:val="0"/>
        <w:ind w:left="426"/>
        <w:jc w:val="both"/>
        <w:rPr>
          <w:sz w:val="28"/>
          <w:szCs w:val="28"/>
        </w:rPr>
      </w:pPr>
      <w:r w:rsidRPr="006B7458">
        <w:rPr>
          <w:sz w:val="28"/>
          <w:szCs w:val="28"/>
        </w:rPr>
        <w:t>проведення інших заходів, які сприятимуть розвитку системи охорони здоров'я громади;</w:t>
      </w:r>
    </w:p>
    <w:p w:rsidR="006B7458" w:rsidRPr="006B7458" w:rsidRDefault="006B7458" w:rsidP="00A00B13">
      <w:pPr>
        <w:numPr>
          <w:ilvl w:val="0"/>
          <w:numId w:val="24"/>
        </w:numPr>
        <w:autoSpaceDN w:val="0"/>
        <w:ind w:left="426"/>
        <w:jc w:val="both"/>
        <w:rPr>
          <w:sz w:val="28"/>
          <w:szCs w:val="28"/>
        </w:rPr>
      </w:pPr>
      <w:r w:rsidRPr="006B7458">
        <w:rPr>
          <w:sz w:val="28"/>
          <w:szCs w:val="28"/>
        </w:rPr>
        <w:t>повноцінне кадрове забезпечення медичних закладів громади;</w:t>
      </w:r>
    </w:p>
    <w:p w:rsidR="006B7458" w:rsidRPr="006B7458" w:rsidRDefault="006B7458" w:rsidP="00A00B13">
      <w:pPr>
        <w:numPr>
          <w:ilvl w:val="0"/>
          <w:numId w:val="24"/>
        </w:numPr>
        <w:autoSpaceDN w:val="0"/>
        <w:ind w:left="426"/>
        <w:jc w:val="both"/>
        <w:rPr>
          <w:sz w:val="28"/>
          <w:szCs w:val="28"/>
        </w:rPr>
      </w:pPr>
      <w:r w:rsidRPr="006B7458">
        <w:rPr>
          <w:sz w:val="28"/>
          <w:szCs w:val="28"/>
        </w:rPr>
        <w:t>підвищення рівня знань та навичок у медичних працівників;</w:t>
      </w:r>
    </w:p>
    <w:p w:rsidR="006B7458" w:rsidRPr="006B7458" w:rsidRDefault="006B7458" w:rsidP="00A00B13">
      <w:pPr>
        <w:numPr>
          <w:ilvl w:val="0"/>
          <w:numId w:val="24"/>
        </w:numPr>
        <w:autoSpaceDN w:val="0"/>
        <w:ind w:left="426"/>
        <w:jc w:val="both"/>
        <w:rPr>
          <w:sz w:val="28"/>
          <w:szCs w:val="28"/>
        </w:rPr>
      </w:pPr>
      <w:bookmarkStart w:id="117" w:name="підвищення_рівня_обізнаності_населення_щ"/>
      <w:bookmarkEnd w:id="117"/>
      <w:r w:rsidRPr="006B7458">
        <w:rPr>
          <w:sz w:val="28"/>
          <w:szCs w:val="28"/>
        </w:rPr>
        <w:t>підвищення рівня обізнаності населення щодо профілактики інфекційних захворювань, в тому числі туберкульозу, ВІЛ-інфікування, кишкових</w:t>
      </w:r>
      <w:r w:rsidRPr="006B7458">
        <w:rPr>
          <w:spacing w:val="-7"/>
          <w:sz w:val="28"/>
          <w:szCs w:val="28"/>
        </w:rPr>
        <w:t xml:space="preserve"> </w:t>
      </w:r>
      <w:r w:rsidRPr="006B7458">
        <w:rPr>
          <w:sz w:val="28"/>
          <w:szCs w:val="28"/>
        </w:rPr>
        <w:t>інфекцій;</w:t>
      </w:r>
    </w:p>
    <w:p w:rsidR="006B7458" w:rsidRPr="006B7458" w:rsidRDefault="006B7458" w:rsidP="00A00B13">
      <w:pPr>
        <w:numPr>
          <w:ilvl w:val="0"/>
          <w:numId w:val="24"/>
        </w:numPr>
        <w:autoSpaceDN w:val="0"/>
        <w:ind w:left="426"/>
        <w:jc w:val="both"/>
        <w:rPr>
          <w:sz w:val="28"/>
          <w:szCs w:val="28"/>
        </w:rPr>
      </w:pPr>
      <w:bookmarkStart w:id="118" w:name="зниження_рівня_смертності_від_інфекційни"/>
      <w:bookmarkStart w:id="119" w:name="підвищення_рівня_раннього_виявлення_тубе"/>
      <w:bookmarkEnd w:id="118"/>
      <w:bookmarkEnd w:id="119"/>
      <w:r w:rsidRPr="006B7458">
        <w:rPr>
          <w:sz w:val="28"/>
          <w:szCs w:val="28"/>
        </w:rPr>
        <w:t>підвищення рівня раннього виявлення туберкульозу на первинній ланці;</w:t>
      </w:r>
      <w:bookmarkStart w:id="120" w:name="підвищення_раннього_виявлення_інфікуванн"/>
      <w:bookmarkEnd w:id="120"/>
      <w:r w:rsidRPr="006B7458">
        <w:rPr>
          <w:sz w:val="28"/>
          <w:szCs w:val="28"/>
        </w:rPr>
        <w:t xml:space="preserve"> підвищення раннього виявлення інфікування ВІЛ та вірусними гепатитами;</w:t>
      </w:r>
    </w:p>
    <w:p w:rsidR="006B7458" w:rsidRPr="006B7458" w:rsidRDefault="006B7458" w:rsidP="00A00B13">
      <w:pPr>
        <w:numPr>
          <w:ilvl w:val="0"/>
          <w:numId w:val="24"/>
        </w:numPr>
        <w:autoSpaceDN w:val="0"/>
        <w:ind w:left="426"/>
        <w:jc w:val="both"/>
        <w:rPr>
          <w:sz w:val="28"/>
          <w:szCs w:val="28"/>
        </w:rPr>
      </w:pPr>
      <w:r w:rsidRPr="006B7458">
        <w:rPr>
          <w:sz w:val="28"/>
          <w:szCs w:val="28"/>
        </w:rPr>
        <w:t xml:space="preserve">підвищення рівня охоплення наркозалежних замісною підтримуючою терапією; </w:t>
      </w:r>
    </w:p>
    <w:p w:rsidR="006B7458" w:rsidRPr="006B7458" w:rsidRDefault="006B7458" w:rsidP="00A00B13">
      <w:pPr>
        <w:numPr>
          <w:ilvl w:val="0"/>
          <w:numId w:val="24"/>
        </w:numPr>
        <w:autoSpaceDN w:val="0"/>
        <w:ind w:left="426"/>
        <w:jc w:val="both"/>
        <w:rPr>
          <w:sz w:val="28"/>
          <w:szCs w:val="28"/>
        </w:rPr>
      </w:pPr>
      <w:bookmarkStart w:id="121" w:name="реалізація_заходів_Програми_розвитку_та_"/>
      <w:bookmarkEnd w:id="121"/>
      <w:r w:rsidRPr="006B7458">
        <w:rPr>
          <w:sz w:val="28"/>
          <w:szCs w:val="28"/>
        </w:rPr>
        <w:t xml:space="preserve">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допомоги Ананьївської міської ради» на 2023 рік; </w:t>
      </w:r>
    </w:p>
    <w:p w:rsidR="006B7458" w:rsidRPr="006B7458" w:rsidRDefault="006B7458" w:rsidP="00A00B13">
      <w:pPr>
        <w:numPr>
          <w:ilvl w:val="0"/>
          <w:numId w:val="24"/>
        </w:numPr>
        <w:autoSpaceDN w:val="0"/>
        <w:ind w:left="426"/>
        <w:jc w:val="both"/>
        <w:rPr>
          <w:sz w:val="28"/>
          <w:szCs w:val="28"/>
        </w:rPr>
      </w:pPr>
      <w:r w:rsidRPr="006B7458">
        <w:rPr>
          <w:sz w:val="28"/>
          <w:szCs w:val="28"/>
          <w:lang w:val="ru-RU"/>
        </w:rPr>
        <w:lastRenderedPageBreak/>
        <w:t>подальший розвиток та удосконалення надання первинної медико-санітарної допомоги населенню громади;</w:t>
      </w:r>
    </w:p>
    <w:p w:rsidR="006B7458" w:rsidRPr="006B7458" w:rsidRDefault="006B7458" w:rsidP="00620B37">
      <w:pPr>
        <w:numPr>
          <w:ilvl w:val="0"/>
          <w:numId w:val="24"/>
        </w:numPr>
        <w:tabs>
          <w:tab w:val="left" w:pos="426"/>
        </w:tabs>
        <w:autoSpaceDN w:val="0"/>
        <w:ind w:left="0" w:firstLine="0"/>
        <w:jc w:val="both"/>
        <w:rPr>
          <w:sz w:val="28"/>
          <w:szCs w:val="28"/>
        </w:rPr>
      </w:pPr>
      <w:r w:rsidRPr="006B7458">
        <w:rPr>
          <w:sz w:val="28"/>
          <w:szCs w:val="28"/>
        </w:rPr>
        <w:t>покращення</w:t>
      </w:r>
      <w:r w:rsidRPr="006B7458">
        <w:rPr>
          <w:sz w:val="28"/>
          <w:szCs w:val="28"/>
        </w:rPr>
        <w:tab/>
        <w:t>матеріального устаткування</w:t>
      </w:r>
      <w:r w:rsidRPr="006B7458">
        <w:rPr>
          <w:sz w:val="28"/>
          <w:szCs w:val="28"/>
        </w:rPr>
        <w:tab/>
        <w:t>амбулаторійсімейного</w:t>
      </w:r>
      <w:r w:rsidRPr="006B7458">
        <w:rPr>
          <w:sz w:val="28"/>
          <w:szCs w:val="28"/>
        </w:rPr>
        <w:tab/>
        <w:t xml:space="preserve">лікаря </w:t>
      </w:r>
      <w:r w:rsidRPr="006B7458">
        <w:rPr>
          <w:spacing w:val="-10"/>
          <w:sz w:val="28"/>
          <w:szCs w:val="28"/>
        </w:rPr>
        <w:t xml:space="preserve">та </w:t>
      </w:r>
      <w:r w:rsidRPr="006B7458">
        <w:rPr>
          <w:sz w:val="28"/>
          <w:szCs w:val="28"/>
        </w:rPr>
        <w:t xml:space="preserve">ФАПів; </w:t>
      </w:r>
      <w:r w:rsidRPr="006B7458">
        <w:rPr>
          <w:sz w:val="28"/>
          <w:szCs w:val="28"/>
        </w:rPr>
        <w:tab/>
        <w:t xml:space="preserve">поліпшення надання медичної допомоги населенню у сільській місцевості; </w:t>
      </w:r>
    </w:p>
    <w:p w:rsidR="006B7458" w:rsidRPr="006B7458" w:rsidRDefault="006B7458" w:rsidP="00620B37">
      <w:pPr>
        <w:numPr>
          <w:ilvl w:val="0"/>
          <w:numId w:val="24"/>
        </w:numPr>
        <w:autoSpaceDN w:val="0"/>
        <w:ind w:left="0" w:firstLine="0"/>
        <w:jc w:val="both"/>
        <w:rPr>
          <w:sz w:val="28"/>
          <w:szCs w:val="28"/>
        </w:rPr>
      </w:pPr>
      <w:r w:rsidRPr="006B7458">
        <w:rPr>
          <w:sz w:val="28"/>
          <w:szCs w:val="28"/>
        </w:rPr>
        <w:t>розширення та удосконалення спеціалізованої високотехнологічної</w:t>
      </w:r>
      <w:r w:rsidRPr="006B7458">
        <w:rPr>
          <w:spacing w:val="66"/>
          <w:sz w:val="28"/>
          <w:szCs w:val="28"/>
        </w:rPr>
        <w:t xml:space="preserve"> </w:t>
      </w:r>
      <w:r w:rsidRPr="006B7458">
        <w:rPr>
          <w:sz w:val="28"/>
          <w:szCs w:val="28"/>
        </w:rPr>
        <w:t>медичної допомоги вторинного рівня.</w:t>
      </w:r>
    </w:p>
    <w:p w:rsidR="006B7458" w:rsidRPr="006B7458" w:rsidRDefault="006B7458" w:rsidP="006B7458">
      <w:pPr>
        <w:widowControl w:val="0"/>
        <w:autoSpaceDE w:val="0"/>
        <w:autoSpaceDN w:val="0"/>
        <w:spacing w:before="5" w:line="319" w:lineRule="exact"/>
        <w:ind w:left="940" w:right="-283"/>
        <w:outlineLvl w:val="3"/>
        <w:rPr>
          <w:b/>
          <w:bCs/>
          <w:sz w:val="28"/>
          <w:szCs w:val="28"/>
          <w:lang w:eastAsia="uk-UA" w:bidi="uk-UA"/>
        </w:rPr>
      </w:pPr>
      <w:bookmarkStart w:id="122" w:name="Ключові_кроки_на_2020_рік:_(11)"/>
      <w:bookmarkEnd w:id="122"/>
      <w:r w:rsidRPr="006B7458">
        <w:rPr>
          <w:bCs/>
          <w:spacing w:val="-70"/>
          <w:w w:val="99"/>
          <w:sz w:val="28"/>
          <w:szCs w:val="28"/>
          <w:lang w:eastAsia="uk-UA" w:bidi="uk-UA"/>
        </w:rPr>
        <w:t xml:space="preserve"> </w:t>
      </w:r>
      <w:r w:rsidRPr="006B7458">
        <w:rPr>
          <w:b/>
          <w:bCs/>
          <w:sz w:val="28"/>
          <w:szCs w:val="28"/>
          <w:lang w:eastAsia="uk-UA" w:bidi="uk-UA"/>
        </w:rPr>
        <w:t>Ключові кроки на 2023 рік:</w:t>
      </w:r>
    </w:p>
    <w:p w:rsidR="006B7458" w:rsidRPr="006B7458" w:rsidRDefault="006B7458" w:rsidP="004E2EC0">
      <w:pPr>
        <w:ind w:firstLine="705"/>
        <w:jc w:val="both"/>
        <w:rPr>
          <w:sz w:val="28"/>
          <w:szCs w:val="28"/>
        </w:rPr>
      </w:pPr>
      <w:bookmarkStart w:id="123" w:name="продовжити_удосконалення_діяльності_інст"/>
      <w:bookmarkEnd w:id="123"/>
      <w:r w:rsidRPr="006B7458">
        <w:rPr>
          <w:sz w:val="28"/>
          <w:szCs w:val="28"/>
        </w:rPr>
        <w:t>продовжити удосконалення діяльності інституту сімейного лікаря на основі зміцнення ролі первинної медичної допомоги;</w:t>
      </w:r>
    </w:p>
    <w:p w:rsidR="006B7458" w:rsidRDefault="006B7458" w:rsidP="004E2EC0">
      <w:pPr>
        <w:ind w:firstLine="705"/>
        <w:jc w:val="both"/>
        <w:rPr>
          <w:sz w:val="28"/>
          <w:szCs w:val="28"/>
        </w:rPr>
      </w:pPr>
      <w:bookmarkStart w:id="124" w:name="будівництво_амбулаторій_загальної_практи"/>
      <w:bookmarkEnd w:id="124"/>
      <w:r w:rsidRPr="006B7458">
        <w:rPr>
          <w:sz w:val="28"/>
          <w:szCs w:val="28"/>
        </w:rPr>
        <w:t>будівництво амбулаторій загальної практики сімейної медицини м.Ананьїв – 11100,0 тис.грн., та с.Гандрабури – 6300,0 тис.грн.</w:t>
      </w:r>
    </w:p>
    <w:p w:rsidR="006B7458" w:rsidRPr="006B7458" w:rsidRDefault="006B7458" w:rsidP="006B7458">
      <w:pPr>
        <w:widowControl w:val="0"/>
        <w:autoSpaceDE w:val="0"/>
        <w:autoSpaceDN w:val="0"/>
        <w:spacing w:before="1" w:line="322" w:lineRule="exact"/>
        <w:ind w:left="940" w:right="-283"/>
        <w:jc w:val="both"/>
        <w:outlineLvl w:val="3"/>
        <w:rPr>
          <w:b/>
          <w:bCs/>
          <w:sz w:val="28"/>
          <w:szCs w:val="28"/>
          <w:lang w:eastAsia="uk-UA" w:bidi="uk-UA"/>
        </w:rPr>
      </w:pPr>
      <w:bookmarkStart w:id="125" w:name="Очікувані_результати:_(6)"/>
      <w:bookmarkEnd w:id="125"/>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7C12A2" w:rsidP="004E2EC0">
      <w:pPr>
        <w:widowControl w:val="0"/>
        <w:tabs>
          <w:tab w:val="left" w:pos="709"/>
        </w:tabs>
        <w:autoSpaceDE w:val="0"/>
        <w:autoSpaceDN w:val="0"/>
        <w:ind w:right="-283" w:firstLine="709"/>
        <w:contextualSpacing/>
        <w:jc w:val="both"/>
        <w:rPr>
          <w:sz w:val="28"/>
          <w:lang w:val="ru-RU"/>
        </w:rPr>
      </w:pPr>
      <w:r>
        <w:rPr>
          <w:sz w:val="28"/>
          <w:lang w:val="ru-RU"/>
        </w:rPr>
        <w:t xml:space="preserve">- </w:t>
      </w:r>
      <w:r w:rsidR="006B7458" w:rsidRPr="006B7458">
        <w:rPr>
          <w:sz w:val="28"/>
          <w:lang w:val="ru-RU"/>
        </w:rPr>
        <w:t>перехід на нову систему фінансуваня медичних закладів вторинної ланки;</w:t>
      </w:r>
    </w:p>
    <w:p w:rsidR="006B7458" w:rsidRPr="006B7458" w:rsidRDefault="004E2EC0" w:rsidP="004E2EC0">
      <w:pPr>
        <w:widowControl w:val="0"/>
        <w:tabs>
          <w:tab w:val="left" w:pos="0"/>
        </w:tabs>
        <w:autoSpaceDE w:val="0"/>
        <w:autoSpaceDN w:val="0"/>
        <w:spacing w:line="321" w:lineRule="exact"/>
        <w:ind w:right="-283" w:firstLine="709"/>
        <w:contextualSpacing/>
        <w:jc w:val="both"/>
        <w:rPr>
          <w:sz w:val="28"/>
          <w:lang w:val="ru-RU"/>
        </w:rPr>
      </w:pPr>
      <w:r>
        <w:rPr>
          <w:sz w:val="28"/>
          <w:lang w:val="ru-RU"/>
        </w:rPr>
        <w:t xml:space="preserve">- </w:t>
      </w:r>
      <w:r w:rsidR="006B7458" w:rsidRPr="006B7458">
        <w:rPr>
          <w:sz w:val="28"/>
          <w:lang w:val="ru-RU"/>
        </w:rPr>
        <w:t>підвищення якості та доступності гарантованої медичної</w:t>
      </w:r>
      <w:r w:rsidR="006B7458" w:rsidRPr="006B7458">
        <w:rPr>
          <w:spacing w:val="-2"/>
          <w:sz w:val="28"/>
          <w:lang w:val="ru-RU"/>
        </w:rPr>
        <w:t xml:space="preserve"> </w:t>
      </w:r>
      <w:r w:rsidR="006B7458" w:rsidRPr="006B7458">
        <w:rPr>
          <w:sz w:val="28"/>
          <w:lang w:val="ru-RU"/>
        </w:rPr>
        <w:t>допомоги;</w:t>
      </w:r>
    </w:p>
    <w:p w:rsidR="006B7458" w:rsidRPr="006B7458" w:rsidRDefault="004E2EC0" w:rsidP="004E2EC0">
      <w:pPr>
        <w:widowControl w:val="0"/>
        <w:tabs>
          <w:tab w:val="left" w:pos="0"/>
        </w:tabs>
        <w:autoSpaceDE w:val="0"/>
        <w:autoSpaceDN w:val="0"/>
        <w:ind w:right="-283" w:firstLine="709"/>
        <w:contextualSpacing/>
        <w:jc w:val="both"/>
        <w:rPr>
          <w:sz w:val="28"/>
          <w:lang w:val="ru-RU"/>
        </w:rPr>
      </w:pPr>
      <w:r>
        <w:rPr>
          <w:sz w:val="28"/>
          <w:lang w:val="ru-RU"/>
        </w:rPr>
        <w:t xml:space="preserve">- </w:t>
      </w:r>
      <w:r w:rsidR="006B7458" w:rsidRPr="006B7458">
        <w:rPr>
          <w:sz w:val="28"/>
          <w:lang w:val="ru-RU"/>
        </w:rPr>
        <w:t xml:space="preserve">забезпеченість </w:t>
      </w:r>
      <w:r w:rsidR="006B7458" w:rsidRPr="006B7458">
        <w:rPr>
          <w:sz w:val="28"/>
        </w:rPr>
        <w:t>громади</w:t>
      </w:r>
      <w:r w:rsidR="006B7458" w:rsidRPr="006B7458">
        <w:rPr>
          <w:sz w:val="28"/>
          <w:lang w:val="ru-RU"/>
        </w:rPr>
        <w:t xml:space="preserve"> кваліфікованими медичними працівниками, лікарями;</w:t>
      </w:r>
    </w:p>
    <w:p w:rsidR="006B7458" w:rsidRPr="006B7458" w:rsidRDefault="004E2EC0" w:rsidP="004E2EC0">
      <w:pPr>
        <w:widowControl w:val="0"/>
        <w:autoSpaceDE w:val="0"/>
        <w:autoSpaceDN w:val="0"/>
        <w:ind w:right="-283" w:firstLine="709"/>
        <w:contextualSpacing/>
        <w:jc w:val="both"/>
        <w:rPr>
          <w:sz w:val="28"/>
          <w:lang w:val="ru-RU"/>
        </w:rPr>
      </w:pPr>
      <w:r>
        <w:rPr>
          <w:sz w:val="28"/>
          <w:lang w:val="ru-RU"/>
        </w:rPr>
        <w:t xml:space="preserve">- </w:t>
      </w:r>
      <w:r w:rsidR="006B7458" w:rsidRPr="006B7458">
        <w:rPr>
          <w:sz w:val="28"/>
          <w:lang w:val="ru-RU"/>
        </w:rPr>
        <w:t>створення системи безперервного навчання та підвищення професійного рівня медичних</w:t>
      </w:r>
      <w:r w:rsidR="006B7458" w:rsidRPr="006B7458">
        <w:rPr>
          <w:spacing w:val="2"/>
          <w:sz w:val="28"/>
          <w:lang w:val="ru-RU"/>
        </w:rPr>
        <w:t xml:space="preserve"> </w:t>
      </w:r>
      <w:r w:rsidR="006B7458" w:rsidRPr="006B7458">
        <w:rPr>
          <w:sz w:val="28"/>
          <w:lang w:val="ru-RU"/>
        </w:rPr>
        <w:t>працівників;</w:t>
      </w:r>
    </w:p>
    <w:p w:rsidR="006B7458" w:rsidRPr="006B7458" w:rsidRDefault="004E2EC0" w:rsidP="004E2EC0">
      <w:pPr>
        <w:widowControl w:val="0"/>
        <w:tabs>
          <w:tab w:val="left" w:pos="0"/>
        </w:tabs>
        <w:autoSpaceDE w:val="0"/>
        <w:autoSpaceDN w:val="0"/>
        <w:ind w:right="-142" w:firstLine="709"/>
        <w:contextualSpacing/>
        <w:jc w:val="both"/>
        <w:rPr>
          <w:sz w:val="28"/>
          <w:lang w:val="ru-RU"/>
        </w:rPr>
      </w:pPr>
      <w:r>
        <w:rPr>
          <w:sz w:val="28"/>
          <w:lang w:val="ru-RU"/>
        </w:rPr>
        <w:t xml:space="preserve">- </w:t>
      </w:r>
      <w:r w:rsidR="006B7458" w:rsidRPr="006B7458">
        <w:rPr>
          <w:sz w:val="28"/>
          <w:lang w:val="ru-RU"/>
        </w:rPr>
        <w:t>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006B7458" w:rsidRPr="006B7458">
        <w:rPr>
          <w:spacing w:val="-2"/>
          <w:sz w:val="28"/>
          <w:lang w:val="ru-RU"/>
        </w:rPr>
        <w:t xml:space="preserve"> </w:t>
      </w:r>
      <w:r w:rsidR="006B7458" w:rsidRPr="006B7458">
        <w:rPr>
          <w:sz w:val="28"/>
          <w:lang w:val="ru-RU"/>
        </w:rPr>
        <w:t>дітям;</w:t>
      </w:r>
    </w:p>
    <w:p w:rsidR="006B7458" w:rsidRPr="006B7458" w:rsidRDefault="004E2EC0" w:rsidP="004E2EC0">
      <w:pPr>
        <w:widowControl w:val="0"/>
        <w:tabs>
          <w:tab w:val="left" w:pos="1508"/>
        </w:tabs>
        <w:autoSpaceDE w:val="0"/>
        <w:autoSpaceDN w:val="0"/>
        <w:ind w:right="-283" w:firstLine="709"/>
        <w:contextualSpacing/>
        <w:jc w:val="both"/>
        <w:rPr>
          <w:sz w:val="28"/>
          <w:lang w:val="ru-RU"/>
        </w:rPr>
      </w:pPr>
      <w:r>
        <w:rPr>
          <w:sz w:val="28"/>
          <w:lang w:val="ru-RU"/>
        </w:rPr>
        <w:t xml:space="preserve">- </w:t>
      </w:r>
      <w:r w:rsidR="006B7458" w:rsidRPr="006B7458">
        <w:rPr>
          <w:sz w:val="28"/>
          <w:lang w:val="ru-RU"/>
        </w:rPr>
        <w:t>удосконалення матеріально-технічної бази закладів охорони</w:t>
      </w:r>
      <w:r w:rsidR="006B7458" w:rsidRPr="006B7458">
        <w:rPr>
          <w:spacing w:val="-1"/>
          <w:sz w:val="28"/>
          <w:lang w:val="ru-RU"/>
        </w:rPr>
        <w:t xml:space="preserve"> </w:t>
      </w:r>
      <w:r w:rsidR="006B7458" w:rsidRPr="006B7458">
        <w:rPr>
          <w:sz w:val="28"/>
          <w:lang w:val="ru-RU"/>
        </w:rPr>
        <w:t>здоров’я</w:t>
      </w:r>
      <w:r>
        <w:rPr>
          <w:sz w:val="28"/>
          <w:lang w:val="ru-RU"/>
        </w:rPr>
        <w:t>;</w:t>
      </w:r>
    </w:p>
    <w:p w:rsidR="006B7458" w:rsidRPr="006B7458" w:rsidRDefault="004E2EC0" w:rsidP="004E2EC0">
      <w:pPr>
        <w:widowControl w:val="0"/>
        <w:tabs>
          <w:tab w:val="left" w:pos="1508"/>
        </w:tabs>
        <w:autoSpaceDE w:val="0"/>
        <w:autoSpaceDN w:val="0"/>
        <w:ind w:right="-283" w:firstLine="709"/>
        <w:contextualSpacing/>
        <w:jc w:val="both"/>
        <w:rPr>
          <w:sz w:val="28"/>
          <w:lang w:val="ru-RU"/>
        </w:rPr>
      </w:pPr>
      <w:r>
        <w:rPr>
          <w:sz w:val="28"/>
          <w:lang w:val="ru-RU"/>
        </w:rPr>
        <w:t xml:space="preserve">- </w:t>
      </w:r>
      <w:r w:rsidR="006B7458" w:rsidRPr="006B7458">
        <w:rPr>
          <w:sz w:val="28"/>
          <w:lang w:val="ru-RU"/>
        </w:rPr>
        <w:t xml:space="preserve">придбання медикаментів для пільгової категорії населення необхідно – </w:t>
      </w:r>
      <w:r w:rsidR="006B7458" w:rsidRPr="006B7458">
        <w:rPr>
          <w:sz w:val="28"/>
        </w:rPr>
        <w:t>270,0</w:t>
      </w:r>
      <w:r>
        <w:rPr>
          <w:sz w:val="28"/>
          <w:lang w:val="ru-RU"/>
        </w:rPr>
        <w:t xml:space="preserve"> тис.грн.</w:t>
      </w:r>
    </w:p>
    <w:p w:rsidR="006B7458" w:rsidRDefault="006B7458" w:rsidP="004E2EC0">
      <w:pPr>
        <w:tabs>
          <w:tab w:val="left" w:pos="0"/>
        </w:tabs>
        <w:jc w:val="center"/>
        <w:rPr>
          <w:b/>
          <w:sz w:val="28"/>
        </w:rPr>
      </w:pPr>
      <w:bookmarkStart w:id="126" w:name="ü_зростання_середньомісячної_заробітної_"/>
      <w:bookmarkStart w:id="127" w:name="9.4_Пенсійне_забезпечення"/>
      <w:bookmarkStart w:id="128" w:name="10.2._Освіта"/>
      <w:bookmarkStart w:id="129" w:name="10.3._Підтримка_сім’ї,_дітей_та_молоді"/>
      <w:bookmarkEnd w:id="126"/>
      <w:bookmarkEnd w:id="127"/>
      <w:bookmarkEnd w:id="128"/>
      <w:bookmarkEnd w:id="129"/>
      <w:r w:rsidRPr="006B7458">
        <w:rPr>
          <w:b/>
          <w:sz w:val="28"/>
        </w:rPr>
        <w:t xml:space="preserve"> </w:t>
      </w:r>
      <w:r w:rsidRPr="006B7458">
        <w:rPr>
          <w:b/>
          <w:sz w:val="28"/>
          <w:lang w:val="ru-RU"/>
        </w:rPr>
        <w:t>Освіт</w:t>
      </w:r>
      <w:r w:rsidRPr="006B7458">
        <w:rPr>
          <w:b/>
          <w:sz w:val="28"/>
        </w:rPr>
        <w:t>а</w:t>
      </w:r>
    </w:p>
    <w:p w:rsidR="004E2EC0" w:rsidRPr="004E2EC0" w:rsidRDefault="004E2EC0" w:rsidP="004E2EC0">
      <w:pPr>
        <w:tabs>
          <w:tab w:val="left" w:pos="0"/>
        </w:tabs>
        <w:jc w:val="center"/>
        <w:rPr>
          <w:b/>
        </w:rPr>
      </w:pPr>
    </w:p>
    <w:p w:rsidR="006B7458" w:rsidRPr="006B7458" w:rsidRDefault="006B7458" w:rsidP="004E2EC0">
      <w:pPr>
        <w:ind w:firstLine="710"/>
        <w:jc w:val="both"/>
        <w:rPr>
          <w:sz w:val="28"/>
          <w:szCs w:val="28"/>
        </w:rPr>
      </w:pPr>
      <w:r w:rsidRPr="006B7458">
        <w:rPr>
          <w:sz w:val="28"/>
          <w:szCs w:val="28"/>
        </w:rPr>
        <w:t>Освіта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6B7458" w:rsidRDefault="006B7458" w:rsidP="00D865B8">
      <w:pPr>
        <w:ind w:firstLine="705"/>
        <w:jc w:val="both"/>
        <w:rPr>
          <w:sz w:val="28"/>
          <w:szCs w:val="28"/>
        </w:rPr>
      </w:pPr>
      <w:r w:rsidRPr="006B7458">
        <w:rPr>
          <w:sz w:val="28"/>
          <w:szCs w:val="28"/>
        </w:rPr>
        <w:t>Основне завдання громади на 2023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D865B8" w:rsidRPr="00D865B8" w:rsidRDefault="00D865B8" w:rsidP="00D865B8">
      <w:pPr>
        <w:ind w:firstLine="705"/>
        <w:jc w:val="both"/>
      </w:pPr>
    </w:p>
    <w:p w:rsidR="006B7458" w:rsidRDefault="006B7458" w:rsidP="00620B37">
      <w:pPr>
        <w:widowControl w:val="0"/>
        <w:autoSpaceDE w:val="0"/>
        <w:autoSpaceDN w:val="0"/>
        <w:ind w:firstLine="709"/>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F039EC" w:rsidRPr="006B7458" w:rsidRDefault="00F039EC" w:rsidP="00620B37">
      <w:pPr>
        <w:widowControl w:val="0"/>
        <w:autoSpaceDE w:val="0"/>
        <w:autoSpaceDN w:val="0"/>
        <w:ind w:firstLine="709"/>
        <w:outlineLvl w:val="3"/>
        <w:rPr>
          <w:b/>
          <w:bCs/>
          <w:sz w:val="28"/>
          <w:szCs w:val="28"/>
          <w:lang w:eastAsia="uk-UA" w:bidi="uk-UA"/>
        </w:rPr>
      </w:pPr>
    </w:p>
    <w:p w:rsidR="006B7458" w:rsidRPr="006B7458" w:rsidRDefault="006B7458" w:rsidP="00620B37">
      <w:pPr>
        <w:ind w:firstLine="709"/>
        <w:jc w:val="both"/>
        <w:rPr>
          <w:sz w:val="28"/>
          <w:szCs w:val="28"/>
        </w:rPr>
      </w:pPr>
      <w:r w:rsidRPr="006B7458">
        <w:rPr>
          <w:sz w:val="28"/>
          <w:szCs w:val="28"/>
        </w:rPr>
        <w:t xml:space="preserve">збільшення показника охоплення дітей дошкільною освітою; </w:t>
      </w:r>
    </w:p>
    <w:p w:rsidR="006B7458" w:rsidRPr="006B7458" w:rsidRDefault="006B7458" w:rsidP="00620B37">
      <w:pPr>
        <w:ind w:firstLine="709"/>
        <w:jc w:val="both"/>
        <w:rPr>
          <w:sz w:val="28"/>
          <w:szCs w:val="28"/>
        </w:rPr>
      </w:pPr>
      <w:r w:rsidRPr="006B7458">
        <w:rPr>
          <w:sz w:val="28"/>
          <w:szCs w:val="28"/>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6B7458" w:rsidRPr="006B7458" w:rsidRDefault="006B7458" w:rsidP="00620B37">
      <w:pPr>
        <w:ind w:firstLine="709"/>
        <w:jc w:val="both"/>
        <w:rPr>
          <w:sz w:val="28"/>
          <w:szCs w:val="28"/>
        </w:rPr>
      </w:pPr>
      <w:r w:rsidRPr="006B7458">
        <w:rPr>
          <w:sz w:val="28"/>
          <w:szCs w:val="28"/>
        </w:rPr>
        <w:lastRenderedPageBreak/>
        <w:t xml:space="preserve">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6B7458" w:rsidRPr="006B7458" w:rsidRDefault="006B7458" w:rsidP="00620B37">
      <w:pPr>
        <w:ind w:firstLine="709"/>
        <w:jc w:val="both"/>
        <w:rPr>
          <w:sz w:val="28"/>
          <w:szCs w:val="28"/>
        </w:rPr>
      </w:pPr>
      <w:r w:rsidRPr="006B7458">
        <w:rPr>
          <w:sz w:val="28"/>
          <w:szCs w:val="28"/>
        </w:rPr>
        <w:t xml:space="preserve">виконання Концепції реалізації державної політики у сфері реформування загальної середньої освіти «Нова українська школа»; </w:t>
      </w:r>
    </w:p>
    <w:p w:rsidR="006B7458" w:rsidRPr="006B7458" w:rsidRDefault="006B7458" w:rsidP="00620B37">
      <w:pPr>
        <w:ind w:firstLine="709"/>
        <w:jc w:val="both"/>
        <w:rPr>
          <w:sz w:val="28"/>
          <w:szCs w:val="28"/>
        </w:rPr>
      </w:pPr>
      <w:r w:rsidRPr="006B7458">
        <w:rPr>
          <w:sz w:val="28"/>
          <w:szCs w:val="28"/>
        </w:rPr>
        <w:t xml:space="preserve">організація та проведення зовнішнього незалежного оцінювання у 2023році; </w:t>
      </w:r>
    </w:p>
    <w:p w:rsidR="006B7458" w:rsidRPr="006B7458" w:rsidRDefault="006B7458" w:rsidP="00620B37">
      <w:pPr>
        <w:ind w:firstLine="709"/>
        <w:jc w:val="both"/>
        <w:rPr>
          <w:sz w:val="28"/>
          <w:szCs w:val="28"/>
        </w:rPr>
      </w:pPr>
      <w:r w:rsidRPr="006B7458">
        <w:rPr>
          <w:sz w:val="28"/>
          <w:szCs w:val="28"/>
        </w:rPr>
        <w:t xml:space="preserve">реалізація проєкту «Велике будівництво»; </w:t>
      </w:r>
    </w:p>
    <w:p w:rsidR="006B7458" w:rsidRPr="006B7458" w:rsidRDefault="006B7458" w:rsidP="00620B37">
      <w:pPr>
        <w:ind w:firstLine="709"/>
        <w:jc w:val="both"/>
        <w:rPr>
          <w:sz w:val="28"/>
          <w:szCs w:val="28"/>
        </w:rPr>
      </w:pPr>
      <w:r w:rsidRPr="006B7458">
        <w:rPr>
          <w:sz w:val="28"/>
          <w:szCs w:val="28"/>
        </w:rPr>
        <w:t xml:space="preserve">сприяння організації інклюзивного навчання у закладах загальної середньої освіти, дошкільної; </w:t>
      </w:r>
    </w:p>
    <w:p w:rsidR="006B7458" w:rsidRPr="006B7458" w:rsidRDefault="006B7458" w:rsidP="00620B37">
      <w:pPr>
        <w:ind w:firstLine="709"/>
        <w:jc w:val="both"/>
        <w:rPr>
          <w:sz w:val="28"/>
          <w:szCs w:val="28"/>
        </w:rPr>
      </w:pPr>
      <w:r w:rsidRPr="006B7458">
        <w:rPr>
          <w:sz w:val="28"/>
          <w:szCs w:val="28"/>
        </w:rPr>
        <w:t xml:space="preserve">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6B7458" w:rsidRPr="006B7458" w:rsidRDefault="006B7458" w:rsidP="00620B37">
      <w:pPr>
        <w:ind w:firstLine="709"/>
        <w:jc w:val="both"/>
        <w:rPr>
          <w:sz w:val="28"/>
          <w:szCs w:val="28"/>
        </w:rPr>
      </w:pPr>
      <w:r w:rsidRPr="006B7458">
        <w:rPr>
          <w:sz w:val="28"/>
          <w:szCs w:val="28"/>
        </w:rPr>
        <w:t xml:space="preserve">організація та проведення спортивних заходів в умовах пандемії з дотриманням протиепідемічних заходів; </w:t>
      </w:r>
    </w:p>
    <w:p w:rsidR="006B7458" w:rsidRPr="006B7458" w:rsidRDefault="006B7458" w:rsidP="00620B37">
      <w:pPr>
        <w:ind w:firstLine="709"/>
        <w:jc w:val="both"/>
        <w:rPr>
          <w:sz w:val="28"/>
          <w:szCs w:val="28"/>
        </w:rPr>
      </w:pPr>
      <w:r w:rsidRPr="006B7458">
        <w:rPr>
          <w:sz w:val="28"/>
          <w:szCs w:val="28"/>
        </w:rPr>
        <w:t xml:space="preserve"> залучення населення до занять фізичною культурою і спортом за місцем роботи та проживання з дотриманням протиепідемічних заходів; </w:t>
      </w:r>
    </w:p>
    <w:p w:rsidR="006B7458" w:rsidRPr="006B7458" w:rsidRDefault="006B7458" w:rsidP="00620B37">
      <w:pPr>
        <w:ind w:firstLine="709"/>
        <w:jc w:val="both"/>
        <w:rPr>
          <w:sz w:val="28"/>
          <w:szCs w:val="28"/>
        </w:rPr>
      </w:pPr>
      <w:r w:rsidRPr="006B7458">
        <w:rPr>
          <w:sz w:val="28"/>
          <w:szCs w:val="28"/>
        </w:rPr>
        <w:t>приведення мережі закладів загальної середньої освіти у відповідність до Закону України «Про</w:t>
      </w:r>
      <w:r w:rsidRPr="006B7458">
        <w:rPr>
          <w:spacing w:val="2"/>
          <w:sz w:val="28"/>
          <w:szCs w:val="28"/>
        </w:rPr>
        <w:t xml:space="preserve"> </w:t>
      </w:r>
      <w:r w:rsidRPr="006B7458">
        <w:rPr>
          <w:sz w:val="28"/>
          <w:szCs w:val="28"/>
        </w:rPr>
        <w:t>освіту»;</w:t>
      </w:r>
    </w:p>
    <w:p w:rsidR="006B7458" w:rsidRPr="006B7458" w:rsidRDefault="006B7458" w:rsidP="00620B37">
      <w:pPr>
        <w:ind w:firstLine="709"/>
        <w:jc w:val="both"/>
        <w:rPr>
          <w:sz w:val="28"/>
          <w:szCs w:val="28"/>
        </w:rPr>
      </w:pPr>
      <w:r w:rsidRPr="006B7458">
        <w:rPr>
          <w:sz w:val="28"/>
          <w:szCs w:val="28"/>
        </w:rPr>
        <w:t>реалізація заходів Концепції Нова українська школа у закладах загальної середньої освіти;</w:t>
      </w:r>
    </w:p>
    <w:p w:rsidR="006B7458" w:rsidRPr="006B7458" w:rsidRDefault="006B7458" w:rsidP="00620B37">
      <w:pPr>
        <w:ind w:firstLine="709"/>
        <w:jc w:val="both"/>
        <w:rPr>
          <w:sz w:val="28"/>
          <w:szCs w:val="28"/>
        </w:rPr>
      </w:pPr>
      <w:r w:rsidRPr="006B7458">
        <w:rPr>
          <w:sz w:val="28"/>
          <w:szCs w:val="28"/>
        </w:rPr>
        <w:t>забезпечення рівного доступу усіх категорій учасників освітнього процесу до якісних та сучасних освітніх послуг;</w:t>
      </w:r>
    </w:p>
    <w:p w:rsidR="006B7458" w:rsidRPr="006B7458" w:rsidRDefault="006B7458" w:rsidP="00620B37">
      <w:pPr>
        <w:ind w:firstLine="709"/>
        <w:jc w:val="both"/>
        <w:rPr>
          <w:sz w:val="28"/>
          <w:szCs w:val="28"/>
        </w:rPr>
      </w:pPr>
      <w:r w:rsidRPr="006B7458">
        <w:rPr>
          <w:sz w:val="28"/>
          <w:szCs w:val="28"/>
        </w:rPr>
        <w:t>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6B7458" w:rsidRPr="006B7458" w:rsidRDefault="006B7458" w:rsidP="00620B37">
      <w:pPr>
        <w:ind w:firstLine="709"/>
        <w:jc w:val="both"/>
        <w:rPr>
          <w:sz w:val="28"/>
          <w:szCs w:val="28"/>
        </w:rPr>
      </w:pPr>
      <w:r w:rsidRPr="006B7458">
        <w:rPr>
          <w:sz w:val="28"/>
          <w:szCs w:val="28"/>
        </w:rPr>
        <w:t>забезпечення розвитку різних видів та форм освіти, зокрема, дистанційної форми навчання у закладах загальної середньої освіти;</w:t>
      </w:r>
    </w:p>
    <w:p w:rsidR="006B7458" w:rsidRPr="006B7458" w:rsidRDefault="006B7458" w:rsidP="00620B37">
      <w:pPr>
        <w:ind w:firstLine="709"/>
        <w:jc w:val="both"/>
        <w:rPr>
          <w:sz w:val="28"/>
          <w:szCs w:val="28"/>
        </w:rPr>
      </w:pPr>
      <w:r w:rsidRPr="006B7458">
        <w:rPr>
          <w:sz w:val="28"/>
          <w:szCs w:val="28"/>
        </w:rPr>
        <w:t>сприяння організації інклюзивного навчання у закладах загальної середньої освіти;</w:t>
      </w:r>
    </w:p>
    <w:p w:rsidR="006B7458" w:rsidRPr="006B7458" w:rsidRDefault="006B7458" w:rsidP="00620B37">
      <w:pPr>
        <w:ind w:firstLine="709"/>
        <w:jc w:val="both"/>
        <w:rPr>
          <w:sz w:val="28"/>
          <w:szCs w:val="28"/>
        </w:rPr>
      </w:pPr>
      <w:r w:rsidRPr="006B7458">
        <w:rPr>
          <w:sz w:val="28"/>
          <w:szCs w:val="28"/>
        </w:rPr>
        <w:t>оновлення сучасною комп’ютерною технікою класів, а також предметних кабінетів навчальних закладів;</w:t>
      </w:r>
    </w:p>
    <w:p w:rsidR="006B7458" w:rsidRPr="006B7458" w:rsidRDefault="006B7458" w:rsidP="00620B37">
      <w:pPr>
        <w:tabs>
          <w:tab w:val="left" w:pos="10490"/>
        </w:tabs>
        <w:ind w:firstLine="709"/>
        <w:rPr>
          <w:sz w:val="28"/>
          <w:szCs w:val="28"/>
        </w:rPr>
      </w:pPr>
      <w:r w:rsidRPr="006B7458">
        <w:rPr>
          <w:sz w:val="28"/>
          <w:szCs w:val="28"/>
        </w:rPr>
        <w:t xml:space="preserve">поповнення бібліотечних фондів закладів загальної середньої освіти; </w:t>
      </w:r>
    </w:p>
    <w:p w:rsidR="006B7458" w:rsidRPr="006B7458" w:rsidRDefault="006B7458" w:rsidP="00620B37">
      <w:pPr>
        <w:ind w:firstLine="709"/>
        <w:rPr>
          <w:sz w:val="28"/>
          <w:szCs w:val="28"/>
        </w:rPr>
      </w:pPr>
      <w:r w:rsidRPr="006B7458">
        <w:rPr>
          <w:sz w:val="28"/>
          <w:szCs w:val="28"/>
        </w:rPr>
        <w:t xml:space="preserve">поповнення складу кваліфікованих педагогічних кадрів; </w:t>
      </w:r>
    </w:p>
    <w:p w:rsidR="006B7458" w:rsidRPr="006B7458" w:rsidRDefault="006B7458" w:rsidP="00620B37">
      <w:pPr>
        <w:ind w:firstLine="709"/>
        <w:rPr>
          <w:sz w:val="28"/>
          <w:szCs w:val="28"/>
        </w:rPr>
      </w:pPr>
      <w:r w:rsidRPr="006B7458">
        <w:rPr>
          <w:sz w:val="28"/>
          <w:szCs w:val="28"/>
        </w:rPr>
        <w:t>удосконалення системи підвищення кваліфікації</w:t>
      </w:r>
      <w:r w:rsidRPr="006B7458">
        <w:rPr>
          <w:spacing w:val="-7"/>
          <w:sz w:val="28"/>
          <w:szCs w:val="28"/>
        </w:rPr>
        <w:t xml:space="preserve"> </w:t>
      </w:r>
      <w:r w:rsidRPr="006B7458">
        <w:rPr>
          <w:sz w:val="28"/>
          <w:szCs w:val="28"/>
        </w:rPr>
        <w:t>викладачів;</w:t>
      </w:r>
    </w:p>
    <w:p w:rsidR="006B7458" w:rsidRDefault="006B7458" w:rsidP="00620B37">
      <w:pPr>
        <w:ind w:firstLine="709"/>
        <w:jc w:val="both"/>
        <w:rPr>
          <w:sz w:val="28"/>
          <w:szCs w:val="28"/>
        </w:rPr>
      </w:pPr>
      <w:r w:rsidRPr="006B7458">
        <w:rPr>
          <w:sz w:val="28"/>
          <w:szCs w:val="28"/>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6B7458">
        <w:rPr>
          <w:spacing w:val="1"/>
          <w:sz w:val="28"/>
          <w:szCs w:val="28"/>
        </w:rPr>
        <w:t xml:space="preserve"> </w:t>
      </w:r>
      <w:r w:rsidRPr="006B7458">
        <w:rPr>
          <w:sz w:val="28"/>
          <w:szCs w:val="28"/>
        </w:rPr>
        <w:t>котелень.</w:t>
      </w:r>
    </w:p>
    <w:p w:rsidR="00D865B8" w:rsidRPr="00D865B8" w:rsidRDefault="00D865B8" w:rsidP="00D865B8">
      <w:pPr>
        <w:ind w:firstLine="709"/>
        <w:jc w:val="both"/>
      </w:pPr>
    </w:p>
    <w:p w:rsidR="006B7458" w:rsidRPr="006B7458" w:rsidRDefault="006B7458" w:rsidP="006B7458">
      <w:pPr>
        <w:widowControl w:val="0"/>
        <w:autoSpaceDE w:val="0"/>
        <w:autoSpaceDN w:val="0"/>
        <w:spacing w:line="319" w:lineRule="exact"/>
        <w:ind w:left="935" w:right="-142"/>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Ключові кроки на 2023</w:t>
      </w:r>
      <w:r w:rsidRPr="006B7458">
        <w:rPr>
          <w:b/>
          <w:bCs/>
          <w:spacing w:val="-7"/>
          <w:sz w:val="28"/>
          <w:szCs w:val="28"/>
          <w:lang w:eastAsia="uk-UA" w:bidi="uk-UA"/>
        </w:rPr>
        <w:t xml:space="preserve"> </w:t>
      </w:r>
      <w:r w:rsidRPr="006B7458">
        <w:rPr>
          <w:b/>
          <w:bCs/>
          <w:sz w:val="28"/>
          <w:szCs w:val="28"/>
          <w:lang w:eastAsia="uk-UA" w:bidi="uk-UA"/>
        </w:rPr>
        <w:t>рік:</w:t>
      </w:r>
    </w:p>
    <w:p w:rsidR="006B7458" w:rsidRPr="006B7458" w:rsidRDefault="006B7458" w:rsidP="00D865B8">
      <w:pPr>
        <w:ind w:firstLine="705"/>
        <w:jc w:val="both"/>
        <w:rPr>
          <w:sz w:val="28"/>
          <w:szCs w:val="28"/>
        </w:rPr>
      </w:pPr>
      <w:r w:rsidRPr="006B7458">
        <w:rPr>
          <w:sz w:val="28"/>
          <w:szCs w:val="28"/>
        </w:rPr>
        <w:t>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6B7458" w:rsidRPr="006B7458" w:rsidRDefault="006B7458" w:rsidP="00D865B8">
      <w:pPr>
        <w:ind w:firstLine="705"/>
        <w:jc w:val="both"/>
        <w:rPr>
          <w:sz w:val="28"/>
          <w:szCs w:val="28"/>
        </w:rPr>
      </w:pPr>
      <w:r w:rsidRPr="006B7458">
        <w:rPr>
          <w:sz w:val="28"/>
          <w:szCs w:val="28"/>
        </w:rPr>
        <w:lastRenderedPageBreak/>
        <w:t>забезпечення рівним доступом до освіти дітей з особливими освітніми потребами, створення безбар’єрного освітнього середовища;</w:t>
      </w:r>
    </w:p>
    <w:p w:rsidR="006B7458" w:rsidRPr="006B7458" w:rsidRDefault="006B7458" w:rsidP="00D865B8">
      <w:pPr>
        <w:ind w:firstLine="705"/>
        <w:jc w:val="both"/>
        <w:rPr>
          <w:sz w:val="28"/>
          <w:szCs w:val="28"/>
        </w:rPr>
      </w:pPr>
      <w:r w:rsidRPr="006B7458">
        <w:rPr>
          <w:sz w:val="28"/>
          <w:szCs w:val="28"/>
        </w:rPr>
        <w:t>продовження роботи щодо формування оптимальної мережі закладів загальної середньої освіти;</w:t>
      </w:r>
    </w:p>
    <w:p w:rsidR="006B7458" w:rsidRPr="006B7458" w:rsidRDefault="006B7458" w:rsidP="00D865B8">
      <w:pPr>
        <w:ind w:firstLine="705"/>
        <w:jc w:val="both"/>
        <w:rPr>
          <w:sz w:val="28"/>
          <w:szCs w:val="28"/>
        </w:rPr>
      </w:pPr>
      <w:r w:rsidRPr="006B7458">
        <w:rPr>
          <w:sz w:val="28"/>
          <w:szCs w:val="28"/>
        </w:rPr>
        <w:t>впровадження інклюзивної та інтегрованої форми навчання, захист прав та інтересів дітей, які потребують підтримки з боку держави;</w:t>
      </w:r>
    </w:p>
    <w:p w:rsidR="006B7458" w:rsidRPr="006B7458" w:rsidRDefault="006B7458" w:rsidP="00D865B8">
      <w:pPr>
        <w:ind w:firstLine="705"/>
        <w:jc w:val="both"/>
        <w:rPr>
          <w:sz w:val="28"/>
          <w:szCs w:val="28"/>
        </w:rPr>
      </w:pPr>
      <w:r w:rsidRPr="006B7458">
        <w:rPr>
          <w:sz w:val="28"/>
          <w:szCs w:val="28"/>
        </w:rPr>
        <w:t>збереження мережі позашкільних навчальних закладів та збільшення охоплення дітей позашкільною освітою;</w:t>
      </w:r>
    </w:p>
    <w:p w:rsidR="006B7458" w:rsidRPr="006B7458" w:rsidRDefault="006B7458" w:rsidP="00D865B8">
      <w:pPr>
        <w:ind w:firstLine="705"/>
        <w:jc w:val="both"/>
        <w:rPr>
          <w:sz w:val="28"/>
          <w:szCs w:val="28"/>
        </w:rPr>
      </w:pPr>
      <w:r w:rsidRPr="006B7458">
        <w:rPr>
          <w:sz w:val="28"/>
          <w:szCs w:val="28"/>
        </w:rPr>
        <w:t>реалізація проекту «Нова українська школа» в перших класах закладів заг</w:t>
      </w:r>
      <w:r w:rsidR="00D865B8">
        <w:rPr>
          <w:sz w:val="28"/>
          <w:szCs w:val="28"/>
        </w:rPr>
        <w:t>альної середньої освіти Громади;</w:t>
      </w:r>
    </w:p>
    <w:p w:rsidR="006B7458" w:rsidRPr="006B7458" w:rsidRDefault="006B7458" w:rsidP="00D865B8">
      <w:pPr>
        <w:ind w:firstLine="705"/>
        <w:jc w:val="both"/>
        <w:rPr>
          <w:sz w:val="28"/>
          <w:szCs w:val="28"/>
        </w:rPr>
      </w:pPr>
      <w:r w:rsidRPr="006B7458">
        <w:rPr>
          <w:sz w:val="28"/>
          <w:szCs w:val="28"/>
        </w:rPr>
        <w:t>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6B7458" w:rsidRPr="006B7458" w:rsidRDefault="006B7458" w:rsidP="00D865B8">
      <w:pPr>
        <w:ind w:firstLine="705"/>
        <w:jc w:val="both"/>
        <w:rPr>
          <w:sz w:val="28"/>
          <w:szCs w:val="28"/>
        </w:rPr>
      </w:pPr>
      <w:r w:rsidRPr="006B7458">
        <w:rPr>
          <w:sz w:val="28"/>
          <w:szCs w:val="28"/>
        </w:rPr>
        <w:t xml:space="preserve">покращення матеріально-технічного забезпечення закладів загальної середньої освіти; </w:t>
      </w:r>
    </w:p>
    <w:p w:rsidR="006B7458" w:rsidRPr="006B7458" w:rsidRDefault="006B7458" w:rsidP="00D865B8">
      <w:pPr>
        <w:ind w:firstLine="705"/>
        <w:jc w:val="both"/>
        <w:rPr>
          <w:sz w:val="28"/>
          <w:szCs w:val="28"/>
        </w:rPr>
      </w:pPr>
      <w:r w:rsidRPr="006B7458">
        <w:rPr>
          <w:sz w:val="28"/>
          <w:szCs w:val="28"/>
        </w:rPr>
        <w:t>реалізація проекту дистанційної освіти «Be smart» та освітньої платформи «Osvita Online» для онлайн підготовки дітей до державної підсумкової атестації та зовнішнього незалежного оцінювання;</w:t>
      </w:r>
    </w:p>
    <w:p w:rsidR="006B7458" w:rsidRPr="006B7458" w:rsidRDefault="006B7458" w:rsidP="00D865B8">
      <w:pPr>
        <w:widowControl w:val="0"/>
        <w:tabs>
          <w:tab w:val="left" w:pos="936"/>
        </w:tabs>
        <w:autoSpaceDE w:val="0"/>
        <w:autoSpaceDN w:val="0"/>
        <w:ind w:firstLine="709"/>
        <w:jc w:val="both"/>
        <w:outlineLvl w:val="3"/>
        <w:rPr>
          <w:bCs/>
          <w:sz w:val="28"/>
          <w:szCs w:val="28"/>
          <w:lang w:eastAsia="uk-UA" w:bidi="uk-UA"/>
        </w:rPr>
      </w:pPr>
      <w:bookmarkStart w:id="130" w:name="Очікувані_результати:_(7)"/>
      <w:bookmarkEnd w:id="130"/>
      <w:r w:rsidRPr="006B7458">
        <w:rPr>
          <w:bCs/>
          <w:sz w:val="28"/>
          <w:szCs w:val="28"/>
          <w:lang w:eastAsia="uk-UA" w:bidi="uk-UA"/>
        </w:rPr>
        <w:t>Капітальний ремонт приміщення КУ «Ананьївський ліцей №2 Ананьївської міської ради м.Ананьїв, вул. Пушкіна,52;</w:t>
      </w:r>
    </w:p>
    <w:p w:rsidR="006B7458" w:rsidRPr="006B7458" w:rsidRDefault="006B7458" w:rsidP="00D865B8">
      <w:pPr>
        <w:tabs>
          <w:tab w:val="left" w:pos="936"/>
        </w:tabs>
        <w:ind w:firstLine="709"/>
        <w:jc w:val="both"/>
        <w:rPr>
          <w:sz w:val="28"/>
          <w:szCs w:val="28"/>
        </w:rPr>
      </w:pPr>
      <w:r w:rsidRPr="006B7458">
        <w:rPr>
          <w:sz w:val="28"/>
          <w:szCs w:val="28"/>
        </w:rPr>
        <w:t>Капітальний ремонт приміщення КУ «Ананьївський ліцей №1 Ананьївської міської ради» м.Ананьїв, вул. Пушкіна,36.</w:t>
      </w:r>
    </w:p>
    <w:p w:rsidR="006B7458" w:rsidRDefault="006B7458" w:rsidP="00620B37">
      <w:pPr>
        <w:tabs>
          <w:tab w:val="left" w:pos="936"/>
        </w:tabs>
        <w:ind w:firstLine="709"/>
        <w:jc w:val="both"/>
        <w:rPr>
          <w:sz w:val="28"/>
          <w:szCs w:val="28"/>
        </w:rPr>
      </w:pPr>
      <w:r w:rsidRPr="006B7458">
        <w:rPr>
          <w:sz w:val="28"/>
          <w:szCs w:val="28"/>
        </w:rPr>
        <w:t>Капітальний ремонт спортивної зали КУ «Ананьївський ліцей №1 Ананьївської міської ради»</w:t>
      </w:r>
      <w:r w:rsidR="00D865B8">
        <w:rPr>
          <w:sz w:val="28"/>
          <w:szCs w:val="28"/>
        </w:rPr>
        <w:t>.</w:t>
      </w:r>
    </w:p>
    <w:p w:rsidR="00D865B8" w:rsidRPr="00D865B8" w:rsidRDefault="00D865B8" w:rsidP="00620B37">
      <w:pPr>
        <w:tabs>
          <w:tab w:val="left" w:pos="936"/>
        </w:tabs>
        <w:ind w:firstLine="709"/>
        <w:jc w:val="both"/>
      </w:pPr>
    </w:p>
    <w:p w:rsidR="006B7458" w:rsidRPr="006B7458" w:rsidRDefault="006B7458" w:rsidP="00620B37">
      <w:pPr>
        <w:widowControl w:val="0"/>
        <w:autoSpaceDE w:val="0"/>
        <w:autoSpaceDN w:val="0"/>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D865B8" w:rsidRDefault="006B7458" w:rsidP="00620B37">
      <w:pPr>
        <w:pStyle w:val="a5"/>
        <w:widowControl w:val="0"/>
        <w:numPr>
          <w:ilvl w:val="0"/>
          <w:numId w:val="24"/>
        </w:numPr>
        <w:tabs>
          <w:tab w:val="left" w:pos="1134"/>
          <w:tab w:val="left" w:pos="1364"/>
        </w:tabs>
        <w:autoSpaceDE w:val="0"/>
        <w:autoSpaceDN w:val="0"/>
        <w:ind w:left="0" w:firstLine="709"/>
        <w:jc w:val="both"/>
        <w:rPr>
          <w:sz w:val="28"/>
        </w:rPr>
      </w:pPr>
      <w:bookmarkStart w:id="131" w:name="ü_удосконалення_мережі_закладів_дошкільн"/>
      <w:bookmarkEnd w:id="131"/>
      <w:r w:rsidRPr="00D865B8">
        <w:rPr>
          <w:sz w:val="28"/>
        </w:rPr>
        <w:t>удосконалення мережі груп закладів дошкільної освіти різних типів для задоволення освітніх потреб громадян, у тому числі для дітей з особливими освітніми потребами;</w:t>
      </w:r>
      <w:bookmarkStart w:id="132" w:name="ü_збільшення_кількості_місць_у_дошкільни"/>
      <w:bookmarkEnd w:id="132"/>
      <w:r w:rsidRPr="00D865B8">
        <w:rPr>
          <w:sz w:val="28"/>
        </w:rPr>
        <w:t xml:space="preserve"> збільшення кількості місць у дошкільних закладах освіти громади.</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33" w:name="ü_покращення_матеріально-технічної_бази_"/>
      <w:bookmarkEnd w:id="133"/>
      <w:r>
        <w:rPr>
          <w:sz w:val="28"/>
          <w:lang w:val="ru-RU"/>
        </w:rPr>
        <w:t xml:space="preserve">- </w:t>
      </w:r>
      <w:r w:rsidR="006B7458" w:rsidRPr="006B7458">
        <w:rPr>
          <w:sz w:val="28"/>
          <w:lang w:val="ru-RU"/>
        </w:rPr>
        <w:t>покращення матеріально-технічної бази закладів дошкільної освіти, удосконалення предметно-розвивальног</w:t>
      </w:r>
      <w:r w:rsidR="006B7458" w:rsidRPr="006B7458">
        <w:rPr>
          <w:spacing w:val="1"/>
          <w:sz w:val="28"/>
          <w:lang w:val="ru-RU"/>
        </w:rPr>
        <w:t xml:space="preserve">о </w:t>
      </w:r>
      <w:r w:rsidR="006B7458" w:rsidRPr="006B7458">
        <w:rPr>
          <w:sz w:val="28"/>
          <w:lang w:val="ru-RU"/>
        </w:rPr>
        <w:t>середовища;</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34" w:name="ü_надання_якісної_загальної__середньої_о"/>
      <w:bookmarkEnd w:id="134"/>
      <w:r>
        <w:rPr>
          <w:sz w:val="28"/>
          <w:lang w:val="ru-RU"/>
        </w:rPr>
        <w:t xml:space="preserve">- </w:t>
      </w:r>
      <w:r w:rsidR="006B7458" w:rsidRPr="006B7458">
        <w:rPr>
          <w:sz w:val="28"/>
          <w:lang w:val="ru-RU"/>
        </w:rPr>
        <w:t>надання якісної загальної середньої освіти та створення умов рівного доступу до</w:t>
      </w:r>
      <w:r w:rsidR="006B7458" w:rsidRPr="006B7458">
        <w:rPr>
          <w:spacing w:val="2"/>
          <w:sz w:val="28"/>
          <w:lang w:val="ru-RU"/>
        </w:rPr>
        <w:t xml:space="preserve"> </w:t>
      </w:r>
      <w:r w:rsidR="006B7458" w:rsidRPr="006B7458">
        <w:rPr>
          <w:sz w:val="28"/>
          <w:lang w:val="ru-RU"/>
        </w:rPr>
        <w:t>неї;</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35" w:name="ü_реалізація_нового_Державного_стандарту"/>
      <w:bookmarkEnd w:id="135"/>
      <w:r>
        <w:rPr>
          <w:sz w:val="28"/>
          <w:lang w:val="ru-RU"/>
        </w:rPr>
        <w:t xml:space="preserve">- </w:t>
      </w:r>
      <w:r w:rsidR="006B7458" w:rsidRPr="006B7458">
        <w:rPr>
          <w:sz w:val="28"/>
          <w:lang w:val="ru-RU"/>
        </w:rPr>
        <w:t>реалізація нового Державного стандарту початкової загальної середньої освіти;</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36" w:name="ü_навчання_вчителів_початкових_класів_до"/>
      <w:bookmarkEnd w:id="136"/>
      <w:r>
        <w:rPr>
          <w:sz w:val="28"/>
          <w:lang w:val="ru-RU"/>
        </w:rPr>
        <w:t xml:space="preserve">- </w:t>
      </w:r>
      <w:r w:rsidR="006B7458" w:rsidRPr="006B7458">
        <w:rPr>
          <w:sz w:val="28"/>
          <w:lang w:val="ru-RU"/>
        </w:rPr>
        <w:t>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006B7458" w:rsidRPr="006B7458">
        <w:rPr>
          <w:spacing w:val="-1"/>
          <w:sz w:val="28"/>
          <w:lang w:val="ru-RU"/>
        </w:rPr>
        <w:t xml:space="preserve"> </w:t>
      </w:r>
      <w:r w:rsidR="006B7458" w:rsidRPr="006B7458">
        <w:rPr>
          <w:sz w:val="28"/>
          <w:lang w:val="ru-RU"/>
        </w:rPr>
        <w:t>партнерства;</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37" w:name="ü_реалізація_Державних_стандартів_базово"/>
      <w:bookmarkEnd w:id="137"/>
      <w:r>
        <w:rPr>
          <w:sz w:val="28"/>
          <w:lang w:val="ru-RU"/>
        </w:rPr>
        <w:t xml:space="preserve">- </w:t>
      </w:r>
      <w:r w:rsidR="006B7458" w:rsidRPr="006B7458">
        <w:rPr>
          <w:sz w:val="28"/>
          <w:lang w:val="ru-RU"/>
        </w:rPr>
        <w:t>реалізація Державних стандартів базової і повної загальної середньої освіти;</w:t>
      </w:r>
    </w:p>
    <w:p w:rsidR="006B7458" w:rsidRPr="006B7458" w:rsidRDefault="00D865B8" w:rsidP="00620B37">
      <w:pPr>
        <w:widowControl w:val="0"/>
        <w:tabs>
          <w:tab w:val="left" w:pos="1364"/>
        </w:tabs>
        <w:autoSpaceDE w:val="0"/>
        <w:autoSpaceDN w:val="0"/>
        <w:spacing w:line="321" w:lineRule="exact"/>
        <w:ind w:firstLine="709"/>
        <w:contextualSpacing/>
        <w:jc w:val="both"/>
        <w:rPr>
          <w:sz w:val="28"/>
          <w:lang w:val="ru-RU"/>
        </w:rPr>
      </w:pPr>
      <w:bookmarkStart w:id="138" w:name="ü_реалізація_заходів_Концепції_«Нова_укр"/>
      <w:bookmarkEnd w:id="138"/>
      <w:r>
        <w:rPr>
          <w:sz w:val="28"/>
          <w:lang w:val="ru-RU"/>
        </w:rPr>
        <w:t xml:space="preserve">- </w:t>
      </w:r>
      <w:r w:rsidR="006B7458" w:rsidRPr="006B7458">
        <w:rPr>
          <w:sz w:val="28"/>
          <w:lang w:val="ru-RU"/>
        </w:rPr>
        <w:t>реалізація заходів Концепції «Нова українська</w:t>
      </w:r>
      <w:r w:rsidR="006B7458" w:rsidRPr="006B7458">
        <w:rPr>
          <w:spacing w:val="1"/>
          <w:sz w:val="28"/>
          <w:lang w:val="ru-RU"/>
        </w:rPr>
        <w:t xml:space="preserve"> </w:t>
      </w:r>
      <w:r w:rsidR="006B7458" w:rsidRPr="006B7458">
        <w:rPr>
          <w:sz w:val="28"/>
          <w:lang w:val="ru-RU"/>
        </w:rPr>
        <w:t>школа»;</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39" w:name="ü_приведення_мережі_закладів_загальної_с"/>
      <w:bookmarkEnd w:id="139"/>
      <w:r>
        <w:rPr>
          <w:sz w:val="28"/>
          <w:lang w:val="ru-RU"/>
        </w:rPr>
        <w:t xml:space="preserve">- </w:t>
      </w:r>
      <w:r w:rsidR="006B7458" w:rsidRPr="006B7458">
        <w:rPr>
          <w:sz w:val="28"/>
          <w:lang w:val="ru-RU"/>
        </w:rPr>
        <w:t>приведення мережі закладів загальної середньої освіти у відповідність до Закону України «Про освіту», потреб громад</w:t>
      </w:r>
      <w:r w:rsidR="006B7458" w:rsidRPr="006B7458">
        <w:rPr>
          <w:sz w:val="28"/>
        </w:rPr>
        <w:t>и</w:t>
      </w:r>
      <w:r w:rsidR="006B7458" w:rsidRPr="006B7458">
        <w:rPr>
          <w:sz w:val="28"/>
          <w:lang w:val="ru-RU"/>
        </w:rPr>
        <w:t>;</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40" w:name="ü_забезпечення_профілізації_старшої_школ"/>
      <w:bookmarkEnd w:id="140"/>
      <w:r>
        <w:rPr>
          <w:sz w:val="28"/>
          <w:lang w:val="ru-RU"/>
        </w:rPr>
        <w:lastRenderedPageBreak/>
        <w:t xml:space="preserve">- </w:t>
      </w:r>
      <w:r w:rsidR="006B7458" w:rsidRPr="006B7458">
        <w:rPr>
          <w:sz w:val="28"/>
          <w:lang w:val="ru-RU"/>
        </w:rPr>
        <w:t>забезпечення профілізації старшої школи, вивчення предметів природничого-математичного спрямування, подальше впровадження дистанційного навчання та</w:t>
      </w:r>
      <w:r w:rsidR="006B7458" w:rsidRPr="006B7458">
        <w:rPr>
          <w:spacing w:val="5"/>
          <w:sz w:val="28"/>
          <w:lang w:val="ru-RU"/>
        </w:rPr>
        <w:t xml:space="preserve"> </w:t>
      </w:r>
      <w:r w:rsidR="006B7458" w:rsidRPr="006B7458">
        <w:rPr>
          <w:sz w:val="28"/>
          <w:lang w:val="ru-RU"/>
        </w:rPr>
        <w:t>STEM-освіти;</w:t>
      </w:r>
    </w:p>
    <w:p w:rsidR="006B7458" w:rsidRPr="006B7458" w:rsidRDefault="00D865B8" w:rsidP="00620B37">
      <w:pPr>
        <w:widowControl w:val="0"/>
        <w:tabs>
          <w:tab w:val="left" w:pos="1364"/>
        </w:tabs>
        <w:autoSpaceDE w:val="0"/>
        <w:autoSpaceDN w:val="0"/>
        <w:ind w:firstLine="709"/>
        <w:contextualSpacing/>
        <w:jc w:val="both"/>
        <w:rPr>
          <w:sz w:val="28"/>
          <w:lang w:val="ru-RU"/>
        </w:rPr>
      </w:pPr>
      <w:bookmarkStart w:id="141" w:name="ü_здійснення_інформатизації_освіти_район"/>
      <w:bookmarkEnd w:id="141"/>
      <w:r>
        <w:rPr>
          <w:sz w:val="28"/>
          <w:lang w:val="ru-RU"/>
        </w:rPr>
        <w:t xml:space="preserve">- </w:t>
      </w:r>
      <w:r w:rsidR="006B7458" w:rsidRPr="006B7458">
        <w:rPr>
          <w:sz w:val="28"/>
          <w:lang w:val="ru-RU"/>
        </w:rPr>
        <w:t xml:space="preserve">здійснення інформатизації освіти </w:t>
      </w:r>
      <w:r w:rsidR="006B7458" w:rsidRPr="006B7458">
        <w:rPr>
          <w:sz w:val="28"/>
        </w:rPr>
        <w:t>громади</w:t>
      </w:r>
      <w:r w:rsidR="006B7458" w:rsidRPr="006B7458">
        <w:rPr>
          <w:sz w:val="28"/>
          <w:lang w:val="ru-RU"/>
        </w:rPr>
        <w:t>, використання новітніх інформаційних технологій у освітньому</w:t>
      </w:r>
      <w:r w:rsidR="006B7458" w:rsidRPr="006B7458">
        <w:rPr>
          <w:spacing w:val="2"/>
          <w:sz w:val="28"/>
          <w:lang w:val="ru-RU"/>
        </w:rPr>
        <w:t xml:space="preserve"> </w:t>
      </w:r>
      <w:r w:rsidR="006B7458" w:rsidRPr="006B7458">
        <w:rPr>
          <w:sz w:val="28"/>
          <w:lang w:val="ru-RU"/>
        </w:rPr>
        <w:t>процесі;</w:t>
      </w:r>
    </w:p>
    <w:p w:rsidR="006B7458" w:rsidRPr="006B7458" w:rsidRDefault="00D865B8" w:rsidP="00620B37">
      <w:pPr>
        <w:widowControl w:val="0"/>
        <w:tabs>
          <w:tab w:val="left" w:pos="1364"/>
        </w:tabs>
        <w:autoSpaceDE w:val="0"/>
        <w:autoSpaceDN w:val="0"/>
        <w:spacing w:line="321" w:lineRule="exact"/>
        <w:ind w:firstLine="709"/>
        <w:contextualSpacing/>
        <w:jc w:val="both"/>
        <w:rPr>
          <w:sz w:val="28"/>
          <w:lang w:val="ru-RU"/>
        </w:rPr>
      </w:pPr>
      <w:bookmarkStart w:id="142" w:name="ü_сертифікація_педагогів_та_стимулювання"/>
      <w:bookmarkEnd w:id="142"/>
      <w:r>
        <w:rPr>
          <w:sz w:val="28"/>
          <w:lang w:val="ru-RU"/>
        </w:rPr>
        <w:t xml:space="preserve">- </w:t>
      </w:r>
      <w:r w:rsidR="006B7458" w:rsidRPr="006B7458">
        <w:rPr>
          <w:sz w:val="28"/>
          <w:lang w:val="ru-RU"/>
        </w:rPr>
        <w:t>сертифікація педагогів та стимулювання праці</w:t>
      </w:r>
      <w:r w:rsidR="006B7458" w:rsidRPr="006B7458">
        <w:rPr>
          <w:spacing w:val="1"/>
          <w:sz w:val="28"/>
          <w:lang w:val="ru-RU"/>
        </w:rPr>
        <w:t xml:space="preserve"> </w:t>
      </w:r>
      <w:r w:rsidR="006B7458" w:rsidRPr="006B7458">
        <w:rPr>
          <w:sz w:val="28"/>
          <w:lang w:val="ru-RU"/>
        </w:rPr>
        <w:t>вчителя;</w:t>
      </w:r>
    </w:p>
    <w:p w:rsidR="006B7458" w:rsidRPr="006B7458" w:rsidRDefault="00D865B8" w:rsidP="00620B37">
      <w:pPr>
        <w:widowControl w:val="0"/>
        <w:tabs>
          <w:tab w:val="left" w:pos="1364"/>
        </w:tabs>
        <w:autoSpaceDE w:val="0"/>
        <w:autoSpaceDN w:val="0"/>
        <w:ind w:firstLine="709"/>
        <w:contextualSpacing/>
        <w:rPr>
          <w:sz w:val="28"/>
          <w:lang w:val="ru-RU"/>
        </w:rPr>
      </w:pPr>
      <w:bookmarkStart w:id="143" w:name="ü_здійснення_заходів_щодо_надання_на_нал"/>
      <w:bookmarkEnd w:id="143"/>
      <w:r>
        <w:rPr>
          <w:sz w:val="28"/>
          <w:lang w:val="ru-RU"/>
        </w:rPr>
        <w:t xml:space="preserve">- </w:t>
      </w:r>
      <w:r w:rsidR="006B7458" w:rsidRPr="006B7458">
        <w:rPr>
          <w:sz w:val="28"/>
          <w:lang w:val="ru-RU"/>
        </w:rPr>
        <w:t>здійснення заходів щодо надання на належному рівні освітніх послуг дітям з особливими освітніми потребами;</w:t>
      </w:r>
    </w:p>
    <w:p w:rsidR="006B7458" w:rsidRPr="006B7458" w:rsidRDefault="00D865B8" w:rsidP="00620B37">
      <w:pPr>
        <w:widowControl w:val="0"/>
        <w:tabs>
          <w:tab w:val="left" w:pos="1364"/>
        </w:tabs>
        <w:autoSpaceDE w:val="0"/>
        <w:autoSpaceDN w:val="0"/>
        <w:spacing w:line="321" w:lineRule="exact"/>
        <w:ind w:firstLine="709"/>
        <w:contextualSpacing/>
        <w:rPr>
          <w:sz w:val="28"/>
          <w:lang w:val="ru-RU"/>
        </w:rPr>
      </w:pPr>
      <w:bookmarkStart w:id="144" w:name="ü_удосконалення_мережі_закладів_позашкіл"/>
      <w:bookmarkEnd w:id="144"/>
      <w:r>
        <w:rPr>
          <w:sz w:val="28"/>
          <w:lang w:val="ru-RU"/>
        </w:rPr>
        <w:t xml:space="preserve">- </w:t>
      </w:r>
      <w:r w:rsidR="006B7458" w:rsidRPr="006B7458">
        <w:rPr>
          <w:sz w:val="28"/>
          <w:lang w:val="ru-RU"/>
        </w:rPr>
        <w:t>удосконалення мережі закладів позашкільної</w:t>
      </w:r>
      <w:r w:rsidR="006B7458" w:rsidRPr="006B7458">
        <w:rPr>
          <w:spacing w:val="2"/>
          <w:sz w:val="28"/>
          <w:lang w:val="ru-RU"/>
        </w:rPr>
        <w:t xml:space="preserve"> </w:t>
      </w:r>
      <w:r w:rsidR="006B7458" w:rsidRPr="006B7458">
        <w:rPr>
          <w:sz w:val="28"/>
          <w:lang w:val="ru-RU"/>
        </w:rPr>
        <w:t>освіти;</w:t>
      </w:r>
    </w:p>
    <w:p w:rsidR="006B7458" w:rsidRPr="006B7458" w:rsidRDefault="00D865B8" w:rsidP="00620B37">
      <w:pPr>
        <w:widowControl w:val="0"/>
        <w:tabs>
          <w:tab w:val="left" w:pos="1364"/>
        </w:tabs>
        <w:autoSpaceDE w:val="0"/>
        <w:autoSpaceDN w:val="0"/>
        <w:ind w:firstLine="709"/>
        <w:contextualSpacing/>
        <w:rPr>
          <w:sz w:val="28"/>
          <w:lang w:val="ru-RU"/>
        </w:rPr>
      </w:pPr>
      <w:bookmarkStart w:id="145" w:name="ü_збільшення_кількості_дітей,_охоплених_"/>
      <w:bookmarkEnd w:id="145"/>
      <w:r>
        <w:rPr>
          <w:sz w:val="28"/>
          <w:lang w:val="ru-RU"/>
        </w:rPr>
        <w:t xml:space="preserve">- </w:t>
      </w:r>
      <w:r w:rsidR="006B7458" w:rsidRPr="006B7458">
        <w:rPr>
          <w:sz w:val="28"/>
          <w:lang w:val="ru-RU"/>
        </w:rPr>
        <w:t>збільшення кількості дітей, охоплених позашкільною</w:t>
      </w:r>
      <w:r w:rsidR="006B7458" w:rsidRPr="006B7458">
        <w:rPr>
          <w:spacing w:val="1"/>
          <w:sz w:val="28"/>
          <w:lang w:val="ru-RU"/>
        </w:rPr>
        <w:t xml:space="preserve"> </w:t>
      </w:r>
      <w:r w:rsidR="006B7458" w:rsidRPr="006B7458">
        <w:rPr>
          <w:sz w:val="28"/>
          <w:lang w:val="ru-RU"/>
        </w:rPr>
        <w:t>освітою;</w:t>
      </w:r>
    </w:p>
    <w:p w:rsidR="007C2102" w:rsidRDefault="007C2102" w:rsidP="00620B37">
      <w:pPr>
        <w:ind w:firstLine="709"/>
        <w:jc w:val="both"/>
        <w:rPr>
          <w:sz w:val="28"/>
          <w:szCs w:val="28"/>
        </w:rPr>
      </w:pPr>
      <w:bookmarkStart w:id="146" w:name="ü_задоволення_потреб_ринку_праці,_суспіл"/>
      <w:bookmarkStart w:id="147" w:name="ü_збільшення_чисельності_учнів,_які_брат"/>
      <w:bookmarkEnd w:id="146"/>
      <w:bookmarkEnd w:id="147"/>
      <w:r>
        <w:rPr>
          <w:sz w:val="28"/>
          <w:szCs w:val="28"/>
          <w:lang w:val="ru-RU"/>
        </w:rPr>
        <w:t xml:space="preserve">- </w:t>
      </w:r>
      <w:r w:rsidR="006B7458" w:rsidRPr="006B7458">
        <w:rPr>
          <w:sz w:val="28"/>
          <w:szCs w:val="28"/>
          <w:lang w:val="ru-RU"/>
        </w:rPr>
        <w:t>збільшення</w:t>
      </w:r>
      <w:r w:rsidR="006B7458" w:rsidRPr="006B7458">
        <w:rPr>
          <w:sz w:val="28"/>
          <w:szCs w:val="28"/>
          <w:lang w:val="ru-RU"/>
        </w:rPr>
        <w:tab/>
        <w:t>чисельності</w:t>
      </w:r>
      <w:r w:rsidR="006B7458" w:rsidRPr="006B7458">
        <w:rPr>
          <w:sz w:val="28"/>
          <w:szCs w:val="28"/>
          <w:lang w:val="ru-RU"/>
        </w:rPr>
        <w:tab/>
        <w:t>учнів,</w:t>
      </w:r>
      <w:r w:rsidR="006B7458" w:rsidRPr="006B7458">
        <w:rPr>
          <w:sz w:val="28"/>
          <w:szCs w:val="28"/>
          <w:lang w:val="ru-RU"/>
        </w:rPr>
        <w:tab/>
        <w:t>які</w:t>
      </w:r>
      <w:r w:rsidR="006B7458" w:rsidRPr="006B7458">
        <w:rPr>
          <w:sz w:val="28"/>
          <w:szCs w:val="28"/>
          <w:lang w:val="ru-RU"/>
        </w:rPr>
        <w:tab/>
        <w:t>братимуть</w:t>
      </w:r>
      <w:r w:rsidR="006B7458" w:rsidRPr="006B7458">
        <w:rPr>
          <w:sz w:val="28"/>
          <w:szCs w:val="28"/>
          <w:lang w:val="ru-RU"/>
        </w:rPr>
        <w:tab/>
        <w:t>участь</w:t>
      </w:r>
      <w:r w:rsidR="006B7458" w:rsidRPr="006B7458">
        <w:rPr>
          <w:sz w:val="28"/>
          <w:szCs w:val="28"/>
          <w:lang w:val="ru-RU"/>
        </w:rPr>
        <w:tab/>
        <w:t>у</w:t>
      </w:r>
      <w:r>
        <w:rPr>
          <w:sz w:val="28"/>
          <w:szCs w:val="28"/>
          <w:lang w:val="ru-RU"/>
        </w:rPr>
        <w:t xml:space="preserve"> </w:t>
      </w:r>
      <w:r w:rsidR="006B7458" w:rsidRPr="006B7458">
        <w:rPr>
          <w:sz w:val="28"/>
          <w:szCs w:val="28"/>
          <w:lang w:val="ru-RU"/>
        </w:rPr>
        <w:t>програмах літнього оздоровлення;</w:t>
      </w:r>
      <w:r w:rsidR="006B7458" w:rsidRPr="006B7458">
        <w:rPr>
          <w:sz w:val="28"/>
          <w:szCs w:val="28"/>
        </w:rPr>
        <w:t xml:space="preserve"> </w:t>
      </w:r>
      <w:bookmarkStart w:id="148" w:name="ü_збільшення_показника_охоплення_дітей_п"/>
      <w:bookmarkEnd w:id="148"/>
      <w:r w:rsidR="006B7458" w:rsidRPr="006B7458">
        <w:rPr>
          <w:sz w:val="28"/>
          <w:szCs w:val="28"/>
          <w:lang w:val="ru-RU"/>
        </w:rPr>
        <w:t>збільшення показника охоплення дітей позашкільною освітою;</w:t>
      </w:r>
      <w:r w:rsidR="006B7458" w:rsidRPr="006B7458">
        <w:rPr>
          <w:sz w:val="28"/>
          <w:szCs w:val="28"/>
        </w:rPr>
        <w:t xml:space="preserve"> </w:t>
      </w:r>
      <w:bookmarkStart w:id="149" w:name="ü_100_відсоткове_забезпечення_підвезення"/>
      <w:bookmarkEnd w:id="149"/>
    </w:p>
    <w:p w:rsidR="007C2102" w:rsidRDefault="007C2102" w:rsidP="00620B37">
      <w:pPr>
        <w:ind w:firstLine="709"/>
        <w:jc w:val="both"/>
        <w:rPr>
          <w:sz w:val="28"/>
          <w:szCs w:val="28"/>
        </w:rPr>
      </w:pPr>
      <w:r>
        <w:rPr>
          <w:sz w:val="28"/>
          <w:szCs w:val="28"/>
        </w:rPr>
        <w:t xml:space="preserve">- </w:t>
      </w:r>
      <w:r w:rsidR="006B7458" w:rsidRPr="007C2102">
        <w:rPr>
          <w:sz w:val="28"/>
          <w:szCs w:val="28"/>
        </w:rPr>
        <w:t>100</w:t>
      </w:r>
      <w:r w:rsidR="006B7458" w:rsidRPr="007C2102">
        <w:rPr>
          <w:sz w:val="28"/>
          <w:szCs w:val="28"/>
        </w:rPr>
        <w:tab/>
        <w:t>відсоткове</w:t>
      </w:r>
      <w:r w:rsidR="006B7458" w:rsidRPr="007C2102">
        <w:rPr>
          <w:sz w:val="28"/>
          <w:szCs w:val="28"/>
        </w:rPr>
        <w:tab/>
        <w:t>забезпечення</w:t>
      </w:r>
      <w:r w:rsidR="006B7458" w:rsidRPr="006B7458">
        <w:rPr>
          <w:sz w:val="28"/>
          <w:szCs w:val="28"/>
        </w:rPr>
        <w:t xml:space="preserve"> </w:t>
      </w:r>
      <w:r w:rsidR="006B7458" w:rsidRPr="007C2102">
        <w:rPr>
          <w:sz w:val="28"/>
          <w:szCs w:val="28"/>
        </w:rPr>
        <w:t>підвезення</w:t>
      </w:r>
      <w:r w:rsidR="006B7458" w:rsidRPr="007C2102">
        <w:rPr>
          <w:sz w:val="28"/>
          <w:szCs w:val="28"/>
        </w:rPr>
        <w:tab/>
        <w:t>учнів</w:t>
      </w:r>
      <w:r w:rsidR="006B7458" w:rsidRPr="007C2102">
        <w:rPr>
          <w:sz w:val="28"/>
          <w:szCs w:val="28"/>
        </w:rPr>
        <w:tab/>
        <w:t>та</w:t>
      </w:r>
      <w:r w:rsidR="006B7458" w:rsidRPr="007C2102">
        <w:rPr>
          <w:sz w:val="28"/>
          <w:szCs w:val="28"/>
        </w:rPr>
        <w:tab/>
      </w:r>
      <w:r w:rsidR="006B7458" w:rsidRPr="007C2102">
        <w:rPr>
          <w:w w:val="95"/>
          <w:sz w:val="28"/>
          <w:szCs w:val="28"/>
        </w:rPr>
        <w:t xml:space="preserve">педагогічних </w:t>
      </w:r>
      <w:r w:rsidR="006B7458" w:rsidRPr="007C2102">
        <w:rPr>
          <w:sz w:val="28"/>
          <w:szCs w:val="28"/>
        </w:rPr>
        <w:t>працівників до місця навчання і</w:t>
      </w:r>
      <w:r w:rsidR="006B7458" w:rsidRPr="007C2102">
        <w:rPr>
          <w:spacing w:val="4"/>
          <w:sz w:val="28"/>
          <w:szCs w:val="28"/>
        </w:rPr>
        <w:t xml:space="preserve"> </w:t>
      </w:r>
      <w:r w:rsidR="006B7458" w:rsidRPr="007C2102">
        <w:rPr>
          <w:sz w:val="28"/>
          <w:szCs w:val="28"/>
        </w:rPr>
        <w:t>додому;</w:t>
      </w:r>
    </w:p>
    <w:p w:rsidR="006B7458" w:rsidRDefault="006B7458" w:rsidP="00620B37">
      <w:pPr>
        <w:ind w:firstLine="709"/>
        <w:jc w:val="both"/>
        <w:rPr>
          <w:sz w:val="28"/>
          <w:szCs w:val="28"/>
        </w:rPr>
      </w:pPr>
      <w:r w:rsidRPr="006B7458">
        <w:rPr>
          <w:sz w:val="28"/>
          <w:szCs w:val="28"/>
        </w:rPr>
        <w:t xml:space="preserve"> </w:t>
      </w:r>
      <w:bookmarkStart w:id="150" w:name="ü_100_відсоткове_забезпечення_педагогічн"/>
      <w:bookmarkEnd w:id="150"/>
      <w:r w:rsidR="007C2102">
        <w:rPr>
          <w:sz w:val="28"/>
          <w:szCs w:val="28"/>
        </w:rPr>
        <w:t xml:space="preserve">- </w:t>
      </w:r>
      <w:r w:rsidRPr="007C2102">
        <w:rPr>
          <w:sz w:val="28"/>
          <w:szCs w:val="28"/>
        </w:rPr>
        <w:t>100 відсоткове забезпечення педагогічними кадрами закладів і установ освіти</w:t>
      </w:r>
      <w:r w:rsidRPr="007C2102">
        <w:rPr>
          <w:spacing w:val="-1"/>
          <w:sz w:val="28"/>
          <w:szCs w:val="28"/>
        </w:rPr>
        <w:t xml:space="preserve"> </w:t>
      </w:r>
      <w:r w:rsidRPr="006B7458">
        <w:rPr>
          <w:sz w:val="28"/>
          <w:szCs w:val="28"/>
        </w:rPr>
        <w:t>громади</w:t>
      </w:r>
      <w:r w:rsidRPr="007C2102">
        <w:rPr>
          <w:sz w:val="28"/>
          <w:szCs w:val="28"/>
        </w:rPr>
        <w:t>.</w:t>
      </w:r>
    </w:p>
    <w:p w:rsidR="005074E2" w:rsidRPr="00620B37" w:rsidRDefault="005074E2" w:rsidP="005074E2">
      <w:pPr>
        <w:ind w:firstLine="709"/>
        <w:jc w:val="both"/>
      </w:pPr>
    </w:p>
    <w:p w:rsidR="006B7458" w:rsidRPr="006B7458" w:rsidRDefault="006B7458" w:rsidP="005074E2">
      <w:pPr>
        <w:tabs>
          <w:tab w:val="left" w:pos="1569"/>
        </w:tabs>
        <w:jc w:val="both"/>
        <w:rPr>
          <w:b/>
          <w:sz w:val="28"/>
          <w:szCs w:val="20"/>
        </w:rPr>
      </w:pPr>
      <w:r w:rsidRPr="006B7458">
        <w:rPr>
          <w:b/>
          <w:sz w:val="28"/>
        </w:rPr>
        <w:t xml:space="preserve"> Підтримка сім’ї, дітей та</w:t>
      </w:r>
      <w:r w:rsidRPr="006B7458">
        <w:rPr>
          <w:b/>
          <w:spacing w:val="2"/>
          <w:sz w:val="28"/>
        </w:rPr>
        <w:t xml:space="preserve"> </w:t>
      </w:r>
      <w:r w:rsidRPr="006B7458">
        <w:rPr>
          <w:b/>
          <w:sz w:val="28"/>
        </w:rPr>
        <w:t>молоді</w:t>
      </w:r>
    </w:p>
    <w:p w:rsidR="006B7458" w:rsidRDefault="006B7458" w:rsidP="005074E2">
      <w:pPr>
        <w:ind w:firstLine="709"/>
        <w:jc w:val="both"/>
        <w:rPr>
          <w:sz w:val="28"/>
          <w:szCs w:val="28"/>
        </w:rPr>
      </w:pPr>
      <w:bookmarkStart w:id="151" w:name="Основні_завдання_політики_підтримки_сім’"/>
      <w:bookmarkEnd w:id="151"/>
      <w:r w:rsidRPr="006B7458">
        <w:rPr>
          <w:sz w:val="28"/>
          <w:szCs w:val="28"/>
        </w:rPr>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5074E2" w:rsidRPr="00620B37" w:rsidRDefault="005074E2" w:rsidP="005074E2">
      <w:pPr>
        <w:ind w:firstLine="709"/>
        <w:jc w:val="both"/>
      </w:pPr>
    </w:p>
    <w:p w:rsidR="006B7458" w:rsidRPr="006B7458" w:rsidRDefault="006B7458" w:rsidP="005975F0">
      <w:pPr>
        <w:ind w:firstLine="709"/>
        <w:jc w:val="both"/>
        <w:rPr>
          <w:b/>
          <w:sz w:val="28"/>
          <w:szCs w:val="28"/>
          <w:lang w:val="ru-RU"/>
        </w:rPr>
      </w:pPr>
      <w:bookmarkStart w:id="152" w:name="Пріоритетні_напрямки_та_ключові_кроки_на"/>
      <w:bookmarkEnd w:id="152"/>
      <w:r w:rsidRPr="006B7458">
        <w:rPr>
          <w:b/>
          <w:spacing w:val="-70"/>
          <w:w w:val="99"/>
          <w:sz w:val="28"/>
          <w:szCs w:val="28"/>
        </w:rPr>
        <w:t xml:space="preserve"> </w:t>
      </w:r>
      <w:r w:rsidRPr="006B7458">
        <w:rPr>
          <w:b/>
          <w:sz w:val="28"/>
          <w:szCs w:val="28"/>
          <w:lang w:val="ru-RU"/>
        </w:rPr>
        <w:t>Пріоритетні напрямки та ключові кроки на 202</w:t>
      </w:r>
      <w:r w:rsidRPr="006B7458">
        <w:rPr>
          <w:b/>
          <w:sz w:val="28"/>
          <w:szCs w:val="28"/>
        </w:rPr>
        <w:t>3</w:t>
      </w:r>
      <w:r w:rsidRPr="006B7458">
        <w:rPr>
          <w:b/>
          <w:sz w:val="28"/>
          <w:szCs w:val="28"/>
          <w:lang w:val="ru-RU"/>
        </w:rPr>
        <w:t>рік:</w:t>
      </w:r>
    </w:p>
    <w:p w:rsidR="006B7458" w:rsidRPr="006B7458" w:rsidRDefault="006B7458" w:rsidP="005975F0">
      <w:pPr>
        <w:ind w:firstLine="709"/>
        <w:jc w:val="both"/>
        <w:rPr>
          <w:sz w:val="28"/>
          <w:szCs w:val="28"/>
          <w:lang w:val="ru-RU"/>
        </w:rPr>
      </w:pPr>
      <w:bookmarkStart w:id="153" w:name="розвиток_національного_усиновлення:_ство"/>
      <w:bookmarkEnd w:id="153"/>
      <w:r w:rsidRPr="006B7458">
        <w:rPr>
          <w:sz w:val="28"/>
          <w:szCs w:val="28"/>
          <w:lang w:val="ru-RU"/>
        </w:rPr>
        <w:t>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6B7458" w:rsidRPr="006B7458" w:rsidRDefault="006B7458" w:rsidP="005975F0">
      <w:pPr>
        <w:ind w:firstLine="709"/>
        <w:jc w:val="both"/>
        <w:rPr>
          <w:sz w:val="28"/>
          <w:szCs w:val="28"/>
          <w:lang w:val="ru-RU"/>
        </w:rPr>
      </w:pPr>
      <w:r w:rsidRPr="006B7458">
        <w:rPr>
          <w:sz w:val="28"/>
          <w:szCs w:val="28"/>
          <w:lang w:val="ru-RU"/>
        </w:rPr>
        <w:t>влаштування дітей, які залишились без піклування батьків, до сімейних форм виховання;</w:t>
      </w:r>
    </w:p>
    <w:p w:rsidR="006B7458" w:rsidRPr="006B7458" w:rsidRDefault="006B7458" w:rsidP="005975F0">
      <w:pPr>
        <w:ind w:firstLine="709"/>
        <w:jc w:val="both"/>
        <w:rPr>
          <w:sz w:val="28"/>
          <w:szCs w:val="28"/>
          <w:lang w:val="ru-RU"/>
        </w:rPr>
      </w:pPr>
      <w:bookmarkStart w:id="154" w:name="підвищення_професійного_рівня_працівникі"/>
      <w:bookmarkStart w:id="155" w:name="дотримання_прав_дітей-сиріт_та_дітей,_по"/>
      <w:bookmarkEnd w:id="154"/>
      <w:bookmarkEnd w:id="155"/>
      <w:r w:rsidRPr="006B7458">
        <w:rPr>
          <w:sz w:val="28"/>
          <w:szCs w:val="28"/>
          <w:lang w:val="ru-RU"/>
        </w:rPr>
        <w:t>дотримання прав дітей-сиріт та дітей, позбавлених батьківського піклування, переміщених з тимчасово окупованих територій;</w:t>
      </w:r>
    </w:p>
    <w:p w:rsidR="006B7458" w:rsidRPr="006B7458" w:rsidRDefault="006B7458" w:rsidP="005975F0">
      <w:pPr>
        <w:ind w:firstLine="709"/>
        <w:jc w:val="both"/>
        <w:rPr>
          <w:sz w:val="28"/>
          <w:szCs w:val="28"/>
        </w:rPr>
      </w:pPr>
      <w:bookmarkStart w:id="156" w:name="підвищення_ефективності_діяльності_орган"/>
      <w:bookmarkEnd w:id="156"/>
      <w:r w:rsidRPr="006B7458">
        <w:rPr>
          <w:sz w:val="28"/>
          <w:szCs w:val="28"/>
          <w:lang w:val="ru-RU"/>
        </w:rPr>
        <w:t>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6B7458" w:rsidRPr="006B7458" w:rsidRDefault="006B7458" w:rsidP="005975F0">
      <w:pPr>
        <w:tabs>
          <w:tab w:val="left" w:pos="1144"/>
        </w:tabs>
        <w:ind w:firstLine="709"/>
        <w:jc w:val="both"/>
        <w:rPr>
          <w:sz w:val="28"/>
          <w:szCs w:val="28"/>
          <w:lang w:val="ru-RU"/>
        </w:rPr>
      </w:pPr>
      <w:r w:rsidRPr="006B7458">
        <w:rPr>
          <w:sz w:val="28"/>
          <w:szCs w:val="28"/>
          <w:lang w:val="ru-RU"/>
        </w:rPr>
        <w:t>розвиток</w:t>
      </w:r>
      <w:r w:rsidRPr="006B7458">
        <w:rPr>
          <w:spacing w:val="1"/>
          <w:sz w:val="28"/>
          <w:szCs w:val="28"/>
          <w:lang w:val="ru-RU"/>
        </w:rPr>
        <w:t xml:space="preserve"> </w:t>
      </w:r>
      <w:r w:rsidRPr="006B7458">
        <w:rPr>
          <w:sz w:val="28"/>
          <w:szCs w:val="28"/>
          <w:lang w:val="ru-RU"/>
        </w:rPr>
        <w:t>спроможності,</w:t>
      </w:r>
      <w:r w:rsidRPr="006B7458">
        <w:rPr>
          <w:spacing w:val="1"/>
          <w:sz w:val="28"/>
          <w:szCs w:val="28"/>
          <w:lang w:val="ru-RU"/>
        </w:rPr>
        <w:t xml:space="preserve"> </w:t>
      </w:r>
      <w:r w:rsidRPr="006B7458">
        <w:rPr>
          <w:sz w:val="28"/>
          <w:szCs w:val="28"/>
          <w:lang w:val="ru-RU"/>
        </w:rPr>
        <w:t>демократичного</w:t>
      </w:r>
      <w:r w:rsidRPr="006B7458">
        <w:rPr>
          <w:spacing w:val="1"/>
          <w:sz w:val="28"/>
          <w:szCs w:val="28"/>
          <w:lang w:val="ru-RU"/>
        </w:rPr>
        <w:t xml:space="preserve"> </w:t>
      </w:r>
      <w:r w:rsidRPr="006B7458">
        <w:rPr>
          <w:sz w:val="28"/>
          <w:szCs w:val="28"/>
          <w:lang w:val="ru-RU"/>
        </w:rPr>
        <w:t>врядування</w:t>
      </w:r>
      <w:r w:rsidRPr="006B7458">
        <w:rPr>
          <w:spacing w:val="1"/>
          <w:sz w:val="28"/>
          <w:szCs w:val="28"/>
          <w:lang w:val="ru-RU"/>
        </w:rPr>
        <w:t xml:space="preserve"> </w:t>
      </w:r>
      <w:r w:rsidRPr="006B7458">
        <w:rPr>
          <w:sz w:val="28"/>
          <w:szCs w:val="28"/>
          <w:lang w:val="ru-RU"/>
        </w:rPr>
        <w:t>інститутів</w:t>
      </w:r>
      <w:r w:rsidRPr="006B7458">
        <w:rPr>
          <w:spacing w:val="1"/>
          <w:sz w:val="28"/>
          <w:szCs w:val="28"/>
          <w:lang w:val="ru-RU"/>
        </w:rPr>
        <w:t xml:space="preserve"> </w:t>
      </w:r>
      <w:r w:rsidRPr="006B7458">
        <w:rPr>
          <w:sz w:val="28"/>
          <w:szCs w:val="28"/>
          <w:lang w:val="ru-RU"/>
        </w:rPr>
        <w:t>громадянського суспільства</w:t>
      </w:r>
      <w:r w:rsidRPr="006B7458">
        <w:rPr>
          <w:spacing w:val="-2"/>
          <w:sz w:val="28"/>
          <w:szCs w:val="28"/>
          <w:lang w:val="ru-RU"/>
        </w:rPr>
        <w:t xml:space="preserve"> </w:t>
      </w:r>
      <w:r w:rsidRPr="006B7458">
        <w:rPr>
          <w:sz w:val="28"/>
          <w:szCs w:val="28"/>
          <w:lang w:val="ru-RU"/>
        </w:rPr>
        <w:t>у молодіжній</w:t>
      </w:r>
      <w:r w:rsidRPr="006B7458">
        <w:rPr>
          <w:spacing w:val="-2"/>
          <w:sz w:val="28"/>
          <w:szCs w:val="28"/>
          <w:lang w:val="ru-RU"/>
        </w:rPr>
        <w:t xml:space="preserve"> </w:t>
      </w:r>
      <w:r w:rsidRPr="006B7458">
        <w:rPr>
          <w:sz w:val="28"/>
          <w:szCs w:val="28"/>
          <w:lang w:val="ru-RU"/>
        </w:rPr>
        <w:t>сфері,</w:t>
      </w:r>
      <w:r w:rsidRPr="006B7458">
        <w:rPr>
          <w:spacing w:val="-1"/>
          <w:sz w:val="28"/>
          <w:szCs w:val="28"/>
          <w:lang w:val="ru-RU"/>
        </w:rPr>
        <w:t xml:space="preserve"> </w:t>
      </w:r>
      <w:r w:rsidRPr="006B7458">
        <w:rPr>
          <w:sz w:val="28"/>
          <w:szCs w:val="28"/>
          <w:lang w:val="ru-RU"/>
        </w:rPr>
        <w:t>через:</w:t>
      </w:r>
    </w:p>
    <w:p w:rsidR="006B7458" w:rsidRPr="006B7458" w:rsidRDefault="006B7458" w:rsidP="005975F0">
      <w:pPr>
        <w:ind w:firstLine="709"/>
        <w:jc w:val="both"/>
        <w:rPr>
          <w:sz w:val="28"/>
          <w:szCs w:val="28"/>
        </w:rPr>
      </w:pPr>
      <w:r w:rsidRPr="006B7458">
        <w:rPr>
          <w:sz w:val="28"/>
          <w:szCs w:val="28"/>
        </w:rPr>
        <w:t>підтримку</w:t>
      </w:r>
      <w:r w:rsidRPr="006B7458">
        <w:rPr>
          <w:spacing w:val="-6"/>
          <w:sz w:val="28"/>
          <w:szCs w:val="28"/>
        </w:rPr>
        <w:t xml:space="preserve"> </w:t>
      </w:r>
      <w:r w:rsidRPr="006B7458">
        <w:rPr>
          <w:sz w:val="28"/>
          <w:szCs w:val="28"/>
        </w:rPr>
        <w:t>молодіжних</w:t>
      </w:r>
      <w:r w:rsidRPr="006B7458">
        <w:rPr>
          <w:spacing w:val="-6"/>
          <w:sz w:val="28"/>
          <w:szCs w:val="28"/>
        </w:rPr>
        <w:t xml:space="preserve"> </w:t>
      </w:r>
      <w:r w:rsidRPr="006B7458">
        <w:rPr>
          <w:sz w:val="28"/>
          <w:szCs w:val="28"/>
        </w:rPr>
        <w:t>та</w:t>
      </w:r>
      <w:r w:rsidRPr="006B7458">
        <w:rPr>
          <w:spacing w:val="-4"/>
          <w:sz w:val="28"/>
          <w:szCs w:val="28"/>
        </w:rPr>
        <w:t xml:space="preserve"> </w:t>
      </w:r>
      <w:r w:rsidRPr="006B7458">
        <w:rPr>
          <w:sz w:val="28"/>
          <w:szCs w:val="28"/>
        </w:rPr>
        <w:t>дитячих</w:t>
      </w:r>
      <w:r w:rsidRPr="006B7458">
        <w:rPr>
          <w:spacing w:val="-4"/>
          <w:sz w:val="28"/>
          <w:szCs w:val="28"/>
        </w:rPr>
        <w:t xml:space="preserve"> </w:t>
      </w:r>
      <w:r w:rsidRPr="006B7458">
        <w:rPr>
          <w:sz w:val="28"/>
          <w:szCs w:val="28"/>
        </w:rPr>
        <w:t>громадських</w:t>
      </w:r>
      <w:r w:rsidRPr="006B7458">
        <w:rPr>
          <w:spacing w:val="-6"/>
          <w:sz w:val="28"/>
          <w:szCs w:val="28"/>
        </w:rPr>
        <w:t xml:space="preserve"> </w:t>
      </w:r>
      <w:r w:rsidRPr="006B7458">
        <w:rPr>
          <w:sz w:val="28"/>
          <w:szCs w:val="28"/>
        </w:rPr>
        <w:t>організацій;</w:t>
      </w:r>
    </w:p>
    <w:p w:rsidR="006B7458" w:rsidRPr="006B7458" w:rsidRDefault="006B7458" w:rsidP="005975F0">
      <w:pPr>
        <w:ind w:firstLine="709"/>
        <w:jc w:val="both"/>
        <w:rPr>
          <w:sz w:val="28"/>
          <w:szCs w:val="28"/>
        </w:rPr>
      </w:pPr>
      <w:r w:rsidRPr="006B7458">
        <w:rPr>
          <w:sz w:val="28"/>
          <w:szCs w:val="28"/>
        </w:rPr>
        <w:t>надання</w:t>
      </w:r>
      <w:r w:rsidRPr="006B7458">
        <w:rPr>
          <w:spacing w:val="1"/>
          <w:sz w:val="28"/>
          <w:szCs w:val="28"/>
        </w:rPr>
        <w:t xml:space="preserve"> </w:t>
      </w:r>
      <w:r w:rsidRPr="006B7458">
        <w:rPr>
          <w:sz w:val="28"/>
          <w:szCs w:val="28"/>
        </w:rPr>
        <w:t>підтримки</w:t>
      </w:r>
      <w:r w:rsidRPr="006B7458">
        <w:rPr>
          <w:spacing w:val="1"/>
          <w:sz w:val="28"/>
          <w:szCs w:val="28"/>
        </w:rPr>
        <w:t xml:space="preserve"> </w:t>
      </w:r>
      <w:r w:rsidRPr="006B7458">
        <w:rPr>
          <w:sz w:val="28"/>
          <w:szCs w:val="28"/>
        </w:rPr>
        <w:t>інститутам</w:t>
      </w:r>
      <w:r w:rsidRPr="006B7458">
        <w:rPr>
          <w:spacing w:val="1"/>
          <w:sz w:val="28"/>
          <w:szCs w:val="28"/>
        </w:rPr>
        <w:t xml:space="preserve"> </w:t>
      </w:r>
      <w:r w:rsidRPr="006B7458">
        <w:rPr>
          <w:sz w:val="28"/>
          <w:szCs w:val="28"/>
        </w:rPr>
        <w:t>громадянського</w:t>
      </w:r>
      <w:r w:rsidRPr="006B7458">
        <w:rPr>
          <w:spacing w:val="1"/>
          <w:sz w:val="28"/>
          <w:szCs w:val="28"/>
        </w:rPr>
        <w:t xml:space="preserve"> </w:t>
      </w:r>
      <w:r w:rsidRPr="006B7458">
        <w:rPr>
          <w:sz w:val="28"/>
          <w:szCs w:val="28"/>
        </w:rPr>
        <w:t>суспільства</w:t>
      </w:r>
      <w:r w:rsidRPr="006B7458">
        <w:rPr>
          <w:spacing w:val="71"/>
          <w:sz w:val="28"/>
          <w:szCs w:val="28"/>
        </w:rPr>
        <w:t xml:space="preserve"> </w:t>
      </w:r>
      <w:r w:rsidRPr="006B7458">
        <w:rPr>
          <w:sz w:val="28"/>
          <w:szCs w:val="28"/>
        </w:rPr>
        <w:t>для</w:t>
      </w:r>
      <w:r w:rsidRPr="006B7458">
        <w:rPr>
          <w:spacing w:val="1"/>
          <w:sz w:val="28"/>
          <w:szCs w:val="28"/>
        </w:rPr>
        <w:t xml:space="preserve"> </w:t>
      </w:r>
      <w:r w:rsidRPr="006B7458">
        <w:rPr>
          <w:sz w:val="28"/>
          <w:szCs w:val="28"/>
        </w:rPr>
        <w:t>реалізації</w:t>
      </w:r>
      <w:r w:rsidRPr="006B7458">
        <w:rPr>
          <w:spacing w:val="-1"/>
          <w:sz w:val="28"/>
          <w:szCs w:val="28"/>
        </w:rPr>
        <w:t xml:space="preserve"> </w:t>
      </w:r>
      <w:r w:rsidRPr="006B7458">
        <w:rPr>
          <w:sz w:val="28"/>
          <w:szCs w:val="28"/>
        </w:rPr>
        <w:t>їх проєктів;</w:t>
      </w:r>
    </w:p>
    <w:p w:rsidR="006B7458" w:rsidRPr="006B7458" w:rsidRDefault="006B7458" w:rsidP="005975F0">
      <w:pPr>
        <w:tabs>
          <w:tab w:val="left" w:pos="974"/>
        </w:tabs>
        <w:ind w:firstLine="709"/>
        <w:rPr>
          <w:sz w:val="28"/>
          <w:szCs w:val="28"/>
          <w:lang w:val="ru-RU"/>
        </w:rPr>
      </w:pPr>
      <w:r w:rsidRPr="006B7458">
        <w:rPr>
          <w:sz w:val="28"/>
          <w:szCs w:val="28"/>
          <w:lang w:val="ru-RU"/>
        </w:rPr>
        <w:t xml:space="preserve">підвищення рівня культури волонтерства серед дітей та молоді через </w:t>
      </w:r>
      <w:r w:rsidRPr="006B7458">
        <w:rPr>
          <w:spacing w:val="1"/>
          <w:sz w:val="28"/>
          <w:szCs w:val="28"/>
          <w:lang w:val="ru-RU"/>
        </w:rPr>
        <w:t>с</w:t>
      </w:r>
      <w:r w:rsidRPr="006B7458">
        <w:rPr>
          <w:sz w:val="28"/>
          <w:szCs w:val="28"/>
          <w:lang w:val="ru-RU"/>
        </w:rPr>
        <w:t>тимулювання</w:t>
      </w:r>
      <w:r w:rsidRPr="006B7458">
        <w:rPr>
          <w:spacing w:val="42"/>
          <w:sz w:val="28"/>
          <w:szCs w:val="28"/>
          <w:lang w:val="ru-RU"/>
        </w:rPr>
        <w:t xml:space="preserve"> </w:t>
      </w:r>
      <w:r w:rsidRPr="006B7458">
        <w:rPr>
          <w:sz w:val="28"/>
          <w:szCs w:val="28"/>
          <w:lang w:val="ru-RU"/>
        </w:rPr>
        <w:t>дітей</w:t>
      </w:r>
      <w:r w:rsidRPr="006B7458">
        <w:rPr>
          <w:spacing w:val="44"/>
          <w:sz w:val="28"/>
          <w:szCs w:val="28"/>
          <w:lang w:val="ru-RU"/>
        </w:rPr>
        <w:t xml:space="preserve"> </w:t>
      </w:r>
      <w:r w:rsidRPr="006B7458">
        <w:rPr>
          <w:sz w:val="28"/>
          <w:szCs w:val="28"/>
          <w:lang w:val="ru-RU"/>
        </w:rPr>
        <w:t>та</w:t>
      </w:r>
      <w:r w:rsidRPr="006B7458">
        <w:rPr>
          <w:spacing w:val="46"/>
          <w:sz w:val="28"/>
          <w:szCs w:val="28"/>
          <w:lang w:val="ru-RU"/>
        </w:rPr>
        <w:t xml:space="preserve"> </w:t>
      </w:r>
      <w:r w:rsidRPr="006B7458">
        <w:rPr>
          <w:sz w:val="28"/>
          <w:szCs w:val="28"/>
          <w:lang w:val="ru-RU"/>
        </w:rPr>
        <w:t>молоді</w:t>
      </w:r>
      <w:r w:rsidRPr="006B7458">
        <w:rPr>
          <w:spacing w:val="44"/>
          <w:sz w:val="28"/>
          <w:szCs w:val="28"/>
          <w:lang w:val="ru-RU"/>
        </w:rPr>
        <w:t xml:space="preserve"> </w:t>
      </w:r>
      <w:r w:rsidRPr="006B7458">
        <w:rPr>
          <w:sz w:val="28"/>
          <w:szCs w:val="28"/>
          <w:lang w:val="ru-RU"/>
        </w:rPr>
        <w:t>до</w:t>
      </w:r>
      <w:r w:rsidRPr="006B7458">
        <w:rPr>
          <w:spacing w:val="46"/>
          <w:sz w:val="28"/>
          <w:szCs w:val="28"/>
          <w:lang w:val="ru-RU"/>
        </w:rPr>
        <w:t xml:space="preserve"> </w:t>
      </w:r>
      <w:r w:rsidRPr="006B7458">
        <w:rPr>
          <w:sz w:val="28"/>
          <w:szCs w:val="28"/>
          <w:lang w:val="ru-RU"/>
        </w:rPr>
        <w:t>участі</w:t>
      </w:r>
      <w:r w:rsidRPr="006B7458">
        <w:rPr>
          <w:spacing w:val="44"/>
          <w:sz w:val="28"/>
          <w:szCs w:val="28"/>
          <w:lang w:val="ru-RU"/>
        </w:rPr>
        <w:t xml:space="preserve"> </w:t>
      </w:r>
      <w:r w:rsidRPr="006B7458">
        <w:rPr>
          <w:sz w:val="28"/>
          <w:szCs w:val="28"/>
          <w:lang w:val="ru-RU"/>
        </w:rPr>
        <w:t>у</w:t>
      </w:r>
      <w:r w:rsidRPr="006B7458">
        <w:rPr>
          <w:spacing w:val="44"/>
          <w:sz w:val="28"/>
          <w:szCs w:val="28"/>
          <w:lang w:val="ru-RU"/>
        </w:rPr>
        <w:t xml:space="preserve"> </w:t>
      </w:r>
      <w:r w:rsidRPr="006B7458">
        <w:rPr>
          <w:sz w:val="28"/>
          <w:szCs w:val="28"/>
          <w:lang w:val="ru-RU"/>
        </w:rPr>
        <w:t>волонтерській</w:t>
      </w:r>
      <w:r w:rsidRPr="006B7458">
        <w:rPr>
          <w:spacing w:val="44"/>
          <w:sz w:val="28"/>
          <w:szCs w:val="28"/>
          <w:lang w:val="ru-RU"/>
        </w:rPr>
        <w:t xml:space="preserve"> </w:t>
      </w:r>
      <w:r w:rsidRPr="006B7458">
        <w:rPr>
          <w:sz w:val="28"/>
          <w:szCs w:val="28"/>
          <w:lang w:val="ru-RU"/>
        </w:rPr>
        <w:t>діяльності,</w:t>
      </w:r>
      <w:r w:rsidRPr="006B7458">
        <w:rPr>
          <w:spacing w:val="45"/>
          <w:sz w:val="28"/>
          <w:szCs w:val="28"/>
          <w:lang w:val="ru-RU"/>
        </w:rPr>
        <w:t xml:space="preserve"> </w:t>
      </w:r>
      <w:r w:rsidRPr="006B7458">
        <w:rPr>
          <w:sz w:val="28"/>
          <w:szCs w:val="28"/>
          <w:lang w:val="ru-RU"/>
        </w:rPr>
        <w:t>у</w:t>
      </w:r>
    </w:p>
    <w:p w:rsidR="006B7458" w:rsidRPr="006B7458" w:rsidRDefault="006B7458" w:rsidP="005975F0">
      <w:pPr>
        <w:ind w:firstLine="709"/>
        <w:jc w:val="both"/>
        <w:rPr>
          <w:sz w:val="28"/>
          <w:szCs w:val="28"/>
        </w:rPr>
      </w:pPr>
      <w:r w:rsidRPr="006B7458">
        <w:rPr>
          <w:sz w:val="28"/>
          <w:szCs w:val="28"/>
        </w:rPr>
        <w:t>тому</w:t>
      </w:r>
      <w:r w:rsidRPr="006B7458">
        <w:rPr>
          <w:spacing w:val="-4"/>
          <w:sz w:val="28"/>
          <w:szCs w:val="28"/>
        </w:rPr>
        <w:t xml:space="preserve"> </w:t>
      </w:r>
      <w:r w:rsidRPr="006B7458">
        <w:rPr>
          <w:sz w:val="28"/>
          <w:szCs w:val="28"/>
        </w:rPr>
        <w:t>числі,</w:t>
      </w:r>
      <w:r w:rsidRPr="006B7458">
        <w:rPr>
          <w:spacing w:val="-3"/>
          <w:sz w:val="28"/>
          <w:szCs w:val="28"/>
        </w:rPr>
        <w:t xml:space="preserve"> </w:t>
      </w:r>
      <w:r w:rsidRPr="006B7458">
        <w:rPr>
          <w:sz w:val="28"/>
          <w:szCs w:val="28"/>
        </w:rPr>
        <w:t>соціально</w:t>
      </w:r>
      <w:r w:rsidRPr="006B7458">
        <w:rPr>
          <w:spacing w:val="-4"/>
          <w:sz w:val="28"/>
          <w:szCs w:val="28"/>
        </w:rPr>
        <w:t xml:space="preserve"> </w:t>
      </w:r>
      <w:r w:rsidRPr="006B7458">
        <w:rPr>
          <w:sz w:val="28"/>
          <w:szCs w:val="28"/>
        </w:rPr>
        <w:t>вразливих</w:t>
      </w:r>
      <w:r w:rsidRPr="006B7458">
        <w:rPr>
          <w:spacing w:val="-4"/>
          <w:sz w:val="28"/>
          <w:szCs w:val="28"/>
        </w:rPr>
        <w:t xml:space="preserve"> </w:t>
      </w:r>
      <w:r w:rsidRPr="006B7458">
        <w:rPr>
          <w:sz w:val="28"/>
          <w:szCs w:val="28"/>
        </w:rPr>
        <w:t>груп;</w:t>
      </w:r>
    </w:p>
    <w:p w:rsidR="006B7458" w:rsidRPr="006B7458" w:rsidRDefault="006B7458" w:rsidP="005975F0">
      <w:pPr>
        <w:tabs>
          <w:tab w:val="left" w:pos="1014"/>
        </w:tabs>
        <w:ind w:firstLine="709"/>
        <w:jc w:val="both"/>
        <w:rPr>
          <w:sz w:val="28"/>
          <w:szCs w:val="28"/>
        </w:rPr>
      </w:pPr>
      <w:r w:rsidRPr="006B7458">
        <w:rPr>
          <w:sz w:val="28"/>
          <w:szCs w:val="28"/>
        </w:rPr>
        <w:lastRenderedPageBreak/>
        <w:t>активізація залучення молоді до процесів ухвалення рішень (у тому</w:t>
      </w:r>
      <w:r w:rsidRPr="006B7458">
        <w:rPr>
          <w:spacing w:val="1"/>
          <w:sz w:val="28"/>
          <w:szCs w:val="28"/>
        </w:rPr>
        <w:t xml:space="preserve"> </w:t>
      </w:r>
      <w:r w:rsidRPr="006B7458">
        <w:rPr>
          <w:sz w:val="28"/>
          <w:szCs w:val="28"/>
        </w:rPr>
        <w:t>числі</w:t>
      </w:r>
      <w:r w:rsidRPr="006B7458">
        <w:rPr>
          <w:spacing w:val="-4"/>
          <w:sz w:val="28"/>
          <w:szCs w:val="28"/>
        </w:rPr>
        <w:t xml:space="preserve"> </w:t>
      </w:r>
      <w:r w:rsidRPr="006B7458">
        <w:rPr>
          <w:sz w:val="28"/>
          <w:szCs w:val="28"/>
        </w:rPr>
        <w:t>підвищення</w:t>
      </w:r>
      <w:r w:rsidRPr="006B7458">
        <w:rPr>
          <w:spacing w:val="-5"/>
          <w:sz w:val="28"/>
          <w:szCs w:val="28"/>
        </w:rPr>
        <w:t xml:space="preserve"> </w:t>
      </w:r>
      <w:r w:rsidRPr="006B7458">
        <w:rPr>
          <w:sz w:val="28"/>
          <w:szCs w:val="28"/>
        </w:rPr>
        <w:t>рівня</w:t>
      </w:r>
      <w:r w:rsidRPr="006B7458">
        <w:rPr>
          <w:spacing w:val="-3"/>
          <w:sz w:val="28"/>
          <w:szCs w:val="28"/>
        </w:rPr>
        <w:t xml:space="preserve"> </w:t>
      </w:r>
      <w:r w:rsidRPr="006B7458">
        <w:rPr>
          <w:sz w:val="28"/>
          <w:szCs w:val="28"/>
        </w:rPr>
        <w:t>її</w:t>
      </w:r>
      <w:r w:rsidRPr="006B7458">
        <w:rPr>
          <w:spacing w:val="-3"/>
          <w:sz w:val="28"/>
          <w:szCs w:val="28"/>
        </w:rPr>
        <w:t xml:space="preserve"> </w:t>
      </w:r>
      <w:r w:rsidRPr="006B7458">
        <w:rPr>
          <w:sz w:val="28"/>
          <w:szCs w:val="28"/>
        </w:rPr>
        <w:t>поінформованості</w:t>
      </w:r>
      <w:r w:rsidRPr="006B7458">
        <w:rPr>
          <w:spacing w:val="-4"/>
          <w:sz w:val="28"/>
          <w:szCs w:val="28"/>
        </w:rPr>
        <w:t xml:space="preserve"> </w:t>
      </w:r>
      <w:r w:rsidRPr="006B7458">
        <w:rPr>
          <w:sz w:val="28"/>
          <w:szCs w:val="28"/>
        </w:rPr>
        <w:t>щодо</w:t>
      </w:r>
      <w:r w:rsidRPr="006B7458">
        <w:rPr>
          <w:spacing w:val="-4"/>
          <w:sz w:val="28"/>
          <w:szCs w:val="28"/>
        </w:rPr>
        <w:t xml:space="preserve"> </w:t>
      </w:r>
      <w:r w:rsidRPr="006B7458">
        <w:rPr>
          <w:sz w:val="28"/>
          <w:szCs w:val="28"/>
        </w:rPr>
        <w:t>інструментів</w:t>
      </w:r>
      <w:r w:rsidRPr="006B7458">
        <w:rPr>
          <w:spacing w:val="-4"/>
          <w:sz w:val="28"/>
          <w:szCs w:val="28"/>
        </w:rPr>
        <w:t xml:space="preserve"> </w:t>
      </w:r>
      <w:r w:rsidRPr="006B7458">
        <w:rPr>
          <w:sz w:val="28"/>
          <w:szCs w:val="28"/>
        </w:rPr>
        <w:t>участі)</w:t>
      </w:r>
      <w:r w:rsidRPr="006B7458">
        <w:rPr>
          <w:spacing w:val="-2"/>
          <w:sz w:val="28"/>
          <w:szCs w:val="28"/>
        </w:rPr>
        <w:t xml:space="preserve"> </w:t>
      </w:r>
      <w:r w:rsidRPr="006B7458">
        <w:rPr>
          <w:sz w:val="28"/>
          <w:szCs w:val="28"/>
        </w:rPr>
        <w:t>через сприяння утворенню та розвитку молодіжних консультативно-дорадчих</w:t>
      </w:r>
      <w:r w:rsidRPr="006B7458">
        <w:rPr>
          <w:spacing w:val="1"/>
          <w:sz w:val="28"/>
          <w:szCs w:val="28"/>
        </w:rPr>
        <w:t xml:space="preserve"> </w:t>
      </w:r>
      <w:r w:rsidRPr="006B7458">
        <w:rPr>
          <w:sz w:val="28"/>
          <w:szCs w:val="28"/>
        </w:rPr>
        <w:t>органів,</w:t>
      </w:r>
      <w:r w:rsidRPr="006B7458">
        <w:rPr>
          <w:spacing w:val="-2"/>
          <w:sz w:val="28"/>
          <w:szCs w:val="28"/>
        </w:rPr>
        <w:t xml:space="preserve"> </w:t>
      </w:r>
      <w:r w:rsidRPr="006B7458">
        <w:rPr>
          <w:sz w:val="28"/>
          <w:szCs w:val="28"/>
        </w:rPr>
        <w:t>органів учнівського та</w:t>
      </w:r>
      <w:r w:rsidRPr="006B7458">
        <w:rPr>
          <w:spacing w:val="-3"/>
          <w:sz w:val="28"/>
          <w:szCs w:val="28"/>
        </w:rPr>
        <w:t xml:space="preserve"> </w:t>
      </w:r>
      <w:r w:rsidRPr="006B7458">
        <w:rPr>
          <w:sz w:val="28"/>
          <w:szCs w:val="28"/>
        </w:rPr>
        <w:t>студентського самоврядування;</w:t>
      </w:r>
    </w:p>
    <w:p w:rsidR="006B7458" w:rsidRPr="006B7458" w:rsidRDefault="006B7458" w:rsidP="005975F0">
      <w:pPr>
        <w:ind w:firstLine="709"/>
        <w:jc w:val="both"/>
        <w:rPr>
          <w:sz w:val="28"/>
          <w:szCs w:val="28"/>
          <w:lang w:val="ru-RU"/>
        </w:rPr>
      </w:pPr>
      <w:r w:rsidRPr="006B7458">
        <w:rPr>
          <w:sz w:val="28"/>
          <w:szCs w:val="28"/>
          <w:lang w:val="ru-RU"/>
        </w:rPr>
        <w:t>розвиток</w:t>
      </w:r>
      <w:r w:rsidRPr="006B7458">
        <w:rPr>
          <w:spacing w:val="46"/>
          <w:sz w:val="28"/>
          <w:szCs w:val="28"/>
          <w:lang w:val="ru-RU"/>
        </w:rPr>
        <w:t xml:space="preserve"> </w:t>
      </w:r>
      <w:r w:rsidRPr="006B7458">
        <w:rPr>
          <w:sz w:val="28"/>
          <w:szCs w:val="28"/>
          <w:lang w:val="ru-RU"/>
        </w:rPr>
        <w:t>молодіжної</w:t>
      </w:r>
      <w:r w:rsidRPr="006B7458">
        <w:rPr>
          <w:spacing w:val="44"/>
          <w:sz w:val="28"/>
          <w:szCs w:val="28"/>
          <w:lang w:val="ru-RU"/>
        </w:rPr>
        <w:t xml:space="preserve"> </w:t>
      </w:r>
      <w:r w:rsidRPr="006B7458">
        <w:rPr>
          <w:sz w:val="28"/>
          <w:szCs w:val="28"/>
          <w:lang w:val="ru-RU"/>
        </w:rPr>
        <w:t>інфраструктури</w:t>
      </w:r>
      <w:r w:rsidRPr="006B7458">
        <w:rPr>
          <w:spacing w:val="46"/>
          <w:sz w:val="28"/>
          <w:szCs w:val="28"/>
          <w:lang w:val="ru-RU"/>
        </w:rPr>
        <w:t xml:space="preserve"> </w:t>
      </w:r>
      <w:r w:rsidRPr="006B7458">
        <w:rPr>
          <w:sz w:val="28"/>
          <w:szCs w:val="28"/>
          <w:lang w:val="ru-RU"/>
        </w:rPr>
        <w:t>через</w:t>
      </w:r>
      <w:r w:rsidRPr="006B7458">
        <w:rPr>
          <w:spacing w:val="45"/>
          <w:sz w:val="28"/>
          <w:szCs w:val="28"/>
          <w:lang w:val="ru-RU"/>
        </w:rPr>
        <w:t xml:space="preserve"> </w:t>
      </w:r>
      <w:r w:rsidRPr="006B7458">
        <w:rPr>
          <w:sz w:val="28"/>
          <w:szCs w:val="28"/>
          <w:lang w:val="ru-RU"/>
        </w:rPr>
        <w:t>здійснення</w:t>
      </w:r>
      <w:r w:rsidRPr="006B7458">
        <w:rPr>
          <w:spacing w:val="47"/>
          <w:sz w:val="28"/>
          <w:szCs w:val="28"/>
          <w:lang w:val="ru-RU"/>
        </w:rPr>
        <w:t xml:space="preserve"> </w:t>
      </w:r>
      <w:r w:rsidRPr="006B7458">
        <w:rPr>
          <w:sz w:val="28"/>
          <w:szCs w:val="28"/>
          <w:lang w:val="ru-RU"/>
        </w:rPr>
        <w:t>роботи</w:t>
      </w:r>
      <w:r w:rsidRPr="006B7458">
        <w:rPr>
          <w:spacing w:val="46"/>
          <w:sz w:val="28"/>
          <w:szCs w:val="28"/>
          <w:lang w:val="ru-RU"/>
        </w:rPr>
        <w:t xml:space="preserve"> </w:t>
      </w:r>
      <w:r w:rsidRPr="006B7458">
        <w:rPr>
          <w:sz w:val="28"/>
          <w:szCs w:val="28"/>
          <w:lang w:val="ru-RU"/>
        </w:rPr>
        <w:t>з</w:t>
      </w:r>
      <w:r w:rsidRPr="006B7458">
        <w:rPr>
          <w:spacing w:val="-67"/>
          <w:sz w:val="28"/>
          <w:szCs w:val="28"/>
          <w:lang w:val="ru-RU"/>
        </w:rPr>
        <w:t xml:space="preserve">   </w:t>
      </w:r>
      <w:r w:rsidRPr="006B7458">
        <w:rPr>
          <w:sz w:val="28"/>
          <w:szCs w:val="28"/>
          <w:lang w:val="ru-RU"/>
        </w:rPr>
        <w:t>молоддю</w:t>
      </w:r>
      <w:r w:rsidRPr="006B7458">
        <w:rPr>
          <w:spacing w:val="-1"/>
          <w:sz w:val="28"/>
          <w:szCs w:val="28"/>
          <w:lang w:val="ru-RU"/>
        </w:rPr>
        <w:t xml:space="preserve"> </w:t>
      </w:r>
      <w:r w:rsidRPr="006B7458">
        <w:rPr>
          <w:sz w:val="28"/>
          <w:szCs w:val="28"/>
          <w:lang w:val="ru-RU"/>
        </w:rPr>
        <w:t>на</w:t>
      </w:r>
      <w:r w:rsidRPr="006B7458">
        <w:rPr>
          <w:spacing w:val="-1"/>
          <w:sz w:val="28"/>
          <w:szCs w:val="28"/>
          <w:lang w:val="ru-RU"/>
        </w:rPr>
        <w:t xml:space="preserve"> </w:t>
      </w:r>
      <w:r w:rsidRPr="006B7458">
        <w:rPr>
          <w:sz w:val="28"/>
          <w:szCs w:val="28"/>
          <w:lang w:val="ru-RU"/>
        </w:rPr>
        <w:t>базі</w:t>
      </w:r>
      <w:r w:rsidRPr="006B7458">
        <w:rPr>
          <w:spacing w:val="1"/>
          <w:sz w:val="28"/>
          <w:szCs w:val="28"/>
          <w:lang w:val="ru-RU"/>
        </w:rPr>
        <w:t xml:space="preserve"> </w:t>
      </w:r>
      <w:r w:rsidRPr="006B7458">
        <w:rPr>
          <w:sz w:val="28"/>
          <w:szCs w:val="28"/>
          <w:lang w:val="ru-RU"/>
        </w:rPr>
        <w:t>закладів</w:t>
      </w:r>
      <w:r w:rsidRPr="006B7458">
        <w:rPr>
          <w:spacing w:val="1"/>
          <w:sz w:val="28"/>
          <w:szCs w:val="28"/>
          <w:lang w:val="ru-RU"/>
        </w:rPr>
        <w:t xml:space="preserve"> </w:t>
      </w:r>
      <w:r w:rsidRPr="006B7458">
        <w:rPr>
          <w:sz w:val="28"/>
          <w:szCs w:val="28"/>
          <w:lang w:val="ru-RU"/>
        </w:rPr>
        <w:t>культури</w:t>
      </w:r>
      <w:r w:rsidRPr="006B7458">
        <w:rPr>
          <w:spacing w:val="1"/>
          <w:sz w:val="28"/>
          <w:szCs w:val="28"/>
          <w:lang w:val="ru-RU"/>
        </w:rPr>
        <w:t xml:space="preserve"> </w:t>
      </w:r>
      <w:r w:rsidRPr="006B7458">
        <w:rPr>
          <w:sz w:val="28"/>
          <w:szCs w:val="28"/>
          <w:lang w:val="ru-RU"/>
        </w:rPr>
        <w:t>та</w:t>
      </w:r>
      <w:r w:rsidRPr="006B7458">
        <w:rPr>
          <w:spacing w:val="-2"/>
          <w:sz w:val="28"/>
          <w:szCs w:val="28"/>
          <w:lang w:val="ru-RU"/>
        </w:rPr>
        <w:t xml:space="preserve"> </w:t>
      </w:r>
      <w:r w:rsidRPr="006B7458">
        <w:rPr>
          <w:sz w:val="28"/>
          <w:szCs w:val="28"/>
          <w:lang w:val="ru-RU"/>
        </w:rPr>
        <w:t>освіти;</w:t>
      </w:r>
    </w:p>
    <w:p w:rsidR="006B7458" w:rsidRDefault="006B7458" w:rsidP="005975F0">
      <w:pPr>
        <w:tabs>
          <w:tab w:val="left" w:pos="974"/>
        </w:tabs>
        <w:ind w:firstLine="709"/>
        <w:rPr>
          <w:sz w:val="28"/>
          <w:szCs w:val="28"/>
          <w:lang w:val="ru-RU"/>
        </w:rPr>
      </w:pPr>
      <w:r w:rsidRPr="006B7458">
        <w:rPr>
          <w:sz w:val="28"/>
          <w:szCs w:val="28"/>
          <w:lang w:val="ru-RU"/>
        </w:rPr>
        <w:t>підвищення</w:t>
      </w:r>
      <w:r w:rsidRPr="006B7458">
        <w:rPr>
          <w:spacing w:val="-8"/>
          <w:sz w:val="28"/>
          <w:szCs w:val="28"/>
          <w:lang w:val="ru-RU"/>
        </w:rPr>
        <w:t xml:space="preserve"> </w:t>
      </w:r>
      <w:r w:rsidRPr="006B7458">
        <w:rPr>
          <w:sz w:val="28"/>
          <w:szCs w:val="28"/>
          <w:lang w:val="ru-RU"/>
        </w:rPr>
        <w:t>рівня</w:t>
      </w:r>
      <w:r w:rsidRPr="006B7458">
        <w:rPr>
          <w:spacing w:val="-5"/>
          <w:sz w:val="28"/>
          <w:szCs w:val="28"/>
          <w:lang w:val="ru-RU"/>
        </w:rPr>
        <w:t xml:space="preserve"> </w:t>
      </w:r>
      <w:r w:rsidRPr="006B7458">
        <w:rPr>
          <w:sz w:val="28"/>
          <w:szCs w:val="28"/>
          <w:lang w:val="ru-RU"/>
        </w:rPr>
        <w:t>компетентностей</w:t>
      </w:r>
      <w:r w:rsidRPr="006B7458">
        <w:rPr>
          <w:spacing w:val="-6"/>
          <w:sz w:val="28"/>
          <w:szCs w:val="28"/>
          <w:lang w:val="ru-RU"/>
        </w:rPr>
        <w:t xml:space="preserve"> </w:t>
      </w:r>
      <w:r w:rsidRPr="006B7458">
        <w:rPr>
          <w:sz w:val="28"/>
          <w:szCs w:val="28"/>
          <w:lang w:val="ru-RU"/>
        </w:rPr>
        <w:t>молоді.</w:t>
      </w:r>
    </w:p>
    <w:p w:rsidR="005975F0" w:rsidRPr="00620B37" w:rsidRDefault="005975F0" w:rsidP="005975F0">
      <w:pPr>
        <w:tabs>
          <w:tab w:val="left" w:pos="974"/>
        </w:tabs>
        <w:ind w:firstLine="709"/>
        <w:rPr>
          <w:lang w:val="ru-RU"/>
        </w:rPr>
      </w:pPr>
    </w:p>
    <w:p w:rsidR="006B7458" w:rsidRPr="006B7458" w:rsidRDefault="006B7458" w:rsidP="005975F0">
      <w:pPr>
        <w:ind w:firstLine="709"/>
        <w:jc w:val="both"/>
        <w:rPr>
          <w:b/>
          <w:sz w:val="28"/>
          <w:szCs w:val="28"/>
          <w:lang w:val="ru-RU"/>
        </w:rPr>
      </w:pPr>
      <w:r w:rsidRPr="006B7458">
        <w:rPr>
          <w:b/>
          <w:sz w:val="28"/>
          <w:szCs w:val="28"/>
          <w:lang w:val="ru-RU"/>
        </w:rPr>
        <w:t>Очікувані результати:</w:t>
      </w:r>
    </w:p>
    <w:p w:rsidR="006B7458" w:rsidRPr="006B7458" w:rsidRDefault="006B7458" w:rsidP="005975F0">
      <w:pPr>
        <w:ind w:firstLine="709"/>
        <w:jc w:val="both"/>
        <w:rPr>
          <w:sz w:val="28"/>
          <w:szCs w:val="28"/>
        </w:rPr>
      </w:pPr>
      <w:r w:rsidRPr="006B7458">
        <w:rPr>
          <w:sz w:val="28"/>
          <w:szCs w:val="28"/>
        </w:rPr>
        <w:t>влаштування дітей-сиріт та дітей, позбавлених батьківського піклування, які осиротіли, до сімейних форм</w:t>
      </w:r>
      <w:r w:rsidRPr="006B7458">
        <w:rPr>
          <w:spacing w:val="-5"/>
          <w:sz w:val="28"/>
          <w:szCs w:val="28"/>
        </w:rPr>
        <w:t xml:space="preserve"> </w:t>
      </w:r>
      <w:r w:rsidRPr="006B7458">
        <w:rPr>
          <w:sz w:val="28"/>
          <w:szCs w:val="28"/>
        </w:rPr>
        <w:t>виховання;</w:t>
      </w:r>
    </w:p>
    <w:p w:rsidR="006B7458" w:rsidRPr="006B7458" w:rsidRDefault="006B7458" w:rsidP="005975F0">
      <w:pPr>
        <w:ind w:firstLine="709"/>
        <w:jc w:val="both"/>
        <w:rPr>
          <w:sz w:val="28"/>
          <w:szCs w:val="28"/>
        </w:rPr>
      </w:pPr>
      <w:r w:rsidRPr="006B7458">
        <w:rPr>
          <w:sz w:val="28"/>
          <w:szCs w:val="28"/>
        </w:rPr>
        <w:t>зменшення кількості дітей, які перебувають у складних життєвих обставинах, а саме: дітей які влаштовані в інтернатні заклади, будинки дитини за заявою батьків, центри соціально-психологічної</w:t>
      </w:r>
      <w:r w:rsidRPr="006B7458">
        <w:rPr>
          <w:spacing w:val="-11"/>
          <w:sz w:val="28"/>
          <w:szCs w:val="28"/>
        </w:rPr>
        <w:t xml:space="preserve"> </w:t>
      </w:r>
      <w:r w:rsidRPr="006B7458">
        <w:rPr>
          <w:sz w:val="28"/>
          <w:szCs w:val="28"/>
        </w:rPr>
        <w:t>реабілітації;</w:t>
      </w:r>
    </w:p>
    <w:p w:rsidR="006B7458" w:rsidRPr="006B7458" w:rsidRDefault="006B7458" w:rsidP="005975F0">
      <w:pPr>
        <w:ind w:firstLine="709"/>
        <w:jc w:val="both"/>
        <w:rPr>
          <w:sz w:val="28"/>
          <w:szCs w:val="28"/>
        </w:rPr>
      </w:pPr>
      <w:r w:rsidRPr="006B7458">
        <w:rPr>
          <w:sz w:val="28"/>
          <w:szCs w:val="28"/>
        </w:rPr>
        <w:t>збільшення кількості дітей, які повернені до біологічних родин, влаштовані у сім’ї</w:t>
      </w:r>
      <w:r w:rsidRPr="006B7458">
        <w:rPr>
          <w:spacing w:val="1"/>
          <w:sz w:val="28"/>
          <w:szCs w:val="28"/>
        </w:rPr>
        <w:t xml:space="preserve"> </w:t>
      </w:r>
      <w:r w:rsidRPr="006B7458">
        <w:rPr>
          <w:sz w:val="28"/>
          <w:szCs w:val="28"/>
        </w:rPr>
        <w:t>громадян;</w:t>
      </w:r>
    </w:p>
    <w:p w:rsidR="006B7458" w:rsidRPr="006B7458" w:rsidRDefault="006B7458" w:rsidP="005975F0">
      <w:pPr>
        <w:ind w:firstLine="709"/>
        <w:jc w:val="both"/>
        <w:rPr>
          <w:sz w:val="28"/>
          <w:szCs w:val="28"/>
        </w:rPr>
      </w:pPr>
      <w:r w:rsidRPr="006B7458">
        <w:rPr>
          <w:sz w:val="28"/>
          <w:szCs w:val="28"/>
        </w:rPr>
        <w:t>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6B7458">
        <w:rPr>
          <w:spacing w:val="-1"/>
          <w:sz w:val="28"/>
          <w:szCs w:val="28"/>
        </w:rPr>
        <w:t xml:space="preserve"> </w:t>
      </w:r>
      <w:r w:rsidRPr="006B7458">
        <w:rPr>
          <w:sz w:val="28"/>
          <w:szCs w:val="28"/>
        </w:rPr>
        <w:t>дітей;</w:t>
      </w:r>
    </w:p>
    <w:p w:rsidR="006B7458" w:rsidRPr="006B7458" w:rsidRDefault="006B7458" w:rsidP="005975F0">
      <w:pPr>
        <w:ind w:firstLine="709"/>
        <w:jc w:val="both"/>
        <w:rPr>
          <w:sz w:val="28"/>
          <w:szCs w:val="28"/>
        </w:rPr>
      </w:pPr>
      <w:r w:rsidRPr="006B7458">
        <w:rPr>
          <w:sz w:val="28"/>
          <w:szCs w:val="28"/>
          <w:lang w:val="ru-RU"/>
        </w:rPr>
        <w:t>повернення у біологічні сім’ї або сім’ї родичів  дітей, вилучених з сімей, які опинились в складних життєвих</w:t>
      </w:r>
      <w:r w:rsidRPr="006B7458">
        <w:rPr>
          <w:spacing w:val="5"/>
          <w:sz w:val="28"/>
          <w:szCs w:val="28"/>
          <w:lang w:val="ru-RU"/>
        </w:rPr>
        <w:t xml:space="preserve"> </w:t>
      </w:r>
      <w:r w:rsidRPr="006B7458">
        <w:rPr>
          <w:sz w:val="28"/>
          <w:szCs w:val="28"/>
          <w:lang w:val="ru-RU"/>
        </w:rPr>
        <w:t>обставинах</w:t>
      </w:r>
      <w:bookmarkStart w:id="157" w:name="10.4._Культура"/>
      <w:bookmarkEnd w:id="157"/>
      <w:r w:rsidRPr="006B7458">
        <w:rPr>
          <w:sz w:val="28"/>
          <w:szCs w:val="28"/>
        </w:rPr>
        <w:t>»;</w:t>
      </w:r>
    </w:p>
    <w:p w:rsidR="006B7458" w:rsidRPr="006B7458" w:rsidRDefault="006B7458" w:rsidP="005975F0">
      <w:pPr>
        <w:ind w:firstLine="851"/>
        <w:jc w:val="both"/>
        <w:rPr>
          <w:spacing w:val="-67"/>
          <w:sz w:val="28"/>
          <w:szCs w:val="28"/>
        </w:rPr>
      </w:pPr>
      <w:r w:rsidRPr="006B7458">
        <w:rPr>
          <w:sz w:val="28"/>
          <w:szCs w:val="28"/>
        </w:rPr>
        <w:t>залучення</w:t>
      </w:r>
      <w:r w:rsidRPr="006B7458">
        <w:rPr>
          <w:spacing w:val="1"/>
          <w:sz w:val="28"/>
          <w:szCs w:val="28"/>
        </w:rPr>
        <w:t xml:space="preserve"> </w:t>
      </w:r>
      <w:r w:rsidRPr="006B7458">
        <w:rPr>
          <w:sz w:val="28"/>
          <w:szCs w:val="28"/>
        </w:rPr>
        <w:t>молоді</w:t>
      </w:r>
      <w:r w:rsidRPr="006B7458">
        <w:rPr>
          <w:spacing w:val="1"/>
          <w:sz w:val="28"/>
          <w:szCs w:val="28"/>
        </w:rPr>
        <w:t xml:space="preserve"> </w:t>
      </w:r>
      <w:r w:rsidRPr="006B7458">
        <w:rPr>
          <w:sz w:val="28"/>
          <w:szCs w:val="28"/>
        </w:rPr>
        <w:t>до участі</w:t>
      </w:r>
      <w:r w:rsidRPr="006B7458">
        <w:rPr>
          <w:spacing w:val="1"/>
          <w:sz w:val="28"/>
          <w:szCs w:val="28"/>
        </w:rPr>
        <w:t xml:space="preserve"> </w:t>
      </w:r>
      <w:r w:rsidRPr="006B7458">
        <w:rPr>
          <w:sz w:val="28"/>
          <w:szCs w:val="28"/>
        </w:rPr>
        <w:t>у</w:t>
      </w:r>
      <w:r w:rsidRPr="006B7458">
        <w:rPr>
          <w:spacing w:val="1"/>
          <w:sz w:val="28"/>
          <w:szCs w:val="28"/>
        </w:rPr>
        <w:t xml:space="preserve"> </w:t>
      </w:r>
      <w:r w:rsidRPr="006B7458">
        <w:rPr>
          <w:sz w:val="28"/>
          <w:szCs w:val="28"/>
        </w:rPr>
        <w:t>суспільному</w:t>
      </w:r>
      <w:r w:rsidRPr="006B7458">
        <w:rPr>
          <w:spacing w:val="-67"/>
          <w:sz w:val="28"/>
          <w:szCs w:val="28"/>
        </w:rPr>
        <w:t xml:space="preserve"> </w:t>
      </w:r>
      <w:r w:rsidRPr="006B7458">
        <w:rPr>
          <w:sz w:val="28"/>
          <w:szCs w:val="28"/>
        </w:rPr>
        <w:t>житті; шляхом інформування про можливості, наявні та нові інструменти</w:t>
      </w:r>
      <w:r w:rsidRPr="006B7458">
        <w:rPr>
          <w:spacing w:val="1"/>
          <w:sz w:val="28"/>
          <w:szCs w:val="28"/>
        </w:rPr>
        <w:t xml:space="preserve"> </w:t>
      </w:r>
      <w:r w:rsidRPr="006B7458">
        <w:rPr>
          <w:sz w:val="28"/>
          <w:szCs w:val="28"/>
        </w:rPr>
        <w:t>участі, у тому числі інформування вразливих категорій молоді про їхні права;</w:t>
      </w:r>
      <w:r w:rsidRPr="006B7458">
        <w:rPr>
          <w:spacing w:val="-67"/>
          <w:sz w:val="28"/>
          <w:szCs w:val="28"/>
        </w:rPr>
        <w:t xml:space="preserve">    </w:t>
      </w:r>
    </w:p>
    <w:p w:rsidR="006B7458" w:rsidRPr="006B7458" w:rsidRDefault="006B7458" w:rsidP="005975F0">
      <w:pPr>
        <w:tabs>
          <w:tab w:val="left" w:pos="1134"/>
        </w:tabs>
        <w:ind w:firstLine="993"/>
        <w:jc w:val="both"/>
        <w:rPr>
          <w:sz w:val="28"/>
          <w:szCs w:val="28"/>
        </w:rPr>
      </w:pPr>
      <w:r w:rsidRPr="006B7458">
        <w:rPr>
          <w:sz w:val="28"/>
          <w:szCs w:val="28"/>
        </w:rPr>
        <w:t>збільшення частки молоді, яка бере участь у волонтерських ініціативах;</w:t>
      </w:r>
      <w:r w:rsidRPr="006B7458">
        <w:rPr>
          <w:spacing w:val="-67"/>
          <w:sz w:val="28"/>
          <w:szCs w:val="28"/>
        </w:rPr>
        <w:t xml:space="preserve"> </w:t>
      </w:r>
      <w:r w:rsidRPr="006B7458">
        <w:rPr>
          <w:sz w:val="28"/>
          <w:szCs w:val="28"/>
        </w:rPr>
        <w:t>збільшення кількості</w:t>
      </w:r>
      <w:r w:rsidRPr="006B7458">
        <w:rPr>
          <w:spacing w:val="1"/>
          <w:sz w:val="28"/>
          <w:szCs w:val="28"/>
        </w:rPr>
        <w:t xml:space="preserve"> </w:t>
      </w:r>
      <w:r w:rsidRPr="006B7458">
        <w:rPr>
          <w:sz w:val="28"/>
          <w:szCs w:val="28"/>
        </w:rPr>
        <w:t>молоді,</w:t>
      </w:r>
      <w:r w:rsidRPr="006B7458">
        <w:rPr>
          <w:spacing w:val="1"/>
          <w:sz w:val="28"/>
          <w:szCs w:val="28"/>
        </w:rPr>
        <w:t xml:space="preserve"> </w:t>
      </w:r>
      <w:r w:rsidRPr="006B7458">
        <w:rPr>
          <w:sz w:val="28"/>
          <w:szCs w:val="28"/>
        </w:rPr>
        <w:t>яка</w:t>
      </w:r>
      <w:r w:rsidRPr="006B7458">
        <w:rPr>
          <w:spacing w:val="1"/>
          <w:sz w:val="28"/>
          <w:szCs w:val="28"/>
        </w:rPr>
        <w:t xml:space="preserve"> </w:t>
      </w:r>
      <w:r w:rsidRPr="006B7458">
        <w:rPr>
          <w:sz w:val="28"/>
          <w:szCs w:val="28"/>
        </w:rPr>
        <w:t>бере</w:t>
      </w:r>
      <w:r w:rsidRPr="006B7458">
        <w:rPr>
          <w:spacing w:val="1"/>
          <w:sz w:val="28"/>
          <w:szCs w:val="28"/>
        </w:rPr>
        <w:t xml:space="preserve"> </w:t>
      </w:r>
      <w:r w:rsidRPr="006B7458">
        <w:rPr>
          <w:sz w:val="28"/>
          <w:szCs w:val="28"/>
        </w:rPr>
        <w:t>участь</w:t>
      </w:r>
      <w:r w:rsidRPr="006B7458">
        <w:rPr>
          <w:spacing w:val="1"/>
          <w:sz w:val="28"/>
          <w:szCs w:val="28"/>
        </w:rPr>
        <w:t xml:space="preserve"> </w:t>
      </w:r>
      <w:r w:rsidRPr="006B7458">
        <w:rPr>
          <w:sz w:val="28"/>
          <w:szCs w:val="28"/>
        </w:rPr>
        <w:t>у</w:t>
      </w:r>
      <w:r w:rsidRPr="006B7458">
        <w:rPr>
          <w:spacing w:val="1"/>
          <w:sz w:val="28"/>
          <w:szCs w:val="28"/>
        </w:rPr>
        <w:t xml:space="preserve"> </w:t>
      </w:r>
      <w:r w:rsidRPr="006B7458">
        <w:rPr>
          <w:sz w:val="28"/>
          <w:szCs w:val="28"/>
        </w:rPr>
        <w:t>діяльності</w:t>
      </w:r>
      <w:r w:rsidRPr="006B7458">
        <w:rPr>
          <w:spacing w:val="1"/>
          <w:sz w:val="28"/>
          <w:szCs w:val="28"/>
        </w:rPr>
        <w:t xml:space="preserve"> </w:t>
      </w:r>
      <w:r w:rsidRPr="006B7458">
        <w:rPr>
          <w:sz w:val="28"/>
          <w:szCs w:val="28"/>
        </w:rPr>
        <w:t>інститутів</w:t>
      </w:r>
      <w:r w:rsidRPr="006B7458">
        <w:rPr>
          <w:spacing w:val="1"/>
          <w:sz w:val="28"/>
          <w:szCs w:val="28"/>
        </w:rPr>
        <w:t xml:space="preserve"> </w:t>
      </w:r>
      <w:r w:rsidRPr="006B7458">
        <w:rPr>
          <w:sz w:val="28"/>
          <w:szCs w:val="28"/>
        </w:rPr>
        <w:t xml:space="preserve">громадянського суспільства, у тому числі молодіжних та </w:t>
      </w:r>
      <w:r w:rsidRPr="006B7458">
        <w:rPr>
          <w:spacing w:val="-1"/>
          <w:sz w:val="28"/>
          <w:szCs w:val="28"/>
        </w:rPr>
        <w:t xml:space="preserve">дитячих </w:t>
      </w:r>
      <w:r w:rsidRPr="006B7458">
        <w:rPr>
          <w:sz w:val="28"/>
          <w:szCs w:val="28"/>
        </w:rPr>
        <w:t>громадських</w:t>
      </w:r>
      <w:r w:rsidRPr="006B7458">
        <w:rPr>
          <w:spacing w:val="-7"/>
          <w:sz w:val="28"/>
          <w:szCs w:val="28"/>
        </w:rPr>
        <w:t xml:space="preserve"> </w:t>
      </w:r>
      <w:r w:rsidRPr="006B7458">
        <w:rPr>
          <w:sz w:val="28"/>
          <w:szCs w:val="28"/>
        </w:rPr>
        <w:t xml:space="preserve">організаціях; </w:t>
      </w:r>
    </w:p>
    <w:p w:rsidR="006B7458" w:rsidRPr="006B7458" w:rsidRDefault="006B7458" w:rsidP="005975F0">
      <w:pPr>
        <w:tabs>
          <w:tab w:val="left" w:pos="1134"/>
        </w:tabs>
        <w:ind w:firstLine="851"/>
        <w:jc w:val="both"/>
        <w:rPr>
          <w:sz w:val="28"/>
          <w:szCs w:val="28"/>
        </w:rPr>
      </w:pPr>
      <w:r w:rsidRPr="006B7458">
        <w:rPr>
          <w:sz w:val="28"/>
          <w:szCs w:val="28"/>
        </w:rPr>
        <w:t>збільшення відсотка молоді, що бере участь у діяльності молодіжних</w:t>
      </w:r>
      <w:r w:rsidRPr="006B7458">
        <w:rPr>
          <w:spacing w:val="1"/>
          <w:sz w:val="28"/>
          <w:szCs w:val="28"/>
        </w:rPr>
        <w:t xml:space="preserve"> </w:t>
      </w:r>
      <w:r w:rsidRPr="006B7458">
        <w:rPr>
          <w:sz w:val="28"/>
          <w:szCs w:val="28"/>
        </w:rPr>
        <w:t>центрів;</w:t>
      </w:r>
    </w:p>
    <w:p w:rsidR="006B7458" w:rsidRPr="006B7458" w:rsidRDefault="006B7458" w:rsidP="005975F0">
      <w:pPr>
        <w:ind w:firstLine="851"/>
        <w:jc w:val="both"/>
        <w:rPr>
          <w:sz w:val="28"/>
          <w:szCs w:val="28"/>
        </w:rPr>
      </w:pPr>
      <w:r w:rsidRPr="006B7458">
        <w:rPr>
          <w:sz w:val="28"/>
          <w:szCs w:val="28"/>
        </w:rPr>
        <w:t>навчання</w:t>
      </w:r>
      <w:r w:rsidRPr="006B7458">
        <w:rPr>
          <w:spacing w:val="1"/>
          <w:sz w:val="28"/>
          <w:szCs w:val="28"/>
        </w:rPr>
        <w:t xml:space="preserve"> </w:t>
      </w:r>
      <w:r w:rsidRPr="006B7458">
        <w:rPr>
          <w:sz w:val="28"/>
          <w:szCs w:val="28"/>
        </w:rPr>
        <w:t>представників</w:t>
      </w:r>
      <w:r w:rsidRPr="006B7458">
        <w:rPr>
          <w:spacing w:val="1"/>
          <w:sz w:val="28"/>
          <w:szCs w:val="28"/>
        </w:rPr>
        <w:t xml:space="preserve"> </w:t>
      </w:r>
      <w:r w:rsidRPr="006B7458">
        <w:rPr>
          <w:sz w:val="28"/>
          <w:szCs w:val="28"/>
        </w:rPr>
        <w:t>органів</w:t>
      </w:r>
      <w:r w:rsidRPr="006B7458">
        <w:rPr>
          <w:spacing w:val="1"/>
          <w:sz w:val="28"/>
          <w:szCs w:val="28"/>
        </w:rPr>
        <w:t xml:space="preserve"> </w:t>
      </w:r>
      <w:r w:rsidRPr="006B7458">
        <w:rPr>
          <w:sz w:val="28"/>
          <w:szCs w:val="28"/>
        </w:rPr>
        <w:t>учнівського</w:t>
      </w:r>
      <w:r w:rsidRPr="006B7458">
        <w:rPr>
          <w:spacing w:val="1"/>
          <w:sz w:val="28"/>
          <w:szCs w:val="28"/>
        </w:rPr>
        <w:t xml:space="preserve"> </w:t>
      </w:r>
      <w:r w:rsidRPr="006B7458">
        <w:rPr>
          <w:sz w:val="28"/>
          <w:szCs w:val="28"/>
        </w:rPr>
        <w:t>та</w:t>
      </w:r>
      <w:r w:rsidRPr="006B7458">
        <w:rPr>
          <w:spacing w:val="1"/>
          <w:sz w:val="28"/>
          <w:szCs w:val="28"/>
        </w:rPr>
        <w:t xml:space="preserve"> </w:t>
      </w:r>
      <w:r w:rsidRPr="006B7458">
        <w:rPr>
          <w:sz w:val="28"/>
          <w:szCs w:val="28"/>
        </w:rPr>
        <w:t>студентського</w:t>
      </w:r>
      <w:r w:rsidRPr="006B7458">
        <w:rPr>
          <w:spacing w:val="1"/>
          <w:sz w:val="28"/>
          <w:szCs w:val="28"/>
        </w:rPr>
        <w:t xml:space="preserve"> </w:t>
      </w:r>
      <w:r w:rsidRPr="006B7458">
        <w:rPr>
          <w:sz w:val="28"/>
          <w:szCs w:val="28"/>
        </w:rPr>
        <w:t>самоврядування,</w:t>
      </w:r>
      <w:r w:rsidRPr="006B7458">
        <w:rPr>
          <w:spacing w:val="1"/>
          <w:sz w:val="28"/>
          <w:szCs w:val="28"/>
        </w:rPr>
        <w:t xml:space="preserve"> </w:t>
      </w:r>
      <w:r w:rsidRPr="006B7458">
        <w:rPr>
          <w:sz w:val="28"/>
          <w:szCs w:val="28"/>
        </w:rPr>
        <w:t>молодіжних консультативно-дорадчих</w:t>
      </w:r>
      <w:r w:rsidRPr="006B7458">
        <w:rPr>
          <w:spacing w:val="70"/>
          <w:sz w:val="28"/>
          <w:szCs w:val="28"/>
        </w:rPr>
        <w:t xml:space="preserve"> </w:t>
      </w:r>
      <w:r w:rsidRPr="006B7458">
        <w:rPr>
          <w:sz w:val="28"/>
          <w:szCs w:val="28"/>
        </w:rPr>
        <w:t>органів щодо участі</w:t>
      </w:r>
      <w:r w:rsidRPr="006B7458">
        <w:rPr>
          <w:spacing w:val="-67"/>
          <w:sz w:val="28"/>
          <w:szCs w:val="28"/>
        </w:rPr>
        <w:t xml:space="preserve"> </w:t>
      </w:r>
      <w:r w:rsidRPr="006B7458">
        <w:rPr>
          <w:sz w:val="28"/>
          <w:szCs w:val="28"/>
        </w:rPr>
        <w:t>у</w:t>
      </w:r>
      <w:r w:rsidRPr="006B7458">
        <w:rPr>
          <w:spacing w:val="-1"/>
          <w:sz w:val="28"/>
          <w:szCs w:val="28"/>
        </w:rPr>
        <w:t xml:space="preserve"> </w:t>
      </w:r>
      <w:r w:rsidRPr="006B7458">
        <w:rPr>
          <w:sz w:val="28"/>
          <w:szCs w:val="28"/>
        </w:rPr>
        <w:t>процесах</w:t>
      </w:r>
      <w:r w:rsidRPr="006B7458">
        <w:rPr>
          <w:spacing w:val="-2"/>
          <w:sz w:val="28"/>
          <w:szCs w:val="28"/>
        </w:rPr>
        <w:t xml:space="preserve"> </w:t>
      </w:r>
      <w:r w:rsidRPr="006B7458">
        <w:rPr>
          <w:sz w:val="28"/>
          <w:szCs w:val="28"/>
        </w:rPr>
        <w:t>ухвалення рішень</w:t>
      </w:r>
      <w:r w:rsidRPr="006B7458">
        <w:rPr>
          <w:spacing w:val="-2"/>
          <w:sz w:val="28"/>
          <w:szCs w:val="28"/>
        </w:rPr>
        <w:t xml:space="preserve"> </w:t>
      </w:r>
      <w:r w:rsidRPr="006B7458">
        <w:rPr>
          <w:sz w:val="28"/>
          <w:szCs w:val="28"/>
        </w:rPr>
        <w:t>та</w:t>
      </w:r>
      <w:r w:rsidRPr="006B7458">
        <w:rPr>
          <w:spacing w:val="1"/>
          <w:sz w:val="28"/>
          <w:szCs w:val="28"/>
        </w:rPr>
        <w:t xml:space="preserve"> </w:t>
      </w:r>
      <w:r w:rsidRPr="006B7458">
        <w:rPr>
          <w:sz w:val="28"/>
          <w:szCs w:val="28"/>
        </w:rPr>
        <w:t>суспільному</w:t>
      </w:r>
      <w:r w:rsidRPr="006B7458">
        <w:rPr>
          <w:spacing w:val="-1"/>
          <w:sz w:val="28"/>
          <w:szCs w:val="28"/>
        </w:rPr>
        <w:t xml:space="preserve"> </w:t>
      </w:r>
      <w:r w:rsidRPr="006B7458">
        <w:rPr>
          <w:sz w:val="28"/>
          <w:szCs w:val="28"/>
        </w:rPr>
        <w:t>житті;</w:t>
      </w:r>
    </w:p>
    <w:p w:rsidR="006B7458" w:rsidRPr="006B7458" w:rsidRDefault="006B7458" w:rsidP="005975F0">
      <w:pPr>
        <w:ind w:firstLine="851"/>
        <w:jc w:val="both"/>
        <w:rPr>
          <w:sz w:val="28"/>
          <w:szCs w:val="28"/>
        </w:rPr>
      </w:pPr>
      <w:r w:rsidRPr="006B7458">
        <w:rPr>
          <w:sz w:val="28"/>
          <w:szCs w:val="28"/>
        </w:rPr>
        <w:t>охоплення  молоді, яка засвоїла нові знання, поглибила наявні та</w:t>
      </w:r>
      <w:r w:rsidRPr="006B7458">
        <w:rPr>
          <w:spacing w:val="1"/>
          <w:sz w:val="28"/>
          <w:szCs w:val="28"/>
        </w:rPr>
        <w:t xml:space="preserve"> </w:t>
      </w:r>
      <w:r w:rsidRPr="006B7458">
        <w:rPr>
          <w:sz w:val="28"/>
          <w:szCs w:val="28"/>
        </w:rPr>
        <w:t>здобула</w:t>
      </w:r>
      <w:r w:rsidRPr="006B7458">
        <w:rPr>
          <w:spacing w:val="1"/>
          <w:sz w:val="28"/>
          <w:szCs w:val="28"/>
        </w:rPr>
        <w:t xml:space="preserve"> </w:t>
      </w:r>
      <w:r w:rsidRPr="006B7458">
        <w:rPr>
          <w:sz w:val="28"/>
          <w:szCs w:val="28"/>
        </w:rPr>
        <w:t>нові</w:t>
      </w:r>
      <w:r w:rsidRPr="006B7458">
        <w:rPr>
          <w:spacing w:val="1"/>
          <w:sz w:val="28"/>
          <w:szCs w:val="28"/>
        </w:rPr>
        <w:t xml:space="preserve"> </w:t>
      </w:r>
      <w:r w:rsidRPr="006B7458">
        <w:rPr>
          <w:sz w:val="28"/>
          <w:szCs w:val="28"/>
        </w:rPr>
        <w:t>компетентності</w:t>
      </w:r>
      <w:r w:rsidRPr="006B7458">
        <w:rPr>
          <w:spacing w:val="1"/>
          <w:sz w:val="28"/>
          <w:szCs w:val="28"/>
        </w:rPr>
        <w:t xml:space="preserve"> </w:t>
      </w:r>
      <w:r w:rsidRPr="006B7458">
        <w:rPr>
          <w:sz w:val="28"/>
          <w:szCs w:val="28"/>
        </w:rPr>
        <w:t>з</w:t>
      </w:r>
      <w:r w:rsidRPr="006B7458">
        <w:rPr>
          <w:spacing w:val="1"/>
          <w:sz w:val="28"/>
          <w:szCs w:val="28"/>
        </w:rPr>
        <w:t xml:space="preserve"> </w:t>
      </w:r>
      <w:r w:rsidRPr="006B7458">
        <w:rPr>
          <w:sz w:val="28"/>
          <w:szCs w:val="28"/>
        </w:rPr>
        <w:t>метою</w:t>
      </w:r>
      <w:r w:rsidRPr="006B7458">
        <w:rPr>
          <w:spacing w:val="1"/>
          <w:sz w:val="28"/>
          <w:szCs w:val="28"/>
        </w:rPr>
        <w:t xml:space="preserve"> </w:t>
      </w:r>
      <w:r w:rsidRPr="006B7458">
        <w:rPr>
          <w:sz w:val="28"/>
          <w:szCs w:val="28"/>
        </w:rPr>
        <w:t>самореалізації,</w:t>
      </w:r>
      <w:r w:rsidRPr="006B7458">
        <w:rPr>
          <w:spacing w:val="1"/>
          <w:sz w:val="28"/>
          <w:szCs w:val="28"/>
        </w:rPr>
        <w:t xml:space="preserve"> </w:t>
      </w:r>
      <w:r w:rsidRPr="006B7458">
        <w:rPr>
          <w:sz w:val="28"/>
          <w:szCs w:val="28"/>
        </w:rPr>
        <w:t>професійного</w:t>
      </w:r>
      <w:r w:rsidRPr="006B7458">
        <w:rPr>
          <w:spacing w:val="1"/>
          <w:sz w:val="28"/>
          <w:szCs w:val="28"/>
        </w:rPr>
        <w:t xml:space="preserve"> </w:t>
      </w:r>
      <w:r w:rsidRPr="006B7458">
        <w:rPr>
          <w:sz w:val="28"/>
          <w:szCs w:val="28"/>
        </w:rPr>
        <w:t>та</w:t>
      </w:r>
      <w:r w:rsidRPr="006B7458">
        <w:rPr>
          <w:spacing w:val="-67"/>
          <w:sz w:val="28"/>
          <w:szCs w:val="28"/>
        </w:rPr>
        <w:t xml:space="preserve"> </w:t>
      </w:r>
      <w:r w:rsidRPr="006B7458">
        <w:rPr>
          <w:sz w:val="28"/>
          <w:szCs w:val="28"/>
        </w:rPr>
        <w:t>кар’єрного</w:t>
      </w:r>
      <w:r w:rsidRPr="006B7458">
        <w:rPr>
          <w:spacing w:val="-2"/>
          <w:sz w:val="28"/>
          <w:szCs w:val="28"/>
        </w:rPr>
        <w:t xml:space="preserve"> </w:t>
      </w:r>
      <w:r w:rsidRPr="006B7458">
        <w:rPr>
          <w:sz w:val="28"/>
          <w:szCs w:val="28"/>
        </w:rPr>
        <w:t>розвитку,</w:t>
      </w:r>
      <w:r w:rsidRPr="006B7458">
        <w:rPr>
          <w:spacing w:val="-2"/>
          <w:sz w:val="28"/>
          <w:szCs w:val="28"/>
        </w:rPr>
        <w:t xml:space="preserve"> </w:t>
      </w:r>
      <w:r w:rsidRPr="006B7458">
        <w:rPr>
          <w:sz w:val="28"/>
          <w:szCs w:val="28"/>
        </w:rPr>
        <w:t>здійснення підприємницької</w:t>
      </w:r>
      <w:r w:rsidRPr="006B7458">
        <w:rPr>
          <w:spacing w:val="-1"/>
          <w:sz w:val="28"/>
          <w:szCs w:val="28"/>
        </w:rPr>
        <w:t xml:space="preserve"> </w:t>
      </w:r>
      <w:r w:rsidRPr="006B7458">
        <w:rPr>
          <w:sz w:val="28"/>
          <w:szCs w:val="28"/>
        </w:rPr>
        <w:t>діяльності;</w:t>
      </w:r>
    </w:p>
    <w:p w:rsidR="006B7458" w:rsidRDefault="006B7458" w:rsidP="005975F0">
      <w:pPr>
        <w:ind w:firstLine="851"/>
        <w:jc w:val="both"/>
        <w:rPr>
          <w:sz w:val="28"/>
          <w:szCs w:val="28"/>
        </w:rPr>
      </w:pPr>
      <w:r w:rsidRPr="006B7458">
        <w:rPr>
          <w:sz w:val="28"/>
          <w:szCs w:val="28"/>
        </w:rPr>
        <w:t>збільшення</w:t>
      </w:r>
      <w:r w:rsidRPr="006B7458">
        <w:rPr>
          <w:spacing w:val="1"/>
          <w:sz w:val="28"/>
          <w:szCs w:val="28"/>
        </w:rPr>
        <w:t xml:space="preserve"> </w:t>
      </w:r>
      <w:r w:rsidRPr="006B7458">
        <w:rPr>
          <w:sz w:val="28"/>
          <w:szCs w:val="28"/>
        </w:rPr>
        <w:t>кількості</w:t>
      </w:r>
      <w:r w:rsidRPr="006B7458">
        <w:rPr>
          <w:spacing w:val="1"/>
          <w:sz w:val="28"/>
          <w:szCs w:val="28"/>
        </w:rPr>
        <w:t xml:space="preserve"> </w:t>
      </w:r>
      <w:r w:rsidRPr="006B7458">
        <w:rPr>
          <w:sz w:val="28"/>
          <w:szCs w:val="28"/>
        </w:rPr>
        <w:t>молоді</w:t>
      </w:r>
      <w:r w:rsidRPr="006B7458">
        <w:rPr>
          <w:spacing w:val="1"/>
          <w:sz w:val="28"/>
          <w:szCs w:val="28"/>
        </w:rPr>
        <w:t xml:space="preserve"> </w:t>
      </w:r>
      <w:r w:rsidRPr="006B7458">
        <w:rPr>
          <w:sz w:val="28"/>
          <w:szCs w:val="28"/>
        </w:rPr>
        <w:t>зі</w:t>
      </w:r>
      <w:r w:rsidRPr="006B7458">
        <w:rPr>
          <w:spacing w:val="1"/>
          <w:sz w:val="28"/>
          <w:szCs w:val="28"/>
        </w:rPr>
        <w:t xml:space="preserve"> </w:t>
      </w:r>
      <w:r w:rsidRPr="006B7458">
        <w:rPr>
          <w:sz w:val="28"/>
          <w:szCs w:val="28"/>
        </w:rPr>
        <w:t>сформованим</w:t>
      </w:r>
      <w:r w:rsidRPr="006B7458">
        <w:rPr>
          <w:spacing w:val="1"/>
          <w:sz w:val="28"/>
          <w:szCs w:val="28"/>
        </w:rPr>
        <w:t xml:space="preserve"> </w:t>
      </w:r>
      <w:r w:rsidRPr="006B7458">
        <w:rPr>
          <w:sz w:val="28"/>
          <w:szCs w:val="28"/>
        </w:rPr>
        <w:t>відповідальним</w:t>
      </w:r>
      <w:r w:rsidRPr="006B7458">
        <w:rPr>
          <w:spacing w:val="1"/>
          <w:sz w:val="28"/>
          <w:szCs w:val="28"/>
        </w:rPr>
        <w:t xml:space="preserve"> </w:t>
      </w:r>
      <w:r w:rsidRPr="006B7458">
        <w:rPr>
          <w:sz w:val="28"/>
          <w:szCs w:val="28"/>
        </w:rPr>
        <w:t>ставленням</w:t>
      </w:r>
      <w:r w:rsidRPr="006B7458">
        <w:rPr>
          <w:spacing w:val="-1"/>
          <w:sz w:val="28"/>
          <w:szCs w:val="28"/>
        </w:rPr>
        <w:t xml:space="preserve"> </w:t>
      </w:r>
      <w:r w:rsidRPr="006B7458">
        <w:rPr>
          <w:sz w:val="28"/>
          <w:szCs w:val="28"/>
        </w:rPr>
        <w:t>до власного</w:t>
      </w:r>
      <w:r w:rsidRPr="006B7458">
        <w:rPr>
          <w:spacing w:val="1"/>
          <w:sz w:val="28"/>
          <w:szCs w:val="28"/>
        </w:rPr>
        <w:t xml:space="preserve"> </w:t>
      </w:r>
      <w:r w:rsidRPr="006B7458">
        <w:rPr>
          <w:sz w:val="28"/>
          <w:szCs w:val="28"/>
        </w:rPr>
        <w:t>здоров’я.</w:t>
      </w:r>
    </w:p>
    <w:p w:rsidR="005975F0" w:rsidRPr="006B7458" w:rsidRDefault="005975F0" w:rsidP="005975F0">
      <w:pPr>
        <w:ind w:firstLine="851"/>
        <w:jc w:val="both"/>
        <w:rPr>
          <w:sz w:val="28"/>
          <w:szCs w:val="28"/>
        </w:rPr>
      </w:pPr>
    </w:p>
    <w:p w:rsidR="006B7458" w:rsidRPr="006B7458" w:rsidRDefault="006B7458" w:rsidP="005975F0">
      <w:pPr>
        <w:tabs>
          <w:tab w:val="left" w:pos="936"/>
        </w:tabs>
        <w:ind w:firstLine="709"/>
        <w:jc w:val="both"/>
        <w:rPr>
          <w:sz w:val="28"/>
          <w:szCs w:val="20"/>
        </w:rPr>
      </w:pPr>
      <w:r w:rsidRPr="006B7458">
        <w:rPr>
          <w:sz w:val="28"/>
        </w:rPr>
        <w:t xml:space="preserve"> </w:t>
      </w:r>
      <w:r w:rsidRPr="006B7458">
        <w:rPr>
          <w:b/>
          <w:sz w:val="28"/>
        </w:rPr>
        <w:t>Культура</w:t>
      </w:r>
    </w:p>
    <w:p w:rsidR="006B7458" w:rsidRDefault="006B7458" w:rsidP="005975F0">
      <w:pPr>
        <w:ind w:firstLine="709"/>
        <w:jc w:val="both"/>
        <w:rPr>
          <w:sz w:val="28"/>
          <w:szCs w:val="28"/>
        </w:rPr>
      </w:pPr>
      <w:r w:rsidRPr="006B7458">
        <w:rPr>
          <w:sz w:val="28"/>
          <w:szCs w:val="28"/>
        </w:rPr>
        <w:t xml:space="preserve">Основною метою відділу культури та туризму Ананьївської міської територіальної громади у 2023 році буде створення умов для розвитку самобутніх традицій краю та всебічного задоволення культурних потреб населення, сприяння інтеграції громади в світовий культурний та </w:t>
      </w:r>
      <w:r w:rsidRPr="006B7458">
        <w:rPr>
          <w:sz w:val="28"/>
          <w:szCs w:val="28"/>
        </w:rPr>
        <w:lastRenderedPageBreak/>
        <w:t>інформаційний простір, забезпечення умов для органічної інтеграції національних меншин в українське суспільство.</w:t>
      </w:r>
    </w:p>
    <w:p w:rsidR="00F039EC" w:rsidRPr="006B7458" w:rsidRDefault="00F039EC" w:rsidP="005975F0">
      <w:pPr>
        <w:ind w:firstLine="709"/>
        <w:jc w:val="both"/>
        <w:rPr>
          <w:sz w:val="28"/>
          <w:szCs w:val="28"/>
        </w:rPr>
      </w:pPr>
    </w:p>
    <w:p w:rsidR="006B7458" w:rsidRPr="006B7458" w:rsidRDefault="006B7458" w:rsidP="006B7458">
      <w:pPr>
        <w:widowControl w:val="0"/>
        <w:autoSpaceDE w:val="0"/>
        <w:autoSpaceDN w:val="0"/>
        <w:spacing w:before="8" w:line="319" w:lineRule="exact"/>
        <w:ind w:left="940"/>
        <w:outlineLvl w:val="3"/>
        <w:rPr>
          <w:b/>
          <w:bCs/>
          <w:sz w:val="28"/>
          <w:szCs w:val="28"/>
          <w:lang w:eastAsia="uk-UA" w:bidi="uk-UA"/>
        </w:rPr>
      </w:pPr>
      <w:bookmarkStart w:id="158" w:name="Пріоритетні_напрямки_на_2020_рік:_(7)"/>
      <w:bookmarkEnd w:id="158"/>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5975F0">
      <w:pPr>
        <w:ind w:firstLine="709"/>
        <w:jc w:val="both"/>
        <w:rPr>
          <w:sz w:val="28"/>
          <w:szCs w:val="28"/>
        </w:rPr>
      </w:pPr>
      <w:r w:rsidRPr="006B7458">
        <w:rPr>
          <w:sz w:val="28"/>
          <w:szCs w:val="28"/>
        </w:rPr>
        <w:t>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6B7458" w:rsidRPr="006B7458" w:rsidRDefault="006B7458" w:rsidP="005975F0">
      <w:pPr>
        <w:tabs>
          <w:tab w:val="left" w:pos="9498"/>
        </w:tabs>
        <w:ind w:firstLine="709"/>
        <w:jc w:val="both"/>
        <w:rPr>
          <w:sz w:val="28"/>
          <w:szCs w:val="28"/>
        </w:rPr>
      </w:pPr>
      <w:r w:rsidRPr="006B7458">
        <w:rPr>
          <w:sz w:val="28"/>
          <w:szCs w:val="28"/>
        </w:rPr>
        <w:t xml:space="preserve">захист і збереження культурної спадщини Ананьївської міської територіальної громади; </w:t>
      </w:r>
    </w:p>
    <w:p w:rsidR="006B7458" w:rsidRPr="006B7458" w:rsidRDefault="006B7458" w:rsidP="005975F0">
      <w:pPr>
        <w:ind w:firstLine="709"/>
        <w:jc w:val="both"/>
        <w:rPr>
          <w:sz w:val="28"/>
          <w:szCs w:val="28"/>
        </w:rPr>
      </w:pPr>
      <w:r w:rsidRPr="006B7458">
        <w:rPr>
          <w:sz w:val="28"/>
          <w:szCs w:val="28"/>
        </w:rPr>
        <w:t>проведення фестивалів за жанрами мистецтва;</w:t>
      </w:r>
    </w:p>
    <w:p w:rsidR="006B7458" w:rsidRDefault="006B7458" w:rsidP="005975F0">
      <w:pPr>
        <w:tabs>
          <w:tab w:val="left" w:pos="2786"/>
          <w:tab w:val="left" w:pos="5770"/>
          <w:tab w:val="left" w:pos="6613"/>
          <w:tab w:val="left" w:pos="7174"/>
        </w:tabs>
        <w:ind w:firstLine="709"/>
        <w:jc w:val="both"/>
        <w:rPr>
          <w:sz w:val="28"/>
          <w:szCs w:val="28"/>
        </w:rPr>
      </w:pPr>
      <w:bookmarkStart w:id="159" w:name="модернізація_матеріально-технічної_бази_"/>
      <w:bookmarkEnd w:id="159"/>
      <w:r w:rsidRPr="006B7458">
        <w:rPr>
          <w:sz w:val="28"/>
          <w:szCs w:val="28"/>
        </w:rPr>
        <w:t>модернізація матеріально-технічної бази та інформаційно-технологічної інфраструктури бібліотек, клубних закладів, дитячої музичної</w:t>
      </w:r>
      <w:r w:rsidRPr="006B7458">
        <w:rPr>
          <w:spacing w:val="-9"/>
          <w:sz w:val="28"/>
          <w:szCs w:val="28"/>
        </w:rPr>
        <w:t xml:space="preserve"> </w:t>
      </w:r>
      <w:r w:rsidRPr="006B7458">
        <w:rPr>
          <w:sz w:val="28"/>
          <w:szCs w:val="28"/>
        </w:rPr>
        <w:t>школи.</w:t>
      </w:r>
    </w:p>
    <w:p w:rsidR="005975F0" w:rsidRPr="00811D30" w:rsidRDefault="005975F0" w:rsidP="005975F0">
      <w:pPr>
        <w:tabs>
          <w:tab w:val="left" w:pos="2786"/>
          <w:tab w:val="left" w:pos="5770"/>
          <w:tab w:val="left" w:pos="6613"/>
          <w:tab w:val="left" w:pos="7174"/>
        </w:tabs>
        <w:ind w:firstLine="709"/>
        <w:jc w:val="both"/>
      </w:pPr>
    </w:p>
    <w:p w:rsidR="006B7458" w:rsidRPr="006B7458" w:rsidRDefault="006B7458" w:rsidP="005975F0">
      <w:pPr>
        <w:widowControl w:val="0"/>
        <w:autoSpaceDE w:val="0"/>
        <w:autoSpaceDN w:val="0"/>
        <w:spacing w:line="319" w:lineRule="exact"/>
        <w:ind w:firstLine="709"/>
        <w:outlineLvl w:val="3"/>
        <w:rPr>
          <w:b/>
          <w:bCs/>
          <w:sz w:val="28"/>
          <w:szCs w:val="28"/>
          <w:lang w:eastAsia="uk-UA" w:bidi="uk-UA"/>
        </w:rPr>
      </w:pPr>
      <w:r w:rsidRPr="006B7458">
        <w:rPr>
          <w:b/>
          <w:bCs/>
          <w:sz w:val="28"/>
          <w:szCs w:val="28"/>
          <w:lang w:eastAsia="uk-UA" w:bidi="uk-UA"/>
        </w:rPr>
        <w:t>Ключові кроки на 2023рік:</w:t>
      </w:r>
    </w:p>
    <w:p w:rsidR="006B7458" w:rsidRPr="006B7458" w:rsidRDefault="006B7458" w:rsidP="005975F0">
      <w:pPr>
        <w:spacing w:line="321" w:lineRule="exact"/>
        <w:ind w:firstLine="709"/>
        <w:jc w:val="both"/>
        <w:rPr>
          <w:sz w:val="28"/>
          <w:szCs w:val="28"/>
        </w:rPr>
      </w:pPr>
      <w:bookmarkStart w:id="160" w:name="вдосконалення_реалізації_державної_політ"/>
      <w:bookmarkEnd w:id="160"/>
      <w:r w:rsidRPr="006B7458">
        <w:rPr>
          <w:sz w:val="28"/>
          <w:szCs w:val="28"/>
        </w:rPr>
        <w:t>вдосконалення реалізації державної політики у сфері культури;</w:t>
      </w:r>
    </w:p>
    <w:p w:rsidR="006B7458" w:rsidRPr="006B7458" w:rsidRDefault="006B7458" w:rsidP="005975F0">
      <w:pPr>
        <w:ind w:firstLine="709"/>
        <w:jc w:val="both"/>
        <w:rPr>
          <w:rFonts w:ascii="Calibri" w:hAnsi="Calibri"/>
          <w:sz w:val="28"/>
          <w:szCs w:val="28"/>
        </w:rPr>
      </w:pPr>
      <w:bookmarkStart w:id="161" w:name="збереження_та_розвиток_існуючої_мережі_з"/>
      <w:bookmarkStart w:id="162" w:name="поліпшення_якості_естетичного_виховання_"/>
      <w:bookmarkEnd w:id="161"/>
      <w:bookmarkEnd w:id="162"/>
      <w:r w:rsidRPr="006B7458">
        <w:rPr>
          <w:sz w:val="28"/>
          <w:szCs w:val="28"/>
        </w:rPr>
        <w:t>поліпшення якості естетичного виховання та мистецької освіти дітей та молоді з урахуванням їх індивідуальних здібностей і особистих</w:t>
      </w:r>
      <w:r w:rsidRPr="006B7458">
        <w:rPr>
          <w:spacing w:val="-8"/>
          <w:sz w:val="28"/>
          <w:szCs w:val="28"/>
        </w:rPr>
        <w:t xml:space="preserve"> </w:t>
      </w:r>
      <w:r w:rsidRPr="006B7458">
        <w:rPr>
          <w:sz w:val="28"/>
          <w:szCs w:val="28"/>
        </w:rPr>
        <w:t>потреб</w:t>
      </w:r>
      <w:r w:rsidRPr="006B7458">
        <w:rPr>
          <w:rFonts w:ascii="Calibri" w:hAnsi="Calibri"/>
          <w:sz w:val="28"/>
          <w:szCs w:val="28"/>
        </w:rPr>
        <w:t>.</w:t>
      </w:r>
    </w:p>
    <w:p w:rsidR="006B7458" w:rsidRDefault="006B7458" w:rsidP="005975F0">
      <w:pPr>
        <w:tabs>
          <w:tab w:val="left" w:pos="1418"/>
          <w:tab w:val="left" w:pos="3278"/>
        </w:tabs>
        <w:ind w:firstLine="567"/>
        <w:jc w:val="both"/>
        <w:rPr>
          <w:sz w:val="28"/>
          <w:szCs w:val="28"/>
        </w:rPr>
      </w:pPr>
      <w:r w:rsidRPr="006B7458">
        <w:rPr>
          <w:sz w:val="28"/>
          <w:szCs w:val="28"/>
        </w:rPr>
        <w:t>ремонт і реконструкція приміщень музичної школи, сільських клубів, бібліотек; їх трансформація у сучасні осередки культурного дозвілля та просвіти (багатофункціональні «хаби») з врахуванням потреб людей з об</w:t>
      </w:r>
      <w:r w:rsidR="005975F0">
        <w:rPr>
          <w:sz w:val="28"/>
          <w:szCs w:val="28"/>
        </w:rPr>
        <w:t>меженими фізичними можливостями.</w:t>
      </w:r>
    </w:p>
    <w:p w:rsidR="005975F0" w:rsidRPr="006B7458" w:rsidRDefault="005975F0" w:rsidP="005975F0">
      <w:pPr>
        <w:tabs>
          <w:tab w:val="left" w:pos="1418"/>
          <w:tab w:val="left" w:pos="3278"/>
        </w:tabs>
        <w:ind w:firstLine="567"/>
        <w:jc w:val="both"/>
        <w:rPr>
          <w:sz w:val="28"/>
          <w:szCs w:val="28"/>
        </w:rPr>
      </w:pPr>
    </w:p>
    <w:p w:rsidR="006B7458" w:rsidRPr="006B7458" w:rsidRDefault="006B7458" w:rsidP="006B7458">
      <w:pPr>
        <w:widowControl w:val="0"/>
        <w:autoSpaceDE w:val="0"/>
        <w:autoSpaceDN w:val="0"/>
        <w:spacing w:line="319" w:lineRule="exact"/>
        <w:ind w:left="940"/>
        <w:outlineLvl w:val="3"/>
        <w:rPr>
          <w:b/>
          <w:bCs/>
          <w:sz w:val="28"/>
          <w:szCs w:val="28"/>
          <w:lang w:eastAsia="uk-UA" w:bidi="uk-UA"/>
        </w:rPr>
      </w:pPr>
      <w:r w:rsidRPr="006B7458">
        <w:rPr>
          <w:b/>
          <w:bCs/>
          <w:sz w:val="28"/>
          <w:szCs w:val="28"/>
          <w:lang w:eastAsia="uk-UA" w:bidi="uk-UA"/>
        </w:rPr>
        <w:t>Очікувані результати:</w:t>
      </w:r>
    </w:p>
    <w:p w:rsidR="006B7458" w:rsidRPr="006B7458" w:rsidRDefault="005975F0" w:rsidP="005975F0">
      <w:pPr>
        <w:widowControl w:val="0"/>
        <w:autoSpaceDE w:val="0"/>
        <w:autoSpaceDN w:val="0"/>
        <w:ind w:firstLine="709"/>
        <w:contextualSpacing/>
        <w:jc w:val="both"/>
        <w:rPr>
          <w:sz w:val="28"/>
          <w:lang w:val="ru-RU"/>
        </w:rPr>
      </w:pPr>
      <w:bookmarkStart w:id="163" w:name="ü_створення_нової_моделі_базової_мережі_"/>
      <w:bookmarkEnd w:id="163"/>
      <w:r>
        <w:rPr>
          <w:sz w:val="28"/>
          <w:lang w:val="ru-RU"/>
        </w:rPr>
        <w:t xml:space="preserve">- </w:t>
      </w:r>
      <w:r w:rsidR="006B7458" w:rsidRPr="006B7458">
        <w:rPr>
          <w:sz w:val="28"/>
          <w:lang w:val="ru-RU"/>
        </w:rPr>
        <w:t>створення нової моделі базової мережі закладів культури для задоволення освітніх, інформаційних, естетичних, гуманітарних потреб населення</w:t>
      </w:r>
      <w:r w:rsidR="006B7458" w:rsidRPr="006B7458">
        <w:rPr>
          <w:spacing w:val="3"/>
          <w:sz w:val="28"/>
          <w:lang w:val="ru-RU"/>
        </w:rPr>
        <w:t xml:space="preserve"> </w:t>
      </w:r>
      <w:r w:rsidR="006B7458" w:rsidRPr="006B7458">
        <w:rPr>
          <w:sz w:val="28"/>
        </w:rPr>
        <w:t>громади</w:t>
      </w:r>
      <w:r w:rsidR="006B7458" w:rsidRPr="006B7458">
        <w:rPr>
          <w:sz w:val="28"/>
          <w:lang w:val="ru-RU"/>
        </w:rPr>
        <w:t>;</w:t>
      </w:r>
    </w:p>
    <w:p w:rsidR="006B7458" w:rsidRPr="006B7458" w:rsidRDefault="005975F0" w:rsidP="005975F0">
      <w:pPr>
        <w:widowControl w:val="0"/>
        <w:autoSpaceDE w:val="0"/>
        <w:autoSpaceDN w:val="0"/>
        <w:spacing w:before="3"/>
        <w:ind w:firstLine="709"/>
        <w:contextualSpacing/>
        <w:jc w:val="both"/>
        <w:rPr>
          <w:sz w:val="28"/>
          <w:lang w:val="ru-RU"/>
        </w:rPr>
      </w:pPr>
      <w:bookmarkStart w:id="164" w:name="ü_збільшення_кількості_заходів,_спрямова"/>
      <w:bookmarkEnd w:id="164"/>
      <w:r>
        <w:rPr>
          <w:sz w:val="28"/>
          <w:lang w:val="ru-RU"/>
        </w:rPr>
        <w:t xml:space="preserve">- </w:t>
      </w:r>
      <w:r w:rsidR="006B7458" w:rsidRPr="006B7458">
        <w:rPr>
          <w:sz w:val="28"/>
          <w:lang w:val="ru-RU"/>
        </w:rPr>
        <w:t>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006B7458" w:rsidRPr="006B7458">
        <w:rPr>
          <w:spacing w:val="-2"/>
          <w:sz w:val="28"/>
          <w:lang w:val="ru-RU"/>
        </w:rPr>
        <w:t xml:space="preserve"> </w:t>
      </w:r>
      <w:r w:rsidR="006B7458" w:rsidRPr="006B7458">
        <w:rPr>
          <w:sz w:val="28"/>
          <w:lang w:val="ru-RU"/>
        </w:rPr>
        <w:t>мистецтва;</w:t>
      </w:r>
    </w:p>
    <w:p w:rsidR="006B7458" w:rsidRPr="006B7458" w:rsidRDefault="005975F0" w:rsidP="005975F0">
      <w:pPr>
        <w:widowControl w:val="0"/>
        <w:autoSpaceDE w:val="0"/>
        <w:autoSpaceDN w:val="0"/>
        <w:ind w:firstLine="709"/>
        <w:contextualSpacing/>
        <w:jc w:val="both"/>
        <w:rPr>
          <w:sz w:val="28"/>
          <w:lang w:val="ru-RU"/>
        </w:rPr>
      </w:pPr>
      <w:bookmarkStart w:id="165" w:name="ü_підвищення_ефективності_культурної_дип"/>
      <w:bookmarkStart w:id="166" w:name="ü_виготовлення_облікової_документації_об"/>
      <w:bookmarkStart w:id="167" w:name="ü_створення_електронного_інформаційного_"/>
      <w:bookmarkEnd w:id="165"/>
      <w:bookmarkEnd w:id="166"/>
      <w:bookmarkEnd w:id="167"/>
      <w:r>
        <w:rPr>
          <w:sz w:val="28"/>
          <w:lang w:val="ru-RU"/>
        </w:rPr>
        <w:t xml:space="preserve">- </w:t>
      </w:r>
      <w:r w:rsidR="006B7458" w:rsidRPr="006B7458">
        <w:rPr>
          <w:sz w:val="28"/>
          <w:lang w:val="ru-RU"/>
        </w:rPr>
        <w:t>створення електронного інформаційного ресурсу культурної спадщини та культурних</w:t>
      </w:r>
      <w:r w:rsidR="006B7458" w:rsidRPr="006B7458">
        <w:rPr>
          <w:spacing w:val="1"/>
          <w:sz w:val="28"/>
          <w:lang w:val="ru-RU"/>
        </w:rPr>
        <w:t xml:space="preserve"> </w:t>
      </w:r>
      <w:r w:rsidR="006B7458" w:rsidRPr="006B7458">
        <w:rPr>
          <w:sz w:val="28"/>
          <w:lang w:val="ru-RU"/>
        </w:rPr>
        <w:t>цінностей;</w:t>
      </w:r>
    </w:p>
    <w:p w:rsidR="006B7458" w:rsidRPr="006B7458" w:rsidRDefault="005975F0" w:rsidP="005975F0">
      <w:pPr>
        <w:widowControl w:val="0"/>
        <w:autoSpaceDE w:val="0"/>
        <w:autoSpaceDN w:val="0"/>
        <w:ind w:firstLine="709"/>
        <w:contextualSpacing/>
        <w:jc w:val="both"/>
        <w:rPr>
          <w:sz w:val="28"/>
          <w:szCs w:val="28"/>
          <w:lang w:val="ru-RU"/>
        </w:rPr>
      </w:pPr>
      <w:bookmarkStart w:id="168" w:name="ü_відродження_та_популяризація_традиційн"/>
      <w:bookmarkEnd w:id="168"/>
      <w:r>
        <w:rPr>
          <w:sz w:val="28"/>
          <w:lang w:val="ru-RU"/>
        </w:rPr>
        <w:t xml:space="preserve">- </w:t>
      </w:r>
      <w:r w:rsidR="006B7458" w:rsidRPr="006B7458">
        <w:rPr>
          <w:sz w:val="28"/>
          <w:lang w:val="ru-RU"/>
        </w:rPr>
        <w:t xml:space="preserve">відродження та популяризація традиційної народної культури, збереження та популяризація елементів нематеріальної культурної спадщини </w:t>
      </w:r>
      <w:r w:rsidR="006B7458" w:rsidRPr="006B7458">
        <w:rPr>
          <w:sz w:val="28"/>
          <w:szCs w:val="28"/>
          <w:lang w:val="ru-RU"/>
        </w:rPr>
        <w:t>міської територіальної громади;</w:t>
      </w:r>
    </w:p>
    <w:p w:rsidR="006B7458" w:rsidRDefault="005975F0" w:rsidP="00525B74">
      <w:pPr>
        <w:widowControl w:val="0"/>
        <w:autoSpaceDE w:val="0"/>
        <w:autoSpaceDN w:val="0"/>
        <w:ind w:firstLine="709"/>
        <w:contextualSpacing/>
        <w:jc w:val="both"/>
        <w:rPr>
          <w:sz w:val="28"/>
          <w:lang w:val="ru-RU"/>
        </w:rPr>
      </w:pPr>
      <w:bookmarkStart w:id="169" w:name="ü_підвищення_спроможності_існуючих_інсти"/>
      <w:bookmarkEnd w:id="169"/>
      <w:r>
        <w:rPr>
          <w:sz w:val="28"/>
          <w:lang w:val="ru-RU"/>
        </w:rPr>
        <w:t xml:space="preserve">- </w:t>
      </w:r>
      <w:r w:rsidR="006B7458" w:rsidRPr="006B7458">
        <w:rPr>
          <w:sz w:val="28"/>
          <w:lang w:val="ru-RU"/>
        </w:rPr>
        <w:t>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006B7458" w:rsidRPr="006B7458">
        <w:rPr>
          <w:spacing w:val="5"/>
          <w:sz w:val="28"/>
          <w:lang w:val="ru-RU"/>
        </w:rPr>
        <w:t xml:space="preserve"> </w:t>
      </w:r>
      <w:r w:rsidR="006B7458" w:rsidRPr="006B7458">
        <w:rPr>
          <w:sz w:val="28"/>
          <w:lang w:val="ru-RU"/>
        </w:rPr>
        <w:t>містобудування</w:t>
      </w:r>
      <w:bookmarkStart w:id="170" w:name="ü_проведення_капітальних_ремонтів,_рекон"/>
      <w:bookmarkStart w:id="171" w:name="ü_створення_умов_для_забезпечення_прав_н"/>
      <w:bookmarkEnd w:id="170"/>
      <w:bookmarkEnd w:id="171"/>
      <w:r w:rsidR="006B7458" w:rsidRPr="006B7458">
        <w:rPr>
          <w:sz w:val="28"/>
          <w:lang w:val="ru-RU"/>
        </w:rPr>
        <w:t>.</w:t>
      </w:r>
      <w:bookmarkStart w:id="172" w:name="10.5._Фізична_культура_і_спорт"/>
      <w:bookmarkEnd w:id="172"/>
    </w:p>
    <w:p w:rsidR="00525B74" w:rsidRPr="00811D30" w:rsidRDefault="00525B74" w:rsidP="00525B74">
      <w:pPr>
        <w:widowControl w:val="0"/>
        <w:autoSpaceDE w:val="0"/>
        <w:autoSpaceDN w:val="0"/>
        <w:ind w:firstLine="709"/>
        <w:contextualSpacing/>
        <w:jc w:val="both"/>
        <w:rPr>
          <w:lang w:val="ru-RU"/>
        </w:rPr>
      </w:pPr>
    </w:p>
    <w:p w:rsidR="006B7458" w:rsidRPr="006B7458" w:rsidRDefault="006B7458" w:rsidP="00525B74">
      <w:pPr>
        <w:tabs>
          <w:tab w:val="left" w:pos="1364"/>
          <w:tab w:val="left" w:pos="9214"/>
        </w:tabs>
        <w:ind w:firstLine="709"/>
        <w:jc w:val="both"/>
        <w:rPr>
          <w:b/>
          <w:sz w:val="28"/>
        </w:rPr>
      </w:pPr>
      <w:r w:rsidRPr="006B7458">
        <w:rPr>
          <w:b/>
          <w:sz w:val="28"/>
        </w:rPr>
        <w:t xml:space="preserve"> Фізична культура і</w:t>
      </w:r>
      <w:r w:rsidRPr="006B7458">
        <w:rPr>
          <w:b/>
          <w:spacing w:val="2"/>
          <w:sz w:val="28"/>
        </w:rPr>
        <w:t xml:space="preserve"> </w:t>
      </w:r>
      <w:r w:rsidRPr="006B7458">
        <w:rPr>
          <w:b/>
          <w:sz w:val="28"/>
        </w:rPr>
        <w:t>спорт</w:t>
      </w:r>
    </w:p>
    <w:p w:rsidR="006B7458" w:rsidRPr="006B7458" w:rsidRDefault="006B7458" w:rsidP="00525B74">
      <w:pPr>
        <w:tabs>
          <w:tab w:val="left" w:pos="0"/>
          <w:tab w:val="left" w:pos="9214"/>
        </w:tabs>
        <w:ind w:firstLine="709"/>
        <w:jc w:val="both"/>
        <w:rPr>
          <w:sz w:val="28"/>
          <w:szCs w:val="28"/>
        </w:rPr>
      </w:pPr>
      <w:r w:rsidRPr="006B7458">
        <w:rPr>
          <w:sz w:val="28"/>
          <w:szCs w:val="28"/>
        </w:rPr>
        <w:t xml:space="preserve">Культура і спорт–це той майданчик, що об’єднує людей, надає можливості для дозвілля, розваг, навчання й обміну досвідом з іншими. </w:t>
      </w:r>
      <w:r w:rsidRPr="006B7458">
        <w:rPr>
          <w:sz w:val="28"/>
          <w:szCs w:val="28"/>
          <w:lang w:val="ru-RU"/>
        </w:rPr>
        <w:t xml:space="preserve">Досягненню мети сприятиме створення умов для поліпшення здоров’я 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w:t>
      </w:r>
      <w:r w:rsidRPr="006B7458">
        <w:rPr>
          <w:sz w:val="28"/>
          <w:szCs w:val="28"/>
          <w:lang w:val="ru-RU"/>
        </w:rPr>
        <w:lastRenderedPageBreak/>
        <w:t>обдарованої молоді, у тому числі й молоді з обмеженими фізичними можливостями за місцем проживання та місцях масового відпочинку населення, а також додасть цінності іншим сферам, таким як туризм і бізнес</w:t>
      </w:r>
      <w:r w:rsidR="00525B74">
        <w:rPr>
          <w:sz w:val="28"/>
          <w:szCs w:val="28"/>
          <w:lang w:val="ru-RU"/>
        </w:rPr>
        <w:t>.</w:t>
      </w:r>
    </w:p>
    <w:p w:rsidR="006B7458" w:rsidRPr="006B7458" w:rsidRDefault="006B7458" w:rsidP="006B7458">
      <w:pPr>
        <w:tabs>
          <w:tab w:val="left" w:pos="9214"/>
        </w:tabs>
        <w:spacing w:before="62" w:line="319" w:lineRule="exact"/>
        <w:rPr>
          <w:b/>
          <w:sz w:val="28"/>
          <w:szCs w:val="20"/>
        </w:rPr>
      </w:pPr>
      <w:bookmarkStart w:id="173" w:name="Пріоритетні_напрямки_на_2020_рік:_(8)"/>
      <w:bookmarkEnd w:id="173"/>
      <w:r w:rsidRPr="006B7458">
        <w:rPr>
          <w:spacing w:val="-70"/>
          <w:w w:val="99"/>
          <w:sz w:val="28"/>
          <w:lang w:val="ru-RU"/>
        </w:rPr>
        <w:t xml:space="preserve"> </w:t>
      </w:r>
      <w:r w:rsidRPr="006B7458">
        <w:rPr>
          <w:b/>
          <w:sz w:val="28"/>
          <w:lang w:val="ru-RU"/>
        </w:rPr>
        <w:t>Пріоритетні напрямки на 202</w:t>
      </w:r>
      <w:r w:rsidRPr="006B7458">
        <w:rPr>
          <w:b/>
          <w:sz w:val="28"/>
        </w:rPr>
        <w:t>3</w:t>
      </w:r>
      <w:r w:rsidRPr="006B7458">
        <w:rPr>
          <w:b/>
          <w:sz w:val="28"/>
          <w:lang w:val="ru-RU"/>
        </w:rPr>
        <w:t xml:space="preserve"> рік:</w:t>
      </w:r>
    </w:p>
    <w:p w:rsidR="006B7458" w:rsidRPr="00525B74" w:rsidRDefault="006B7458" w:rsidP="00525B74">
      <w:pPr>
        <w:pStyle w:val="a5"/>
        <w:numPr>
          <w:ilvl w:val="0"/>
          <w:numId w:val="24"/>
        </w:numPr>
        <w:tabs>
          <w:tab w:val="left" w:pos="9214"/>
        </w:tabs>
        <w:jc w:val="both"/>
        <w:rPr>
          <w:sz w:val="28"/>
          <w:szCs w:val="28"/>
        </w:rPr>
      </w:pPr>
      <w:r w:rsidRPr="00525B74">
        <w:rPr>
          <w:sz w:val="28"/>
          <w:szCs w:val="28"/>
        </w:rPr>
        <w:t>збереження та розвиток спортивної інфраструктури, особливо у сільській місцевості; збільшення кількості проведених спортивних заходів;</w:t>
      </w:r>
      <w:bookmarkStart w:id="174" w:name="реконструкція_міського_спортивного_компл"/>
      <w:bookmarkEnd w:id="174"/>
    </w:p>
    <w:p w:rsidR="006B7458" w:rsidRDefault="006B7458" w:rsidP="00525B74">
      <w:pPr>
        <w:pStyle w:val="a5"/>
        <w:numPr>
          <w:ilvl w:val="0"/>
          <w:numId w:val="24"/>
        </w:numPr>
        <w:tabs>
          <w:tab w:val="left" w:pos="9214"/>
        </w:tabs>
        <w:jc w:val="both"/>
        <w:rPr>
          <w:sz w:val="28"/>
          <w:szCs w:val="28"/>
        </w:rPr>
      </w:pPr>
      <w:r w:rsidRPr="00525B74">
        <w:rPr>
          <w:sz w:val="28"/>
          <w:szCs w:val="28"/>
        </w:rPr>
        <w:t>реконструкція міського спортивного комплексу з будівництвом універсальної критої зали по вул. Одеській, буд.1а, м.Ананьїв, Одеської області; залучення більшої кількості мешканців громади до активних занять фізичною культурою та спортом.</w:t>
      </w:r>
    </w:p>
    <w:p w:rsidR="00525B74" w:rsidRPr="00525B74" w:rsidRDefault="00525B74" w:rsidP="00525B74">
      <w:pPr>
        <w:pStyle w:val="a5"/>
        <w:tabs>
          <w:tab w:val="left" w:pos="9214"/>
        </w:tabs>
        <w:ind w:left="360"/>
        <w:jc w:val="both"/>
        <w:rPr>
          <w:sz w:val="28"/>
          <w:szCs w:val="28"/>
        </w:rPr>
      </w:pPr>
    </w:p>
    <w:p w:rsidR="006B7458" w:rsidRPr="006B7458" w:rsidRDefault="006B7458" w:rsidP="00525B74">
      <w:pPr>
        <w:widowControl w:val="0"/>
        <w:tabs>
          <w:tab w:val="left" w:pos="9214"/>
        </w:tabs>
        <w:autoSpaceDE w:val="0"/>
        <w:autoSpaceDN w:val="0"/>
        <w:spacing w:line="322" w:lineRule="exact"/>
        <w:ind w:firstLine="709"/>
        <w:jc w:val="both"/>
        <w:outlineLvl w:val="3"/>
        <w:rPr>
          <w:b/>
          <w:bCs/>
          <w:sz w:val="28"/>
          <w:szCs w:val="28"/>
          <w:lang w:eastAsia="uk-UA" w:bidi="uk-UA"/>
        </w:rPr>
      </w:pPr>
      <w:bookmarkStart w:id="175" w:name="Ключові_кроки_на_2020_рік:_(13)"/>
      <w:bookmarkEnd w:id="175"/>
      <w:r w:rsidRPr="006B7458">
        <w:rPr>
          <w:bCs/>
          <w:spacing w:val="-70"/>
          <w:w w:val="99"/>
          <w:sz w:val="28"/>
          <w:szCs w:val="28"/>
          <w:lang w:eastAsia="uk-UA" w:bidi="uk-UA"/>
        </w:rPr>
        <w:t xml:space="preserve"> </w:t>
      </w:r>
      <w:r w:rsidRPr="006B7458">
        <w:rPr>
          <w:b/>
          <w:bCs/>
          <w:sz w:val="28"/>
          <w:szCs w:val="28"/>
          <w:lang w:eastAsia="uk-UA" w:bidi="uk-UA"/>
        </w:rPr>
        <w:t>Ключові кроки на 2023 рік:</w:t>
      </w:r>
    </w:p>
    <w:p w:rsidR="006B7458" w:rsidRPr="00525B74" w:rsidRDefault="006B7458" w:rsidP="00F039EC">
      <w:pPr>
        <w:pStyle w:val="a5"/>
        <w:numPr>
          <w:ilvl w:val="0"/>
          <w:numId w:val="24"/>
        </w:numPr>
        <w:tabs>
          <w:tab w:val="left" w:pos="9214"/>
          <w:tab w:val="left" w:pos="9356"/>
        </w:tabs>
        <w:jc w:val="both"/>
        <w:rPr>
          <w:sz w:val="28"/>
          <w:szCs w:val="28"/>
        </w:rPr>
      </w:pPr>
      <w:bookmarkStart w:id="176" w:name="збільшення_чисельності_населення,_яке_за"/>
      <w:bookmarkEnd w:id="176"/>
      <w:r w:rsidRPr="00525B74">
        <w:rPr>
          <w:sz w:val="28"/>
          <w:szCs w:val="28"/>
        </w:rPr>
        <w:t>збільшення чисельності населення, яке займається всіма видами фізкультурно- оздоровчої та спортивної направленості;</w:t>
      </w:r>
    </w:p>
    <w:p w:rsidR="006B7458" w:rsidRPr="0066080F" w:rsidRDefault="006B7458" w:rsidP="0066080F">
      <w:pPr>
        <w:pStyle w:val="a5"/>
        <w:numPr>
          <w:ilvl w:val="0"/>
          <w:numId w:val="24"/>
        </w:numPr>
        <w:tabs>
          <w:tab w:val="left" w:pos="2522"/>
          <w:tab w:val="left" w:pos="9214"/>
        </w:tabs>
        <w:jc w:val="both"/>
        <w:rPr>
          <w:sz w:val="28"/>
          <w:szCs w:val="28"/>
        </w:rPr>
      </w:pPr>
      <w:bookmarkStart w:id="177" w:name="проведення_щорічного_оцінювання_фізичної"/>
      <w:bookmarkEnd w:id="177"/>
      <w:r w:rsidRPr="0066080F">
        <w:rPr>
          <w:sz w:val="28"/>
          <w:szCs w:val="28"/>
        </w:rPr>
        <w:t>проведення спортивних змагань та забезпечення</w:t>
      </w:r>
      <w:r w:rsidRPr="0066080F">
        <w:rPr>
          <w:spacing w:val="57"/>
          <w:sz w:val="28"/>
          <w:szCs w:val="28"/>
        </w:rPr>
        <w:t xml:space="preserve"> </w:t>
      </w:r>
      <w:r w:rsidRPr="0066080F">
        <w:rPr>
          <w:sz w:val="28"/>
          <w:szCs w:val="28"/>
        </w:rPr>
        <w:t>участі спортсменів громади у обласних, всеукраїнських, змаганнях з олімпійських та неолімпійських видів спорту;</w:t>
      </w:r>
    </w:p>
    <w:p w:rsidR="006B7458" w:rsidRPr="0066080F" w:rsidRDefault="006B7458" w:rsidP="0066080F">
      <w:pPr>
        <w:pStyle w:val="a5"/>
        <w:numPr>
          <w:ilvl w:val="0"/>
          <w:numId w:val="24"/>
        </w:numPr>
        <w:tabs>
          <w:tab w:val="left" w:pos="1418"/>
          <w:tab w:val="left" w:pos="3341"/>
          <w:tab w:val="left" w:pos="9214"/>
        </w:tabs>
        <w:rPr>
          <w:sz w:val="28"/>
          <w:szCs w:val="28"/>
        </w:rPr>
      </w:pPr>
      <w:r w:rsidRPr="0066080F">
        <w:rPr>
          <w:sz w:val="28"/>
          <w:szCs w:val="28"/>
        </w:rPr>
        <w:t>о</w:t>
      </w:r>
      <w:r w:rsidRPr="0066080F">
        <w:rPr>
          <w:sz w:val="28"/>
          <w:szCs w:val="28"/>
          <w:lang w:val="ru-RU"/>
        </w:rPr>
        <w:t>блаштування стадіонів та спортивних майданчиків у населених пунктах громади</w:t>
      </w:r>
      <w:r w:rsidRPr="0066080F">
        <w:rPr>
          <w:sz w:val="28"/>
          <w:szCs w:val="28"/>
        </w:rPr>
        <w:t>;</w:t>
      </w:r>
    </w:p>
    <w:p w:rsidR="006B7458" w:rsidRPr="0066080F" w:rsidRDefault="006B7458" w:rsidP="0066080F">
      <w:pPr>
        <w:pStyle w:val="a5"/>
        <w:widowControl w:val="0"/>
        <w:numPr>
          <w:ilvl w:val="0"/>
          <w:numId w:val="24"/>
        </w:numPr>
        <w:tabs>
          <w:tab w:val="left" w:pos="9214"/>
        </w:tabs>
        <w:autoSpaceDE w:val="0"/>
        <w:autoSpaceDN w:val="0"/>
        <w:jc w:val="both"/>
        <w:outlineLvl w:val="2"/>
        <w:rPr>
          <w:b/>
          <w:bCs/>
          <w:sz w:val="28"/>
          <w:szCs w:val="28"/>
          <w:lang w:eastAsia="uk-UA" w:bidi="uk-UA"/>
        </w:rPr>
      </w:pPr>
      <w:r w:rsidRPr="0066080F">
        <w:rPr>
          <w:bCs/>
          <w:sz w:val="28"/>
          <w:szCs w:val="28"/>
          <w:lang w:eastAsia="uk-UA" w:bidi="uk-UA"/>
        </w:rPr>
        <w:t>започаткування та промоція регулярних культурних і спортивних заходів в громаді.</w:t>
      </w:r>
    </w:p>
    <w:p w:rsidR="0066080F" w:rsidRPr="00811D30" w:rsidRDefault="0066080F" w:rsidP="00811D30">
      <w:pPr>
        <w:pStyle w:val="a5"/>
        <w:widowControl w:val="0"/>
        <w:tabs>
          <w:tab w:val="left" w:pos="9214"/>
        </w:tabs>
        <w:autoSpaceDE w:val="0"/>
        <w:autoSpaceDN w:val="0"/>
        <w:ind w:left="360"/>
        <w:jc w:val="both"/>
        <w:outlineLvl w:val="2"/>
        <w:rPr>
          <w:b/>
          <w:bCs/>
          <w:lang w:eastAsia="uk-UA" w:bidi="uk-UA"/>
        </w:rPr>
      </w:pPr>
    </w:p>
    <w:p w:rsidR="006B7458" w:rsidRPr="006B7458" w:rsidRDefault="006B7458" w:rsidP="006B7458">
      <w:pPr>
        <w:widowControl w:val="0"/>
        <w:autoSpaceDE w:val="0"/>
        <w:autoSpaceDN w:val="0"/>
        <w:spacing w:line="322" w:lineRule="exact"/>
        <w:jc w:val="both"/>
        <w:outlineLvl w:val="3"/>
        <w:rPr>
          <w:b/>
          <w:bCs/>
          <w:sz w:val="28"/>
          <w:szCs w:val="28"/>
          <w:lang w:eastAsia="uk-UA" w:bidi="uk-UA"/>
        </w:rPr>
      </w:pPr>
      <w:r w:rsidRPr="006B7458">
        <w:rPr>
          <w:b/>
          <w:bCs/>
          <w:sz w:val="28"/>
          <w:szCs w:val="28"/>
          <w:lang w:eastAsia="uk-UA" w:bidi="uk-UA"/>
        </w:rPr>
        <w:t>Очікувані результати:</w:t>
      </w:r>
    </w:p>
    <w:p w:rsidR="006B7458" w:rsidRPr="006B7458" w:rsidRDefault="0066080F" w:rsidP="0066080F">
      <w:pPr>
        <w:widowControl w:val="0"/>
        <w:tabs>
          <w:tab w:val="left" w:pos="936"/>
        </w:tabs>
        <w:autoSpaceDE w:val="0"/>
        <w:autoSpaceDN w:val="0"/>
        <w:spacing w:before="3" w:line="322" w:lineRule="exact"/>
        <w:ind w:firstLine="709"/>
        <w:contextualSpacing/>
        <w:jc w:val="both"/>
        <w:rPr>
          <w:sz w:val="28"/>
          <w:szCs w:val="28"/>
          <w:lang w:val="ru-RU"/>
        </w:rPr>
      </w:pPr>
      <w:r>
        <w:rPr>
          <w:sz w:val="28"/>
          <w:szCs w:val="28"/>
          <w:lang w:val="ru-RU"/>
        </w:rPr>
        <w:t xml:space="preserve">- </w:t>
      </w:r>
      <w:r w:rsidR="00F039EC">
        <w:rPr>
          <w:sz w:val="28"/>
          <w:szCs w:val="28"/>
          <w:lang w:val="ru-RU"/>
        </w:rPr>
        <w:t xml:space="preserve">   </w:t>
      </w:r>
      <w:r w:rsidR="006B7458" w:rsidRPr="006B7458">
        <w:rPr>
          <w:sz w:val="28"/>
          <w:szCs w:val="28"/>
          <w:lang w:val="ru-RU"/>
        </w:rPr>
        <w:t>підвищення рівня охоплення населення руховою активністю;</w:t>
      </w:r>
    </w:p>
    <w:p w:rsidR="006B7458" w:rsidRPr="006B7458" w:rsidRDefault="0066080F" w:rsidP="0066080F">
      <w:pPr>
        <w:widowControl w:val="0"/>
        <w:tabs>
          <w:tab w:val="left" w:pos="936"/>
        </w:tabs>
        <w:autoSpaceDE w:val="0"/>
        <w:autoSpaceDN w:val="0"/>
        <w:ind w:firstLine="709"/>
        <w:contextualSpacing/>
        <w:jc w:val="both"/>
        <w:rPr>
          <w:sz w:val="28"/>
          <w:szCs w:val="28"/>
          <w:lang w:val="ru-RU"/>
        </w:rPr>
      </w:pPr>
      <w:r>
        <w:rPr>
          <w:sz w:val="28"/>
          <w:szCs w:val="28"/>
          <w:lang w:val="ru-RU"/>
        </w:rPr>
        <w:t xml:space="preserve">- </w:t>
      </w:r>
      <w:r w:rsidR="006B7458" w:rsidRPr="006B7458">
        <w:rPr>
          <w:sz w:val="28"/>
          <w:szCs w:val="28"/>
          <w:lang w:val="ru-RU"/>
        </w:rPr>
        <w:t>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006B7458" w:rsidRPr="006B7458">
        <w:rPr>
          <w:spacing w:val="1"/>
          <w:sz w:val="28"/>
          <w:szCs w:val="28"/>
          <w:lang w:val="ru-RU"/>
        </w:rPr>
        <w:t xml:space="preserve"> </w:t>
      </w:r>
      <w:r w:rsidR="006B7458" w:rsidRPr="006B7458">
        <w:rPr>
          <w:sz w:val="28"/>
          <w:szCs w:val="28"/>
          <w:lang w:val="ru-RU"/>
        </w:rPr>
        <w:t>стандартів;</w:t>
      </w:r>
    </w:p>
    <w:p w:rsidR="006B7458" w:rsidRPr="006B7458" w:rsidRDefault="0066080F" w:rsidP="0066080F">
      <w:pPr>
        <w:widowControl w:val="0"/>
        <w:tabs>
          <w:tab w:val="left" w:pos="936"/>
          <w:tab w:val="left" w:pos="1134"/>
          <w:tab w:val="left" w:pos="1276"/>
        </w:tabs>
        <w:autoSpaceDE w:val="0"/>
        <w:autoSpaceDN w:val="0"/>
        <w:spacing w:before="4"/>
        <w:ind w:firstLine="709"/>
        <w:contextualSpacing/>
        <w:jc w:val="both"/>
        <w:rPr>
          <w:sz w:val="28"/>
          <w:szCs w:val="28"/>
          <w:lang w:val="ru-RU"/>
        </w:rPr>
      </w:pPr>
      <w:r>
        <w:rPr>
          <w:sz w:val="28"/>
          <w:szCs w:val="28"/>
          <w:lang w:val="ru-RU"/>
        </w:rPr>
        <w:t xml:space="preserve">- </w:t>
      </w:r>
      <w:r w:rsidR="006B7458" w:rsidRPr="006B7458">
        <w:rPr>
          <w:sz w:val="28"/>
          <w:szCs w:val="28"/>
          <w:lang w:val="ru-RU"/>
        </w:rPr>
        <w:t xml:space="preserve">поліпшення результатів виступів спортсменів </w:t>
      </w:r>
      <w:r w:rsidR="006B7458" w:rsidRPr="006B7458">
        <w:rPr>
          <w:sz w:val="28"/>
          <w:szCs w:val="28"/>
        </w:rPr>
        <w:t>громади</w:t>
      </w:r>
      <w:r w:rsidR="006B7458" w:rsidRPr="006B7458">
        <w:rPr>
          <w:sz w:val="28"/>
          <w:szCs w:val="28"/>
          <w:lang w:val="ru-RU"/>
        </w:rPr>
        <w:t xml:space="preserve"> на всеукраїнських та міжнародних змаганнях;</w:t>
      </w:r>
    </w:p>
    <w:p w:rsidR="006B7458" w:rsidRPr="006B7458" w:rsidRDefault="0066080F" w:rsidP="0066080F">
      <w:pPr>
        <w:widowControl w:val="0"/>
        <w:tabs>
          <w:tab w:val="left" w:pos="936"/>
          <w:tab w:val="left" w:pos="9498"/>
        </w:tabs>
        <w:autoSpaceDE w:val="0"/>
        <w:autoSpaceDN w:val="0"/>
        <w:ind w:firstLine="709"/>
        <w:contextualSpacing/>
        <w:jc w:val="both"/>
        <w:rPr>
          <w:sz w:val="28"/>
          <w:szCs w:val="28"/>
          <w:lang w:val="ru-RU"/>
        </w:rPr>
      </w:pPr>
      <w:r>
        <w:rPr>
          <w:sz w:val="28"/>
          <w:szCs w:val="28"/>
          <w:lang w:val="ru-RU"/>
        </w:rPr>
        <w:t xml:space="preserve">- </w:t>
      </w:r>
      <w:r w:rsidR="006B7458" w:rsidRPr="006B7458">
        <w:rPr>
          <w:sz w:val="28"/>
          <w:szCs w:val="28"/>
          <w:lang w:val="ru-RU"/>
        </w:rPr>
        <w:t>збереження та розвиток спортивної інфраструктури, особливо у сільській місцевості;</w:t>
      </w:r>
    </w:p>
    <w:p w:rsidR="006B7458" w:rsidRPr="006B7458" w:rsidRDefault="0066080F" w:rsidP="0066080F">
      <w:pPr>
        <w:widowControl w:val="0"/>
        <w:tabs>
          <w:tab w:val="left" w:pos="936"/>
        </w:tabs>
        <w:autoSpaceDE w:val="0"/>
        <w:autoSpaceDN w:val="0"/>
        <w:ind w:firstLine="709"/>
        <w:contextualSpacing/>
        <w:jc w:val="both"/>
        <w:rPr>
          <w:rFonts w:ascii="Arial" w:hAnsi="Arial" w:cs="Arial"/>
          <w:b/>
          <w:sz w:val="28"/>
          <w:szCs w:val="20"/>
          <w:lang w:val="ru-RU"/>
        </w:rPr>
      </w:pPr>
      <w:r>
        <w:rPr>
          <w:sz w:val="28"/>
          <w:szCs w:val="28"/>
          <w:lang w:val="ru-RU"/>
        </w:rPr>
        <w:t xml:space="preserve">- </w:t>
      </w:r>
      <w:r w:rsidR="006B7458" w:rsidRPr="006B7458">
        <w:rPr>
          <w:sz w:val="28"/>
          <w:szCs w:val="28"/>
          <w:lang w:val="ru-RU"/>
        </w:rPr>
        <w:t>пр</w:t>
      </w:r>
      <w:r w:rsidR="006B7458" w:rsidRPr="006B7458">
        <w:rPr>
          <w:sz w:val="28"/>
          <w:szCs w:val="28"/>
        </w:rPr>
        <w:t>иймати участь в</w:t>
      </w:r>
      <w:r w:rsidR="006B7458" w:rsidRPr="006B7458">
        <w:rPr>
          <w:sz w:val="28"/>
          <w:szCs w:val="28"/>
          <w:lang w:val="ru-RU"/>
        </w:rPr>
        <w:t xml:space="preserve"> районних, міських, обласних спартакіад серед учнів, студентів, працівників установ, організацій та інших спортивних</w:t>
      </w:r>
      <w:r w:rsidR="006B7458" w:rsidRPr="006B7458">
        <w:rPr>
          <w:spacing w:val="1"/>
          <w:sz w:val="28"/>
          <w:szCs w:val="28"/>
          <w:lang w:val="ru-RU"/>
        </w:rPr>
        <w:t xml:space="preserve"> </w:t>
      </w:r>
      <w:r w:rsidR="006B7458" w:rsidRPr="006B7458">
        <w:rPr>
          <w:sz w:val="28"/>
          <w:szCs w:val="28"/>
          <w:lang w:val="ru-RU"/>
        </w:rPr>
        <w:t>змагань</w:t>
      </w:r>
      <w:r w:rsidR="006B7458" w:rsidRPr="006B7458">
        <w:rPr>
          <w:b/>
          <w:sz w:val="28"/>
          <w:lang w:val="ru-RU"/>
        </w:rPr>
        <w:t>.</w:t>
      </w:r>
    </w:p>
    <w:p w:rsidR="006B7458" w:rsidRPr="0066080F" w:rsidRDefault="006B7458" w:rsidP="006B7458">
      <w:pPr>
        <w:widowControl w:val="0"/>
        <w:tabs>
          <w:tab w:val="left" w:pos="1569"/>
        </w:tabs>
        <w:autoSpaceDE w:val="0"/>
        <w:autoSpaceDN w:val="0"/>
        <w:spacing w:before="238"/>
        <w:ind w:left="942"/>
        <w:contextualSpacing/>
        <w:jc w:val="both"/>
        <w:rPr>
          <w:b/>
        </w:rPr>
      </w:pPr>
      <w:bookmarkStart w:id="178" w:name="10.6._Туристична_галузь"/>
      <w:bookmarkEnd w:id="178"/>
    </w:p>
    <w:p w:rsidR="006B7458" w:rsidRPr="006B7458" w:rsidRDefault="006B7458" w:rsidP="006B7458">
      <w:pPr>
        <w:widowControl w:val="0"/>
        <w:tabs>
          <w:tab w:val="left" w:pos="1569"/>
        </w:tabs>
        <w:autoSpaceDE w:val="0"/>
        <w:autoSpaceDN w:val="0"/>
        <w:spacing w:before="238"/>
        <w:ind w:left="942"/>
        <w:contextualSpacing/>
        <w:jc w:val="both"/>
        <w:rPr>
          <w:b/>
          <w:sz w:val="28"/>
          <w:lang w:val="ru-RU"/>
        </w:rPr>
      </w:pPr>
      <w:r w:rsidRPr="006B7458">
        <w:rPr>
          <w:b/>
          <w:sz w:val="28"/>
          <w:lang w:val="ru-RU"/>
        </w:rPr>
        <w:t>Туристична галузь</w:t>
      </w:r>
    </w:p>
    <w:p w:rsidR="006B7458" w:rsidRPr="006B7458" w:rsidRDefault="006B7458" w:rsidP="0066080F">
      <w:pPr>
        <w:ind w:firstLine="709"/>
        <w:jc w:val="both"/>
        <w:rPr>
          <w:sz w:val="28"/>
          <w:szCs w:val="28"/>
        </w:rPr>
      </w:pPr>
      <w:r w:rsidRPr="006B7458">
        <w:rPr>
          <w:sz w:val="28"/>
          <w:szCs w:val="28"/>
        </w:rPr>
        <w:t xml:space="preserve">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проєктів, а також спрощення процедури інвестування в економіку громади, розробка системи преференцій для інвесторів, дозволить громаді стати </w:t>
      </w:r>
      <w:r w:rsidRPr="006B7458">
        <w:rPr>
          <w:sz w:val="28"/>
          <w:szCs w:val="28"/>
        </w:rPr>
        <w:lastRenderedPageBreak/>
        <w:t>привабливим майданчиком для залучення стратегічних інвесторів та розвитку високопродуктивних ресурсів.</w:t>
      </w:r>
    </w:p>
    <w:p w:rsidR="006B7458" w:rsidRPr="006B7458" w:rsidRDefault="006B7458" w:rsidP="0066080F">
      <w:pPr>
        <w:ind w:firstLine="709"/>
        <w:jc w:val="both"/>
        <w:rPr>
          <w:sz w:val="28"/>
          <w:szCs w:val="28"/>
        </w:rPr>
      </w:pPr>
      <w:r w:rsidRPr="006B7458">
        <w:rPr>
          <w:spacing w:val="-1"/>
          <w:sz w:val="28"/>
          <w:szCs w:val="28"/>
        </w:rPr>
        <w:t xml:space="preserve">Аналіз існуючого природного потенціалу та рекреаційної інфраструктури </w:t>
      </w:r>
      <w:r w:rsidRPr="006B7458">
        <w:rPr>
          <w:sz w:val="28"/>
          <w:szCs w:val="28"/>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6B7458" w:rsidRDefault="006B7458" w:rsidP="0066080F">
      <w:pPr>
        <w:tabs>
          <w:tab w:val="left" w:pos="0"/>
          <w:tab w:val="left" w:pos="9356"/>
        </w:tabs>
        <w:ind w:firstLine="709"/>
        <w:jc w:val="both"/>
        <w:rPr>
          <w:sz w:val="28"/>
          <w:szCs w:val="28"/>
        </w:rPr>
      </w:pPr>
      <w:r w:rsidRPr="006B7458">
        <w:rPr>
          <w:sz w:val="28"/>
          <w:szCs w:val="28"/>
        </w:rPr>
        <w:t>В планах цього року, віднайти нові сучасні підходи до розвитку туристичної галузі. Саме з цією метою, розпочинається рекламно-інформаційна компанія щодо популяризації потенціалу громади.</w:t>
      </w:r>
    </w:p>
    <w:p w:rsidR="00BF12B2" w:rsidRPr="00811D30" w:rsidRDefault="00BF12B2" w:rsidP="0066080F">
      <w:pPr>
        <w:tabs>
          <w:tab w:val="left" w:pos="0"/>
          <w:tab w:val="left" w:pos="9356"/>
        </w:tabs>
        <w:ind w:firstLine="709"/>
        <w:jc w:val="both"/>
      </w:pPr>
    </w:p>
    <w:p w:rsidR="006B7458" w:rsidRPr="006B7458" w:rsidRDefault="006B7458" w:rsidP="006B7458">
      <w:pPr>
        <w:widowControl w:val="0"/>
        <w:tabs>
          <w:tab w:val="left" w:pos="0"/>
        </w:tabs>
        <w:autoSpaceDE w:val="0"/>
        <w:autoSpaceDN w:val="0"/>
        <w:spacing w:before="3" w:line="319" w:lineRule="exact"/>
        <w:outlineLvl w:val="3"/>
        <w:rPr>
          <w:b/>
          <w:bCs/>
          <w:sz w:val="28"/>
          <w:szCs w:val="28"/>
          <w:lang w:eastAsia="uk-UA" w:bidi="uk-UA"/>
        </w:rPr>
      </w:pPr>
      <w:bookmarkStart w:id="179" w:name="Пріоритетні_напрямки_на_2020_рік:_(9)"/>
      <w:bookmarkEnd w:id="179"/>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6B7458">
      <w:pPr>
        <w:tabs>
          <w:tab w:val="left" w:pos="0"/>
        </w:tabs>
        <w:spacing w:after="120"/>
        <w:ind w:firstLine="709"/>
        <w:jc w:val="both"/>
        <w:rPr>
          <w:sz w:val="28"/>
          <w:szCs w:val="28"/>
        </w:rPr>
      </w:pPr>
      <w:bookmarkStart w:id="180" w:name="підвищення_інвестиційної_привабливості_А"/>
      <w:bookmarkEnd w:id="180"/>
      <w:r w:rsidRPr="006B7458">
        <w:rPr>
          <w:sz w:val="28"/>
          <w:szCs w:val="28"/>
        </w:rPr>
        <w:t xml:space="preserve">підвищення інвестиційної привабливості громади та створення умов для залучення інвестицій; </w:t>
      </w:r>
      <w:bookmarkStart w:id="181" w:name="збільшення_культурних_подій_в_районі;"/>
      <w:bookmarkEnd w:id="181"/>
      <w:r w:rsidRPr="006B7458">
        <w:rPr>
          <w:sz w:val="28"/>
          <w:szCs w:val="28"/>
        </w:rPr>
        <w:t>збільшення культурних подій в громаді.</w:t>
      </w:r>
    </w:p>
    <w:p w:rsidR="006B7458" w:rsidRPr="006B7458" w:rsidRDefault="006B7458" w:rsidP="006B7458">
      <w:pPr>
        <w:widowControl w:val="0"/>
        <w:tabs>
          <w:tab w:val="left" w:pos="0"/>
        </w:tabs>
        <w:autoSpaceDE w:val="0"/>
        <w:autoSpaceDN w:val="0"/>
        <w:spacing w:before="5" w:line="319" w:lineRule="exact"/>
        <w:jc w:val="both"/>
        <w:outlineLvl w:val="3"/>
        <w:rPr>
          <w:b/>
          <w:bCs/>
          <w:sz w:val="28"/>
          <w:szCs w:val="28"/>
          <w:lang w:eastAsia="uk-UA" w:bidi="uk-UA"/>
        </w:rPr>
      </w:pPr>
      <w:bookmarkStart w:id="182" w:name="збільшення_кількості_проведених_заходів,"/>
      <w:bookmarkEnd w:id="182"/>
      <w:r w:rsidRPr="006B7458">
        <w:rPr>
          <w:b/>
          <w:bCs/>
          <w:sz w:val="28"/>
          <w:szCs w:val="28"/>
          <w:lang w:eastAsia="uk-UA" w:bidi="uk-UA"/>
        </w:rPr>
        <w:t>Ключові кроки на 2023 рік:</w:t>
      </w:r>
    </w:p>
    <w:p w:rsidR="006B7458" w:rsidRPr="00BF12B2" w:rsidRDefault="006B7458" w:rsidP="00721DFB">
      <w:pPr>
        <w:pStyle w:val="a5"/>
        <w:widowControl w:val="0"/>
        <w:numPr>
          <w:ilvl w:val="0"/>
          <w:numId w:val="24"/>
        </w:numPr>
        <w:tabs>
          <w:tab w:val="left" w:pos="0"/>
          <w:tab w:val="left" w:pos="993"/>
        </w:tabs>
        <w:autoSpaceDE w:val="0"/>
        <w:autoSpaceDN w:val="0"/>
        <w:ind w:left="0" w:firstLine="709"/>
        <w:jc w:val="both"/>
        <w:rPr>
          <w:sz w:val="28"/>
          <w:szCs w:val="28"/>
        </w:rPr>
      </w:pPr>
      <w:r w:rsidRPr="00BF12B2">
        <w:rPr>
          <w:sz w:val="28"/>
          <w:szCs w:val="28"/>
        </w:rPr>
        <w:t>популяризація розвитку соціально-значущих видів туризму: лікувально- оздоровчого, екологічного, зеленого та</w:t>
      </w:r>
      <w:r w:rsidRPr="00BF12B2">
        <w:rPr>
          <w:spacing w:val="8"/>
          <w:sz w:val="28"/>
          <w:szCs w:val="28"/>
        </w:rPr>
        <w:t xml:space="preserve"> </w:t>
      </w:r>
      <w:r w:rsidRPr="00BF12B2">
        <w:rPr>
          <w:sz w:val="28"/>
          <w:szCs w:val="28"/>
        </w:rPr>
        <w:t>сільського;</w:t>
      </w:r>
    </w:p>
    <w:p w:rsidR="006B7458" w:rsidRPr="00721DFB" w:rsidRDefault="006B7458" w:rsidP="00721DFB">
      <w:pPr>
        <w:pStyle w:val="a5"/>
        <w:numPr>
          <w:ilvl w:val="0"/>
          <w:numId w:val="24"/>
        </w:numPr>
        <w:tabs>
          <w:tab w:val="left" w:pos="0"/>
          <w:tab w:val="left" w:pos="993"/>
        </w:tabs>
        <w:ind w:left="0" w:firstLine="709"/>
        <w:jc w:val="both"/>
        <w:rPr>
          <w:sz w:val="28"/>
          <w:szCs w:val="28"/>
        </w:rPr>
      </w:pPr>
      <w:r w:rsidRPr="00721DFB">
        <w:rPr>
          <w:sz w:val="28"/>
          <w:szCs w:val="28"/>
        </w:rPr>
        <w:t>видання рекламно-інформаційних матеріалів щодо туристично-рекреаційного потенціалу громади;</w:t>
      </w:r>
      <w:bookmarkStart w:id="183" w:name="популяризувати_туристичний_продукт_район"/>
      <w:bookmarkEnd w:id="183"/>
    </w:p>
    <w:p w:rsidR="006B7458" w:rsidRPr="00721DFB" w:rsidRDefault="006B7458" w:rsidP="00721DFB">
      <w:pPr>
        <w:pStyle w:val="a5"/>
        <w:widowControl w:val="0"/>
        <w:numPr>
          <w:ilvl w:val="0"/>
          <w:numId w:val="24"/>
        </w:numPr>
        <w:tabs>
          <w:tab w:val="left" w:pos="0"/>
          <w:tab w:val="left" w:pos="993"/>
        </w:tabs>
        <w:autoSpaceDE w:val="0"/>
        <w:autoSpaceDN w:val="0"/>
        <w:ind w:left="0" w:firstLine="709"/>
        <w:jc w:val="both"/>
        <w:rPr>
          <w:sz w:val="28"/>
          <w:szCs w:val="28"/>
        </w:rPr>
      </w:pPr>
      <w:r w:rsidRPr="00721DFB">
        <w:rPr>
          <w:sz w:val="28"/>
          <w:szCs w:val="28"/>
        </w:rPr>
        <w:t>популяризувати туристичний продукт громади через ярмаркову, виставкову та фестивальну діяльність;</w:t>
      </w:r>
    </w:p>
    <w:p w:rsidR="006B7458" w:rsidRPr="00721DFB" w:rsidRDefault="00721DFB" w:rsidP="00721DFB">
      <w:pPr>
        <w:widowControl w:val="0"/>
        <w:tabs>
          <w:tab w:val="left" w:pos="0"/>
          <w:tab w:val="left" w:pos="567"/>
          <w:tab w:val="left" w:pos="9214"/>
          <w:tab w:val="left" w:pos="9498"/>
        </w:tabs>
        <w:autoSpaceDE w:val="0"/>
        <w:autoSpaceDN w:val="0"/>
        <w:ind w:firstLine="709"/>
        <w:jc w:val="both"/>
        <w:rPr>
          <w:sz w:val="28"/>
          <w:szCs w:val="28"/>
        </w:rPr>
      </w:pPr>
      <w:r>
        <w:rPr>
          <w:sz w:val="28"/>
          <w:szCs w:val="28"/>
        </w:rPr>
        <w:t xml:space="preserve">- </w:t>
      </w:r>
      <w:r w:rsidR="006B7458" w:rsidRPr="00721DFB">
        <w:rPr>
          <w:sz w:val="28"/>
          <w:szCs w:val="28"/>
        </w:rPr>
        <w:t>аудит ресурсів ТГ (комунальні заклади, землі, працівники ОМС, інвестиційно та туристично-привабливі об`єкти);</w:t>
      </w:r>
    </w:p>
    <w:p w:rsidR="006B7458" w:rsidRPr="006B7458" w:rsidRDefault="00721DFB" w:rsidP="00721DFB">
      <w:pPr>
        <w:widowControl w:val="0"/>
        <w:tabs>
          <w:tab w:val="left" w:pos="-142"/>
          <w:tab w:val="left" w:pos="0"/>
        </w:tabs>
        <w:autoSpaceDE w:val="0"/>
        <w:autoSpaceDN w:val="0"/>
        <w:ind w:firstLine="709"/>
        <w:jc w:val="both"/>
        <w:rPr>
          <w:b/>
          <w:sz w:val="28"/>
          <w:szCs w:val="28"/>
          <w:lang w:eastAsia="uk-UA" w:bidi="uk-UA"/>
        </w:rPr>
      </w:pPr>
      <w:r>
        <w:rPr>
          <w:sz w:val="28"/>
          <w:szCs w:val="28"/>
          <w:lang w:eastAsia="uk-UA" w:bidi="uk-UA"/>
        </w:rPr>
        <w:t xml:space="preserve">- </w:t>
      </w:r>
      <w:r w:rsidR="006B7458" w:rsidRPr="006B7458">
        <w:rPr>
          <w:sz w:val="28"/>
          <w:szCs w:val="28"/>
          <w:lang w:eastAsia="uk-UA" w:bidi="uk-UA"/>
        </w:rPr>
        <w:t>розробка комплексного плану просторового розвитку території територіальної громади</w:t>
      </w:r>
      <w:r w:rsidR="006B7458" w:rsidRPr="006B7458">
        <w:rPr>
          <w:b/>
          <w:sz w:val="28"/>
          <w:szCs w:val="28"/>
          <w:lang w:eastAsia="uk-UA" w:bidi="uk-UA"/>
        </w:rPr>
        <w:t> ‒ </w:t>
      </w:r>
      <w:r w:rsidR="006B7458" w:rsidRPr="006B7458">
        <w:rPr>
          <w:sz w:val="28"/>
          <w:szCs w:val="28"/>
          <w:lang w:eastAsia="uk-UA" w:bidi="uk-UA"/>
        </w:rPr>
        <w:t>одночасно містобудівна документація на місцевому рівні та документація із землеустрою;</w:t>
      </w:r>
    </w:p>
    <w:p w:rsidR="006B7458" w:rsidRPr="006B7458" w:rsidRDefault="00721DFB" w:rsidP="00721DFB">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підготовка фахівців, які будуть готувати проєкти на конкурсні програми (з числа працівників ОМС і активу громадськості);</w:t>
      </w:r>
    </w:p>
    <w:p w:rsidR="006B7458" w:rsidRPr="006B7458" w:rsidRDefault="00721DFB" w:rsidP="00721DFB">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розробка інвестиційного паспорту громади;</w:t>
      </w:r>
    </w:p>
    <w:p w:rsidR="006B7458" w:rsidRPr="006B7458" w:rsidRDefault="00721DFB" w:rsidP="00721DFB">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розвиток рекреаційного туризму (</w:t>
      </w:r>
      <w:r w:rsidR="006B7458" w:rsidRPr="006B7458">
        <w:rPr>
          <w:color w:val="222222"/>
          <w:sz w:val="28"/>
          <w:szCs w:val="28"/>
          <w:lang w:eastAsia="uk-UA" w:bidi="uk-UA"/>
        </w:rPr>
        <w:t>лікувальний і відпочинково-оздоровчий</w:t>
      </w:r>
      <w:r w:rsidR="006B7458" w:rsidRPr="006B7458">
        <w:rPr>
          <w:sz w:val="28"/>
          <w:szCs w:val="28"/>
          <w:lang w:eastAsia="uk-UA" w:bidi="uk-UA"/>
        </w:rPr>
        <w:t>);</w:t>
      </w:r>
    </w:p>
    <w:p w:rsidR="006B7458" w:rsidRPr="006B7458" w:rsidRDefault="00721DFB" w:rsidP="00721DFB">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планування та залучення інвестицій на будівництво готелів;</w:t>
      </w:r>
    </w:p>
    <w:p w:rsidR="006B7458" w:rsidRPr="006B7458" w:rsidRDefault="00721DFB" w:rsidP="00721DFB">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 xml:space="preserve"> впровадження гастрономічного туризму (гастрономічні фестивалі та фестиваль молдовської національної  культури «Стругушор»);</w:t>
      </w:r>
    </w:p>
    <w:p w:rsidR="006B7458" w:rsidRPr="006B7458" w:rsidRDefault="00721DFB" w:rsidP="00721DFB">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проведення екскурсій цікавими місцями рідного краю;</w:t>
      </w:r>
    </w:p>
    <w:p w:rsidR="006B7458" w:rsidRPr="006B7458" w:rsidRDefault="00721DFB" w:rsidP="00721DFB">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відбір потенційно-привабливих об`єктів і розробка інвестиційної пропозиції для  залучення інвестора у галузь переробки;</w:t>
      </w:r>
    </w:p>
    <w:p w:rsidR="006B7458" w:rsidRDefault="00721DFB" w:rsidP="00006566">
      <w:pPr>
        <w:widowControl w:val="0"/>
        <w:tabs>
          <w:tab w:val="left" w:pos="-142"/>
          <w:tab w:val="left" w:pos="0"/>
        </w:tabs>
        <w:autoSpaceDE w:val="0"/>
        <w:autoSpaceDN w:val="0"/>
        <w:ind w:firstLine="709"/>
        <w:jc w:val="both"/>
        <w:rPr>
          <w:sz w:val="28"/>
          <w:szCs w:val="28"/>
          <w:lang w:eastAsia="uk-UA" w:bidi="uk-UA"/>
        </w:rPr>
      </w:pPr>
      <w:r>
        <w:rPr>
          <w:sz w:val="28"/>
          <w:szCs w:val="28"/>
          <w:lang w:eastAsia="uk-UA" w:bidi="uk-UA"/>
        </w:rPr>
        <w:t xml:space="preserve">-   </w:t>
      </w:r>
      <w:r w:rsidR="006B7458" w:rsidRPr="006B7458">
        <w:rPr>
          <w:sz w:val="28"/>
          <w:szCs w:val="28"/>
          <w:lang w:eastAsia="uk-UA" w:bidi="uk-UA"/>
        </w:rPr>
        <w:t>реалізація інвестиційних проектів.</w:t>
      </w:r>
    </w:p>
    <w:p w:rsidR="00006566" w:rsidRPr="006B7458" w:rsidRDefault="00006566" w:rsidP="00006566">
      <w:pPr>
        <w:widowControl w:val="0"/>
        <w:tabs>
          <w:tab w:val="left" w:pos="-142"/>
          <w:tab w:val="left" w:pos="0"/>
        </w:tabs>
        <w:autoSpaceDE w:val="0"/>
        <w:autoSpaceDN w:val="0"/>
        <w:ind w:firstLine="709"/>
        <w:jc w:val="both"/>
        <w:rPr>
          <w:sz w:val="28"/>
          <w:szCs w:val="28"/>
          <w:lang w:eastAsia="uk-UA" w:bidi="uk-UA"/>
        </w:rPr>
      </w:pPr>
    </w:p>
    <w:p w:rsidR="006B7458" w:rsidRPr="006B7458" w:rsidRDefault="006B7458" w:rsidP="00006566">
      <w:pPr>
        <w:shd w:val="clear" w:color="auto" w:fill="FFFFFF"/>
        <w:jc w:val="both"/>
        <w:rPr>
          <w:i/>
          <w:sz w:val="28"/>
          <w:szCs w:val="28"/>
          <w:lang w:eastAsia="uk-UA"/>
        </w:rPr>
      </w:pPr>
      <w:r w:rsidRPr="006B7458">
        <w:rPr>
          <w:b/>
          <w:sz w:val="28"/>
          <w:szCs w:val="28"/>
          <w:lang w:eastAsia="uk-UA"/>
        </w:rPr>
        <w:t>Очікувані результати</w:t>
      </w:r>
      <w:r w:rsidRPr="006B7458">
        <w:rPr>
          <w:i/>
          <w:sz w:val="28"/>
          <w:szCs w:val="28"/>
          <w:lang w:eastAsia="uk-UA"/>
        </w:rPr>
        <w:t>:</w:t>
      </w:r>
    </w:p>
    <w:p w:rsidR="006B7458" w:rsidRPr="006B7458" w:rsidRDefault="006B7458" w:rsidP="00006566">
      <w:pPr>
        <w:shd w:val="clear" w:color="auto" w:fill="FFFFFF"/>
        <w:jc w:val="both"/>
        <w:rPr>
          <w:sz w:val="28"/>
          <w:szCs w:val="28"/>
        </w:rPr>
      </w:pPr>
      <w:r w:rsidRPr="006B7458">
        <w:rPr>
          <w:b/>
          <w:sz w:val="28"/>
          <w:szCs w:val="28"/>
          <w:lang w:eastAsia="uk-UA"/>
        </w:rPr>
        <w:t xml:space="preserve"> </w:t>
      </w:r>
      <w:r w:rsidRPr="006B7458">
        <w:rPr>
          <w:sz w:val="28"/>
          <w:szCs w:val="28"/>
        </w:rPr>
        <w:t>туризм  відіграє важливе соціальне та економічне значення, оскільки він впливає на:</w:t>
      </w:r>
    </w:p>
    <w:p w:rsidR="006B7458" w:rsidRPr="00006566" w:rsidRDefault="006B7458" w:rsidP="00006566">
      <w:pPr>
        <w:pStyle w:val="a5"/>
        <w:numPr>
          <w:ilvl w:val="0"/>
          <w:numId w:val="24"/>
        </w:numPr>
        <w:shd w:val="clear" w:color="auto" w:fill="FFFFFF"/>
        <w:tabs>
          <w:tab w:val="left" w:pos="993"/>
        </w:tabs>
        <w:autoSpaceDN w:val="0"/>
        <w:ind w:left="0" w:firstLine="709"/>
        <w:jc w:val="both"/>
        <w:rPr>
          <w:sz w:val="28"/>
          <w:szCs w:val="28"/>
        </w:rPr>
      </w:pPr>
      <w:r w:rsidRPr="00006566">
        <w:rPr>
          <w:sz w:val="28"/>
          <w:szCs w:val="28"/>
        </w:rPr>
        <w:t>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6B7458" w:rsidRPr="00006566" w:rsidRDefault="006B7458" w:rsidP="00006566">
      <w:pPr>
        <w:pStyle w:val="a5"/>
        <w:numPr>
          <w:ilvl w:val="0"/>
          <w:numId w:val="24"/>
        </w:numPr>
        <w:shd w:val="clear" w:color="auto" w:fill="FFFFFF"/>
        <w:tabs>
          <w:tab w:val="left" w:pos="993"/>
        </w:tabs>
        <w:autoSpaceDN w:val="0"/>
        <w:ind w:left="0" w:firstLine="709"/>
        <w:jc w:val="both"/>
        <w:rPr>
          <w:sz w:val="28"/>
          <w:szCs w:val="28"/>
        </w:rPr>
      </w:pPr>
      <w:r w:rsidRPr="00006566">
        <w:rPr>
          <w:sz w:val="28"/>
          <w:szCs w:val="28"/>
        </w:rPr>
        <w:lastRenderedPageBreak/>
        <w:t>з’являються широкі можливості для залучення іноземної валюти і різного роду інвестицій</w:t>
      </w:r>
    </w:p>
    <w:p w:rsidR="006B7458" w:rsidRPr="00006566" w:rsidRDefault="006B7458" w:rsidP="00006566">
      <w:pPr>
        <w:pStyle w:val="a5"/>
        <w:numPr>
          <w:ilvl w:val="0"/>
          <w:numId w:val="24"/>
        </w:numPr>
        <w:shd w:val="clear" w:color="auto" w:fill="FFFFFF"/>
        <w:tabs>
          <w:tab w:val="left" w:pos="851"/>
        </w:tabs>
        <w:autoSpaceDN w:val="0"/>
        <w:ind w:left="0" w:firstLine="709"/>
        <w:jc w:val="both"/>
        <w:rPr>
          <w:sz w:val="28"/>
          <w:szCs w:val="28"/>
          <w:lang w:val="ru-RU"/>
        </w:rPr>
      </w:pPr>
      <w:bookmarkStart w:id="184" w:name="ü_продовження_виготовлення_буклетів_та_р"/>
      <w:bookmarkEnd w:id="184"/>
      <w:r w:rsidRPr="00006566">
        <w:rPr>
          <w:sz w:val="28"/>
          <w:szCs w:val="28"/>
        </w:rPr>
        <w:t>п</w:t>
      </w:r>
      <w:r w:rsidRPr="00006566">
        <w:rPr>
          <w:sz w:val="28"/>
          <w:szCs w:val="28"/>
          <w:lang w:val="ru-RU"/>
        </w:rPr>
        <w:t>опуляризація зеленого туризму в</w:t>
      </w:r>
      <w:r w:rsidRPr="00006566">
        <w:rPr>
          <w:spacing w:val="8"/>
          <w:sz w:val="28"/>
          <w:szCs w:val="28"/>
          <w:lang w:val="ru-RU"/>
        </w:rPr>
        <w:t xml:space="preserve"> </w:t>
      </w:r>
      <w:r w:rsidRPr="00006566">
        <w:rPr>
          <w:sz w:val="28"/>
          <w:szCs w:val="28"/>
        </w:rPr>
        <w:t>громаді;</w:t>
      </w:r>
    </w:p>
    <w:p w:rsidR="006B7458" w:rsidRPr="006B7458" w:rsidRDefault="00006566" w:rsidP="00006566">
      <w:pPr>
        <w:shd w:val="clear" w:color="auto" w:fill="FFFFFF"/>
        <w:tabs>
          <w:tab w:val="left" w:pos="284"/>
        </w:tabs>
        <w:autoSpaceDN w:val="0"/>
        <w:ind w:firstLine="709"/>
        <w:jc w:val="both"/>
        <w:rPr>
          <w:sz w:val="28"/>
          <w:szCs w:val="28"/>
          <w:lang w:val="ru-RU"/>
        </w:rPr>
      </w:pPr>
      <w:r>
        <w:rPr>
          <w:sz w:val="28"/>
          <w:szCs w:val="28"/>
          <w:lang w:val="ru-RU"/>
        </w:rPr>
        <w:t xml:space="preserve">- </w:t>
      </w:r>
      <w:r w:rsidR="006B7458" w:rsidRPr="006B7458">
        <w:rPr>
          <w:sz w:val="28"/>
          <w:szCs w:val="28"/>
          <w:lang w:val="ru-RU"/>
        </w:rPr>
        <w:t>збільш</w:t>
      </w:r>
      <w:r w:rsidR="006B7458" w:rsidRPr="006B7458">
        <w:rPr>
          <w:sz w:val="28"/>
          <w:szCs w:val="28"/>
        </w:rPr>
        <w:t xml:space="preserve">ення </w:t>
      </w:r>
      <w:r w:rsidR="006B7458" w:rsidRPr="006B7458">
        <w:rPr>
          <w:sz w:val="28"/>
          <w:szCs w:val="28"/>
          <w:lang w:val="ru-RU"/>
        </w:rPr>
        <w:t>місцев</w:t>
      </w:r>
      <w:r w:rsidR="006B7458" w:rsidRPr="006B7458">
        <w:rPr>
          <w:sz w:val="28"/>
          <w:szCs w:val="28"/>
        </w:rPr>
        <w:t>их</w:t>
      </w:r>
      <w:r w:rsidR="006B7458" w:rsidRPr="006B7458">
        <w:rPr>
          <w:sz w:val="28"/>
          <w:szCs w:val="28"/>
          <w:lang w:val="ru-RU"/>
        </w:rPr>
        <w:t xml:space="preserve"> доход</w:t>
      </w:r>
      <w:r w:rsidR="006B7458" w:rsidRPr="006B7458">
        <w:rPr>
          <w:sz w:val="28"/>
          <w:szCs w:val="28"/>
        </w:rPr>
        <w:t>ів</w:t>
      </w:r>
      <w:r w:rsidR="006B7458" w:rsidRPr="006B7458">
        <w:rPr>
          <w:sz w:val="28"/>
          <w:szCs w:val="28"/>
          <w:lang w:val="ru-RU"/>
        </w:rPr>
        <w:t>;</w:t>
      </w:r>
    </w:p>
    <w:p w:rsidR="006B7458" w:rsidRPr="006B7458" w:rsidRDefault="00006566" w:rsidP="00006566">
      <w:pPr>
        <w:shd w:val="clear" w:color="auto" w:fill="FFFFFF"/>
        <w:tabs>
          <w:tab w:val="left" w:pos="284"/>
        </w:tabs>
        <w:autoSpaceDN w:val="0"/>
        <w:ind w:firstLine="709"/>
        <w:jc w:val="both"/>
        <w:rPr>
          <w:sz w:val="28"/>
          <w:szCs w:val="28"/>
          <w:lang w:val="ru-RU"/>
        </w:rPr>
      </w:pPr>
      <w:r>
        <w:rPr>
          <w:sz w:val="28"/>
          <w:szCs w:val="28"/>
          <w:lang w:val="ru-RU"/>
        </w:rPr>
        <w:t xml:space="preserve">- </w:t>
      </w:r>
      <w:r w:rsidR="006B7458" w:rsidRPr="006B7458">
        <w:rPr>
          <w:sz w:val="28"/>
          <w:szCs w:val="28"/>
          <w:lang w:val="ru-RU"/>
        </w:rPr>
        <w:t>створ</w:t>
      </w:r>
      <w:r w:rsidR="006B7458" w:rsidRPr="006B7458">
        <w:rPr>
          <w:sz w:val="28"/>
          <w:szCs w:val="28"/>
        </w:rPr>
        <w:t>ення</w:t>
      </w:r>
      <w:r w:rsidR="006B7458" w:rsidRPr="006B7458">
        <w:rPr>
          <w:sz w:val="28"/>
          <w:szCs w:val="28"/>
          <w:lang w:val="ru-RU"/>
        </w:rPr>
        <w:t xml:space="preserve"> нов</w:t>
      </w:r>
      <w:r w:rsidR="006B7458" w:rsidRPr="006B7458">
        <w:rPr>
          <w:sz w:val="28"/>
          <w:szCs w:val="28"/>
        </w:rPr>
        <w:t xml:space="preserve">их </w:t>
      </w:r>
      <w:r w:rsidR="006B7458" w:rsidRPr="006B7458">
        <w:rPr>
          <w:sz w:val="28"/>
          <w:szCs w:val="28"/>
          <w:lang w:val="ru-RU"/>
        </w:rPr>
        <w:t>робоч</w:t>
      </w:r>
      <w:r w:rsidR="006B7458" w:rsidRPr="006B7458">
        <w:rPr>
          <w:sz w:val="28"/>
          <w:szCs w:val="28"/>
        </w:rPr>
        <w:t xml:space="preserve">их </w:t>
      </w:r>
      <w:r w:rsidR="006B7458" w:rsidRPr="006B7458">
        <w:rPr>
          <w:sz w:val="28"/>
          <w:szCs w:val="28"/>
          <w:lang w:val="ru-RU"/>
        </w:rPr>
        <w:t xml:space="preserve"> місця;</w:t>
      </w:r>
    </w:p>
    <w:p w:rsidR="006B7458" w:rsidRPr="006B7458" w:rsidRDefault="00006566" w:rsidP="00006566">
      <w:pPr>
        <w:shd w:val="clear" w:color="auto" w:fill="FFFFFF"/>
        <w:tabs>
          <w:tab w:val="left" w:pos="284"/>
        </w:tabs>
        <w:autoSpaceDN w:val="0"/>
        <w:ind w:firstLine="709"/>
        <w:jc w:val="both"/>
        <w:rPr>
          <w:sz w:val="28"/>
          <w:szCs w:val="28"/>
          <w:lang w:val="ru-RU"/>
        </w:rPr>
      </w:pPr>
      <w:r>
        <w:rPr>
          <w:sz w:val="28"/>
          <w:szCs w:val="28"/>
          <w:lang w:val="ru-RU"/>
        </w:rPr>
        <w:t xml:space="preserve">- </w:t>
      </w:r>
      <w:r w:rsidR="006B7458" w:rsidRPr="006B7458">
        <w:rPr>
          <w:sz w:val="28"/>
          <w:szCs w:val="28"/>
          <w:lang w:val="ru-RU"/>
        </w:rPr>
        <w:t>розви</w:t>
      </w:r>
      <w:r w:rsidR="006B7458" w:rsidRPr="006B7458">
        <w:rPr>
          <w:sz w:val="28"/>
          <w:szCs w:val="28"/>
        </w:rPr>
        <w:t>ток</w:t>
      </w:r>
      <w:r w:rsidR="006B7458" w:rsidRPr="006B7458">
        <w:rPr>
          <w:sz w:val="28"/>
          <w:szCs w:val="28"/>
          <w:lang w:val="ru-RU"/>
        </w:rPr>
        <w:t xml:space="preserve"> </w:t>
      </w:r>
      <w:r w:rsidR="006B7458" w:rsidRPr="006B7458">
        <w:rPr>
          <w:sz w:val="28"/>
          <w:szCs w:val="28"/>
        </w:rPr>
        <w:t>інших</w:t>
      </w:r>
      <w:r w:rsidR="006B7458" w:rsidRPr="006B7458">
        <w:rPr>
          <w:sz w:val="28"/>
          <w:szCs w:val="28"/>
          <w:lang w:val="ru-RU"/>
        </w:rPr>
        <w:t xml:space="preserve"> галуз</w:t>
      </w:r>
      <w:r w:rsidR="006B7458" w:rsidRPr="006B7458">
        <w:rPr>
          <w:sz w:val="28"/>
          <w:szCs w:val="28"/>
        </w:rPr>
        <w:t>ей</w:t>
      </w:r>
      <w:r w:rsidR="006B7458" w:rsidRPr="006B7458">
        <w:rPr>
          <w:sz w:val="28"/>
          <w:szCs w:val="28"/>
          <w:lang w:val="ru-RU"/>
        </w:rPr>
        <w:t>, пов'язан</w:t>
      </w:r>
      <w:r w:rsidR="006B7458" w:rsidRPr="006B7458">
        <w:rPr>
          <w:sz w:val="28"/>
          <w:szCs w:val="28"/>
        </w:rPr>
        <w:t>их</w:t>
      </w:r>
      <w:r w:rsidR="006B7458" w:rsidRPr="006B7458">
        <w:rPr>
          <w:sz w:val="28"/>
          <w:szCs w:val="28"/>
          <w:lang w:val="ru-RU"/>
        </w:rPr>
        <w:t xml:space="preserve"> з виробництвом туристичних послуг;</w:t>
      </w:r>
    </w:p>
    <w:p w:rsidR="006B7458" w:rsidRPr="006B7458" w:rsidRDefault="00006566" w:rsidP="00006566">
      <w:pPr>
        <w:shd w:val="clear" w:color="auto" w:fill="FFFFFF"/>
        <w:tabs>
          <w:tab w:val="left" w:pos="284"/>
        </w:tabs>
        <w:autoSpaceDN w:val="0"/>
        <w:ind w:firstLine="709"/>
        <w:jc w:val="both"/>
        <w:rPr>
          <w:sz w:val="28"/>
          <w:szCs w:val="28"/>
          <w:lang w:val="ru-RU"/>
        </w:rPr>
      </w:pPr>
      <w:r>
        <w:rPr>
          <w:sz w:val="28"/>
          <w:szCs w:val="28"/>
          <w:lang w:val="ru-RU"/>
        </w:rPr>
        <w:t xml:space="preserve">- </w:t>
      </w:r>
      <w:r w:rsidR="006B7458" w:rsidRPr="006B7458">
        <w:rPr>
          <w:sz w:val="28"/>
          <w:szCs w:val="28"/>
          <w:lang w:val="ru-RU"/>
        </w:rPr>
        <w:t>розви</w:t>
      </w:r>
      <w:r w:rsidR="006B7458" w:rsidRPr="006B7458">
        <w:rPr>
          <w:sz w:val="28"/>
          <w:szCs w:val="28"/>
        </w:rPr>
        <w:t>ток</w:t>
      </w:r>
      <w:r w:rsidR="006B7458" w:rsidRPr="006B7458">
        <w:rPr>
          <w:sz w:val="28"/>
          <w:szCs w:val="28"/>
          <w:lang w:val="ru-RU"/>
        </w:rPr>
        <w:t xml:space="preserve"> соціальн</w:t>
      </w:r>
      <w:r w:rsidR="006B7458" w:rsidRPr="006B7458">
        <w:rPr>
          <w:sz w:val="28"/>
          <w:szCs w:val="28"/>
        </w:rPr>
        <w:t>ої</w:t>
      </w:r>
      <w:r w:rsidR="006B7458" w:rsidRPr="006B7458">
        <w:rPr>
          <w:sz w:val="28"/>
          <w:szCs w:val="28"/>
          <w:lang w:val="ru-RU"/>
        </w:rPr>
        <w:t xml:space="preserve"> та виробнич</w:t>
      </w:r>
      <w:r w:rsidR="006B7458" w:rsidRPr="006B7458">
        <w:rPr>
          <w:sz w:val="28"/>
          <w:szCs w:val="28"/>
        </w:rPr>
        <w:t>ої</w:t>
      </w:r>
      <w:r w:rsidR="006B7458" w:rsidRPr="006B7458">
        <w:rPr>
          <w:sz w:val="28"/>
          <w:szCs w:val="28"/>
          <w:lang w:val="ru-RU"/>
        </w:rPr>
        <w:t xml:space="preserve"> інфраструктури у туристич</w:t>
      </w:r>
      <w:r w:rsidR="006B7458" w:rsidRPr="006B7458">
        <w:rPr>
          <w:sz w:val="28"/>
          <w:szCs w:val="28"/>
          <w:lang w:val="ru-RU"/>
        </w:rPr>
        <w:softHyphen/>
        <w:t>них центрах;</w:t>
      </w:r>
    </w:p>
    <w:p w:rsidR="006B7458" w:rsidRPr="006B7458" w:rsidRDefault="00006566" w:rsidP="00006566">
      <w:pPr>
        <w:shd w:val="clear" w:color="auto" w:fill="FFFFFF"/>
        <w:tabs>
          <w:tab w:val="left" w:pos="284"/>
        </w:tabs>
        <w:autoSpaceDN w:val="0"/>
        <w:ind w:firstLine="709"/>
        <w:jc w:val="both"/>
        <w:rPr>
          <w:sz w:val="28"/>
          <w:szCs w:val="28"/>
          <w:lang w:val="ru-RU"/>
        </w:rPr>
      </w:pPr>
      <w:r>
        <w:rPr>
          <w:sz w:val="28"/>
          <w:szCs w:val="28"/>
          <w:lang w:val="ru-RU"/>
        </w:rPr>
        <w:t xml:space="preserve">- </w:t>
      </w:r>
      <w:r w:rsidR="006B7458" w:rsidRPr="006B7458">
        <w:rPr>
          <w:sz w:val="28"/>
          <w:szCs w:val="28"/>
          <w:lang w:val="ru-RU"/>
        </w:rPr>
        <w:t>активіз</w:t>
      </w:r>
      <w:r w:rsidR="006B7458" w:rsidRPr="006B7458">
        <w:rPr>
          <w:sz w:val="28"/>
          <w:szCs w:val="28"/>
        </w:rPr>
        <w:t>ацію</w:t>
      </w:r>
      <w:r w:rsidR="006B7458" w:rsidRPr="006B7458">
        <w:rPr>
          <w:sz w:val="28"/>
          <w:szCs w:val="28"/>
          <w:lang w:val="ru-RU"/>
        </w:rPr>
        <w:t xml:space="preserve"> діяльніст</w:t>
      </w:r>
      <w:r w:rsidR="006B7458" w:rsidRPr="006B7458">
        <w:rPr>
          <w:sz w:val="28"/>
          <w:szCs w:val="28"/>
        </w:rPr>
        <w:t>і</w:t>
      </w:r>
      <w:r w:rsidR="006B7458" w:rsidRPr="006B7458">
        <w:rPr>
          <w:sz w:val="28"/>
          <w:szCs w:val="28"/>
          <w:lang w:val="ru-RU"/>
        </w:rPr>
        <w:t xml:space="preserve"> народних промислів і розвиток культури та сприяє їм;</w:t>
      </w:r>
    </w:p>
    <w:p w:rsidR="006B7458" w:rsidRDefault="00006566" w:rsidP="00006566">
      <w:pPr>
        <w:shd w:val="clear" w:color="auto" w:fill="FFFFFF"/>
        <w:tabs>
          <w:tab w:val="left" w:pos="284"/>
        </w:tabs>
        <w:autoSpaceDN w:val="0"/>
        <w:ind w:firstLine="709"/>
        <w:jc w:val="both"/>
        <w:rPr>
          <w:sz w:val="28"/>
          <w:szCs w:val="28"/>
        </w:rPr>
      </w:pPr>
      <w:r>
        <w:rPr>
          <w:sz w:val="28"/>
          <w:szCs w:val="28"/>
          <w:lang w:val="ru-RU"/>
        </w:rPr>
        <w:t xml:space="preserve">- </w:t>
      </w:r>
      <w:r w:rsidR="006B7458" w:rsidRPr="006B7458">
        <w:rPr>
          <w:sz w:val="28"/>
          <w:szCs w:val="28"/>
          <w:lang w:val="ru-RU"/>
        </w:rPr>
        <w:t>забезпеч</w:t>
      </w:r>
      <w:r w:rsidR="006B7458" w:rsidRPr="006B7458">
        <w:rPr>
          <w:sz w:val="28"/>
          <w:szCs w:val="28"/>
        </w:rPr>
        <w:t>ення</w:t>
      </w:r>
      <w:r w:rsidR="006B7458" w:rsidRPr="006B7458">
        <w:rPr>
          <w:sz w:val="28"/>
          <w:szCs w:val="28"/>
          <w:lang w:val="ru-RU"/>
        </w:rPr>
        <w:t xml:space="preserve"> зростання рівня життя місцевого населення</w:t>
      </w:r>
      <w:r w:rsidR="006B7458" w:rsidRPr="006B7458">
        <w:rPr>
          <w:sz w:val="28"/>
          <w:szCs w:val="28"/>
        </w:rPr>
        <w:t>.</w:t>
      </w:r>
    </w:p>
    <w:p w:rsidR="00006566" w:rsidRPr="00006566" w:rsidRDefault="00006566" w:rsidP="00006566">
      <w:pPr>
        <w:shd w:val="clear" w:color="auto" w:fill="FFFFFF"/>
        <w:tabs>
          <w:tab w:val="left" w:pos="284"/>
        </w:tabs>
        <w:autoSpaceDN w:val="0"/>
        <w:ind w:firstLine="709"/>
        <w:jc w:val="both"/>
        <w:rPr>
          <w:lang w:val="ru-RU"/>
        </w:rPr>
      </w:pPr>
    </w:p>
    <w:p w:rsidR="006B7458" w:rsidRPr="006B7458" w:rsidRDefault="006B7458" w:rsidP="00245339">
      <w:pPr>
        <w:widowControl w:val="0"/>
        <w:tabs>
          <w:tab w:val="left" w:pos="1497"/>
        </w:tabs>
        <w:autoSpaceDE w:val="0"/>
        <w:autoSpaceDN w:val="0"/>
        <w:contextualSpacing/>
        <w:jc w:val="both"/>
        <w:rPr>
          <w:b/>
          <w:sz w:val="28"/>
          <w:szCs w:val="20"/>
          <w:lang w:val="ru-RU"/>
        </w:rPr>
      </w:pPr>
      <w:bookmarkStart w:id="185" w:name="10.7.Розвиток_громадянського_суспільства"/>
      <w:bookmarkEnd w:id="185"/>
      <w:r w:rsidRPr="006B7458">
        <w:rPr>
          <w:b/>
          <w:sz w:val="28"/>
          <w:lang w:val="ru-RU"/>
        </w:rPr>
        <w:t>Розвиток громадянського</w:t>
      </w:r>
      <w:r w:rsidRPr="006B7458">
        <w:rPr>
          <w:b/>
          <w:spacing w:val="-5"/>
          <w:sz w:val="28"/>
          <w:lang w:val="ru-RU"/>
        </w:rPr>
        <w:t xml:space="preserve"> </w:t>
      </w:r>
      <w:r w:rsidRPr="006B7458">
        <w:rPr>
          <w:b/>
          <w:sz w:val="28"/>
          <w:lang w:val="ru-RU"/>
        </w:rPr>
        <w:t>суспільства</w:t>
      </w:r>
    </w:p>
    <w:p w:rsidR="006B7458" w:rsidRDefault="006B7458" w:rsidP="00245339">
      <w:pPr>
        <w:tabs>
          <w:tab w:val="left" w:pos="9214"/>
        </w:tabs>
        <w:ind w:firstLine="709"/>
        <w:jc w:val="both"/>
        <w:rPr>
          <w:sz w:val="28"/>
          <w:szCs w:val="28"/>
        </w:rPr>
      </w:pPr>
      <w:bookmarkStart w:id="186" w:name="Головні_зусилля_органів_виконавчої_влади"/>
      <w:bookmarkEnd w:id="186"/>
      <w:r w:rsidRPr="006B7458">
        <w:rPr>
          <w:sz w:val="28"/>
          <w:szCs w:val="28"/>
        </w:rPr>
        <w:t>Головні зусилля Ананьвської міської ради на 2023 рік будуть спрямовані на створення сприятливих умов для розвитку громадянського суспільства в 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245339" w:rsidRPr="00245339" w:rsidRDefault="00245339" w:rsidP="00245339">
      <w:pPr>
        <w:tabs>
          <w:tab w:val="left" w:pos="9214"/>
        </w:tabs>
        <w:ind w:firstLine="709"/>
        <w:jc w:val="both"/>
      </w:pPr>
    </w:p>
    <w:p w:rsidR="006B7458" w:rsidRPr="006B7458" w:rsidRDefault="006B7458" w:rsidP="006B7458">
      <w:pPr>
        <w:widowControl w:val="0"/>
        <w:autoSpaceDE w:val="0"/>
        <w:autoSpaceDN w:val="0"/>
        <w:spacing w:before="3" w:line="319" w:lineRule="exact"/>
        <w:ind w:left="940"/>
        <w:outlineLvl w:val="3"/>
        <w:rPr>
          <w:b/>
          <w:bCs/>
          <w:sz w:val="28"/>
          <w:szCs w:val="28"/>
          <w:lang w:eastAsia="uk-UA" w:bidi="uk-UA"/>
        </w:rPr>
      </w:pPr>
      <w:bookmarkStart w:id="187" w:name="Пріоритетні_напрямки_на_2020_рік:_(10)"/>
      <w:bookmarkEnd w:id="187"/>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245339">
      <w:pPr>
        <w:tabs>
          <w:tab w:val="left" w:pos="8789"/>
        </w:tabs>
        <w:ind w:firstLine="709"/>
        <w:jc w:val="both"/>
        <w:rPr>
          <w:sz w:val="28"/>
          <w:szCs w:val="28"/>
        </w:rPr>
      </w:pPr>
      <w:bookmarkStart w:id="188" w:name="забезпечення_впровадження_ефективних_про"/>
      <w:bookmarkEnd w:id="188"/>
      <w:r w:rsidRPr="006B7458">
        <w:rPr>
          <w:sz w:val="28"/>
          <w:szCs w:val="28"/>
        </w:rPr>
        <w:t>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6B7458" w:rsidRDefault="006B7458" w:rsidP="00245339">
      <w:pPr>
        <w:tabs>
          <w:tab w:val="left" w:pos="9498"/>
        </w:tabs>
        <w:ind w:firstLine="709"/>
        <w:jc w:val="both"/>
        <w:rPr>
          <w:sz w:val="28"/>
          <w:szCs w:val="28"/>
        </w:rPr>
      </w:pPr>
      <w:bookmarkStart w:id="189" w:name="стимулювання_активної_співпраці_інститут"/>
      <w:bookmarkEnd w:id="189"/>
      <w:r w:rsidRPr="006B7458">
        <w:rPr>
          <w:sz w:val="28"/>
          <w:szCs w:val="28"/>
        </w:rPr>
        <w:t>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5A28AA" w:rsidRPr="005A28AA" w:rsidRDefault="005A28AA" w:rsidP="00245339">
      <w:pPr>
        <w:tabs>
          <w:tab w:val="left" w:pos="9498"/>
        </w:tabs>
        <w:ind w:firstLine="709"/>
        <w:jc w:val="both"/>
      </w:pPr>
    </w:p>
    <w:p w:rsidR="006B7458" w:rsidRPr="006B7458" w:rsidRDefault="006B7458" w:rsidP="006B7458">
      <w:pPr>
        <w:widowControl w:val="0"/>
        <w:autoSpaceDE w:val="0"/>
        <w:autoSpaceDN w:val="0"/>
        <w:spacing w:line="319" w:lineRule="exact"/>
        <w:ind w:left="940"/>
        <w:outlineLvl w:val="3"/>
        <w:rPr>
          <w:b/>
          <w:bCs/>
          <w:sz w:val="28"/>
          <w:szCs w:val="28"/>
          <w:lang w:eastAsia="uk-UA" w:bidi="uk-UA"/>
        </w:rPr>
      </w:pPr>
      <w:bookmarkStart w:id="190" w:name="Ключові_кроки_на_2020_рік:_(15)"/>
      <w:bookmarkEnd w:id="190"/>
      <w:r w:rsidRPr="006B7458">
        <w:rPr>
          <w:bCs/>
          <w:spacing w:val="-70"/>
          <w:w w:val="99"/>
          <w:sz w:val="28"/>
          <w:szCs w:val="28"/>
          <w:lang w:eastAsia="uk-UA" w:bidi="uk-UA"/>
        </w:rPr>
        <w:t xml:space="preserve"> </w:t>
      </w:r>
      <w:r w:rsidRPr="006B7458">
        <w:rPr>
          <w:b/>
          <w:bCs/>
          <w:sz w:val="28"/>
          <w:szCs w:val="28"/>
          <w:lang w:eastAsia="uk-UA" w:bidi="uk-UA"/>
        </w:rPr>
        <w:t>Ключові кроки на 2023 рік:</w:t>
      </w:r>
    </w:p>
    <w:p w:rsidR="006B7458" w:rsidRPr="006B7458" w:rsidRDefault="006B7458" w:rsidP="005A28AA">
      <w:pPr>
        <w:ind w:firstLine="709"/>
        <w:jc w:val="both"/>
        <w:rPr>
          <w:sz w:val="28"/>
          <w:szCs w:val="28"/>
        </w:rPr>
      </w:pPr>
      <w:bookmarkStart w:id="191" w:name="проведення_інформаційної_компанії_щодо_в"/>
      <w:bookmarkEnd w:id="191"/>
      <w:r w:rsidRPr="006B7458">
        <w:rPr>
          <w:sz w:val="28"/>
          <w:szCs w:val="28"/>
        </w:rPr>
        <w:t>проведення інформаційної компанії щодо висвітлення діяльності 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Pr="006B7458">
        <w:rPr>
          <w:spacing w:val="-2"/>
          <w:sz w:val="28"/>
          <w:szCs w:val="28"/>
        </w:rPr>
        <w:t xml:space="preserve"> </w:t>
      </w:r>
      <w:r w:rsidRPr="006B7458">
        <w:rPr>
          <w:sz w:val="28"/>
          <w:szCs w:val="28"/>
        </w:rPr>
        <w:t>партнерства;</w:t>
      </w:r>
    </w:p>
    <w:p w:rsidR="006B7458" w:rsidRDefault="006B7458" w:rsidP="005A28AA">
      <w:pPr>
        <w:ind w:firstLine="709"/>
        <w:jc w:val="both"/>
        <w:rPr>
          <w:sz w:val="28"/>
          <w:szCs w:val="28"/>
        </w:rPr>
      </w:pPr>
      <w:bookmarkStart w:id="192" w:name="проведення_навчально-методичних_семінарі"/>
      <w:bookmarkEnd w:id="192"/>
      <w:r w:rsidRPr="006B7458">
        <w:rPr>
          <w:sz w:val="28"/>
          <w:szCs w:val="28"/>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5A28AA" w:rsidRPr="006B7458" w:rsidRDefault="005A28AA" w:rsidP="005A28AA">
      <w:pPr>
        <w:ind w:firstLine="709"/>
        <w:jc w:val="both"/>
        <w:rPr>
          <w:sz w:val="28"/>
          <w:szCs w:val="28"/>
        </w:rPr>
      </w:pPr>
    </w:p>
    <w:p w:rsidR="006B7458" w:rsidRPr="006B7458" w:rsidRDefault="006B7458" w:rsidP="006B7458">
      <w:pPr>
        <w:widowControl w:val="0"/>
        <w:autoSpaceDE w:val="0"/>
        <w:autoSpaceDN w:val="0"/>
        <w:spacing w:before="1" w:line="322" w:lineRule="exact"/>
        <w:ind w:left="940"/>
        <w:outlineLvl w:val="3"/>
        <w:rPr>
          <w:b/>
          <w:bCs/>
          <w:sz w:val="28"/>
          <w:szCs w:val="28"/>
          <w:lang w:eastAsia="uk-UA" w:bidi="uk-UA"/>
        </w:rPr>
      </w:pPr>
      <w:bookmarkStart w:id="193" w:name="Очікувані_результати:_(10)"/>
      <w:bookmarkEnd w:id="193"/>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5A28AA" w:rsidP="00F039EC">
      <w:pPr>
        <w:widowControl w:val="0"/>
        <w:tabs>
          <w:tab w:val="left" w:pos="0"/>
        </w:tabs>
        <w:autoSpaceDE w:val="0"/>
        <w:autoSpaceDN w:val="0"/>
        <w:ind w:firstLine="709"/>
        <w:contextualSpacing/>
        <w:jc w:val="both"/>
        <w:rPr>
          <w:sz w:val="28"/>
          <w:lang w:val="ru-RU"/>
        </w:rPr>
      </w:pPr>
      <w:bookmarkStart w:id="194" w:name="ü_залучення_громадськості_до_формування_"/>
      <w:bookmarkEnd w:id="194"/>
      <w:r>
        <w:rPr>
          <w:sz w:val="28"/>
          <w:lang w:val="ru-RU"/>
        </w:rPr>
        <w:t xml:space="preserve">- </w:t>
      </w:r>
      <w:r w:rsidR="006B7458" w:rsidRPr="006B7458">
        <w:rPr>
          <w:sz w:val="28"/>
          <w:lang w:val="ru-RU"/>
        </w:rPr>
        <w:t>залучення громадськості до формування та реалізації державної, регіональної політики, вирішення питань місцевого</w:t>
      </w:r>
      <w:r w:rsidR="006B7458" w:rsidRPr="006B7458">
        <w:rPr>
          <w:spacing w:val="7"/>
          <w:sz w:val="28"/>
          <w:lang w:val="ru-RU"/>
        </w:rPr>
        <w:t xml:space="preserve"> </w:t>
      </w:r>
      <w:r w:rsidR="006B7458" w:rsidRPr="006B7458">
        <w:rPr>
          <w:sz w:val="28"/>
          <w:lang w:val="ru-RU"/>
        </w:rPr>
        <w:t>значення;</w:t>
      </w:r>
    </w:p>
    <w:p w:rsidR="006B7458" w:rsidRPr="006B7458" w:rsidRDefault="005A28AA" w:rsidP="00F039EC">
      <w:pPr>
        <w:widowControl w:val="0"/>
        <w:tabs>
          <w:tab w:val="left" w:pos="0"/>
        </w:tabs>
        <w:autoSpaceDE w:val="0"/>
        <w:autoSpaceDN w:val="0"/>
        <w:ind w:firstLine="709"/>
        <w:contextualSpacing/>
        <w:jc w:val="both"/>
        <w:rPr>
          <w:sz w:val="28"/>
          <w:lang w:val="ru-RU"/>
        </w:rPr>
      </w:pPr>
      <w:bookmarkStart w:id="195" w:name="ü_підвищення_потенціалу_представників_ін"/>
      <w:bookmarkEnd w:id="195"/>
      <w:r>
        <w:rPr>
          <w:sz w:val="28"/>
          <w:lang w:val="ru-RU"/>
        </w:rPr>
        <w:t xml:space="preserve">- </w:t>
      </w:r>
      <w:r w:rsidR="006B7458" w:rsidRPr="006B7458">
        <w:rPr>
          <w:sz w:val="28"/>
          <w:lang w:val="ru-RU"/>
        </w:rPr>
        <w:t>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006B7458" w:rsidRPr="006B7458">
        <w:rPr>
          <w:spacing w:val="7"/>
          <w:sz w:val="28"/>
          <w:lang w:val="ru-RU"/>
        </w:rPr>
        <w:t xml:space="preserve"> </w:t>
      </w:r>
      <w:r w:rsidR="006B7458" w:rsidRPr="006B7458">
        <w:rPr>
          <w:sz w:val="28"/>
          <w:lang w:val="ru-RU"/>
        </w:rPr>
        <w:t>влади;</w:t>
      </w:r>
    </w:p>
    <w:p w:rsidR="006B7458" w:rsidRPr="006B7458" w:rsidRDefault="005A28AA" w:rsidP="002B62EC">
      <w:pPr>
        <w:widowControl w:val="0"/>
        <w:tabs>
          <w:tab w:val="left" w:pos="0"/>
        </w:tabs>
        <w:autoSpaceDE w:val="0"/>
        <w:autoSpaceDN w:val="0"/>
        <w:ind w:firstLine="709"/>
        <w:contextualSpacing/>
        <w:jc w:val="both"/>
        <w:rPr>
          <w:sz w:val="28"/>
          <w:lang w:val="ru-RU"/>
        </w:rPr>
      </w:pPr>
      <w:bookmarkStart w:id="196" w:name="ü_поширення_позитивного_досвіду_та_впров"/>
      <w:bookmarkEnd w:id="196"/>
      <w:r>
        <w:rPr>
          <w:sz w:val="28"/>
          <w:lang w:val="ru-RU"/>
        </w:rPr>
        <w:lastRenderedPageBreak/>
        <w:t xml:space="preserve">- </w:t>
      </w:r>
      <w:r w:rsidR="006B7458" w:rsidRPr="006B7458">
        <w:rPr>
          <w:sz w:val="28"/>
          <w:lang w:val="ru-RU"/>
        </w:rPr>
        <w:t>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6B7458" w:rsidRPr="006B7458" w:rsidRDefault="005A28AA" w:rsidP="002B62EC">
      <w:pPr>
        <w:widowControl w:val="0"/>
        <w:tabs>
          <w:tab w:val="left" w:pos="0"/>
        </w:tabs>
        <w:autoSpaceDE w:val="0"/>
        <w:autoSpaceDN w:val="0"/>
        <w:ind w:firstLine="709"/>
        <w:contextualSpacing/>
        <w:jc w:val="both"/>
        <w:rPr>
          <w:sz w:val="28"/>
          <w:lang w:val="ru-RU"/>
        </w:rPr>
      </w:pPr>
      <w:bookmarkStart w:id="197" w:name="ü_підвищення_кваліфікації_представників_"/>
      <w:bookmarkEnd w:id="197"/>
      <w:r>
        <w:rPr>
          <w:sz w:val="28"/>
          <w:lang w:val="ru-RU"/>
        </w:rPr>
        <w:t xml:space="preserve">- </w:t>
      </w:r>
      <w:r w:rsidR="006B7458" w:rsidRPr="006B7458">
        <w:rPr>
          <w:sz w:val="28"/>
          <w:lang w:val="ru-RU"/>
        </w:rPr>
        <w:t>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006B7458" w:rsidRPr="006B7458">
        <w:rPr>
          <w:spacing w:val="1"/>
          <w:sz w:val="28"/>
          <w:lang w:val="ru-RU"/>
        </w:rPr>
        <w:t xml:space="preserve"> </w:t>
      </w:r>
      <w:r w:rsidR="006B7458" w:rsidRPr="006B7458">
        <w:rPr>
          <w:sz w:val="28"/>
          <w:lang w:val="ru-RU"/>
        </w:rPr>
        <w:t>влади;</w:t>
      </w:r>
    </w:p>
    <w:p w:rsidR="006B7458" w:rsidRDefault="005A28AA" w:rsidP="002B62EC">
      <w:pPr>
        <w:widowControl w:val="0"/>
        <w:tabs>
          <w:tab w:val="left" w:pos="0"/>
        </w:tabs>
        <w:autoSpaceDE w:val="0"/>
        <w:autoSpaceDN w:val="0"/>
        <w:ind w:firstLine="709"/>
        <w:contextualSpacing/>
        <w:jc w:val="both"/>
        <w:rPr>
          <w:sz w:val="28"/>
          <w:lang w:val="ru-RU"/>
        </w:rPr>
      </w:pPr>
      <w:bookmarkStart w:id="198" w:name="ü_активізація_співпраці_органів_публічно"/>
      <w:bookmarkEnd w:id="198"/>
      <w:r>
        <w:rPr>
          <w:sz w:val="28"/>
          <w:lang w:val="ru-RU"/>
        </w:rPr>
        <w:t xml:space="preserve">- </w:t>
      </w:r>
      <w:r w:rsidR="006B7458" w:rsidRPr="006B7458">
        <w:rPr>
          <w:sz w:val="28"/>
          <w:lang w:val="ru-RU"/>
        </w:rPr>
        <w:t>активізація співпраці органів публічної влади та інститутів громадянського суспільства зі ЗМІ щодо вирішення проблем розвитку громадянського суспільства</w:t>
      </w:r>
      <w:r w:rsidR="006B7458" w:rsidRPr="006B7458">
        <w:rPr>
          <w:spacing w:val="2"/>
          <w:sz w:val="28"/>
          <w:lang w:val="ru-RU"/>
        </w:rPr>
        <w:t xml:space="preserve"> </w:t>
      </w:r>
      <w:r w:rsidR="006B7458" w:rsidRPr="006B7458">
        <w:rPr>
          <w:sz w:val="28"/>
        </w:rPr>
        <w:t>громади</w:t>
      </w:r>
      <w:r>
        <w:rPr>
          <w:sz w:val="28"/>
          <w:lang w:val="ru-RU"/>
        </w:rPr>
        <w:t>.</w:t>
      </w:r>
    </w:p>
    <w:p w:rsidR="002B62EC" w:rsidRPr="006B7458" w:rsidRDefault="002B62EC" w:rsidP="002B62EC">
      <w:pPr>
        <w:widowControl w:val="0"/>
        <w:tabs>
          <w:tab w:val="left" w:pos="0"/>
        </w:tabs>
        <w:autoSpaceDE w:val="0"/>
        <w:autoSpaceDN w:val="0"/>
        <w:ind w:firstLine="709"/>
        <w:contextualSpacing/>
        <w:jc w:val="both"/>
        <w:rPr>
          <w:sz w:val="28"/>
          <w:lang w:val="ru-RU"/>
        </w:rPr>
      </w:pPr>
    </w:p>
    <w:p w:rsidR="006B7458" w:rsidRPr="006B7458" w:rsidRDefault="006B7458" w:rsidP="002B62EC">
      <w:pPr>
        <w:tabs>
          <w:tab w:val="left" w:pos="0"/>
        </w:tabs>
        <w:spacing w:line="322" w:lineRule="exact"/>
        <w:jc w:val="center"/>
        <w:rPr>
          <w:b/>
          <w:spacing w:val="4"/>
          <w:sz w:val="28"/>
          <w:szCs w:val="28"/>
        </w:rPr>
      </w:pPr>
      <w:bookmarkStart w:id="199" w:name="ü__консолідація_інститутів_громадянськог"/>
      <w:bookmarkStart w:id="200" w:name="11._ПРИРОДОКОРИСТУВАННЯ_ТА_БЕЗПЕКА_ЖИТТЄ"/>
      <w:bookmarkEnd w:id="199"/>
      <w:bookmarkEnd w:id="200"/>
      <w:r w:rsidRPr="006B7458">
        <w:rPr>
          <w:b/>
          <w:sz w:val="28"/>
          <w:szCs w:val="28"/>
        </w:rPr>
        <w:t>Природокористування та безпека</w:t>
      </w:r>
      <w:r w:rsidRPr="006B7458">
        <w:rPr>
          <w:b/>
          <w:spacing w:val="4"/>
          <w:sz w:val="28"/>
          <w:szCs w:val="28"/>
        </w:rPr>
        <w:t xml:space="preserve"> ж</w:t>
      </w:r>
      <w:r w:rsidRPr="006B7458">
        <w:rPr>
          <w:b/>
          <w:sz w:val="28"/>
          <w:szCs w:val="28"/>
        </w:rPr>
        <w:t>иттєдіяльності людини</w:t>
      </w:r>
    </w:p>
    <w:p w:rsidR="006B7458" w:rsidRPr="006B7458" w:rsidRDefault="006B7458" w:rsidP="002B62EC">
      <w:pPr>
        <w:ind w:firstLine="709"/>
        <w:jc w:val="both"/>
        <w:rPr>
          <w:sz w:val="28"/>
          <w:szCs w:val="28"/>
        </w:rPr>
      </w:pPr>
      <w:bookmarkStart w:id="201" w:name="Забезпечення_екологічної_безпеки_шляхом_"/>
      <w:bookmarkEnd w:id="201"/>
      <w:r w:rsidRPr="006B7458">
        <w:rPr>
          <w:sz w:val="28"/>
          <w:szCs w:val="28"/>
        </w:rPr>
        <w:t>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2023 рік.</w:t>
      </w:r>
    </w:p>
    <w:p w:rsidR="006B7458" w:rsidRPr="006B7458" w:rsidRDefault="006B7458" w:rsidP="002B62EC">
      <w:pPr>
        <w:ind w:firstLine="567"/>
        <w:jc w:val="both"/>
        <w:rPr>
          <w:sz w:val="28"/>
          <w:szCs w:val="28"/>
        </w:rPr>
      </w:pPr>
      <w:r w:rsidRPr="006B7458">
        <w:rPr>
          <w:sz w:val="28"/>
          <w:szCs w:val="28"/>
        </w:rPr>
        <w:t>Прийняття рішень, реалізація яких впливає на стан довкілля,</w:t>
      </w:r>
      <w:r w:rsidR="00F039EC">
        <w:rPr>
          <w:sz w:val="28"/>
          <w:szCs w:val="28"/>
        </w:rPr>
        <w:t xml:space="preserve"> </w:t>
      </w:r>
      <w:r w:rsidRPr="006B7458">
        <w:rPr>
          <w:sz w:val="28"/>
          <w:szCs w:val="28"/>
        </w:rPr>
        <w:t>формування у населення екологічного світогляду, компенсація шкоди, заподіяної 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навколо вирішення проблем.</w:t>
      </w:r>
    </w:p>
    <w:p w:rsidR="006B7458" w:rsidRDefault="006B7458" w:rsidP="002B62EC">
      <w:pPr>
        <w:ind w:firstLine="709"/>
        <w:jc w:val="both"/>
        <w:rPr>
          <w:sz w:val="28"/>
          <w:szCs w:val="28"/>
        </w:rPr>
      </w:pPr>
      <w:bookmarkStart w:id="202" w:name="Відповідно_до_постанови_Кабінету_Міністр"/>
      <w:bookmarkEnd w:id="202"/>
      <w:r w:rsidRPr="006B7458">
        <w:rPr>
          <w:sz w:val="28"/>
          <w:szCs w:val="28"/>
        </w:rPr>
        <w:t>Відповідно до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ліквідації надзвичайних ситуацій техногенного і природного характеру та їх наслідків.</w:t>
      </w:r>
    </w:p>
    <w:p w:rsidR="002B62EC" w:rsidRPr="002B62EC" w:rsidRDefault="002B62EC" w:rsidP="002B62EC">
      <w:pPr>
        <w:ind w:firstLine="709"/>
        <w:jc w:val="both"/>
      </w:pPr>
    </w:p>
    <w:p w:rsidR="006B7458" w:rsidRPr="006B7458" w:rsidRDefault="006B7458" w:rsidP="002B62EC">
      <w:pPr>
        <w:widowControl w:val="0"/>
        <w:autoSpaceDE w:val="0"/>
        <w:autoSpaceDN w:val="0"/>
        <w:outlineLvl w:val="3"/>
        <w:rPr>
          <w:b/>
          <w:bCs/>
          <w:sz w:val="28"/>
          <w:szCs w:val="28"/>
          <w:lang w:eastAsia="uk-UA" w:bidi="uk-UA"/>
        </w:rPr>
      </w:pPr>
      <w:bookmarkStart w:id="203" w:name="Пріоритетні_напрямки_на_2020_рік:_(11)"/>
      <w:bookmarkEnd w:id="203"/>
      <w:r w:rsidRPr="006B7458">
        <w:rPr>
          <w:bCs/>
          <w:spacing w:val="-70"/>
          <w:w w:val="99"/>
          <w:sz w:val="28"/>
          <w:szCs w:val="28"/>
          <w:lang w:eastAsia="uk-UA" w:bidi="uk-UA"/>
        </w:rPr>
        <w:t xml:space="preserve"> </w:t>
      </w:r>
      <w:r w:rsidRPr="006B7458">
        <w:rPr>
          <w:b/>
          <w:bCs/>
          <w:sz w:val="28"/>
          <w:szCs w:val="28"/>
          <w:lang w:eastAsia="uk-UA" w:bidi="uk-UA"/>
        </w:rPr>
        <w:t>Пріоритетні напрямки на 2023 рік:</w:t>
      </w:r>
    </w:p>
    <w:p w:rsidR="006B7458" w:rsidRPr="006B7458" w:rsidRDefault="006B7458" w:rsidP="002B62EC">
      <w:pPr>
        <w:ind w:firstLine="709"/>
        <w:jc w:val="both"/>
        <w:rPr>
          <w:sz w:val="28"/>
          <w:szCs w:val="28"/>
        </w:rPr>
      </w:pPr>
      <w:r w:rsidRPr="006B7458">
        <w:rPr>
          <w:sz w:val="28"/>
          <w:szCs w:val="28"/>
        </w:rPr>
        <w:t>охорона, збереження, відтворення цінних природних комплексів, розвиток природного фонду;</w:t>
      </w:r>
    </w:p>
    <w:p w:rsidR="006B7458" w:rsidRPr="006B7458" w:rsidRDefault="006B7458" w:rsidP="002B62EC">
      <w:pPr>
        <w:ind w:firstLine="709"/>
        <w:jc w:val="both"/>
        <w:rPr>
          <w:sz w:val="28"/>
          <w:szCs w:val="28"/>
        </w:rPr>
      </w:pPr>
      <w:r w:rsidRPr="006B7458">
        <w:rPr>
          <w:sz w:val="28"/>
          <w:szCs w:val="28"/>
        </w:rPr>
        <w:t>підвищення екологічної свідомості широких верств населення;</w:t>
      </w:r>
    </w:p>
    <w:p w:rsidR="006B7458" w:rsidRPr="006B7458" w:rsidRDefault="006B7458" w:rsidP="002B62EC">
      <w:pPr>
        <w:tabs>
          <w:tab w:val="left" w:pos="2498"/>
          <w:tab w:val="left" w:pos="4172"/>
          <w:tab w:val="left" w:pos="5682"/>
          <w:tab w:val="left" w:pos="7719"/>
          <w:tab w:val="left" w:pos="8921"/>
          <w:tab w:val="left" w:pos="9276"/>
        </w:tabs>
        <w:ind w:firstLine="709"/>
        <w:jc w:val="both"/>
        <w:rPr>
          <w:sz w:val="28"/>
          <w:szCs w:val="28"/>
        </w:rPr>
      </w:pPr>
      <w:r w:rsidRPr="006B7458">
        <w:rPr>
          <w:spacing w:val="3"/>
          <w:sz w:val="28"/>
          <w:szCs w:val="28"/>
        </w:rPr>
        <w:t xml:space="preserve">зменшення </w:t>
      </w:r>
      <w:r w:rsidRPr="006B7458">
        <w:rPr>
          <w:spacing w:val="2"/>
          <w:sz w:val="28"/>
          <w:szCs w:val="28"/>
        </w:rPr>
        <w:t xml:space="preserve">надходжень шкідливих </w:t>
      </w:r>
      <w:r w:rsidRPr="006B7458">
        <w:rPr>
          <w:spacing w:val="3"/>
          <w:sz w:val="28"/>
          <w:szCs w:val="28"/>
        </w:rPr>
        <w:t xml:space="preserve">забруднюючих </w:t>
      </w:r>
      <w:r w:rsidRPr="006B7458">
        <w:rPr>
          <w:spacing w:val="2"/>
          <w:sz w:val="28"/>
          <w:szCs w:val="28"/>
        </w:rPr>
        <w:t xml:space="preserve">речовин </w:t>
      </w:r>
      <w:r w:rsidRPr="006B7458">
        <w:rPr>
          <w:sz w:val="28"/>
          <w:szCs w:val="28"/>
        </w:rPr>
        <w:t xml:space="preserve">у </w:t>
      </w:r>
      <w:r w:rsidRPr="006B7458">
        <w:rPr>
          <w:spacing w:val="-17"/>
          <w:sz w:val="28"/>
          <w:szCs w:val="28"/>
        </w:rPr>
        <w:t xml:space="preserve">довкілля </w:t>
      </w:r>
      <w:r w:rsidRPr="006B7458">
        <w:rPr>
          <w:spacing w:val="-4"/>
          <w:sz w:val="28"/>
          <w:szCs w:val="28"/>
        </w:rPr>
        <w:t xml:space="preserve">(в </w:t>
      </w:r>
      <w:r w:rsidRPr="006B7458">
        <w:rPr>
          <w:sz w:val="28"/>
          <w:szCs w:val="28"/>
        </w:rPr>
        <w:t>атмосферне повітря, ґрунти, поверхневі та підземні</w:t>
      </w:r>
      <w:r w:rsidRPr="006B7458">
        <w:rPr>
          <w:spacing w:val="3"/>
          <w:sz w:val="28"/>
          <w:szCs w:val="28"/>
        </w:rPr>
        <w:t xml:space="preserve"> </w:t>
      </w:r>
      <w:r w:rsidRPr="006B7458">
        <w:rPr>
          <w:sz w:val="28"/>
          <w:szCs w:val="28"/>
        </w:rPr>
        <w:t>води).</w:t>
      </w:r>
    </w:p>
    <w:p w:rsidR="006B7458" w:rsidRPr="002B62EC" w:rsidRDefault="006B7458" w:rsidP="002B62EC">
      <w:pPr>
        <w:widowControl w:val="0"/>
        <w:autoSpaceDE w:val="0"/>
        <w:autoSpaceDN w:val="0"/>
        <w:ind w:firstLine="709"/>
        <w:jc w:val="both"/>
        <w:outlineLvl w:val="3"/>
        <w:rPr>
          <w:bCs/>
          <w:spacing w:val="-70"/>
          <w:w w:val="99"/>
          <w:lang w:eastAsia="uk-UA" w:bidi="uk-UA"/>
        </w:rPr>
      </w:pPr>
      <w:bookmarkStart w:id="204" w:name="Ключові_кроки_на_2020_рік:_(16)"/>
      <w:bookmarkEnd w:id="204"/>
      <w:r w:rsidRPr="006B7458">
        <w:rPr>
          <w:bCs/>
          <w:spacing w:val="-70"/>
          <w:w w:val="99"/>
          <w:sz w:val="28"/>
          <w:szCs w:val="28"/>
          <w:lang w:eastAsia="uk-UA" w:bidi="uk-UA"/>
        </w:rPr>
        <w:t xml:space="preserve"> </w:t>
      </w:r>
    </w:p>
    <w:p w:rsidR="006B7458" w:rsidRPr="006B7458" w:rsidRDefault="006B7458" w:rsidP="002B62EC">
      <w:pPr>
        <w:widowControl w:val="0"/>
        <w:autoSpaceDE w:val="0"/>
        <w:autoSpaceDN w:val="0"/>
        <w:ind w:firstLine="709"/>
        <w:jc w:val="both"/>
        <w:outlineLvl w:val="3"/>
        <w:rPr>
          <w:b/>
          <w:bCs/>
          <w:sz w:val="28"/>
          <w:szCs w:val="28"/>
          <w:lang w:eastAsia="uk-UA" w:bidi="uk-UA"/>
        </w:rPr>
      </w:pPr>
      <w:r w:rsidRPr="006B7458">
        <w:rPr>
          <w:b/>
          <w:bCs/>
          <w:sz w:val="28"/>
          <w:szCs w:val="28"/>
          <w:lang w:eastAsia="uk-UA" w:bidi="uk-UA"/>
        </w:rPr>
        <w:t>Ключові кроки на 2023 рік:</w:t>
      </w:r>
    </w:p>
    <w:p w:rsidR="006B7458" w:rsidRPr="006B7458" w:rsidRDefault="006B7458" w:rsidP="002B62EC">
      <w:pPr>
        <w:tabs>
          <w:tab w:val="left" w:pos="9356"/>
        </w:tabs>
        <w:ind w:firstLine="709"/>
        <w:jc w:val="both"/>
        <w:rPr>
          <w:sz w:val="28"/>
          <w:szCs w:val="28"/>
        </w:rPr>
      </w:pPr>
      <w:r w:rsidRPr="006B7458">
        <w:rPr>
          <w:sz w:val="28"/>
          <w:szCs w:val="28"/>
        </w:rPr>
        <w:t xml:space="preserve">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w:t>
      </w:r>
      <w:r w:rsidRPr="006B7458">
        <w:rPr>
          <w:sz w:val="28"/>
          <w:szCs w:val="28"/>
        </w:rPr>
        <w:lastRenderedPageBreak/>
        <w:t>питань, пов'язаних із забрудненням поверхневих та підземних водоносних горизонтів;</w:t>
      </w:r>
    </w:p>
    <w:p w:rsidR="006B7458" w:rsidRPr="006B7458" w:rsidRDefault="006B7458" w:rsidP="002B62EC">
      <w:pPr>
        <w:tabs>
          <w:tab w:val="left" w:pos="9356"/>
          <w:tab w:val="left" w:pos="9498"/>
        </w:tabs>
        <w:ind w:firstLine="709"/>
        <w:jc w:val="both"/>
        <w:rPr>
          <w:sz w:val="28"/>
          <w:szCs w:val="28"/>
        </w:rPr>
      </w:pPr>
      <w:r w:rsidRPr="006B7458">
        <w:rPr>
          <w:sz w:val="28"/>
          <w:szCs w:val="28"/>
        </w:rPr>
        <w:t xml:space="preserve">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6B7458">
        <w:rPr>
          <w:spacing w:val="-7"/>
          <w:sz w:val="28"/>
          <w:szCs w:val="28"/>
        </w:rPr>
        <w:t xml:space="preserve">заходи </w:t>
      </w:r>
      <w:r w:rsidRPr="006B7458">
        <w:rPr>
          <w:sz w:val="28"/>
          <w:szCs w:val="28"/>
        </w:rPr>
        <w:t xml:space="preserve">з </w:t>
      </w:r>
      <w:r w:rsidRPr="006B7458">
        <w:rPr>
          <w:spacing w:val="-8"/>
          <w:sz w:val="28"/>
          <w:szCs w:val="28"/>
        </w:rPr>
        <w:t xml:space="preserve">впровадження </w:t>
      </w:r>
      <w:r w:rsidRPr="006B7458">
        <w:rPr>
          <w:spacing w:val="-6"/>
          <w:sz w:val="28"/>
          <w:szCs w:val="28"/>
        </w:rPr>
        <w:t xml:space="preserve">нових </w:t>
      </w:r>
      <w:r w:rsidRPr="006B7458">
        <w:rPr>
          <w:spacing w:val="-8"/>
          <w:sz w:val="28"/>
          <w:szCs w:val="28"/>
        </w:rPr>
        <w:t xml:space="preserve">технологій поводження </w:t>
      </w:r>
      <w:r w:rsidRPr="006B7458">
        <w:rPr>
          <w:sz w:val="28"/>
          <w:szCs w:val="28"/>
        </w:rPr>
        <w:t xml:space="preserve">з </w:t>
      </w:r>
      <w:r w:rsidRPr="006B7458">
        <w:rPr>
          <w:spacing w:val="-7"/>
          <w:sz w:val="28"/>
          <w:szCs w:val="28"/>
        </w:rPr>
        <w:t xml:space="preserve">ТПВ;  </w:t>
      </w:r>
      <w:r w:rsidRPr="006B7458">
        <w:rPr>
          <w:sz w:val="28"/>
          <w:szCs w:val="28"/>
        </w:rPr>
        <w:t>поповнення регі</w:t>
      </w:r>
      <w:r w:rsidR="00303FA5">
        <w:rPr>
          <w:sz w:val="28"/>
          <w:szCs w:val="28"/>
        </w:rPr>
        <w:t>онального матеріального резерву;</w:t>
      </w:r>
    </w:p>
    <w:p w:rsidR="006B7458" w:rsidRPr="006B7458" w:rsidRDefault="006B7458" w:rsidP="002B62EC">
      <w:pPr>
        <w:tabs>
          <w:tab w:val="left" w:pos="-3402"/>
        </w:tabs>
        <w:ind w:firstLine="709"/>
        <w:jc w:val="both"/>
        <w:rPr>
          <w:sz w:val="28"/>
          <w:szCs w:val="28"/>
        </w:rPr>
      </w:pPr>
      <w:r w:rsidRPr="006B7458">
        <w:rPr>
          <w:sz w:val="28"/>
          <w:szCs w:val="28"/>
        </w:rPr>
        <w:t>продовження роботи з впровадження роздільного збирання побутових відходів на території населених пунктів громади;</w:t>
      </w:r>
    </w:p>
    <w:p w:rsidR="006B7458" w:rsidRPr="006B7458" w:rsidRDefault="006B7458" w:rsidP="002B62EC">
      <w:pPr>
        <w:tabs>
          <w:tab w:val="left" w:pos="-3402"/>
        </w:tabs>
        <w:ind w:firstLine="709"/>
        <w:jc w:val="both"/>
        <w:rPr>
          <w:sz w:val="28"/>
          <w:szCs w:val="28"/>
        </w:rPr>
      </w:pPr>
      <w:r w:rsidRPr="006B7458">
        <w:rPr>
          <w:sz w:val="28"/>
          <w:szCs w:val="28"/>
        </w:rPr>
        <w:t>покращення зовнішнього вигляду та санітарного стану населених пунктів громади, озеленення, благоустрій місць відпочинку населення;</w:t>
      </w:r>
    </w:p>
    <w:p w:rsidR="006B7458" w:rsidRPr="006B7458" w:rsidRDefault="006B7458" w:rsidP="002B62EC">
      <w:pPr>
        <w:tabs>
          <w:tab w:val="left" w:pos="-3402"/>
        </w:tabs>
        <w:ind w:firstLine="709"/>
        <w:jc w:val="both"/>
        <w:rPr>
          <w:sz w:val="28"/>
          <w:szCs w:val="28"/>
        </w:rPr>
      </w:pPr>
      <w:r w:rsidRPr="006B7458">
        <w:rPr>
          <w:sz w:val="28"/>
          <w:szCs w:val="28"/>
        </w:rPr>
        <w:t>проведення профілактичної роз’яснювальної роботи серед населення, керівників установ, організацій, підприємств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6B7458" w:rsidRPr="006B7458" w:rsidRDefault="006B7458" w:rsidP="002B62EC">
      <w:pPr>
        <w:tabs>
          <w:tab w:val="left" w:pos="9356"/>
          <w:tab w:val="left" w:pos="9498"/>
        </w:tabs>
        <w:ind w:firstLine="709"/>
        <w:jc w:val="both"/>
        <w:rPr>
          <w:sz w:val="28"/>
          <w:szCs w:val="28"/>
        </w:rPr>
      </w:pPr>
      <w:r w:rsidRPr="006B7458">
        <w:rPr>
          <w:sz w:val="28"/>
          <w:szCs w:val="28"/>
        </w:rPr>
        <w:t>охорона і раціональне використання водних, земельних, природних ресурсів</w:t>
      </w:r>
      <w:r w:rsidR="002B62EC">
        <w:rPr>
          <w:sz w:val="28"/>
          <w:szCs w:val="28"/>
        </w:rPr>
        <w:t>;</w:t>
      </w:r>
    </w:p>
    <w:p w:rsidR="006B7458" w:rsidRPr="006B7458" w:rsidRDefault="006B7458" w:rsidP="002B62EC">
      <w:pPr>
        <w:widowControl w:val="0"/>
        <w:autoSpaceDE w:val="0"/>
        <w:autoSpaceDN w:val="0"/>
        <w:jc w:val="both"/>
        <w:outlineLvl w:val="3"/>
        <w:rPr>
          <w:b/>
          <w:bCs/>
          <w:sz w:val="28"/>
          <w:szCs w:val="28"/>
          <w:lang w:eastAsia="uk-UA" w:bidi="uk-UA"/>
        </w:rPr>
      </w:pPr>
      <w:r w:rsidRPr="006B7458">
        <w:rPr>
          <w:bCs/>
          <w:spacing w:val="-70"/>
          <w:w w:val="99"/>
          <w:sz w:val="28"/>
          <w:szCs w:val="28"/>
          <w:lang w:eastAsia="uk-UA" w:bidi="uk-UA"/>
        </w:rPr>
        <w:t xml:space="preserve"> </w:t>
      </w:r>
      <w:r w:rsidRPr="006B7458">
        <w:rPr>
          <w:b/>
          <w:bCs/>
          <w:sz w:val="28"/>
          <w:szCs w:val="28"/>
          <w:lang w:eastAsia="uk-UA" w:bidi="uk-UA"/>
        </w:rPr>
        <w:t>Очікувані результати:</w:t>
      </w:r>
    </w:p>
    <w:p w:rsidR="006B7458" w:rsidRPr="006B7458" w:rsidRDefault="002B62EC" w:rsidP="002B62EC">
      <w:pPr>
        <w:widowControl w:val="0"/>
        <w:tabs>
          <w:tab w:val="left" w:pos="426"/>
          <w:tab w:val="left" w:pos="10632"/>
        </w:tabs>
        <w:autoSpaceDE w:val="0"/>
        <w:autoSpaceDN w:val="0"/>
        <w:ind w:firstLine="426"/>
        <w:contextualSpacing/>
        <w:jc w:val="both"/>
        <w:rPr>
          <w:sz w:val="28"/>
          <w:lang w:val="ru-RU"/>
        </w:rPr>
      </w:pPr>
      <w:bookmarkStart w:id="205" w:name="ü_раціональне_використання_природних_рес"/>
      <w:bookmarkEnd w:id="205"/>
      <w:r>
        <w:rPr>
          <w:sz w:val="28"/>
          <w:lang w:val="ru-RU"/>
        </w:rPr>
        <w:t xml:space="preserve">- </w:t>
      </w:r>
      <w:r w:rsidR="006B7458" w:rsidRPr="006B7458">
        <w:rPr>
          <w:sz w:val="28"/>
          <w:lang w:val="ru-RU"/>
        </w:rPr>
        <w:t>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6B7458" w:rsidRPr="006B7458" w:rsidRDefault="002B62EC" w:rsidP="002B62EC">
      <w:pPr>
        <w:widowControl w:val="0"/>
        <w:tabs>
          <w:tab w:val="left" w:pos="426"/>
          <w:tab w:val="left" w:pos="10632"/>
        </w:tabs>
        <w:autoSpaceDE w:val="0"/>
        <w:autoSpaceDN w:val="0"/>
        <w:ind w:left="284"/>
        <w:contextualSpacing/>
        <w:jc w:val="both"/>
        <w:rPr>
          <w:sz w:val="28"/>
          <w:lang w:val="ru-RU"/>
        </w:rPr>
      </w:pPr>
      <w:bookmarkStart w:id="206" w:name="ü_зменшення_обсягів_викидів_забруднюючих"/>
      <w:bookmarkEnd w:id="206"/>
      <w:r>
        <w:rPr>
          <w:sz w:val="28"/>
          <w:lang w:val="ru-RU"/>
        </w:rPr>
        <w:t xml:space="preserve">- </w:t>
      </w:r>
      <w:r w:rsidR="006B7458" w:rsidRPr="006B7458">
        <w:rPr>
          <w:sz w:val="28"/>
          <w:lang w:val="ru-RU"/>
        </w:rPr>
        <w:t>зменшення обсягів викидів забруднюючих речовин в атмосферне</w:t>
      </w:r>
      <w:r w:rsidR="006B7458" w:rsidRPr="006B7458">
        <w:rPr>
          <w:spacing w:val="-2"/>
          <w:sz w:val="28"/>
          <w:lang w:val="ru-RU"/>
        </w:rPr>
        <w:t xml:space="preserve"> </w:t>
      </w:r>
      <w:r w:rsidR="006B7458" w:rsidRPr="006B7458">
        <w:rPr>
          <w:sz w:val="28"/>
          <w:lang w:val="ru-RU"/>
        </w:rPr>
        <w:t>повітря;</w:t>
      </w:r>
      <w:bookmarkStart w:id="207" w:name="ü_збільшення_надходжень_екологічного_под"/>
      <w:bookmarkEnd w:id="207"/>
    </w:p>
    <w:p w:rsidR="006B7458" w:rsidRPr="006B7458" w:rsidRDefault="002B62EC" w:rsidP="002B62EC">
      <w:pPr>
        <w:widowControl w:val="0"/>
        <w:tabs>
          <w:tab w:val="left" w:pos="426"/>
          <w:tab w:val="left" w:pos="10632"/>
        </w:tabs>
        <w:autoSpaceDE w:val="0"/>
        <w:autoSpaceDN w:val="0"/>
        <w:ind w:left="284"/>
        <w:contextualSpacing/>
        <w:jc w:val="both"/>
        <w:rPr>
          <w:sz w:val="28"/>
          <w:lang w:val="ru-RU"/>
        </w:rPr>
      </w:pPr>
      <w:r>
        <w:rPr>
          <w:sz w:val="28"/>
          <w:lang w:val="ru-RU"/>
        </w:rPr>
        <w:t xml:space="preserve">- </w:t>
      </w:r>
      <w:r w:rsidR="006B7458" w:rsidRPr="006B7458">
        <w:rPr>
          <w:sz w:val="28"/>
          <w:lang w:val="ru-RU"/>
        </w:rPr>
        <w:t>більшення надходжень екологічного</w:t>
      </w:r>
      <w:r w:rsidR="006B7458" w:rsidRPr="006B7458">
        <w:rPr>
          <w:spacing w:val="7"/>
          <w:sz w:val="28"/>
          <w:lang w:val="ru-RU"/>
        </w:rPr>
        <w:t xml:space="preserve"> </w:t>
      </w:r>
      <w:r w:rsidR="006B7458" w:rsidRPr="006B7458">
        <w:rPr>
          <w:sz w:val="28"/>
          <w:lang w:val="ru-RU"/>
        </w:rPr>
        <w:t>податку;</w:t>
      </w:r>
      <w:bookmarkStart w:id="208" w:name="ü_ліквідація_несанкціонованих_сміттєзвал"/>
      <w:bookmarkEnd w:id="208"/>
      <w:r w:rsidR="006B7458" w:rsidRPr="006B7458">
        <w:rPr>
          <w:sz w:val="28"/>
        </w:rPr>
        <w:t xml:space="preserve"> </w:t>
      </w:r>
    </w:p>
    <w:p w:rsidR="006B7458" w:rsidRPr="006B7458" w:rsidRDefault="002B62EC" w:rsidP="002B62EC">
      <w:pPr>
        <w:widowControl w:val="0"/>
        <w:tabs>
          <w:tab w:val="left" w:pos="0"/>
          <w:tab w:val="left" w:pos="851"/>
        </w:tabs>
        <w:autoSpaceDE w:val="0"/>
        <w:autoSpaceDN w:val="0"/>
        <w:adjustRightInd w:val="0"/>
        <w:contextualSpacing/>
        <w:jc w:val="both"/>
        <w:rPr>
          <w:sz w:val="28"/>
          <w:szCs w:val="28"/>
          <w:lang w:val="ru-RU"/>
        </w:rPr>
      </w:pPr>
      <w:r>
        <w:rPr>
          <w:sz w:val="28"/>
          <w:lang w:val="ru-RU"/>
        </w:rPr>
        <w:t xml:space="preserve">- </w:t>
      </w:r>
      <w:r w:rsidR="006B7458" w:rsidRPr="006B7458">
        <w:rPr>
          <w:sz w:val="28"/>
          <w:lang w:val="ru-RU"/>
        </w:rPr>
        <w:t>ліквідація несанкціонованих сміттєзвалищ</w:t>
      </w:r>
      <w:r w:rsidR="006B7458" w:rsidRPr="006B7458">
        <w:rPr>
          <w:sz w:val="28"/>
        </w:rPr>
        <w:t xml:space="preserve">, </w:t>
      </w:r>
      <w:r w:rsidR="006B7458" w:rsidRPr="006B7458">
        <w:rPr>
          <w:sz w:val="28"/>
          <w:szCs w:val="28"/>
          <w:lang w:val="ru-RU"/>
        </w:rPr>
        <w:t>паспортизац</w:t>
      </w:r>
      <w:r>
        <w:rPr>
          <w:sz w:val="28"/>
          <w:szCs w:val="28"/>
          <w:lang w:val="ru-RU"/>
        </w:rPr>
        <w:t>ія полігонів побутових відходів;</w:t>
      </w:r>
    </w:p>
    <w:p w:rsidR="006B7458" w:rsidRPr="006B7458" w:rsidRDefault="002B62EC" w:rsidP="002B62EC">
      <w:pPr>
        <w:widowControl w:val="0"/>
        <w:tabs>
          <w:tab w:val="left" w:pos="0"/>
          <w:tab w:val="left" w:pos="851"/>
        </w:tabs>
        <w:autoSpaceDE w:val="0"/>
        <w:autoSpaceDN w:val="0"/>
        <w:adjustRightInd w:val="0"/>
        <w:ind w:left="284"/>
        <w:contextualSpacing/>
        <w:rPr>
          <w:sz w:val="28"/>
          <w:szCs w:val="28"/>
          <w:lang w:val="ru-RU"/>
        </w:rPr>
      </w:pPr>
      <w:r>
        <w:rPr>
          <w:sz w:val="28"/>
          <w:szCs w:val="28"/>
          <w:lang w:val="ru-RU"/>
        </w:rPr>
        <w:t>- розчищення русел річок і водойм;</w:t>
      </w:r>
    </w:p>
    <w:p w:rsidR="006B7458" w:rsidRPr="006B7458" w:rsidRDefault="002B62EC" w:rsidP="002B62EC">
      <w:pPr>
        <w:widowControl w:val="0"/>
        <w:tabs>
          <w:tab w:val="left" w:pos="0"/>
          <w:tab w:val="left" w:pos="851"/>
        </w:tabs>
        <w:autoSpaceDE w:val="0"/>
        <w:autoSpaceDN w:val="0"/>
        <w:adjustRightInd w:val="0"/>
        <w:ind w:left="284"/>
        <w:contextualSpacing/>
        <w:rPr>
          <w:sz w:val="28"/>
          <w:szCs w:val="28"/>
          <w:lang w:val="ru-RU"/>
        </w:rPr>
      </w:pPr>
      <w:r>
        <w:rPr>
          <w:sz w:val="28"/>
          <w:szCs w:val="28"/>
          <w:lang w:val="ru-RU"/>
        </w:rPr>
        <w:t>- р</w:t>
      </w:r>
      <w:r w:rsidR="006B7458" w:rsidRPr="006B7458">
        <w:rPr>
          <w:sz w:val="28"/>
          <w:szCs w:val="28"/>
          <w:lang w:val="ru-RU"/>
        </w:rPr>
        <w:t>еконструкція/будівни</w:t>
      </w:r>
      <w:r>
        <w:rPr>
          <w:sz w:val="28"/>
          <w:szCs w:val="28"/>
          <w:lang w:val="ru-RU"/>
        </w:rPr>
        <w:t>цтво очисних споруд в м.Ананьїв;</w:t>
      </w:r>
    </w:p>
    <w:p w:rsidR="006B7458" w:rsidRDefault="002B62EC" w:rsidP="002B62EC">
      <w:pPr>
        <w:widowControl w:val="0"/>
        <w:tabs>
          <w:tab w:val="left" w:pos="0"/>
          <w:tab w:val="left" w:pos="851"/>
          <w:tab w:val="left" w:pos="1276"/>
          <w:tab w:val="left" w:pos="6606"/>
          <w:tab w:val="left" w:pos="8467"/>
          <w:tab w:val="left" w:pos="9742"/>
        </w:tabs>
        <w:autoSpaceDE w:val="0"/>
        <w:autoSpaceDN w:val="0"/>
        <w:adjustRightInd w:val="0"/>
        <w:ind w:left="284"/>
        <w:contextualSpacing/>
        <w:rPr>
          <w:sz w:val="28"/>
          <w:szCs w:val="28"/>
          <w:lang w:val="ru-RU"/>
        </w:rPr>
      </w:pPr>
      <w:r>
        <w:rPr>
          <w:sz w:val="28"/>
          <w:szCs w:val="28"/>
          <w:lang w:val="ru-RU"/>
        </w:rPr>
        <w:t>- с</w:t>
      </w:r>
      <w:r w:rsidR="006B7458" w:rsidRPr="006B7458">
        <w:rPr>
          <w:sz w:val="28"/>
          <w:szCs w:val="28"/>
          <w:lang w:val="ru-RU"/>
        </w:rPr>
        <w:t xml:space="preserve">творення притулку з відповідними умовами та </w:t>
      </w:r>
      <w:r w:rsidR="006B7458" w:rsidRPr="006B7458">
        <w:rPr>
          <w:spacing w:val="-1"/>
          <w:sz w:val="28"/>
          <w:szCs w:val="28"/>
          <w:lang w:val="ru-RU"/>
        </w:rPr>
        <w:t xml:space="preserve">утримання  </w:t>
      </w:r>
      <w:r w:rsidR="006B7458" w:rsidRPr="006B7458">
        <w:rPr>
          <w:sz w:val="28"/>
          <w:szCs w:val="28"/>
          <w:lang w:val="ru-RU"/>
        </w:rPr>
        <w:t>безпритульних тварин.</w:t>
      </w:r>
    </w:p>
    <w:p w:rsidR="002B62EC" w:rsidRPr="002B62EC" w:rsidRDefault="002B62EC" w:rsidP="002B62EC">
      <w:pPr>
        <w:widowControl w:val="0"/>
        <w:tabs>
          <w:tab w:val="left" w:pos="0"/>
          <w:tab w:val="left" w:pos="851"/>
          <w:tab w:val="left" w:pos="1276"/>
          <w:tab w:val="left" w:pos="6606"/>
          <w:tab w:val="left" w:pos="8467"/>
          <w:tab w:val="left" w:pos="9742"/>
        </w:tabs>
        <w:autoSpaceDE w:val="0"/>
        <w:autoSpaceDN w:val="0"/>
        <w:adjustRightInd w:val="0"/>
        <w:ind w:firstLine="709"/>
        <w:contextualSpacing/>
        <w:rPr>
          <w:lang w:val="ru-RU"/>
        </w:rPr>
      </w:pPr>
    </w:p>
    <w:p w:rsidR="002B62EC" w:rsidRDefault="006B7458" w:rsidP="002B62EC">
      <w:pPr>
        <w:ind w:firstLine="709"/>
        <w:jc w:val="center"/>
        <w:rPr>
          <w:b/>
          <w:sz w:val="28"/>
          <w:szCs w:val="28"/>
        </w:rPr>
      </w:pPr>
      <w:r w:rsidRPr="002B62EC">
        <w:rPr>
          <w:b/>
          <w:sz w:val="28"/>
          <w:szCs w:val="28"/>
        </w:rPr>
        <w:t xml:space="preserve">МОНІТОРИНГ ТА ОЦІНКА РЕЗУЛЬТАТИВНОСТІ </w:t>
      </w:r>
    </w:p>
    <w:p w:rsidR="006B7458" w:rsidRDefault="006B7458" w:rsidP="002B62EC">
      <w:pPr>
        <w:ind w:firstLine="709"/>
        <w:jc w:val="center"/>
        <w:rPr>
          <w:b/>
          <w:sz w:val="28"/>
          <w:szCs w:val="28"/>
        </w:rPr>
      </w:pPr>
      <w:r w:rsidRPr="002B62EC">
        <w:rPr>
          <w:b/>
          <w:sz w:val="28"/>
          <w:szCs w:val="28"/>
        </w:rPr>
        <w:t>РЕАЛІЗАЦІЇ ПРОГРАМИ</w:t>
      </w:r>
    </w:p>
    <w:p w:rsidR="002B62EC" w:rsidRPr="002B62EC" w:rsidRDefault="002B62EC" w:rsidP="002B62EC">
      <w:pPr>
        <w:ind w:firstLine="709"/>
        <w:jc w:val="center"/>
        <w:rPr>
          <w:b/>
          <w:sz w:val="28"/>
          <w:szCs w:val="28"/>
        </w:rPr>
      </w:pPr>
    </w:p>
    <w:p w:rsidR="006B7458" w:rsidRPr="006B7458" w:rsidRDefault="006B7458" w:rsidP="002B62EC">
      <w:pPr>
        <w:tabs>
          <w:tab w:val="left" w:pos="708"/>
          <w:tab w:val="left" w:pos="1416"/>
          <w:tab w:val="left" w:pos="2124"/>
          <w:tab w:val="left" w:pos="2832"/>
          <w:tab w:val="left" w:pos="3540"/>
          <w:tab w:val="left" w:pos="4248"/>
          <w:tab w:val="left" w:pos="4956"/>
          <w:tab w:val="left" w:pos="5664"/>
          <w:tab w:val="left" w:pos="6372"/>
          <w:tab w:val="left" w:pos="6860"/>
        </w:tabs>
        <w:ind w:firstLine="709"/>
        <w:jc w:val="both"/>
        <w:rPr>
          <w:sz w:val="28"/>
          <w:szCs w:val="28"/>
        </w:rPr>
      </w:pPr>
      <w:r w:rsidRPr="006B7458">
        <w:rPr>
          <w:sz w:val="28"/>
          <w:szCs w:val="28"/>
        </w:rPr>
        <w:t xml:space="preserve">Моніторинг Програми здійснюється відділом економіки Ананьївської міської  ради. Здійснюється збір інформації щодо відстеження ходу реалізації Програми. Моніторинг досягнення результатів здійснюється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6B7458" w:rsidRPr="006B7458" w:rsidRDefault="006B7458" w:rsidP="002B62EC">
      <w:pPr>
        <w:ind w:firstLine="709"/>
        <w:jc w:val="both"/>
        <w:rPr>
          <w:sz w:val="28"/>
          <w:szCs w:val="28"/>
        </w:rPr>
      </w:pPr>
      <w:r w:rsidRPr="006B7458">
        <w:rPr>
          <w:sz w:val="28"/>
          <w:szCs w:val="28"/>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6B7458" w:rsidRPr="006B7458" w:rsidRDefault="006B7458" w:rsidP="002B62EC">
      <w:pPr>
        <w:shd w:val="clear" w:color="auto" w:fill="FFFFFF"/>
        <w:ind w:firstLine="709"/>
        <w:textAlignment w:val="baseline"/>
        <w:rPr>
          <w:rFonts w:ascii="ProbaPro" w:hAnsi="ProbaPro"/>
          <w:color w:val="000000"/>
          <w:sz w:val="27"/>
          <w:szCs w:val="27"/>
          <w:lang w:eastAsia="uk-UA"/>
        </w:rPr>
      </w:pPr>
      <w:r w:rsidRPr="006B7458">
        <w:rPr>
          <w:rFonts w:ascii="ProbaPro" w:hAnsi="ProbaPro"/>
          <w:color w:val="000000"/>
          <w:sz w:val="27"/>
          <w:szCs w:val="27"/>
          <w:lang w:eastAsia="uk-UA"/>
        </w:rPr>
        <w:t xml:space="preserve"> Для об’єктивної оцінки результативності реалізації Програми необхідно ввести ряд індикаторів, що могли б візуалізувати отримані </w:t>
      </w:r>
      <w:r w:rsidRPr="006B7458">
        <w:rPr>
          <w:rFonts w:ascii="ProbaPro" w:hAnsi="ProbaPro"/>
          <w:color w:val="000000"/>
          <w:sz w:val="27"/>
          <w:szCs w:val="27"/>
          <w:lang w:eastAsia="uk-UA"/>
        </w:rPr>
        <w:lastRenderedPageBreak/>
        <w:t>результати.  Відповідно до вищезазначених завдань реалізації Програми індикаторами результативності є:</w:t>
      </w:r>
    </w:p>
    <w:p w:rsidR="006B7458" w:rsidRPr="006B7458" w:rsidRDefault="002B62EC" w:rsidP="002B62EC">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 к</w:t>
      </w:r>
      <w:r w:rsidR="006B7458" w:rsidRPr="006B7458">
        <w:rPr>
          <w:rFonts w:ascii="ProbaPro" w:hAnsi="ProbaPro"/>
          <w:color w:val="000000"/>
          <w:sz w:val="27"/>
          <w:szCs w:val="27"/>
          <w:lang w:eastAsia="uk-UA"/>
        </w:rPr>
        <w:t>ількість діючих та новостворених малих та середніх підприємств;</w:t>
      </w:r>
    </w:p>
    <w:p w:rsidR="006B7458" w:rsidRPr="006B7458" w:rsidRDefault="002B62EC" w:rsidP="002B62EC">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 р</w:t>
      </w:r>
      <w:r w:rsidR="006B7458" w:rsidRPr="006B7458">
        <w:rPr>
          <w:rFonts w:ascii="ProbaPro" w:hAnsi="ProbaPro"/>
          <w:color w:val="000000"/>
          <w:sz w:val="27"/>
          <w:szCs w:val="27"/>
          <w:lang w:eastAsia="uk-UA"/>
        </w:rPr>
        <w:t>івень безробіття;</w:t>
      </w:r>
    </w:p>
    <w:p w:rsidR="006B7458" w:rsidRPr="006B7458" w:rsidRDefault="002B62EC" w:rsidP="002B62EC">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о</w:t>
      </w:r>
      <w:r w:rsidR="006B7458" w:rsidRPr="006B7458">
        <w:rPr>
          <w:rFonts w:ascii="ProbaPro" w:hAnsi="ProbaPro"/>
          <w:color w:val="000000"/>
          <w:sz w:val="27"/>
          <w:szCs w:val="27"/>
          <w:lang w:eastAsia="uk-UA"/>
        </w:rPr>
        <w:t>бсяг економії енергоресурсів;</w:t>
      </w:r>
    </w:p>
    <w:p w:rsidR="006B7458" w:rsidRPr="006B7458" w:rsidRDefault="002B62EC" w:rsidP="002B62EC">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к</w:t>
      </w:r>
      <w:r w:rsidR="006B7458" w:rsidRPr="006B7458">
        <w:rPr>
          <w:rFonts w:ascii="ProbaPro" w:hAnsi="ProbaPro"/>
          <w:color w:val="000000"/>
          <w:sz w:val="27"/>
          <w:szCs w:val="27"/>
          <w:lang w:eastAsia="uk-UA"/>
        </w:rPr>
        <w:t>ількість реконструйованих та новостворених об’єктів соціальної інфраструктури;</w:t>
      </w:r>
    </w:p>
    <w:p w:rsidR="006B7458" w:rsidRPr="006B7458" w:rsidRDefault="002B62EC" w:rsidP="002B62EC">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к</w:t>
      </w:r>
      <w:r w:rsidR="006B7458" w:rsidRPr="006B7458">
        <w:rPr>
          <w:rFonts w:ascii="ProbaPro" w:hAnsi="ProbaPro"/>
          <w:color w:val="000000"/>
          <w:sz w:val="27"/>
          <w:szCs w:val="27"/>
          <w:lang w:eastAsia="uk-UA"/>
        </w:rPr>
        <w:t>ількість діючих та новостворених фермерських господарств, підприємств народних промислів;</w:t>
      </w:r>
    </w:p>
    <w:p w:rsidR="006B7458" w:rsidRPr="006B7458" w:rsidRDefault="002B62EC" w:rsidP="002B62EC">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к</w:t>
      </w:r>
      <w:r w:rsidR="006B7458" w:rsidRPr="006B7458">
        <w:rPr>
          <w:rFonts w:ascii="ProbaPro" w:hAnsi="ProbaPro"/>
          <w:color w:val="000000"/>
          <w:sz w:val="27"/>
          <w:szCs w:val="27"/>
          <w:lang w:eastAsia="uk-UA"/>
        </w:rPr>
        <w:t>ількість людей, що отримують соціальні послуги;</w:t>
      </w:r>
    </w:p>
    <w:p w:rsidR="006B7458" w:rsidRPr="006B7458" w:rsidRDefault="002B62EC" w:rsidP="002B62EC">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 к</w:t>
      </w:r>
      <w:r w:rsidR="006B7458" w:rsidRPr="006B7458">
        <w:rPr>
          <w:rFonts w:ascii="ProbaPro" w:hAnsi="ProbaPro"/>
          <w:color w:val="000000"/>
          <w:sz w:val="27"/>
          <w:szCs w:val="27"/>
          <w:lang w:eastAsia="uk-UA"/>
        </w:rPr>
        <w:t>ількість отримувачів адміністративних послуг;</w:t>
      </w:r>
    </w:p>
    <w:p w:rsidR="006B7458" w:rsidRPr="006B7458" w:rsidRDefault="006B7458" w:rsidP="002B62EC">
      <w:pPr>
        <w:shd w:val="clear" w:color="auto" w:fill="FFFFFF"/>
        <w:ind w:firstLine="709"/>
        <w:textAlignment w:val="baseline"/>
        <w:rPr>
          <w:rFonts w:ascii="ProbaPro" w:hAnsi="ProbaPro"/>
          <w:color w:val="000000"/>
          <w:sz w:val="27"/>
          <w:szCs w:val="27"/>
          <w:lang w:eastAsia="uk-UA"/>
        </w:rPr>
      </w:pPr>
      <w:r w:rsidRPr="006B7458">
        <w:rPr>
          <w:rFonts w:ascii="ProbaPro" w:hAnsi="ProbaPro"/>
          <w:color w:val="000000"/>
          <w:sz w:val="27"/>
          <w:szCs w:val="27"/>
          <w:lang w:eastAsia="uk-UA"/>
        </w:rPr>
        <w:t xml:space="preserve">- </w:t>
      </w:r>
      <w:r w:rsidR="002B62EC">
        <w:rPr>
          <w:rFonts w:ascii="ProbaPro" w:hAnsi="ProbaPro"/>
          <w:color w:val="000000"/>
          <w:sz w:val="27"/>
          <w:szCs w:val="27"/>
          <w:lang w:eastAsia="uk-UA"/>
        </w:rPr>
        <w:t xml:space="preserve"> к</w:t>
      </w:r>
      <w:r w:rsidRPr="006B7458">
        <w:rPr>
          <w:rFonts w:ascii="ProbaPro" w:hAnsi="ProbaPro"/>
          <w:color w:val="000000"/>
          <w:sz w:val="27"/>
          <w:szCs w:val="27"/>
          <w:lang w:eastAsia="uk-UA"/>
        </w:rPr>
        <w:t>ількість проведених спортивних заходів;</w:t>
      </w:r>
    </w:p>
    <w:p w:rsidR="006B7458" w:rsidRPr="006B7458" w:rsidRDefault="006B7458" w:rsidP="002B62EC">
      <w:pPr>
        <w:shd w:val="clear" w:color="auto" w:fill="FFFFFF"/>
        <w:ind w:firstLine="709"/>
        <w:textAlignment w:val="baseline"/>
        <w:rPr>
          <w:rFonts w:ascii="ProbaPro" w:hAnsi="ProbaPro"/>
          <w:color w:val="000000"/>
          <w:sz w:val="27"/>
          <w:szCs w:val="27"/>
          <w:lang w:eastAsia="uk-UA"/>
        </w:rPr>
      </w:pPr>
      <w:r w:rsidRPr="006B7458">
        <w:rPr>
          <w:rFonts w:ascii="ProbaPro" w:hAnsi="ProbaPro"/>
          <w:color w:val="000000"/>
          <w:sz w:val="27"/>
          <w:szCs w:val="27"/>
          <w:lang w:eastAsia="uk-UA"/>
        </w:rPr>
        <w:t xml:space="preserve">- </w:t>
      </w:r>
      <w:r w:rsidR="002B62EC">
        <w:rPr>
          <w:rFonts w:ascii="ProbaPro" w:hAnsi="ProbaPro"/>
          <w:color w:val="000000"/>
          <w:sz w:val="27"/>
          <w:szCs w:val="27"/>
          <w:lang w:eastAsia="uk-UA"/>
        </w:rPr>
        <w:t xml:space="preserve"> к</w:t>
      </w:r>
      <w:r w:rsidRPr="006B7458">
        <w:rPr>
          <w:rFonts w:ascii="ProbaPro" w:hAnsi="ProbaPro"/>
          <w:color w:val="000000"/>
          <w:sz w:val="27"/>
          <w:szCs w:val="27"/>
          <w:lang w:eastAsia="uk-UA"/>
        </w:rPr>
        <w:t>ількість проведених мистецьких заходів;</w:t>
      </w:r>
    </w:p>
    <w:p w:rsidR="006B7458" w:rsidRPr="006B7458" w:rsidRDefault="002B62EC" w:rsidP="002E7150">
      <w:pPr>
        <w:shd w:val="clear" w:color="auto" w:fill="FFFFFF"/>
        <w:ind w:firstLine="709"/>
        <w:textAlignment w:val="baseline"/>
        <w:rPr>
          <w:rFonts w:ascii="ProbaPro" w:hAnsi="ProbaPro"/>
          <w:color w:val="000000"/>
          <w:sz w:val="27"/>
          <w:szCs w:val="27"/>
          <w:lang w:eastAsia="uk-UA"/>
        </w:rPr>
      </w:pPr>
      <w:r>
        <w:rPr>
          <w:rFonts w:ascii="ProbaPro" w:hAnsi="ProbaPro"/>
          <w:color w:val="000000"/>
          <w:sz w:val="27"/>
          <w:szCs w:val="27"/>
          <w:lang w:eastAsia="uk-UA"/>
        </w:rPr>
        <w:t> - п</w:t>
      </w:r>
      <w:r w:rsidR="006B7458" w:rsidRPr="006B7458">
        <w:rPr>
          <w:rFonts w:ascii="ProbaPro" w:hAnsi="ProbaPro"/>
          <w:color w:val="000000"/>
          <w:sz w:val="27"/>
          <w:szCs w:val="27"/>
          <w:lang w:eastAsia="uk-UA"/>
        </w:rPr>
        <w:t>ротяжність відремонтованих доріг.</w:t>
      </w:r>
    </w:p>
    <w:p w:rsidR="006B7458" w:rsidRDefault="006B7458" w:rsidP="002E7150">
      <w:pPr>
        <w:shd w:val="clear" w:color="auto" w:fill="FFFFFF"/>
        <w:ind w:firstLine="709"/>
        <w:jc w:val="both"/>
        <w:textAlignment w:val="baseline"/>
        <w:rPr>
          <w:rFonts w:ascii="ProbaPro" w:hAnsi="ProbaPro"/>
          <w:color w:val="000000"/>
          <w:sz w:val="27"/>
          <w:szCs w:val="27"/>
          <w:lang w:eastAsia="uk-UA"/>
        </w:rPr>
      </w:pPr>
      <w:r w:rsidRPr="006B7458">
        <w:rPr>
          <w:rFonts w:ascii="ProbaPro" w:hAnsi="ProbaPro"/>
          <w:color w:val="000000"/>
          <w:sz w:val="27"/>
          <w:szCs w:val="27"/>
          <w:lang w:eastAsia="uk-UA"/>
        </w:rPr>
        <w:t>Також</w:t>
      </w:r>
      <w:r w:rsidR="002E7150">
        <w:rPr>
          <w:rFonts w:ascii="ProbaPro" w:hAnsi="ProbaPro"/>
          <w:color w:val="000000"/>
          <w:sz w:val="27"/>
          <w:szCs w:val="27"/>
          <w:lang w:eastAsia="uk-UA"/>
        </w:rPr>
        <w:t xml:space="preserve">, </w:t>
      </w:r>
      <w:r w:rsidRPr="006B7458">
        <w:rPr>
          <w:rFonts w:ascii="ProbaPro" w:hAnsi="ProbaPro"/>
          <w:color w:val="000000"/>
          <w:sz w:val="27"/>
          <w:szCs w:val="27"/>
          <w:lang w:eastAsia="uk-UA"/>
        </w:rPr>
        <w:t xml:space="preserve"> для проведення моніторингу застосовуються показники соціально-економічного розвитку на підставі даних територіальних підрозділів центральних органів влади. Відстеження динаміки відповідних індикаторів та показників соціально- 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p w:rsidR="0033449B" w:rsidRPr="006B7458" w:rsidRDefault="0033449B" w:rsidP="002E7150">
      <w:pPr>
        <w:shd w:val="clear" w:color="auto" w:fill="FFFFFF"/>
        <w:ind w:firstLine="709"/>
        <w:jc w:val="both"/>
        <w:textAlignment w:val="baseline"/>
        <w:rPr>
          <w:rFonts w:ascii="ProbaPro" w:hAnsi="ProbaPro"/>
          <w:color w:val="000000"/>
          <w:sz w:val="27"/>
          <w:szCs w:val="27"/>
          <w:lang w:eastAsia="uk-UA"/>
        </w:rPr>
      </w:pPr>
    </w:p>
    <w:p w:rsidR="006B7458" w:rsidRDefault="006B7458" w:rsidP="0033449B">
      <w:pPr>
        <w:numPr>
          <w:ilvl w:val="0"/>
          <w:numId w:val="2"/>
        </w:numPr>
        <w:tabs>
          <w:tab w:val="left" w:pos="142"/>
          <w:tab w:val="left" w:pos="360"/>
          <w:tab w:val="left" w:pos="567"/>
        </w:tabs>
        <w:ind w:left="360"/>
        <w:jc w:val="center"/>
        <w:rPr>
          <w:b/>
          <w:color w:val="000000"/>
          <w:sz w:val="28"/>
          <w:szCs w:val="28"/>
        </w:rPr>
      </w:pPr>
      <w:r w:rsidRPr="006B7458">
        <w:rPr>
          <w:b/>
          <w:color w:val="000000"/>
          <w:sz w:val="28"/>
          <w:szCs w:val="28"/>
        </w:rPr>
        <w:t xml:space="preserve">Інформація про  виконання  бюджету Ананьївської міської територіальної </w:t>
      </w:r>
      <w:r w:rsidR="0033449B">
        <w:rPr>
          <w:b/>
          <w:color w:val="000000"/>
          <w:sz w:val="28"/>
          <w:szCs w:val="28"/>
        </w:rPr>
        <w:t>громади за 11 місяців 2022 року</w:t>
      </w:r>
    </w:p>
    <w:p w:rsidR="0033449B" w:rsidRPr="006B7458" w:rsidRDefault="0033449B" w:rsidP="0033449B">
      <w:pPr>
        <w:tabs>
          <w:tab w:val="left" w:pos="142"/>
          <w:tab w:val="left" w:pos="360"/>
          <w:tab w:val="left" w:pos="567"/>
        </w:tabs>
        <w:ind w:left="360"/>
        <w:rPr>
          <w:b/>
          <w:color w:val="000000"/>
          <w:sz w:val="28"/>
          <w:szCs w:val="28"/>
        </w:rPr>
      </w:pPr>
    </w:p>
    <w:p w:rsidR="006B7458" w:rsidRPr="0033449B" w:rsidRDefault="006B7458" w:rsidP="0033449B">
      <w:pPr>
        <w:pStyle w:val="a7"/>
        <w:ind w:firstLine="709"/>
        <w:jc w:val="both"/>
        <w:rPr>
          <w:sz w:val="28"/>
          <w:szCs w:val="28"/>
        </w:rPr>
      </w:pPr>
      <w:r w:rsidRPr="006B7458">
        <w:rPr>
          <w:b/>
        </w:rPr>
        <w:t xml:space="preserve">  </w:t>
      </w:r>
      <w:r w:rsidRPr="0033449B">
        <w:rPr>
          <w:b/>
          <w:sz w:val="28"/>
          <w:szCs w:val="28"/>
        </w:rPr>
        <w:t>Дохідна</w:t>
      </w:r>
      <w:r w:rsidRPr="0033449B">
        <w:rPr>
          <w:sz w:val="28"/>
          <w:szCs w:val="28"/>
        </w:rPr>
        <w:t xml:space="preserve"> частина бюджету Ананьївської міської територіальної громади за 11 місяців 2022 року по загальному фонду виконана на 106,2% при уточненому плані  175 391,6  тис. грн., фактично надійшло 186 214,9 тис. грн., що на 10 823,2 тис. грн. більше.</w:t>
      </w:r>
    </w:p>
    <w:p w:rsidR="006B7458" w:rsidRPr="0033449B" w:rsidRDefault="006B7458" w:rsidP="0033449B">
      <w:pPr>
        <w:pStyle w:val="a7"/>
        <w:ind w:firstLine="709"/>
        <w:jc w:val="both"/>
        <w:rPr>
          <w:sz w:val="28"/>
          <w:szCs w:val="28"/>
        </w:rPr>
      </w:pPr>
      <w:r w:rsidRPr="0033449B">
        <w:rPr>
          <w:sz w:val="28"/>
          <w:szCs w:val="28"/>
        </w:rPr>
        <w:t xml:space="preserve">Дотацій і субвенцій надійшло на суму 68 447,3 тис. грн., що складає 99,9% до плану та на 51,4 тис. грн. менше, а саме недоотримана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(код доходу 41051200).   Питома вага надходжень дотацій і субвенцій в доходах  бюджету по загальному фонду складає  36,8%.  </w:t>
      </w:r>
    </w:p>
    <w:p w:rsidR="006B7458" w:rsidRPr="0033449B" w:rsidRDefault="006B7458" w:rsidP="0033449B">
      <w:pPr>
        <w:pStyle w:val="a7"/>
        <w:ind w:firstLine="709"/>
        <w:jc w:val="both"/>
        <w:rPr>
          <w:sz w:val="28"/>
          <w:szCs w:val="28"/>
        </w:rPr>
      </w:pPr>
      <w:r w:rsidRPr="0033449B">
        <w:rPr>
          <w:sz w:val="28"/>
          <w:szCs w:val="28"/>
        </w:rPr>
        <w:t>Загальний фонд власних надходжень бюджету Ананьївської міської територіальної громади (без урахування трансфертів) виконано на 110,2%, при плані 106 892,8 тис. грн., фактично надійшло  117 767,5 тис. грн., що на 10 874,7 тис. грн. більше.</w:t>
      </w:r>
    </w:p>
    <w:p w:rsidR="006B7458" w:rsidRPr="0033449B" w:rsidRDefault="006B7458" w:rsidP="0033449B">
      <w:pPr>
        <w:pStyle w:val="a7"/>
        <w:ind w:firstLine="709"/>
        <w:jc w:val="both"/>
        <w:rPr>
          <w:sz w:val="28"/>
          <w:szCs w:val="28"/>
        </w:rPr>
      </w:pPr>
      <w:r w:rsidRPr="0033449B">
        <w:rPr>
          <w:sz w:val="28"/>
          <w:szCs w:val="28"/>
        </w:rPr>
        <w:t>Виконання бюджету по власним надходженням загального фонду в порівнянні до відповідного періоду минулого року  становить 140,1%, що на  33 715,1 тис. грн. більше.</w:t>
      </w:r>
    </w:p>
    <w:p w:rsidR="006B7458" w:rsidRPr="0033449B" w:rsidRDefault="006B7458" w:rsidP="0033449B">
      <w:pPr>
        <w:pStyle w:val="a7"/>
        <w:ind w:firstLine="709"/>
        <w:jc w:val="both"/>
        <w:rPr>
          <w:sz w:val="28"/>
          <w:szCs w:val="28"/>
        </w:rPr>
      </w:pPr>
      <w:r w:rsidRPr="0033449B">
        <w:rPr>
          <w:sz w:val="28"/>
          <w:szCs w:val="28"/>
        </w:rPr>
        <w:t>Питома вага надходжень до бюджету  Ананьївської міської територіальної громади  по загальному фонду за 11 місяців 2022 року складає: ПДФО – 73,3 %; Єдиний податок – 13,2%; Податок на майно – 10,2%; Акцизний податок – 1,5 %; Плата за надання адмінпослуг – 1,2%;  Інші надходження – 0,6%.</w:t>
      </w:r>
    </w:p>
    <w:p w:rsidR="006B7458" w:rsidRPr="0033449B" w:rsidRDefault="006B7458" w:rsidP="0033449B">
      <w:pPr>
        <w:pStyle w:val="a7"/>
        <w:ind w:firstLine="709"/>
        <w:jc w:val="both"/>
        <w:rPr>
          <w:sz w:val="28"/>
          <w:szCs w:val="28"/>
        </w:rPr>
      </w:pPr>
      <w:r w:rsidRPr="0033449B">
        <w:rPr>
          <w:sz w:val="28"/>
          <w:szCs w:val="28"/>
        </w:rPr>
        <w:lastRenderedPageBreak/>
        <w:t>Із дванадцяти джерел доходів загального фонду власних надходжень виконання є по всім, а саме:</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1. Податок та збір на доходи фізичних осіб - 113,1 %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2. Податок на прибуток підприємств - 100,0 %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3. Рентна плата та плата за використання інших природних ресурсів - 101,7 %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4. Внутрішні податки на</w:t>
      </w:r>
      <w:r w:rsidR="00DC3581">
        <w:rPr>
          <w:sz w:val="28"/>
          <w:szCs w:val="28"/>
        </w:rPr>
        <w:t xml:space="preserve"> товари та послуги (а</w:t>
      </w:r>
      <w:r w:rsidRPr="006B7458">
        <w:rPr>
          <w:sz w:val="28"/>
          <w:szCs w:val="28"/>
        </w:rPr>
        <w:t>кцизний податок) – 108,6 %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5. Податок на майно – 105,6 %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 xml:space="preserve">       в тому числі:</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 xml:space="preserve">   - Податок на нерухоме майно – 100,1 %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 xml:space="preserve">   - Податок на землю - 106,3 %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6.Єдиний податок  - 100,4 %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7.Частина чистого прибутку  - 100,9 %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8.Інші надходження (Адміністративні штрафи) – 100,5 %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9.Плата за надання адміністративних послуг - 102,5 %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10.Надходження від орендної плати за користування цілісним майновим комплексом та іншим державним майном -  100,3 %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11.</w:t>
      </w:r>
      <w:r w:rsidRPr="006B7458">
        <w:t xml:space="preserve"> </w:t>
      </w:r>
      <w:r w:rsidRPr="006B7458">
        <w:rPr>
          <w:sz w:val="28"/>
          <w:szCs w:val="28"/>
        </w:rPr>
        <w:t>Державне мито  - 106,3 %</w:t>
      </w:r>
    </w:p>
    <w:p w:rsidR="006B7458" w:rsidRPr="006B7458" w:rsidRDefault="006B7458" w:rsidP="006B7458">
      <w:pPr>
        <w:shd w:val="clear" w:color="auto" w:fill="FFFFFF"/>
        <w:tabs>
          <w:tab w:val="left" w:pos="5380"/>
        </w:tabs>
        <w:ind w:firstLine="709"/>
        <w:jc w:val="both"/>
        <w:rPr>
          <w:sz w:val="28"/>
          <w:szCs w:val="28"/>
        </w:rPr>
      </w:pPr>
      <w:r w:rsidRPr="006B7458">
        <w:rPr>
          <w:sz w:val="28"/>
          <w:szCs w:val="28"/>
        </w:rPr>
        <w:t>12.</w:t>
      </w:r>
      <w:r w:rsidRPr="006B7458">
        <w:t xml:space="preserve"> </w:t>
      </w:r>
      <w:r w:rsidRPr="006B7458">
        <w:rPr>
          <w:sz w:val="28"/>
          <w:szCs w:val="28"/>
        </w:rPr>
        <w:t>Інші надходження  - 100,0 %</w:t>
      </w:r>
    </w:p>
    <w:p w:rsidR="006B7458" w:rsidRPr="00DC3581" w:rsidRDefault="006B7458" w:rsidP="0033449B">
      <w:pPr>
        <w:pStyle w:val="a7"/>
        <w:ind w:firstLine="709"/>
        <w:jc w:val="both"/>
        <w:rPr>
          <w:sz w:val="28"/>
          <w:szCs w:val="28"/>
        </w:rPr>
      </w:pPr>
      <w:r w:rsidRPr="00DC3581">
        <w:rPr>
          <w:sz w:val="28"/>
          <w:szCs w:val="28"/>
        </w:rPr>
        <w:t>Головним  джерелом надходжень є податок з доходів фізичних осіб, який виконано на 113,1%, питома вага в загальному фонді власних надходжень складає 73,3%, при плані 76 309,5 тис. грн., фактично надійшло  86 299,8 тис.грн., що на 9 990,3 тис. грн. більше, темп росту до відповідного періоду – 184,8%. (Довідково: по ПДФО з грошового забезпечення військовослужбовців (код доходів 110102) за рахунок додаткових надходжень від двох нових бюджетних установ та двох військових частин).</w:t>
      </w:r>
    </w:p>
    <w:p w:rsidR="006B7458" w:rsidRPr="00DC3581" w:rsidRDefault="006B7458" w:rsidP="0033449B">
      <w:pPr>
        <w:pStyle w:val="a7"/>
        <w:ind w:firstLine="709"/>
        <w:jc w:val="both"/>
        <w:rPr>
          <w:sz w:val="28"/>
          <w:szCs w:val="28"/>
        </w:rPr>
      </w:pPr>
      <w:r w:rsidRPr="00DC3581">
        <w:rPr>
          <w:sz w:val="28"/>
          <w:szCs w:val="28"/>
        </w:rPr>
        <w:t>Податок на прибуток підприємств комунальної власності (сплачено за результатами фінансової діяльності за 2021-2022 роки) виконано на 100%, при плані 7,1 тис.грн., факт 7,1 тис. грн., темп росту – 40,0%. (Довідково: за рахунок значного зменшення прибутку у зв'зку поточної ситуації в умовах триваючої збройно</w:t>
      </w:r>
      <w:r w:rsidR="00DC3581" w:rsidRPr="00DC3581">
        <w:rPr>
          <w:sz w:val="28"/>
          <w:szCs w:val="28"/>
        </w:rPr>
        <w:t>ї агресії Російської Федерації).</w:t>
      </w:r>
    </w:p>
    <w:p w:rsidR="006B7458" w:rsidRPr="00DC3581" w:rsidRDefault="006B7458" w:rsidP="0033449B">
      <w:pPr>
        <w:pStyle w:val="a7"/>
        <w:ind w:firstLine="709"/>
        <w:jc w:val="both"/>
        <w:rPr>
          <w:sz w:val="28"/>
          <w:szCs w:val="28"/>
        </w:rPr>
      </w:pPr>
      <w:r w:rsidRPr="00DC3581">
        <w:rPr>
          <w:sz w:val="28"/>
          <w:szCs w:val="28"/>
        </w:rPr>
        <w:t>Рентна плата та плата за використання інших природних ресурсів виконано на 101,7%, при плані 159,4 тис. грн., фактично надійшло 162,2 тис. грн., що на 2,8 тис. грн. більше, темп росту – збільшився у 4,5 разів, або на  126,1 тис. грн., більше (Довідково: це сталося шляхом приєднання до ДП «Ананьївський лісгосп» двох підприємств: ДП «Березівський лісгосп» та ДП «Ширяївський лісгосп».</w:t>
      </w:r>
    </w:p>
    <w:p w:rsidR="006B7458" w:rsidRPr="00DC3581" w:rsidRDefault="006B7458" w:rsidP="0033449B">
      <w:pPr>
        <w:pStyle w:val="a7"/>
        <w:ind w:firstLine="709"/>
        <w:jc w:val="both"/>
        <w:rPr>
          <w:sz w:val="28"/>
          <w:szCs w:val="28"/>
        </w:rPr>
      </w:pPr>
      <w:r w:rsidRPr="00DC3581">
        <w:rPr>
          <w:sz w:val="28"/>
          <w:szCs w:val="28"/>
        </w:rPr>
        <w:t xml:space="preserve">Внутрішні податки на товари та послуги (акцизний податок) виконано на 108,6%, при плані 1 643,5 тис. грн., фактично надійшло 1 785,7  тис. грн., що на 142,2 тис. грн. більше, темп росту до минулого року складає – 55,0%, або на  1462,2 тис. грн., менше. (Довідково: негативно на темп росту вплинуло зменшення суми відрахування  до міського бюджету пов'язане із зменшенням частки для зарахування частини акцизного податку з виробленого в Україні та ввезеного на митну територію України).  </w:t>
      </w:r>
    </w:p>
    <w:p w:rsidR="006B7458" w:rsidRPr="0033449B" w:rsidRDefault="006B7458" w:rsidP="0033449B">
      <w:pPr>
        <w:pStyle w:val="a7"/>
        <w:ind w:firstLine="709"/>
        <w:jc w:val="both"/>
        <w:rPr>
          <w:sz w:val="28"/>
          <w:szCs w:val="28"/>
        </w:rPr>
      </w:pPr>
      <w:r w:rsidRPr="0033449B">
        <w:rPr>
          <w:sz w:val="28"/>
          <w:szCs w:val="28"/>
        </w:rPr>
        <w:lastRenderedPageBreak/>
        <w:t>Місцеві податки  виконано на 102,6%, при плані 26 835,6 тис. грн., фактично надійшло 27 530,3 тис. грн., що на 694,7 тис. грн. більше, в тому числі:</w:t>
      </w:r>
    </w:p>
    <w:p w:rsidR="006B7458" w:rsidRPr="00DC3581" w:rsidRDefault="006B7458" w:rsidP="0033449B">
      <w:pPr>
        <w:pStyle w:val="a7"/>
        <w:ind w:firstLine="709"/>
        <w:jc w:val="both"/>
        <w:rPr>
          <w:sz w:val="28"/>
          <w:szCs w:val="28"/>
        </w:rPr>
      </w:pPr>
      <w:r w:rsidRPr="00DC3581">
        <w:rPr>
          <w:sz w:val="28"/>
          <w:szCs w:val="28"/>
        </w:rPr>
        <w:t xml:space="preserve">- Податок на майно виконано на 105,6 %, при плані 11 370,6 тис. грн., фактично надійшло 12 009,9 тис. грн., що на 639,3 тис. грн. більше, темп росту до минулого року складає – 85,4 %, або на  2 056,5 тис. грн., менше. (Довідково: негативно на темп росту вплинуло: розірвання дог.оренди з Дегтяренко Г.А. на 55,2т.г., Волочан.П.П. на 63,7т.г., Волочан В.П. на 16,7 т.г., Мазуренко П.П. на 41,0 т.г. та ТОВ "Петра" на 58,1т.г. Поверн. помил. зарах. кош. по висновкам_ТОВ "Євроцукор"-411,2т.г.,ТОВ "Агросервіс"-230,0т.г. Погашення боргу по оренді землі у 2021р. Науменко Н.П.-403,6т.г., Грабовенко В.М.-334,6 т.г.. Зростання податкового боргу (дані на 01.11.2022р.)- АТ "ДТЕК ОДЕСЬКІ ЕЛЕКТРОМЕРЕЖІ"(зем.под.) - 657,8т.г., ФГ"Агрофірма Бургуджі"-32,5т.г., ПП"АГРО-ДІС "-572,4т.г.).  </w:t>
      </w:r>
    </w:p>
    <w:p w:rsidR="006B7458" w:rsidRPr="00DC3581" w:rsidRDefault="006B7458" w:rsidP="0033449B">
      <w:pPr>
        <w:pStyle w:val="a7"/>
        <w:ind w:firstLine="709"/>
        <w:jc w:val="both"/>
        <w:rPr>
          <w:sz w:val="28"/>
          <w:szCs w:val="28"/>
        </w:rPr>
      </w:pPr>
      <w:r w:rsidRPr="00DC3581">
        <w:rPr>
          <w:sz w:val="28"/>
          <w:szCs w:val="28"/>
        </w:rPr>
        <w:t xml:space="preserve">- Єдиний податок  виконано на 100,4 %, при плані 15 464, 9 тис. грн. фактично надійшло 15 520,4 тис. грн., що на 55,5  тис. грн. більше, темп росту до минулого року складає – 86,5 %, або на  2 432,1 тис. грн., менше. (Довідково: негативно на темп росту вплинуло: за рахунок сплати податку за 4-й квартал 2020 року у січні 2021 року ТОВ"Іскра-Юг" - 276,8 тис.грн., ТОВ "Світанок" - 116,9 тис.грн., та зростання податкового боргу  (дані на 01.11.2022р.) на 1 721,9 тис.грн., ( ПП"АГРО-ДІС "- 899,1 тис.грн., ДП"ДОСЛІДНЕ ГОСПОДАРСТВО "ЖЕРЕБКІВСЬКЕ"- 533,1 тис.грн., ФГ"АГРОФІРМА БУРГУДЖІ"- 246,6 тис.грн.).  </w:t>
      </w:r>
    </w:p>
    <w:p w:rsidR="006B7458" w:rsidRPr="0033449B" w:rsidRDefault="006B7458" w:rsidP="0033449B">
      <w:pPr>
        <w:pStyle w:val="a7"/>
        <w:ind w:firstLine="709"/>
        <w:jc w:val="both"/>
        <w:rPr>
          <w:sz w:val="28"/>
          <w:szCs w:val="28"/>
        </w:rPr>
      </w:pPr>
      <w:r w:rsidRPr="0033449B">
        <w:rPr>
          <w:sz w:val="28"/>
          <w:szCs w:val="28"/>
        </w:rPr>
        <w:t>-  Неподаткові надходження  виконано на 102,3 %, при плані 1 937,8 тис. грн. фактично надійшло 1 982,5 тис. грн., що на 44,7 тис. грн. більше, в тому числі:</w:t>
      </w:r>
    </w:p>
    <w:p w:rsidR="006B7458" w:rsidRPr="0033449B" w:rsidRDefault="006B7458" w:rsidP="0033449B">
      <w:pPr>
        <w:pStyle w:val="a7"/>
        <w:ind w:firstLine="709"/>
        <w:jc w:val="both"/>
        <w:rPr>
          <w:sz w:val="28"/>
          <w:szCs w:val="28"/>
        </w:rPr>
      </w:pPr>
      <w:r w:rsidRPr="0033449B">
        <w:rPr>
          <w:sz w:val="28"/>
          <w:szCs w:val="28"/>
        </w:rPr>
        <w:t xml:space="preserve">- Плата за надання адміністративних послуг виконано на 102,5 %, при плані 1 360,7  тис. грн., фактично надійшло 1 394,3 тис. грн., що на 33,6 тис. грн. більше. </w:t>
      </w:r>
    </w:p>
    <w:p w:rsidR="006B7458" w:rsidRPr="0033449B" w:rsidRDefault="006B7458" w:rsidP="0033449B">
      <w:pPr>
        <w:pStyle w:val="a7"/>
        <w:ind w:firstLine="709"/>
        <w:jc w:val="both"/>
        <w:rPr>
          <w:sz w:val="28"/>
          <w:szCs w:val="28"/>
        </w:rPr>
      </w:pPr>
      <w:r w:rsidRPr="0033449B">
        <w:rPr>
          <w:sz w:val="28"/>
          <w:szCs w:val="28"/>
        </w:rPr>
        <w:t>- Державне мито виконано на 106,3 %, при плані 165,3 тис. грн., фактично надійшло 175,6  тис. грн., що на 10,3 тис. грн. більше.</w:t>
      </w:r>
    </w:p>
    <w:p w:rsidR="006B7458" w:rsidRPr="0033449B" w:rsidRDefault="006B7458" w:rsidP="0033449B">
      <w:pPr>
        <w:pStyle w:val="a7"/>
        <w:ind w:firstLine="709"/>
        <w:jc w:val="both"/>
        <w:rPr>
          <w:sz w:val="28"/>
          <w:szCs w:val="28"/>
        </w:rPr>
      </w:pPr>
      <w:r w:rsidRPr="0033449B">
        <w:rPr>
          <w:sz w:val="28"/>
          <w:szCs w:val="28"/>
        </w:rPr>
        <w:t>По  спеціальному фонду за доходами за 11 місяців 2022 року без урахування трансфертів виконано на 54,6%, при плані 2 106,8 тис. грн., фактично надійшло 1 150,4 тис. грн., що на 956,4 тис. грн. менше, в тому числі:</w:t>
      </w:r>
    </w:p>
    <w:p w:rsidR="006B7458" w:rsidRPr="0033449B" w:rsidRDefault="006B7458" w:rsidP="0033449B">
      <w:pPr>
        <w:pStyle w:val="a7"/>
        <w:ind w:firstLine="709"/>
        <w:jc w:val="both"/>
        <w:rPr>
          <w:sz w:val="28"/>
          <w:szCs w:val="28"/>
        </w:rPr>
      </w:pPr>
      <w:r w:rsidRPr="0033449B">
        <w:rPr>
          <w:sz w:val="28"/>
          <w:szCs w:val="28"/>
        </w:rPr>
        <w:t>- Екологічний податок виконано на 93,9%, при плані 45,0 тис. грн., фактично надійшло 42,3 тис. грн., що на 2,7 тис. грн. менше.</w:t>
      </w:r>
    </w:p>
    <w:p w:rsidR="006B7458" w:rsidRPr="0033449B" w:rsidRDefault="006B7458" w:rsidP="0033449B">
      <w:pPr>
        <w:pStyle w:val="a7"/>
        <w:ind w:firstLine="709"/>
        <w:jc w:val="both"/>
        <w:rPr>
          <w:sz w:val="28"/>
          <w:szCs w:val="28"/>
        </w:rPr>
      </w:pPr>
      <w:r w:rsidRPr="0033449B">
        <w:rPr>
          <w:sz w:val="28"/>
          <w:szCs w:val="28"/>
        </w:rPr>
        <w:t xml:space="preserve">- Власні надходження бюджетних установ виконано на 53,7% при плані 2061,8 тис.грн. фактично надійшло 1 108,1 тис. грн., що на 953,7 тис. грн. менше. </w:t>
      </w:r>
    </w:p>
    <w:p w:rsidR="006B7458" w:rsidRPr="0033449B" w:rsidRDefault="006B7458" w:rsidP="0033449B">
      <w:pPr>
        <w:pStyle w:val="a7"/>
        <w:ind w:firstLine="709"/>
        <w:jc w:val="both"/>
        <w:rPr>
          <w:sz w:val="28"/>
          <w:szCs w:val="28"/>
        </w:rPr>
      </w:pPr>
      <w:r w:rsidRPr="0033449B">
        <w:rPr>
          <w:sz w:val="28"/>
          <w:szCs w:val="28"/>
        </w:rPr>
        <w:t>Податковий борг за даними податкової служби  станом на 01.11.2022 року по Ананьївській територіальній громаді складає  5 721,4 тис.грн., в тому числі:</w:t>
      </w:r>
    </w:p>
    <w:p w:rsidR="006B7458" w:rsidRPr="00DC3581" w:rsidRDefault="006B7458" w:rsidP="0033449B">
      <w:pPr>
        <w:pStyle w:val="a7"/>
        <w:ind w:firstLine="709"/>
        <w:jc w:val="both"/>
        <w:rPr>
          <w:sz w:val="28"/>
          <w:szCs w:val="28"/>
        </w:rPr>
      </w:pPr>
      <w:r w:rsidRPr="00DC3581">
        <w:rPr>
          <w:sz w:val="28"/>
          <w:szCs w:val="28"/>
        </w:rPr>
        <w:lastRenderedPageBreak/>
        <w:t>- Земельний податок з юридичних осіб – 871,6 тис.грн. (АТ "ДТЕК ОДЕСЬКІ ЕЛЕКТРОМЕРЕЖІ" – 657,8т.г., ОГХАРСТ – 64,5т.г.,  ТОВ "ІНТЕРАГРО" – 66,0т.г., ОДЕСЬКА ФІЛІЯ КОНЦЕРНУ РРТ – 60,7т.г.</w:t>
      </w:r>
    </w:p>
    <w:p w:rsidR="006B7458" w:rsidRPr="00DC3581" w:rsidRDefault="006B7458" w:rsidP="0033449B">
      <w:pPr>
        <w:pStyle w:val="a7"/>
        <w:ind w:firstLine="709"/>
        <w:jc w:val="both"/>
        <w:rPr>
          <w:sz w:val="28"/>
          <w:szCs w:val="28"/>
        </w:rPr>
      </w:pPr>
      <w:r w:rsidRPr="00DC3581">
        <w:rPr>
          <w:sz w:val="28"/>
          <w:szCs w:val="28"/>
        </w:rPr>
        <w:t>- Орендна плата з юридичних осіб – 3029,6 тис.грн. (ФГ"Агрофірма Бургуджі"-32,5т.г., ПП"АГРО-ДІС "-572,4т.г., ПРАТ "АНАНЬЇВСЬКЕ АТП-15112" – 48,1т.г., а також по ТОВ "БРІЗ СОЛАР" –1428,3т.г., та ТОВ "АНАНЬЇВСЬКА СОНЯЧНА ЕЛЕКТРИЧНА СТАНЦІЯ" – 899,5 т.г. по яким було надіслано Ананьївською міською радою  претензію щодо невиконання умов договору, подано позов до суду Одеської області «Про припинення договору оренди земельної ділянки  шляхом його розірвання  та стягнення заборгованості з орендної плати». ТОВ "БРІЗ СОЛАР"-</w:t>
      </w:r>
      <w:r w:rsidRPr="00DC3581">
        <w:rPr>
          <w:sz w:val="28"/>
          <w:szCs w:val="28"/>
          <w:lang w:val="ru-RU"/>
        </w:rPr>
        <w:t xml:space="preserve"> </w:t>
      </w:r>
      <w:r w:rsidRPr="00DC3581">
        <w:rPr>
          <w:sz w:val="28"/>
          <w:szCs w:val="28"/>
        </w:rPr>
        <w:t>Прийнято позитивне рішення на користь міської ради на суму 794,9 тис.грн).</w:t>
      </w:r>
    </w:p>
    <w:p w:rsidR="006B7458" w:rsidRPr="00DC3581" w:rsidRDefault="006B7458" w:rsidP="0033449B">
      <w:pPr>
        <w:pStyle w:val="a7"/>
        <w:ind w:firstLine="709"/>
        <w:jc w:val="both"/>
        <w:rPr>
          <w:sz w:val="28"/>
          <w:szCs w:val="28"/>
        </w:rPr>
      </w:pPr>
      <w:r w:rsidRPr="00DC3581">
        <w:rPr>
          <w:sz w:val="28"/>
          <w:szCs w:val="28"/>
        </w:rPr>
        <w:t>- Єдиний податок з сільськогосподарських товаровиробників – 1 721,9 тис.грн. (ПП"АГРО-ДІС " - 899,1т.г., ДП ДГ "ЖЕРЕБКІВСЬКЕ" СГІ-НЦНС – 533,1т.г., ФГ"АГРОФІРМА БУРГУДЖІ" – 246,6 тис.грн.).</w:t>
      </w:r>
    </w:p>
    <w:p w:rsidR="006B7458" w:rsidRPr="0033449B" w:rsidRDefault="006B7458" w:rsidP="0033449B">
      <w:pPr>
        <w:pStyle w:val="a7"/>
        <w:ind w:firstLine="709"/>
        <w:jc w:val="both"/>
        <w:rPr>
          <w:sz w:val="28"/>
          <w:szCs w:val="28"/>
        </w:rPr>
      </w:pPr>
      <w:r w:rsidRPr="0033449B">
        <w:rPr>
          <w:sz w:val="28"/>
          <w:szCs w:val="28"/>
        </w:rPr>
        <w:t>Очікуване виконання загального фонду власних надходжень до кінця року планується у розмірі 134 624,9 тис.грн., що складе 116,7% до планових показників, або на 19 241,2 тис.грн. більше.</w:t>
      </w:r>
    </w:p>
    <w:p w:rsidR="006B7458" w:rsidRPr="0033449B" w:rsidRDefault="006B7458" w:rsidP="0033449B">
      <w:pPr>
        <w:pStyle w:val="a7"/>
        <w:ind w:firstLine="709"/>
        <w:jc w:val="both"/>
        <w:rPr>
          <w:sz w:val="28"/>
          <w:szCs w:val="28"/>
          <w:lang w:eastAsia="ar-SA"/>
        </w:rPr>
      </w:pPr>
      <w:r w:rsidRPr="0033449B">
        <w:rPr>
          <w:b/>
          <w:sz w:val="28"/>
          <w:szCs w:val="28"/>
          <w:lang w:eastAsia="ar-SA"/>
        </w:rPr>
        <w:t>Видаткова</w:t>
      </w:r>
      <w:r w:rsidRPr="0033449B">
        <w:rPr>
          <w:sz w:val="28"/>
          <w:szCs w:val="28"/>
          <w:lang w:eastAsia="ar-SA"/>
        </w:rPr>
        <w:t xml:space="preserve"> частина бюджету Ананьївської міської територіальної громади за 11 місяців 2022 року по загальному фонду виконана на 82,2%  до затвердженого плану з урахуванням змін, або на 32656,1 тис. грн. менше затвердженого плану (план 183858,5 тис. грн., виконання 151202,4 тис. грн), в тому числі: </w:t>
      </w:r>
    </w:p>
    <w:p w:rsidR="006B7458" w:rsidRPr="0033449B" w:rsidRDefault="006B7458" w:rsidP="0033449B">
      <w:pPr>
        <w:pStyle w:val="a7"/>
        <w:ind w:firstLine="709"/>
        <w:jc w:val="both"/>
        <w:rPr>
          <w:sz w:val="28"/>
          <w:szCs w:val="28"/>
          <w:lang w:eastAsia="ar-SA"/>
        </w:rPr>
      </w:pPr>
      <w:r w:rsidRPr="0033449B">
        <w:rPr>
          <w:sz w:val="28"/>
          <w:szCs w:val="28"/>
          <w:lang w:eastAsia="ar-SA"/>
        </w:rPr>
        <w:t>-на заробітну плату з нарахуванням направлено 120874,4 тис.грн, або 90,4% плану;</w:t>
      </w:r>
    </w:p>
    <w:p w:rsidR="006B7458" w:rsidRPr="0033449B" w:rsidRDefault="006B7458" w:rsidP="0033449B">
      <w:pPr>
        <w:pStyle w:val="a7"/>
        <w:ind w:firstLine="709"/>
        <w:jc w:val="both"/>
        <w:rPr>
          <w:sz w:val="28"/>
          <w:szCs w:val="28"/>
          <w:lang w:eastAsia="ar-SA"/>
        </w:rPr>
      </w:pPr>
      <w:r w:rsidRPr="0033449B">
        <w:rPr>
          <w:sz w:val="28"/>
          <w:szCs w:val="28"/>
          <w:lang w:eastAsia="ar-SA"/>
        </w:rPr>
        <w:t>-- на енергоносії 7547,7 тис.грн, або 68,4% плану;</w:t>
      </w:r>
    </w:p>
    <w:p w:rsidR="006B7458" w:rsidRPr="0033449B" w:rsidRDefault="006B7458" w:rsidP="0033449B">
      <w:pPr>
        <w:pStyle w:val="a7"/>
        <w:ind w:firstLine="709"/>
        <w:jc w:val="both"/>
        <w:rPr>
          <w:sz w:val="28"/>
          <w:szCs w:val="28"/>
          <w:lang w:eastAsia="ar-SA"/>
        </w:rPr>
      </w:pPr>
      <w:r w:rsidRPr="0033449B">
        <w:rPr>
          <w:sz w:val="28"/>
          <w:szCs w:val="28"/>
          <w:lang w:eastAsia="ar-SA"/>
        </w:rPr>
        <w:t>-- на харчування 562,5 тис.грн, або 23% від плану;</w:t>
      </w:r>
    </w:p>
    <w:p w:rsidR="006B7458" w:rsidRPr="0033449B" w:rsidRDefault="006B7458" w:rsidP="0033449B">
      <w:pPr>
        <w:pStyle w:val="a7"/>
        <w:ind w:firstLine="709"/>
        <w:jc w:val="both"/>
        <w:rPr>
          <w:sz w:val="28"/>
          <w:szCs w:val="28"/>
          <w:lang w:eastAsia="ar-SA"/>
        </w:rPr>
      </w:pPr>
      <w:r w:rsidRPr="0033449B">
        <w:rPr>
          <w:sz w:val="28"/>
          <w:szCs w:val="28"/>
          <w:lang w:eastAsia="ar-SA"/>
        </w:rPr>
        <w:t>-- на медикаменти 4,8 тис.грн, або 13% від запланованих;</w:t>
      </w:r>
    </w:p>
    <w:p w:rsidR="006B7458" w:rsidRPr="0033449B" w:rsidRDefault="006B7458" w:rsidP="0033449B">
      <w:pPr>
        <w:pStyle w:val="a7"/>
        <w:ind w:firstLine="709"/>
        <w:jc w:val="both"/>
        <w:rPr>
          <w:sz w:val="28"/>
          <w:szCs w:val="28"/>
          <w:lang w:eastAsia="ar-SA"/>
        </w:rPr>
      </w:pPr>
      <w:r w:rsidRPr="0033449B">
        <w:rPr>
          <w:sz w:val="28"/>
          <w:szCs w:val="28"/>
          <w:lang w:eastAsia="ar-SA"/>
        </w:rPr>
        <w:t xml:space="preserve">-- на придбання матеріалів, обладнання та інвентаря 1797,5 тис.грн, або 47% від запланованих; </w:t>
      </w:r>
    </w:p>
    <w:p w:rsidR="006B7458" w:rsidRPr="0033449B" w:rsidRDefault="006B7458" w:rsidP="0033449B">
      <w:pPr>
        <w:pStyle w:val="a7"/>
        <w:ind w:firstLine="709"/>
        <w:jc w:val="both"/>
        <w:rPr>
          <w:sz w:val="28"/>
          <w:szCs w:val="28"/>
          <w:lang w:eastAsia="ar-SA"/>
        </w:rPr>
      </w:pPr>
      <w:r w:rsidRPr="0033449B">
        <w:rPr>
          <w:sz w:val="28"/>
          <w:szCs w:val="28"/>
          <w:lang w:eastAsia="ar-SA"/>
        </w:rPr>
        <w:t>--на оплату послуг (крім комунальних) 4118,9 тис.грн, або 44% від запланованих;</w:t>
      </w:r>
    </w:p>
    <w:p w:rsidR="006B7458" w:rsidRPr="0033449B" w:rsidRDefault="006B7458" w:rsidP="0033449B">
      <w:pPr>
        <w:pStyle w:val="a7"/>
        <w:ind w:firstLine="709"/>
        <w:jc w:val="both"/>
        <w:rPr>
          <w:sz w:val="28"/>
          <w:szCs w:val="28"/>
          <w:lang w:eastAsia="ar-SA"/>
        </w:rPr>
      </w:pPr>
      <w:r w:rsidRPr="0033449B">
        <w:rPr>
          <w:sz w:val="28"/>
          <w:szCs w:val="28"/>
          <w:lang w:eastAsia="ar-SA"/>
        </w:rPr>
        <w:t>--поточні трансферти підприємствам установам 11479,2 тис. грн. або 79,7 % від запланованих;</w:t>
      </w:r>
    </w:p>
    <w:p w:rsidR="006B7458" w:rsidRPr="0033449B" w:rsidRDefault="006B7458" w:rsidP="0033449B">
      <w:pPr>
        <w:pStyle w:val="a7"/>
        <w:ind w:firstLine="709"/>
        <w:jc w:val="both"/>
        <w:rPr>
          <w:sz w:val="28"/>
          <w:szCs w:val="28"/>
          <w:lang w:eastAsia="ar-SA"/>
        </w:rPr>
      </w:pPr>
      <w:r w:rsidRPr="0033449B">
        <w:rPr>
          <w:sz w:val="28"/>
          <w:szCs w:val="28"/>
          <w:lang w:eastAsia="ar-SA"/>
        </w:rPr>
        <w:t>--виплати населенню 670,5 тис. грн. або на 71,3 % від запланованих; на інші витрати 4146,5 тис.грн, або % 79,0 % від запланованих.</w:t>
      </w:r>
    </w:p>
    <w:p w:rsidR="006B7458" w:rsidRPr="0033449B" w:rsidRDefault="006B7458" w:rsidP="0033449B">
      <w:pPr>
        <w:pStyle w:val="a7"/>
        <w:ind w:firstLine="709"/>
        <w:jc w:val="both"/>
        <w:rPr>
          <w:sz w:val="28"/>
          <w:szCs w:val="28"/>
          <w:lang w:eastAsia="ar-SA"/>
        </w:rPr>
      </w:pPr>
      <w:r w:rsidRPr="0033449B">
        <w:rPr>
          <w:sz w:val="28"/>
          <w:szCs w:val="28"/>
          <w:lang w:eastAsia="ar-SA"/>
        </w:rPr>
        <w:t>Видатки спеціального фонду  виконані у сумі 1026,6 тис. грн. або на 27% призначень, в тому числі:</w:t>
      </w:r>
    </w:p>
    <w:p w:rsidR="006B7458" w:rsidRPr="0033449B" w:rsidRDefault="006B7458" w:rsidP="0033449B">
      <w:pPr>
        <w:pStyle w:val="a7"/>
        <w:ind w:firstLine="709"/>
        <w:jc w:val="both"/>
        <w:rPr>
          <w:sz w:val="28"/>
          <w:szCs w:val="28"/>
          <w:lang w:eastAsia="ar-SA"/>
        </w:rPr>
      </w:pPr>
      <w:r w:rsidRPr="0033449B">
        <w:rPr>
          <w:sz w:val="28"/>
          <w:szCs w:val="28"/>
          <w:lang w:eastAsia="ar-SA"/>
        </w:rPr>
        <w:t xml:space="preserve"> --капітальні видатки виконано у  сумі 385,5 тис.грн. або 75,5% планових призначень;</w:t>
      </w:r>
    </w:p>
    <w:p w:rsidR="006B7458" w:rsidRPr="0033449B" w:rsidRDefault="006B7458" w:rsidP="0033449B">
      <w:pPr>
        <w:pStyle w:val="a7"/>
        <w:ind w:firstLine="709"/>
        <w:jc w:val="both"/>
        <w:rPr>
          <w:sz w:val="28"/>
          <w:szCs w:val="28"/>
          <w:lang w:eastAsia="ar-SA"/>
        </w:rPr>
      </w:pPr>
      <w:r w:rsidRPr="0033449B">
        <w:rPr>
          <w:sz w:val="28"/>
          <w:szCs w:val="28"/>
          <w:lang w:eastAsia="ar-SA"/>
        </w:rPr>
        <w:t>--продукти харчування 296,8 тис.грн. або 21,3 % планових призначень;</w:t>
      </w:r>
    </w:p>
    <w:p w:rsidR="006B7458" w:rsidRPr="0033449B" w:rsidRDefault="006B7458" w:rsidP="0033449B">
      <w:pPr>
        <w:pStyle w:val="a7"/>
        <w:ind w:firstLine="709"/>
        <w:jc w:val="both"/>
        <w:rPr>
          <w:sz w:val="28"/>
          <w:szCs w:val="28"/>
          <w:lang w:eastAsia="ar-SA"/>
        </w:rPr>
      </w:pPr>
      <w:r w:rsidRPr="0033449B">
        <w:rPr>
          <w:sz w:val="28"/>
          <w:szCs w:val="28"/>
          <w:lang w:eastAsia="ar-SA"/>
        </w:rPr>
        <w:t>--оплату праці з нарахуваннями – 192,9 тис. грн. або 85,5% планових призначень;</w:t>
      </w:r>
    </w:p>
    <w:p w:rsidR="006B7458" w:rsidRPr="0033449B" w:rsidRDefault="006B7458" w:rsidP="0033449B">
      <w:pPr>
        <w:pStyle w:val="a7"/>
        <w:ind w:firstLine="709"/>
        <w:jc w:val="both"/>
        <w:rPr>
          <w:sz w:val="28"/>
          <w:szCs w:val="28"/>
          <w:lang w:eastAsia="ar-SA"/>
        </w:rPr>
      </w:pPr>
      <w:r w:rsidRPr="0033449B">
        <w:rPr>
          <w:sz w:val="28"/>
          <w:szCs w:val="28"/>
          <w:lang w:eastAsia="ar-SA"/>
        </w:rPr>
        <w:t>--придбання предметів матеріалів,медикаменти,  оплата послуг – 140,7 тис.грн. , або 32,5 % планових призначень;</w:t>
      </w:r>
    </w:p>
    <w:p w:rsidR="006B7458" w:rsidRPr="0033449B" w:rsidRDefault="006B7458" w:rsidP="0033449B">
      <w:pPr>
        <w:pStyle w:val="a7"/>
        <w:ind w:firstLine="709"/>
        <w:jc w:val="both"/>
        <w:rPr>
          <w:sz w:val="28"/>
          <w:szCs w:val="28"/>
          <w:lang w:eastAsia="ar-SA"/>
        </w:rPr>
      </w:pPr>
      <w:r w:rsidRPr="0033449B">
        <w:rPr>
          <w:sz w:val="28"/>
          <w:szCs w:val="28"/>
          <w:lang w:eastAsia="ar-SA"/>
        </w:rPr>
        <w:lastRenderedPageBreak/>
        <w:t>--оплата ененргоносіїв 10,5 тис. грн. або 21,1% планових призначень.</w:t>
      </w:r>
    </w:p>
    <w:p w:rsidR="006B7458" w:rsidRPr="0033449B" w:rsidRDefault="006B7458" w:rsidP="0033449B">
      <w:pPr>
        <w:pStyle w:val="a7"/>
        <w:ind w:firstLine="709"/>
        <w:jc w:val="both"/>
        <w:rPr>
          <w:sz w:val="28"/>
          <w:szCs w:val="28"/>
          <w:lang w:eastAsia="ar-SA"/>
        </w:rPr>
      </w:pPr>
      <w:r w:rsidRPr="0033449B">
        <w:rPr>
          <w:sz w:val="28"/>
          <w:szCs w:val="28"/>
          <w:lang w:eastAsia="ar-SA"/>
        </w:rPr>
        <w:t>На невиконання планових показників видатків вплинуло порушення нормальних умов функціонування установ та організацій в зв'язку з війсковими діями, перебування працівників в трудових відносиних на умовах простою, низьким відвідуванням учнів та вихованців закладів освіти, першочерговість виконання платежів органами державного казначейства.</w:t>
      </w:r>
    </w:p>
    <w:p w:rsidR="006B7458" w:rsidRPr="0033449B" w:rsidRDefault="006B7458" w:rsidP="0033449B">
      <w:pPr>
        <w:pStyle w:val="a7"/>
        <w:ind w:firstLine="709"/>
        <w:jc w:val="both"/>
        <w:rPr>
          <w:sz w:val="28"/>
          <w:szCs w:val="28"/>
          <w:lang w:eastAsia="ar-SA"/>
        </w:rPr>
      </w:pPr>
      <w:r w:rsidRPr="0033449B">
        <w:rPr>
          <w:sz w:val="28"/>
          <w:szCs w:val="28"/>
          <w:lang w:eastAsia="ar-SA"/>
        </w:rPr>
        <w:t>Видатки на захищенні статті видатків бюджету  профінансовані відповідно зареєстрованих фінансових зобов'язань . Заборгованість відсутня.</w:t>
      </w:r>
    </w:p>
    <w:p w:rsidR="006B7458" w:rsidRPr="006B7458" w:rsidRDefault="006B7458" w:rsidP="006B7458">
      <w:pPr>
        <w:tabs>
          <w:tab w:val="left" w:pos="360"/>
          <w:tab w:val="left" w:pos="720"/>
        </w:tabs>
        <w:rPr>
          <w:color w:val="000000"/>
          <w:sz w:val="28"/>
          <w:szCs w:val="28"/>
        </w:rPr>
      </w:pPr>
      <w:r w:rsidRPr="006B7458">
        <w:rPr>
          <w:color w:val="000000"/>
          <w:sz w:val="28"/>
          <w:szCs w:val="28"/>
        </w:rPr>
        <w:tab/>
      </w:r>
    </w:p>
    <w:p w:rsidR="006B7458" w:rsidRDefault="006B7458" w:rsidP="0033449B">
      <w:pPr>
        <w:tabs>
          <w:tab w:val="left" w:pos="360"/>
          <w:tab w:val="left" w:pos="720"/>
        </w:tabs>
        <w:jc w:val="center"/>
        <w:rPr>
          <w:b/>
          <w:color w:val="000000"/>
          <w:sz w:val="28"/>
          <w:szCs w:val="28"/>
        </w:rPr>
      </w:pPr>
      <w:r w:rsidRPr="006B7458">
        <w:rPr>
          <w:b/>
          <w:color w:val="000000"/>
          <w:sz w:val="28"/>
          <w:szCs w:val="28"/>
        </w:rPr>
        <w:t>4.  Прогнозні розрахунки дохідної частини бюджету Ананьївської міської тери</w:t>
      </w:r>
      <w:r w:rsidR="0033449B">
        <w:rPr>
          <w:b/>
          <w:color w:val="000000"/>
          <w:sz w:val="28"/>
          <w:szCs w:val="28"/>
        </w:rPr>
        <w:t>торіальної громади  на 2023 рік</w:t>
      </w:r>
    </w:p>
    <w:p w:rsidR="0033449B" w:rsidRPr="006B7458" w:rsidRDefault="0033449B" w:rsidP="0033449B">
      <w:pPr>
        <w:tabs>
          <w:tab w:val="left" w:pos="360"/>
          <w:tab w:val="left" w:pos="720"/>
        </w:tabs>
        <w:jc w:val="both"/>
        <w:rPr>
          <w:b/>
          <w:color w:val="000000"/>
          <w:sz w:val="28"/>
          <w:szCs w:val="28"/>
        </w:rPr>
      </w:pPr>
    </w:p>
    <w:p w:rsidR="006B7458" w:rsidRPr="006B7458" w:rsidRDefault="006B7458" w:rsidP="0033449B">
      <w:pPr>
        <w:ind w:firstLine="708"/>
        <w:jc w:val="both"/>
        <w:rPr>
          <w:color w:val="000000"/>
          <w:sz w:val="28"/>
          <w:szCs w:val="28"/>
        </w:rPr>
      </w:pPr>
      <w:r w:rsidRPr="006B7458">
        <w:rPr>
          <w:color w:val="000000"/>
          <w:sz w:val="28"/>
          <w:szCs w:val="28"/>
        </w:rPr>
        <w:t>Показники дохідної частини бюджету громади на 2023 рік розроблені</w:t>
      </w:r>
    </w:p>
    <w:p w:rsidR="006B7458" w:rsidRPr="006B7458" w:rsidRDefault="006B7458" w:rsidP="0033449B">
      <w:pPr>
        <w:jc w:val="both"/>
        <w:rPr>
          <w:color w:val="000000"/>
          <w:sz w:val="28"/>
          <w:szCs w:val="28"/>
        </w:rPr>
      </w:pPr>
      <w:r w:rsidRPr="006B7458">
        <w:rPr>
          <w:color w:val="000000"/>
          <w:sz w:val="28"/>
          <w:szCs w:val="28"/>
        </w:rPr>
        <w:t>на базі основних прогнозних макропоказників економічного і соціального розвитку України (попередніх) із застосуванням норм, як чинних бюджетного та податкового законодавства, так і пропозицій змін до Податкового кодексу України.</w:t>
      </w:r>
    </w:p>
    <w:p w:rsidR="006B7458" w:rsidRPr="006B7458" w:rsidRDefault="006B7458" w:rsidP="0033449B">
      <w:pPr>
        <w:ind w:firstLine="708"/>
        <w:jc w:val="both"/>
        <w:rPr>
          <w:color w:val="000000"/>
          <w:sz w:val="28"/>
          <w:szCs w:val="28"/>
        </w:rPr>
      </w:pPr>
      <w:r w:rsidRPr="006B7458">
        <w:rPr>
          <w:color w:val="000000"/>
          <w:sz w:val="28"/>
          <w:szCs w:val="28"/>
        </w:rPr>
        <w:t>При прогнозуванні дохідної частини бюджету громади  на 2023 рік було враховано:</w:t>
      </w:r>
    </w:p>
    <w:p w:rsidR="006B7458" w:rsidRPr="006B7458" w:rsidRDefault="0033449B" w:rsidP="0033449B">
      <w:pPr>
        <w:ind w:firstLine="708"/>
        <w:jc w:val="both"/>
        <w:rPr>
          <w:color w:val="000000"/>
          <w:sz w:val="28"/>
          <w:szCs w:val="28"/>
        </w:rPr>
      </w:pPr>
      <w:r>
        <w:rPr>
          <w:color w:val="000000"/>
          <w:sz w:val="28"/>
          <w:szCs w:val="28"/>
        </w:rPr>
        <w:t>-</w:t>
      </w:r>
      <w:r w:rsidR="006B7458" w:rsidRPr="006B7458">
        <w:rPr>
          <w:color w:val="000000"/>
          <w:sz w:val="28"/>
          <w:szCs w:val="28"/>
        </w:rPr>
        <w:t xml:space="preserve"> статистичні показники, які використовуються при розрахунку прогнозних надходжень податків та зборів, зокрема за 2021 рік, очікувані макропоказники Мінекономіки на 2022 рік та прогнозні (попередні) на 2023 рік;</w:t>
      </w:r>
    </w:p>
    <w:p w:rsidR="006B7458" w:rsidRPr="006B7458" w:rsidRDefault="0033449B" w:rsidP="0033449B">
      <w:pPr>
        <w:ind w:firstLine="708"/>
        <w:jc w:val="both"/>
        <w:rPr>
          <w:color w:val="000000"/>
          <w:sz w:val="28"/>
          <w:szCs w:val="28"/>
        </w:rPr>
      </w:pPr>
      <w:r>
        <w:rPr>
          <w:color w:val="000000"/>
          <w:sz w:val="28"/>
          <w:szCs w:val="28"/>
        </w:rPr>
        <w:t>-</w:t>
      </w:r>
      <w:r w:rsidR="006B7458" w:rsidRPr="006B7458">
        <w:rPr>
          <w:color w:val="000000"/>
          <w:sz w:val="28"/>
          <w:szCs w:val="28"/>
        </w:rPr>
        <w:t xml:space="preserve"> фактичне виконання дохідної частини бюджету за результатами 2021 року та 11 місяців 2022 року;</w:t>
      </w:r>
    </w:p>
    <w:p w:rsidR="006B7458" w:rsidRPr="006B7458" w:rsidRDefault="0033449B" w:rsidP="0033449B">
      <w:pPr>
        <w:ind w:firstLine="708"/>
        <w:jc w:val="both"/>
        <w:rPr>
          <w:color w:val="000000"/>
          <w:sz w:val="28"/>
          <w:szCs w:val="28"/>
        </w:rPr>
      </w:pPr>
      <w:r>
        <w:rPr>
          <w:color w:val="000000"/>
          <w:sz w:val="28"/>
          <w:szCs w:val="28"/>
        </w:rPr>
        <w:t>-</w:t>
      </w:r>
      <w:r w:rsidR="006B7458" w:rsidRPr="006B7458">
        <w:rPr>
          <w:color w:val="000000"/>
          <w:sz w:val="28"/>
          <w:szCs w:val="28"/>
        </w:rPr>
        <w:t xml:space="preserve"> продовження на 2023 рік дії тимчасової норми щодо підвищеного</w:t>
      </w:r>
    </w:p>
    <w:p w:rsidR="006B7458" w:rsidRPr="006B7458" w:rsidRDefault="006B7458" w:rsidP="0033449B">
      <w:pPr>
        <w:ind w:firstLine="708"/>
        <w:jc w:val="both"/>
        <w:rPr>
          <w:color w:val="000000"/>
          <w:sz w:val="28"/>
          <w:szCs w:val="28"/>
        </w:rPr>
      </w:pPr>
      <w:r w:rsidRPr="006B7458">
        <w:rPr>
          <w:color w:val="000000"/>
          <w:sz w:val="28"/>
          <w:szCs w:val="28"/>
        </w:rPr>
        <w:t>(+ 4%) нормативу зарахування податку на доходи фізичних осіб до місцевих бюджетів;</w:t>
      </w:r>
    </w:p>
    <w:p w:rsidR="006B7458" w:rsidRPr="006B7458" w:rsidRDefault="0033449B" w:rsidP="0033449B">
      <w:pPr>
        <w:ind w:firstLine="708"/>
        <w:jc w:val="both"/>
        <w:rPr>
          <w:color w:val="000000"/>
          <w:sz w:val="28"/>
          <w:szCs w:val="28"/>
        </w:rPr>
      </w:pPr>
      <w:r>
        <w:rPr>
          <w:color w:val="000000"/>
          <w:sz w:val="28"/>
          <w:szCs w:val="28"/>
        </w:rPr>
        <w:t>-</w:t>
      </w:r>
      <w:r w:rsidR="006B7458" w:rsidRPr="006B7458">
        <w:rPr>
          <w:color w:val="000000"/>
          <w:sz w:val="28"/>
          <w:szCs w:val="28"/>
        </w:rPr>
        <w:t xml:space="preserve"> періоди дії воєнного стану та ліквідації наслідків збройної агресії</w:t>
      </w:r>
    </w:p>
    <w:p w:rsidR="006B7458" w:rsidRPr="006B7458" w:rsidRDefault="006B7458" w:rsidP="0033449B">
      <w:pPr>
        <w:ind w:firstLine="708"/>
        <w:jc w:val="both"/>
        <w:rPr>
          <w:color w:val="000000"/>
          <w:sz w:val="28"/>
          <w:szCs w:val="28"/>
        </w:rPr>
      </w:pPr>
      <w:r w:rsidRPr="006B7458">
        <w:rPr>
          <w:color w:val="000000"/>
          <w:sz w:val="28"/>
          <w:szCs w:val="28"/>
        </w:rPr>
        <w:t>проти України.</w:t>
      </w:r>
    </w:p>
    <w:p w:rsidR="006B7458" w:rsidRPr="006B7458" w:rsidRDefault="006B7458" w:rsidP="0033449B">
      <w:pPr>
        <w:ind w:firstLine="708"/>
        <w:jc w:val="both"/>
        <w:rPr>
          <w:color w:val="000000"/>
          <w:sz w:val="28"/>
          <w:szCs w:val="28"/>
        </w:rPr>
      </w:pPr>
      <w:r w:rsidRPr="006B7458">
        <w:rPr>
          <w:color w:val="000000"/>
          <w:sz w:val="28"/>
          <w:szCs w:val="28"/>
        </w:rPr>
        <w:t xml:space="preserve">Фінансовий ресурс бюджету Ананьївської міської територіальної громади розроблений з урахуванням норм чинного Податкового і Бюджетного кодексів України, зокрема. </w:t>
      </w:r>
    </w:p>
    <w:p w:rsidR="006B7458" w:rsidRPr="006B7458" w:rsidRDefault="006B7458" w:rsidP="0033449B">
      <w:pPr>
        <w:ind w:firstLine="720"/>
        <w:jc w:val="both"/>
        <w:rPr>
          <w:color w:val="000000"/>
          <w:sz w:val="28"/>
          <w:szCs w:val="28"/>
          <w:lang w:val="ru-RU"/>
        </w:rPr>
      </w:pPr>
      <w:r w:rsidRPr="006B7458">
        <w:rPr>
          <w:color w:val="000000"/>
          <w:sz w:val="28"/>
          <w:szCs w:val="28"/>
        </w:rPr>
        <w:t xml:space="preserve"> Доходи  бюджету на </w:t>
      </w:r>
      <w:r w:rsidRPr="006B7458">
        <w:rPr>
          <w:b/>
          <w:color w:val="000000"/>
          <w:sz w:val="28"/>
          <w:szCs w:val="28"/>
        </w:rPr>
        <w:t>2023 рік</w:t>
      </w:r>
      <w:r w:rsidRPr="006B7458">
        <w:rPr>
          <w:color w:val="000000"/>
          <w:sz w:val="28"/>
          <w:szCs w:val="28"/>
        </w:rPr>
        <w:t xml:space="preserve"> сформовано з доходів загального та спеціального фондів у сумі </w:t>
      </w:r>
      <w:r w:rsidRPr="006B7458">
        <w:rPr>
          <w:b/>
          <w:bCs/>
          <w:color w:val="000000"/>
          <w:sz w:val="28"/>
          <w:szCs w:val="28"/>
        </w:rPr>
        <w:t xml:space="preserve">201 183,661 </w:t>
      </w:r>
      <w:r w:rsidRPr="006B7458">
        <w:rPr>
          <w:bCs/>
          <w:color w:val="000000"/>
          <w:sz w:val="28"/>
          <w:szCs w:val="28"/>
          <w:lang w:val="ru-RU"/>
        </w:rPr>
        <w:t>тис.грн</w:t>
      </w:r>
      <w:r w:rsidRPr="006B7458">
        <w:rPr>
          <w:color w:val="000000"/>
          <w:sz w:val="28"/>
          <w:szCs w:val="28"/>
          <w:lang w:val="ru-RU"/>
        </w:rPr>
        <w:t>.,</w:t>
      </w:r>
      <w:r w:rsidRPr="006B7458">
        <w:rPr>
          <w:color w:val="000000"/>
          <w:sz w:val="28"/>
          <w:szCs w:val="28"/>
        </w:rPr>
        <w:t xml:space="preserve"> </w:t>
      </w:r>
      <w:r w:rsidRPr="006B7458">
        <w:rPr>
          <w:color w:val="000000"/>
          <w:sz w:val="28"/>
          <w:szCs w:val="28"/>
          <w:lang w:val="ru-RU"/>
        </w:rPr>
        <w:t>а</w:t>
      </w:r>
      <w:r w:rsidRPr="006B7458">
        <w:rPr>
          <w:color w:val="000000"/>
          <w:sz w:val="28"/>
          <w:szCs w:val="28"/>
        </w:rPr>
        <w:t xml:space="preserve"> </w:t>
      </w:r>
      <w:r w:rsidRPr="006B7458">
        <w:rPr>
          <w:color w:val="000000"/>
          <w:sz w:val="28"/>
          <w:szCs w:val="28"/>
          <w:lang w:val="ru-RU"/>
        </w:rPr>
        <w:t>саме:</w:t>
      </w:r>
    </w:p>
    <w:p w:rsidR="006B7458" w:rsidRPr="006B7458" w:rsidRDefault="006B7458" w:rsidP="0033449B">
      <w:pPr>
        <w:ind w:firstLine="720"/>
        <w:jc w:val="both"/>
        <w:rPr>
          <w:color w:val="000000"/>
          <w:sz w:val="28"/>
          <w:szCs w:val="28"/>
        </w:rPr>
      </w:pPr>
      <w:r w:rsidRPr="006B7458">
        <w:rPr>
          <w:color w:val="000000"/>
          <w:sz w:val="28"/>
          <w:szCs w:val="28"/>
        </w:rPr>
        <w:t xml:space="preserve">-   </w:t>
      </w:r>
      <w:r w:rsidRPr="006B7458">
        <w:rPr>
          <w:color w:val="000000"/>
          <w:sz w:val="28"/>
          <w:szCs w:val="28"/>
          <w:lang w:val="ru-RU"/>
        </w:rPr>
        <w:t>Загальний</w:t>
      </w:r>
      <w:r w:rsidRPr="006B7458">
        <w:rPr>
          <w:color w:val="000000"/>
          <w:sz w:val="28"/>
          <w:szCs w:val="28"/>
        </w:rPr>
        <w:t xml:space="preserve"> </w:t>
      </w:r>
      <w:r w:rsidRPr="006B7458">
        <w:rPr>
          <w:color w:val="000000"/>
          <w:sz w:val="28"/>
          <w:szCs w:val="28"/>
          <w:lang w:val="ru-RU"/>
        </w:rPr>
        <w:t>фонд</w:t>
      </w:r>
      <w:r w:rsidRPr="006B7458">
        <w:rPr>
          <w:color w:val="000000"/>
          <w:sz w:val="28"/>
          <w:szCs w:val="28"/>
        </w:rPr>
        <w:t xml:space="preserve"> </w:t>
      </w:r>
      <w:r w:rsidRPr="006B7458">
        <w:rPr>
          <w:color w:val="000000"/>
          <w:sz w:val="28"/>
          <w:szCs w:val="28"/>
          <w:lang w:val="ru-RU"/>
        </w:rPr>
        <w:t>за</w:t>
      </w:r>
      <w:r w:rsidRPr="006B7458">
        <w:rPr>
          <w:color w:val="000000"/>
          <w:sz w:val="28"/>
          <w:szCs w:val="28"/>
        </w:rPr>
        <w:t xml:space="preserve"> </w:t>
      </w:r>
      <w:r w:rsidRPr="006B7458">
        <w:rPr>
          <w:color w:val="000000"/>
          <w:sz w:val="28"/>
          <w:szCs w:val="28"/>
          <w:lang w:val="ru-RU"/>
        </w:rPr>
        <w:t>джерелами</w:t>
      </w:r>
      <w:r w:rsidRPr="006B7458">
        <w:rPr>
          <w:color w:val="000000"/>
          <w:sz w:val="28"/>
          <w:szCs w:val="28"/>
        </w:rPr>
        <w:t xml:space="preserve"> </w:t>
      </w:r>
      <w:r w:rsidRPr="006B7458">
        <w:rPr>
          <w:b/>
          <w:bCs/>
          <w:color w:val="000000"/>
          <w:sz w:val="28"/>
          <w:szCs w:val="28"/>
        </w:rPr>
        <w:t xml:space="preserve">199 106,851 </w:t>
      </w:r>
      <w:r w:rsidRPr="006B7458">
        <w:rPr>
          <w:bCs/>
          <w:color w:val="000000"/>
          <w:sz w:val="28"/>
          <w:szCs w:val="28"/>
          <w:lang w:val="ru-RU"/>
        </w:rPr>
        <w:t>тис.грн</w:t>
      </w:r>
      <w:r w:rsidRPr="006B7458">
        <w:rPr>
          <w:color w:val="000000"/>
          <w:sz w:val="28"/>
          <w:szCs w:val="28"/>
          <w:lang w:val="ru-RU"/>
        </w:rPr>
        <w:t>.</w:t>
      </w:r>
    </w:p>
    <w:p w:rsidR="006B7458" w:rsidRPr="006B7458" w:rsidRDefault="006B7458" w:rsidP="0033449B">
      <w:pPr>
        <w:ind w:firstLine="720"/>
        <w:jc w:val="both"/>
        <w:rPr>
          <w:color w:val="000000"/>
          <w:sz w:val="28"/>
          <w:szCs w:val="28"/>
        </w:rPr>
      </w:pPr>
      <w:r w:rsidRPr="006B7458">
        <w:rPr>
          <w:color w:val="000000"/>
          <w:sz w:val="28"/>
          <w:szCs w:val="28"/>
        </w:rPr>
        <w:t xml:space="preserve">- </w:t>
      </w:r>
      <w:r w:rsidRPr="006B7458">
        <w:rPr>
          <w:color w:val="000000"/>
          <w:sz w:val="28"/>
          <w:szCs w:val="28"/>
          <w:lang w:val="ru-RU"/>
        </w:rPr>
        <w:t>Спеціальний фонд за джерелами</w:t>
      </w:r>
      <w:r w:rsidRPr="006B7458">
        <w:rPr>
          <w:color w:val="000000"/>
          <w:sz w:val="28"/>
          <w:szCs w:val="28"/>
        </w:rPr>
        <w:t xml:space="preserve"> </w:t>
      </w:r>
      <w:r w:rsidRPr="006B7458">
        <w:rPr>
          <w:color w:val="000000"/>
          <w:sz w:val="28"/>
          <w:szCs w:val="28"/>
          <w:lang w:val="ru-RU"/>
        </w:rPr>
        <w:t>(з власними надходженнями бюджетних</w:t>
      </w:r>
      <w:r w:rsidRPr="006B7458">
        <w:rPr>
          <w:color w:val="000000"/>
          <w:sz w:val="28"/>
          <w:szCs w:val="28"/>
        </w:rPr>
        <w:t xml:space="preserve"> </w:t>
      </w:r>
      <w:r w:rsidRPr="006B7458">
        <w:rPr>
          <w:color w:val="000000"/>
          <w:sz w:val="28"/>
          <w:szCs w:val="28"/>
          <w:lang w:val="ru-RU"/>
        </w:rPr>
        <w:t>установ)</w:t>
      </w:r>
      <w:r w:rsidRPr="006B7458">
        <w:rPr>
          <w:color w:val="000000"/>
          <w:sz w:val="28"/>
          <w:szCs w:val="28"/>
        </w:rPr>
        <w:t xml:space="preserve"> </w:t>
      </w:r>
      <w:r w:rsidRPr="006B7458">
        <w:rPr>
          <w:b/>
          <w:bCs/>
          <w:color w:val="000000"/>
          <w:sz w:val="28"/>
          <w:szCs w:val="28"/>
        </w:rPr>
        <w:t>2 076,81</w:t>
      </w:r>
      <w:r w:rsidRPr="006B7458">
        <w:rPr>
          <w:b/>
          <w:bCs/>
          <w:color w:val="000000"/>
          <w:sz w:val="28"/>
          <w:szCs w:val="28"/>
          <w:lang w:val="ru-RU"/>
        </w:rPr>
        <w:t xml:space="preserve"> </w:t>
      </w:r>
      <w:r w:rsidRPr="006B7458">
        <w:rPr>
          <w:bCs/>
          <w:color w:val="000000"/>
          <w:sz w:val="28"/>
          <w:szCs w:val="28"/>
          <w:lang w:val="ru-RU"/>
        </w:rPr>
        <w:t>тис.грн</w:t>
      </w:r>
      <w:r w:rsidRPr="006B7458">
        <w:rPr>
          <w:color w:val="000000"/>
          <w:sz w:val="28"/>
          <w:szCs w:val="28"/>
          <w:lang w:val="ru-RU"/>
        </w:rPr>
        <w:t>.</w:t>
      </w:r>
      <w:r w:rsidRPr="006B7458">
        <w:rPr>
          <w:color w:val="000000"/>
          <w:sz w:val="28"/>
          <w:szCs w:val="28"/>
        </w:rPr>
        <w:t>.</w:t>
      </w:r>
    </w:p>
    <w:p w:rsidR="006B7458" w:rsidRPr="006B7458" w:rsidRDefault="006B7458" w:rsidP="0033449B">
      <w:pPr>
        <w:ind w:firstLine="709"/>
        <w:jc w:val="both"/>
        <w:rPr>
          <w:color w:val="000000"/>
          <w:sz w:val="28"/>
          <w:szCs w:val="28"/>
          <w:lang w:eastAsia="ar-SA"/>
        </w:rPr>
      </w:pPr>
      <w:r w:rsidRPr="006B7458">
        <w:rPr>
          <w:b/>
          <w:bCs/>
          <w:color w:val="000000"/>
          <w:sz w:val="28"/>
          <w:szCs w:val="28"/>
          <w:lang w:eastAsia="ar-SA"/>
        </w:rPr>
        <w:t>Офіційні трансферти</w:t>
      </w:r>
      <w:r w:rsidRPr="006B7458">
        <w:rPr>
          <w:color w:val="000000"/>
          <w:sz w:val="28"/>
          <w:szCs w:val="28"/>
          <w:lang w:eastAsia="ar-SA"/>
        </w:rPr>
        <w:t xml:space="preserve"> сумі </w:t>
      </w:r>
      <w:r w:rsidRPr="006B7458">
        <w:rPr>
          <w:b/>
          <w:bCs/>
          <w:color w:val="000000"/>
          <w:sz w:val="28"/>
          <w:szCs w:val="28"/>
          <w:lang w:eastAsia="ar-SA"/>
        </w:rPr>
        <w:t xml:space="preserve">75  083,851 </w:t>
      </w:r>
      <w:r w:rsidRPr="006B7458">
        <w:rPr>
          <w:bCs/>
          <w:color w:val="000000"/>
          <w:sz w:val="28"/>
          <w:szCs w:val="28"/>
          <w:lang w:eastAsia="ar-SA"/>
        </w:rPr>
        <w:t>тис.грн</w:t>
      </w:r>
      <w:r w:rsidRPr="006B7458">
        <w:rPr>
          <w:color w:val="000000"/>
          <w:sz w:val="28"/>
          <w:szCs w:val="28"/>
          <w:lang w:eastAsia="ar-SA"/>
        </w:rPr>
        <w:t>.,</w:t>
      </w:r>
      <w:r w:rsidRPr="006B7458">
        <w:rPr>
          <w:bCs/>
          <w:color w:val="000000"/>
          <w:sz w:val="28"/>
          <w:szCs w:val="28"/>
          <w:lang w:eastAsia="ar-SA"/>
        </w:rPr>
        <w:t xml:space="preserve"> </w:t>
      </w:r>
      <w:r w:rsidRPr="006B7458">
        <w:rPr>
          <w:color w:val="000000"/>
          <w:sz w:val="28"/>
          <w:szCs w:val="28"/>
          <w:lang w:eastAsia="ar-SA"/>
        </w:rPr>
        <w:t xml:space="preserve"> а саме:</w:t>
      </w:r>
    </w:p>
    <w:p w:rsidR="006B7458" w:rsidRPr="006B7458" w:rsidRDefault="006B7458" w:rsidP="0033449B">
      <w:pPr>
        <w:ind w:firstLine="709"/>
        <w:jc w:val="both"/>
        <w:rPr>
          <w:color w:val="000000"/>
          <w:sz w:val="28"/>
          <w:szCs w:val="28"/>
          <w:lang w:eastAsia="ar-SA"/>
        </w:rPr>
      </w:pPr>
      <w:r w:rsidRPr="006B7458">
        <w:rPr>
          <w:color w:val="000000"/>
          <w:sz w:val="28"/>
          <w:szCs w:val="28"/>
          <w:lang w:eastAsia="ar-SA"/>
        </w:rPr>
        <w:t xml:space="preserve">- Базова дотація з державного бюджету </w:t>
      </w:r>
      <w:r w:rsidRPr="006B7458">
        <w:rPr>
          <w:b/>
          <w:bCs/>
          <w:color w:val="000000"/>
          <w:sz w:val="28"/>
          <w:szCs w:val="28"/>
          <w:lang w:eastAsia="ar-SA"/>
        </w:rPr>
        <w:t xml:space="preserve">24 471,1 </w:t>
      </w:r>
      <w:r w:rsidRPr="006B7458">
        <w:rPr>
          <w:bCs/>
          <w:color w:val="000000"/>
          <w:sz w:val="28"/>
          <w:szCs w:val="28"/>
          <w:lang w:eastAsia="ar-SA"/>
        </w:rPr>
        <w:t>тис.грн</w:t>
      </w:r>
      <w:r w:rsidRPr="006B7458">
        <w:rPr>
          <w:color w:val="000000"/>
          <w:sz w:val="28"/>
          <w:szCs w:val="28"/>
          <w:lang w:eastAsia="ar-SA"/>
        </w:rPr>
        <w:t>.,</w:t>
      </w:r>
    </w:p>
    <w:p w:rsidR="006B7458" w:rsidRPr="006B7458" w:rsidRDefault="006B7458" w:rsidP="0033449B">
      <w:pPr>
        <w:ind w:firstLine="709"/>
        <w:jc w:val="both"/>
        <w:rPr>
          <w:color w:val="000000"/>
          <w:sz w:val="28"/>
          <w:szCs w:val="28"/>
          <w:lang w:eastAsia="ar-SA"/>
        </w:rPr>
      </w:pPr>
      <w:r w:rsidRPr="006B7458">
        <w:rPr>
          <w:color w:val="000000"/>
          <w:sz w:val="28"/>
          <w:szCs w:val="28"/>
          <w:lang w:eastAsia="ar-SA"/>
        </w:rPr>
        <w:t xml:space="preserve">- Освітня субвенція з державного бюджету місцевим бюджетам </w:t>
      </w:r>
      <w:r w:rsidRPr="006B7458">
        <w:rPr>
          <w:b/>
          <w:bCs/>
          <w:color w:val="000000"/>
          <w:sz w:val="28"/>
          <w:szCs w:val="28"/>
          <w:lang w:eastAsia="ar-SA"/>
        </w:rPr>
        <w:t>49 922,9</w:t>
      </w:r>
      <w:r w:rsidRPr="006B7458">
        <w:rPr>
          <w:bCs/>
          <w:color w:val="000000"/>
          <w:sz w:val="28"/>
          <w:szCs w:val="28"/>
          <w:lang w:eastAsia="ar-SA"/>
        </w:rPr>
        <w:t>тис.грн</w:t>
      </w:r>
      <w:r w:rsidRPr="006B7458">
        <w:rPr>
          <w:color w:val="000000"/>
          <w:sz w:val="28"/>
          <w:szCs w:val="28"/>
          <w:lang w:eastAsia="ar-SA"/>
        </w:rPr>
        <w:t>.,</w:t>
      </w:r>
    </w:p>
    <w:p w:rsidR="006B7458" w:rsidRPr="006B7458" w:rsidRDefault="006B7458" w:rsidP="0033449B">
      <w:pPr>
        <w:ind w:firstLine="709"/>
        <w:jc w:val="both"/>
        <w:rPr>
          <w:bCs/>
          <w:color w:val="000000"/>
          <w:sz w:val="28"/>
          <w:szCs w:val="28"/>
          <w:highlight w:val="yellow"/>
          <w:lang w:eastAsia="ar-SA"/>
        </w:rPr>
      </w:pPr>
      <w:r w:rsidRPr="006B7458">
        <w:rPr>
          <w:color w:val="000000"/>
          <w:sz w:val="28"/>
          <w:szCs w:val="28"/>
          <w:lang w:eastAsia="ar-SA"/>
        </w:rPr>
        <w:t xml:space="preserve">- Інша субвенція з місцевого бюджету (від Долинської СТГ) </w:t>
      </w:r>
      <w:r w:rsidRPr="006B7458">
        <w:rPr>
          <w:b/>
          <w:color w:val="000000"/>
          <w:sz w:val="28"/>
          <w:szCs w:val="28"/>
          <w:lang w:eastAsia="ar-SA"/>
        </w:rPr>
        <w:t>689,851</w:t>
      </w:r>
      <w:r w:rsidRPr="006B7458">
        <w:rPr>
          <w:color w:val="000000"/>
          <w:sz w:val="28"/>
          <w:szCs w:val="28"/>
          <w:lang w:eastAsia="ar-SA"/>
        </w:rPr>
        <w:t xml:space="preserve"> тис.грн.</w:t>
      </w:r>
      <w:r w:rsidRPr="006B7458">
        <w:rPr>
          <w:color w:val="000000"/>
          <w:sz w:val="28"/>
          <w:szCs w:val="28"/>
          <w:lang w:eastAsia="ar-SA"/>
        </w:rPr>
        <w:br/>
      </w:r>
    </w:p>
    <w:p w:rsidR="006B7458" w:rsidRPr="006B7458" w:rsidRDefault="006B7458" w:rsidP="0033449B">
      <w:pPr>
        <w:ind w:firstLine="720"/>
        <w:jc w:val="both"/>
        <w:rPr>
          <w:color w:val="000000"/>
          <w:sz w:val="28"/>
          <w:szCs w:val="28"/>
        </w:rPr>
      </w:pPr>
      <w:r w:rsidRPr="006B7458">
        <w:rPr>
          <w:color w:val="000000"/>
          <w:sz w:val="28"/>
          <w:szCs w:val="28"/>
        </w:rPr>
        <w:lastRenderedPageBreak/>
        <w:t>Прогнозні надходження по кожному виду доходів розраховані  виходячи із їх реальної оцінки, діючої бази оподаткування, макропоказників економічного та соціального розвитку території в 2022 році на базі надходжень попереднього року, виконання за 11 місяців 2022 року та внесених змін до Податкового та Бюджетного кодексів.</w:t>
      </w:r>
    </w:p>
    <w:p w:rsidR="006B7458" w:rsidRPr="006B7458" w:rsidRDefault="006B7458" w:rsidP="0033449B">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Розрахунковий обсяг доходів міського бюджету </w:t>
      </w:r>
      <w:r w:rsidRPr="006B7458">
        <w:rPr>
          <w:rFonts w:ascii="TimesNewRomanPSMT" w:hAnsi="TimesNewRomanPSMT"/>
          <w:b/>
          <w:color w:val="000000"/>
          <w:sz w:val="28"/>
          <w:szCs w:val="28"/>
          <w:lang w:eastAsia="ar-SA"/>
        </w:rPr>
        <w:t>на 2023</w:t>
      </w:r>
      <w:r w:rsidRPr="006B7458">
        <w:rPr>
          <w:rFonts w:ascii="TimesNewRomanPSMT" w:hAnsi="TimesNewRomanPSMT"/>
          <w:color w:val="000000"/>
          <w:sz w:val="28"/>
          <w:szCs w:val="28"/>
          <w:lang w:eastAsia="ar-SA"/>
        </w:rPr>
        <w:t xml:space="preserve"> рік:</w:t>
      </w:r>
      <w:r w:rsidRPr="006B7458">
        <w:rPr>
          <w:rFonts w:ascii="TimesNewRomanPSMT" w:hAnsi="TimesNewRomanPSMT"/>
          <w:color w:val="000000"/>
          <w:sz w:val="28"/>
          <w:szCs w:val="28"/>
          <w:lang w:eastAsia="ar-SA"/>
        </w:rPr>
        <w:br/>
      </w:r>
      <w:r w:rsidRPr="006B7458">
        <w:rPr>
          <w:rFonts w:ascii="TimesNewRomanPSMT" w:hAnsi="TimesNewRomanPSMT"/>
          <w:b/>
          <w:bCs/>
          <w:color w:val="000000"/>
          <w:sz w:val="28"/>
          <w:szCs w:val="28"/>
          <w:lang w:eastAsia="ar-SA"/>
        </w:rPr>
        <w:t xml:space="preserve">- без урахування трансфертів становить 126 099,81 </w:t>
      </w:r>
      <w:r w:rsidRPr="006B7458">
        <w:rPr>
          <w:rFonts w:ascii="TimesNewRomanPSMT" w:hAnsi="TimesNewRomanPSMT"/>
          <w:bCs/>
          <w:color w:val="000000"/>
          <w:sz w:val="28"/>
          <w:szCs w:val="28"/>
          <w:lang w:eastAsia="ar-SA"/>
        </w:rPr>
        <w:t>тис.грн.,</w:t>
      </w:r>
      <w:r w:rsidRPr="006B7458">
        <w:rPr>
          <w:rFonts w:ascii="TimesNewRomanPSMT" w:hAnsi="TimesNewRomanPSMT"/>
          <w:b/>
          <w:bCs/>
          <w:color w:val="000000"/>
          <w:sz w:val="28"/>
          <w:szCs w:val="28"/>
          <w:lang w:eastAsia="ar-SA"/>
        </w:rPr>
        <w:t xml:space="preserve"> в т. ч.</w:t>
      </w:r>
      <w:r w:rsidRPr="006B7458">
        <w:rPr>
          <w:rFonts w:ascii="TimesNewRomanPSMT" w:hAnsi="TimesNewRomanPSMT"/>
          <w:color w:val="000000"/>
          <w:sz w:val="28"/>
          <w:szCs w:val="28"/>
          <w:lang w:eastAsia="ar-SA"/>
        </w:rPr>
        <w:br/>
      </w:r>
      <w:r w:rsidRPr="006B7458">
        <w:rPr>
          <w:rFonts w:ascii="Wingdings-Regular" w:hAnsi="Wingdings-Regular"/>
          <w:color w:val="000000"/>
          <w:sz w:val="28"/>
          <w:szCs w:val="28"/>
          <w:lang w:eastAsia="ar-SA"/>
        </w:rPr>
        <w:t xml:space="preserve">▪ </w:t>
      </w:r>
      <w:r w:rsidRPr="006B7458">
        <w:rPr>
          <w:rFonts w:ascii="TimesNewRomanPS-ItalicMT" w:hAnsi="TimesNewRomanPS-ItalicMT"/>
          <w:i/>
          <w:iCs/>
          <w:color w:val="000000"/>
          <w:sz w:val="28"/>
          <w:szCs w:val="28"/>
          <w:lang w:eastAsia="ar-SA"/>
        </w:rPr>
        <w:t xml:space="preserve">по загальному фонду </w:t>
      </w:r>
      <w:r w:rsidRPr="006B7458">
        <w:rPr>
          <w:rFonts w:ascii="TimesNewRomanPSMT" w:hAnsi="TimesNewRomanPSMT"/>
          <w:color w:val="000000"/>
          <w:sz w:val="28"/>
          <w:szCs w:val="28"/>
          <w:lang w:eastAsia="ar-SA"/>
        </w:rPr>
        <w:t>–  124 023,0 тис.грн.,</w:t>
      </w:r>
      <w:r w:rsidRPr="006B7458">
        <w:rPr>
          <w:rFonts w:ascii="TimesNewRomanPSMT" w:hAnsi="TimesNewRomanPSMT"/>
          <w:color w:val="000000"/>
          <w:sz w:val="28"/>
          <w:szCs w:val="28"/>
          <w:lang w:eastAsia="ar-SA"/>
        </w:rPr>
        <w:br/>
      </w:r>
      <w:r w:rsidRPr="006B7458">
        <w:rPr>
          <w:rFonts w:ascii="Wingdings-Regular" w:hAnsi="Wingdings-Regular"/>
          <w:color w:val="000000"/>
          <w:sz w:val="28"/>
          <w:szCs w:val="28"/>
          <w:lang w:eastAsia="ar-SA"/>
        </w:rPr>
        <w:t xml:space="preserve">▪ </w:t>
      </w:r>
      <w:r w:rsidRPr="006B7458">
        <w:rPr>
          <w:rFonts w:ascii="TimesNewRomanPS-ItalicMT" w:hAnsi="TimesNewRomanPS-ItalicMT"/>
          <w:i/>
          <w:iCs/>
          <w:color w:val="000000"/>
          <w:sz w:val="28"/>
          <w:szCs w:val="28"/>
          <w:lang w:eastAsia="ar-SA"/>
        </w:rPr>
        <w:t xml:space="preserve">по спеціальному фонду </w:t>
      </w:r>
      <w:r w:rsidRPr="006B7458">
        <w:rPr>
          <w:rFonts w:ascii="TimesNewRomanPSMT" w:hAnsi="TimesNewRomanPSMT"/>
          <w:color w:val="000000"/>
          <w:sz w:val="28"/>
          <w:szCs w:val="28"/>
          <w:lang w:eastAsia="ar-SA"/>
        </w:rPr>
        <w:t>– 2 076,81 тис.грн.;</w:t>
      </w:r>
      <w:r w:rsidRPr="006B7458">
        <w:rPr>
          <w:rFonts w:ascii="TimesNewRomanPSMT" w:hAnsi="TimesNewRomanPSMT"/>
          <w:color w:val="000000"/>
          <w:sz w:val="28"/>
          <w:szCs w:val="28"/>
          <w:lang w:eastAsia="ar-SA"/>
        </w:rPr>
        <w:br/>
      </w:r>
      <w:r w:rsidRPr="006B7458">
        <w:rPr>
          <w:rFonts w:ascii="TimesNewRomanPSMT" w:hAnsi="TimesNewRomanPSMT"/>
          <w:b/>
          <w:bCs/>
          <w:color w:val="000000"/>
          <w:sz w:val="28"/>
          <w:szCs w:val="28"/>
          <w:lang w:eastAsia="ar-SA"/>
        </w:rPr>
        <w:t xml:space="preserve">- з урахування трансфертів становить 201 183,661 </w:t>
      </w:r>
      <w:r w:rsidRPr="006B7458">
        <w:rPr>
          <w:rFonts w:ascii="TimesNewRomanPSMT" w:hAnsi="TimesNewRomanPSMT"/>
          <w:color w:val="000000"/>
          <w:sz w:val="28"/>
          <w:szCs w:val="28"/>
          <w:lang w:eastAsia="ar-SA"/>
        </w:rPr>
        <w:t>тис.грн, в т.ч.:</w:t>
      </w:r>
      <w:r w:rsidRPr="006B7458">
        <w:rPr>
          <w:rFonts w:ascii="TimesNewRomanPSMT" w:hAnsi="TimesNewRomanPSMT"/>
          <w:color w:val="000000"/>
          <w:sz w:val="28"/>
          <w:szCs w:val="28"/>
          <w:lang w:eastAsia="ar-SA"/>
        </w:rPr>
        <w:br/>
      </w:r>
      <w:r w:rsidRPr="006B7458">
        <w:rPr>
          <w:rFonts w:ascii="Wingdings-Regular" w:hAnsi="Wingdings-Regular"/>
          <w:color w:val="000000"/>
          <w:sz w:val="28"/>
          <w:szCs w:val="28"/>
          <w:lang w:eastAsia="ar-SA"/>
        </w:rPr>
        <w:t xml:space="preserve">▪ </w:t>
      </w:r>
      <w:r w:rsidRPr="006B7458">
        <w:rPr>
          <w:rFonts w:ascii="TimesNewRomanPS-ItalicMT" w:hAnsi="TimesNewRomanPS-ItalicMT"/>
          <w:i/>
          <w:iCs/>
          <w:color w:val="000000"/>
          <w:sz w:val="28"/>
          <w:szCs w:val="28"/>
          <w:lang w:eastAsia="ar-SA"/>
        </w:rPr>
        <w:t xml:space="preserve">по загальному фонду </w:t>
      </w:r>
      <w:r w:rsidRPr="006B7458">
        <w:rPr>
          <w:rFonts w:ascii="TimesNewRomanPSMT" w:hAnsi="TimesNewRomanPSMT"/>
          <w:color w:val="000000"/>
          <w:sz w:val="28"/>
          <w:szCs w:val="28"/>
          <w:lang w:eastAsia="ar-SA"/>
        </w:rPr>
        <w:t>– 199 106,851  тис.грн.,</w:t>
      </w:r>
      <w:r w:rsidRPr="006B7458">
        <w:rPr>
          <w:rFonts w:ascii="TimesNewRomanPSMT" w:hAnsi="TimesNewRomanPSMT"/>
          <w:color w:val="000000"/>
          <w:sz w:val="28"/>
          <w:szCs w:val="28"/>
          <w:lang w:eastAsia="ar-SA"/>
        </w:rPr>
        <w:br/>
      </w:r>
      <w:r w:rsidRPr="006B7458">
        <w:rPr>
          <w:rFonts w:ascii="Wingdings-Regular" w:hAnsi="Wingdings-Regular"/>
          <w:color w:val="000000"/>
          <w:sz w:val="28"/>
          <w:szCs w:val="28"/>
          <w:lang w:eastAsia="ar-SA"/>
        </w:rPr>
        <w:t xml:space="preserve">▪ </w:t>
      </w:r>
      <w:r w:rsidRPr="006B7458">
        <w:rPr>
          <w:rFonts w:ascii="TimesNewRomanPS-ItalicMT" w:hAnsi="TimesNewRomanPS-ItalicMT"/>
          <w:i/>
          <w:iCs/>
          <w:color w:val="000000"/>
          <w:sz w:val="28"/>
          <w:szCs w:val="28"/>
          <w:lang w:eastAsia="ar-SA"/>
        </w:rPr>
        <w:t xml:space="preserve">по спеціальному фонду </w:t>
      </w:r>
      <w:r w:rsidRPr="006B7458">
        <w:rPr>
          <w:rFonts w:ascii="TimesNewRomanPSMT" w:hAnsi="TimesNewRomanPSMT"/>
          <w:color w:val="000000"/>
          <w:sz w:val="28"/>
          <w:szCs w:val="28"/>
          <w:lang w:eastAsia="ar-SA"/>
        </w:rPr>
        <w:t>– 2 076,81 тис.грн.</w:t>
      </w:r>
    </w:p>
    <w:p w:rsidR="006B7458" w:rsidRPr="006B7458" w:rsidRDefault="006B7458" w:rsidP="006B7458">
      <w:pPr>
        <w:suppressAutoHyphens/>
        <w:ind w:left="2832" w:firstLine="708"/>
        <w:rPr>
          <w:rFonts w:ascii="TimesNewRomanPS-BoldMT" w:hAnsi="TimesNewRomanPS-BoldMT"/>
          <w:b/>
          <w:bCs/>
          <w:color w:val="000000"/>
          <w:sz w:val="28"/>
          <w:szCs w:val="28"/>
          <w:lang w:eastAsia="ar-SA"/>
        </w:rPr>
      </w:pPr>
    </w:p>
    <w:p w:rsidR="006B7458" w:rsidRDefault="006B7458" w:rsidP="006B7458">
      <w:pPr>
        <w:suppressAutoHyphens/>
        <w:ind w:left="2832" w:firstLine="708"/>
        <w:rPr>
          <w:rFonts w:ascii="TimesNewRomanPS-BoldMT" w:hAnsi="TimesNewRomanPS-BoldMT"/>
          <w:b/>
          <w:bCs/>
          <w:color w:val="000000"/>
          <w:sz w:val="28"/>
          <w:szCs w:val="28"/>
          <w:lang w:eastAsia="ar-SA"/>
        </w:rPr>
      </w:pPr>
      <w:r w:rsidRPr="006B7458">
        <w:rPr>
          <w:rFonts w:ascii="TimesNewRomanPS-BoldMT" w:hAnsi="TimesNewRomanPS-BoldMT"/>
          <w:b/>
          <w:bCs/>
          <w:color w:val="000000"/>
          <w:sz w:val="28"/>
          <w:szCs w:val="28"/>
          <w:lang w:eastAsia="ar-SA"/>
        </w:rPr>
        <w:t>Загальний фонд</w:t>
      </w:r>
    </w:p>
    <w:p w:rsidR="00345E00" w:rsidRPr="006B7458" w:rsidRDefault="00345E00" w:rsidP="006B7458">
      <w:pPr>
        <w:suppressAutoHyphens/>
        <w:ind w:left="2832" w:firstLine="708"/>
        <w:rPr>
          <w:rFonts w:ascii="TimesNewRomanPS-BoldMT" w:hAnsi="TimesNewRomanPS-BoldMT"/>
          <w:b/>
          <w:bCs/>
          <w:color w:val="000000"/>
          <w:sz w:val="28"/>
          <w:szCs w:val="28"/>
          <w:lang w:eastAsia="ar-SA"/>
        </w:rPr>
      </w:pPr>
    </w:p>
    <w:p w:rsidR="006B7458" w:rsidRPr="006B7458" w:rsidRDefault="006B7458" w:rsidP="00475B78">
      <w:pPr>
        <w:tabs>
          <w:tab w:val="left" w:pos="8505"/>
        </w:tabs>
        <w:suppressAutoHyphens/>
        <w:ind w:firstLine="709"/>
        <w:jc w:val="both"/>
        <w:rPr>
          <w:rFonts w:ascii="TimesNewRomanPS-BoldMT" w:hAnsi="TimesNewRomanPS-BoldMT"/>
          <w:b/>
          <w:bCs/>
          <w:color w:val="000000"/>
          <w:sz w:val="28"/>
          <w:szCs w:val="28"/>
          <w:lang w:val="ru-RU" w:eastAsia="ar-SA"/>
        </w:rPr>
      </w:pPr>
      <w:r w:rsidRPr="006B7458">
        <w:rPr>
          <w:rFonts w:ascii="TimesNewRomanPSMT" w:hAnsi="TimesNewRomanPSMT"/>
          <w:color w:val="000000"/>
          <w:sz w:val="28"/>
          <w:szCs w:val="28"/>
          <w:lang w:eastAsia="ar-SA"/>
        </w:rPr>
        <w:t xml:space="preserve">Джерела формування дохідної частини загального фонду міського </w:t>
      </w:r>
      <w:r w:rsidRPr="006B7458">
        <w:rPr>
          <w:rFonts w:ascii="TimesNewRomanPSMT" w:hAnsi="TimesNewRomanPSMT"/>
          <w:color w:val="000000"/>
          <w:sz w:val="28"/>
          <w:szCs w:val="28"/>
          <w:lang w:eastAsia="ar-SA"/>
        </w:rPr>
        <w:br/>
        <w:t>бюджету визначено відповідно до ст. 64, 9</w:t>
      </w:r>
      <w:r w:rsidRPr="006B7458">
        <w:rPr>
          <w:rFonts w:ascii="TimesNewRomanPSMT" w:hAnsi="TimesNewRomanPSMT"/>
          <w:color w:val="000000"/>
          <w:sz w:val="28"/>
          <w:szCs w:val="28"/>
          <w:lang w:val="ru-RU" w:eastAsia="ar-SA"/>
        </w:rPr>
        <w:t xml:space="preserve">7, 101, 103 прим. 2, 103 прим. 4 </w:t>
      </w:r>
      <w:r w:rsidRPr="006B7458">
        <w:rPr>
          <w:rFonts w:ascii="TimesNewRomanPSMT" w:hAnsi="TimesNewRomanPSMT"/>
          <w:color w:val="000000"/>
          <w:sz w:val="28"/>
          <w:szCs w:val="28"/>
          <w:lang w:val="ru-RU" w:eastAsia="ar-SA"/>
        </w:rPr>
        <w:br/>
        <w:t>Бюджетного</w:t>
      </w:r>
      <w:r w:rsidR="0033449B">
        <w:rPr>
          <w:rFonts w:ascii="TimesNewRomanPSMT" w:hAnsi="TimesNewRomanPSMT"/>
          <w:color w:val="000000"/>
          <w:sz w:val="28"/>
          <w:szCs w:val="28"/>
          <w:lang w:val="ru-RU" w:eastAsia="ar-SA"/>
        </w:rPr>
        <w:t xml:space="preserve"> </w:t>
      </w:r>
      <w:r w:rsidRPr="006B7458">
        <w:rPr>
          <w:rFonts w:ascii="TimesNewRomanPSMT" w:hAnsi="TimesNewRomanPSMT"/>
          <w:color w:val="000000"/>
          <w:sz w:val="28"/>
          <w:szCs w:val="28"/>
          <w:lang w:val="ru-RU" w:eastAsia="ar-SA"/>
        </w:rPr>
        <w:t>кодексу</w:t>
      </w:r>
      <w:r w:rsidR="0033449B">
        <w:rPr>
          <w:rFonts w:ascii="TimesNewRomanPSMT" w:hAnsi="TimesNewRomanPSMT"/>
          <w:color w:val="000000"/>
          <w:sz w:val="28"/>
          <w:szCs w:val="28"/>
          <w:lang w:val="ru-RU" w:eastAsia="ar-SA"/>
        </w:rPr>
        <w:t xml:space="preserve"> </w:t>
      </w:r>
      <w:r w:rsidRPr="006B7458">
        <w:rPr>
          <w:rFonts w:ascii="TimesNewRomanPSMT" w:hAnsi="TimesNewRomanPSMT"/>
          <w:color w:val="000000"/>
          <w:sz w:val="28"/>
          <w:szCs w:val="28"/>
          <w:lang w:val="ru-RU" w:eastAsia="ar-SA"/>
        </w:rPr>
        <w:t xml:space="preserve">України. </w:t>
      </w:r>
      <w:r w:rsidRPr="006B7458">
        <w:rPr>
          <w:rFonts w:ascii="TimesNewRomanPSMT" w:hAnsi="TimesNewRomanPSMT"/>
          <w:color w:val="000000"/>
          <w:sz w:val="28"/>
          <w:szCs w:val="28"/>
          <w:lang w:val="ru-RU" w:eastAsia="ar-SA"/>
        </w:rPr>
        <w:br/>
      </w:r>
    </w:p>
    <w:p w:rsidR="006B7458" w:rsidRPr="006B7458" w:rsidRDefault="006B7458" w:rsidP="006B7458">
      <w:pPr>
        <w:suppressAutoHyphens/>
        <w:ind w:firstLine="708"/>
        <w:jc w:val="center"/>
        <w:rPr>
          <w:rFonts w:ascii="TimesNewRomanPS-BoldMT" w:hAnsi="TimesNewRomanPS-BoldMT"/>
          <w:b/>
          <w:bCs/>
          <w:color w:val="000000"/>
          <w:sz w:val="28"/>
          <w:szCs w:val="28"/>
          <w:lang w:val="ru-RU" w:eastAsia="ar-SA"/>
        </w:rPr>
      </w:pPr>
      <w:r w:rsidRPr="006B7458">
        <w:rPr>
          <w:rFonts w:ascii="TimesNewRomanPS-BoldMT" w:hAnsi="TimesNewRomanPS-BoldMT"/>
          <w:b/>
          <w:bCs/>
          <w:color w:val="000000"/>
          <w:sz w:val="28"/>
          <w:szCs w:val="28"/>
          <w:lang w:val="ru-RU" w:eastAsia="ar-SA"/>
        </w:rPr>
        <w:t>Податок на доходи фізичних осіб</w:t>
      </w: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BoldMT" w:hAnsi="TimesNewRomanPS-BoldMT"/>
          <w:color w:val="000000"/>
          <w:sz w:val="28"/>
          <w:szCs w:val="28"/>
          <w:highlight w:val="yellow"/>
          <w:lang w:val="ru-RU" w:eastAsia="ar-SA"/>
        </w:rPr>
        <w:br/>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Основним бюджетоутворюючим джерелом надходжень загального фонду</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 xml:space="preserve">є </w:t>
      </w:r>
      <w:r w:rsidRPr="006B7458">
        <w:rPr>
          <w:rFonts w:ascii="TimesNewRomanPS-BoldMT" w:hAnsi="TimesNewRomanPS-BoldMT"/>
          <w:b/>
          <w:bCs/>
          <w:color w:val="000000"/>
          <w:sz w:val="28"/>
          <w:szCs w:val="28"/>
          <w:lang w:val="ru-RU" w:eastAsia="ar-SA"/>
        </w:rPr>
        <w:t>податок та збір на доходи фізичних осіб</w:t>
      </w:r>
      <w:r w:rsidRPr="006B7458">
        <w:rPr>
          <w:rFonts w:ascii="TimesNewRomanPS-BoldMT" w:hAnsi="TimesNewRomanPS-BoldMT"/>
          <w:b/>
          <w:bCs/>
          <w:color w:val="000000"/>
          <w:sz w:val="28"/>
          <w:szCs w:val="28"/>
          <w:lang w:eastAsia="ar-SA"/>
        </w:rPr>
        <w:t xml:space="preserve"> </w:t>
      </w:r>
      <w:r w:rsidRPr="006B7458">
        <w:rPr>
          <w:rFonts w:ascii="TimesNewRomanPSMT" w:hAnsi="TimesNewRomanPSMT"/>
          <w:b/>
          <w:color w:val="000000"/>
          <w:sz w:val="28"/>
          <w:szCs w:val="28"/>
          <w:lang w:eastAsia="ar-SA"/>
        </w:rPr>
        <w:t>(КБКД 11010000)</w:t>
      </w:r>
      <w:r w:rsidRPr="006B7458">
        <w:rPr>
          <w:rFonts w:ascii="TimesNewRomanPS-BoldMT" w:hAnsi="TimesNewRomanPS-BoldMT"/>
          <w:bCs/>
          <w:color w:val="000000"/>
          <w:sz w:val="28"/>
          <w:szCs w:val="28"/>
          <w:lang w:eastAsia="ar-SA"/>
        </w:rPr>
        <w:t>. В цілому, ПДФО</w:t>
      </w:r>
      <w:r w:rsidRPr="006B7458">
        <w:rPr>
          <w:rFonts w:ascii="TimesNewRomanPS-BoldMT" w:hAnsi="TimesNewRomanPS-BoldMT"/>
          <w:b/>
          <w:bCs/>
          <w:color w:val="000000"/>
          <w:sz w:val="28"/>
          <w:szCs w:val="28"/>
          <w:lang w:eastAsia="ar-SA"/>
        </w:rPr>
        <w:t xml:space="preserve"> на 2023 рік </w:t>
      </w:r>
      <w:r w:rsidRPr="006B7458">
        <w:rPr>
          <w:rFonts w:ascii="TimesNewRomanPS-BoldMT" w:hAnsi="TimesNewRomanPS-BoldMT"/>
          <w:bCs/>
          <w:color w:val="000000"/>
          <w:sz w:val="28"/>
          <w:szCs w:val="28"/>
          <w:lang w:eastAsia="ar-SA"/>
        </w:rPr>
        <w:t>обраховано в сумі</w:t>
      </w:r>
      <w:r w:rsidRPr="006B7458">
        <w:rPr>
          <w:rFonts w:ascii="TimesNewRomanPS-BoldMT" w:hAnsi="TimesNewRomanPS-BoldMT"/>
          <w:b/>
          <w:bCs/>
          <w:color w:val="000000"/>
          <w:sz w:val="28"/>
          <w:szCs w:val="28"/>
          <w:lang w:val="ru-RU" w:eastAsia="ar-SA"/>
        </w:rPr>
        <w:t xml:space="preserve"> </w:t>
      </w:r>
      <w:r w:rsidRPr="006B7458">
        <w:rPr>
          <w:rFonts w:ascii="TimesNewRomanPS-BoldMT" w:hAnsi="TimesNewRomanPS-BoldMT"/>
          <w:b/>
          <w:bCs/>
          <w:color w:val="000000"/>
          <w:sz w:val="28"/>
          <w:szCs w:val="28"/>
          <w:lang w:eastAsia="ar-SA"/>
        </w:rPr>
        <w:t xml:space="preserve">88 831,84 </w:t>
      </w:r>
      <w:r w:rsidRPr="006B7458">
        <w:rPr>
          <w:rFonts w:ascii="TimesNewRomanPS-BoldMT" w:hAnsi="TimesNewRomanPS-BoldMT"/>
          <w:bCs/>
          <w:color w:val="000000"/>
          <w:sz w:val="28"/>
          <w:szCs w:val="28"/>
          <w:lang w:val="ru-RU" w:eastAsia="ar-SA"/>
        </w:rPr>
        <w:t>тис.грн</w:t>
      </w:r>
      <w:r w:rsidRPr="006B7458">
        <w:rPr>
          <w:rFonts w:ascii="TimesNewRomanPS-BoldMT" w:hAnsi="TimesNewRomanPS-BoldMT"/>
          <w:color w:val="000000"/>
          <w:sz w:val="28"/>
          <w:szCs w:val="28"/>
          <w:lang w:val="ru-RU" w:eastAsia="ar-SA"/>
        </w:rPr>
        <w:t xml:space="preserve">, </w:t>
      </w:r>
      <w:r w:rsidRPr="006B7458">
        <w:rPr>
          <w:rFonts w:ascii="TimesNewRomanPSMT" w:hAnsi="TimesNewRomanPSMT"/>
          <w:color w:val="000000"/>
          <w:sz w:val="28"/>
          <w:szCs w:val="28"/>
          <w:lang w:val="ru-RU" w:eastAsia="ar-SA"/>
        </w:rPr>
        <w:t>питома вага</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 xml:space="preserve">якого в загальному обсязі доходів складає </w:t>
      </w:r>
      <w:r w:rsidRPr="006B7458">
        <w:rPr>
          <w:rFonts w:ascii="TimesNewRomanPSMT" w:hAnsi="TimesNewRomanPSMT"/>
          <w:color w:val="000000"/>
          <w:sz w:val="28"/>
          <w:szCs w:val="28"/>
          <w:lang w:eastAsia="ar-SA"/>
        </w:rPr>
        <w:t xml:space="preserve"> </w:t>
      </w:r>
      <w:r w:rsidRPr="006B7458">
        <w:rPr>
          <w:rFonts w:ascii="TimesNewRomanPSMT" w:hAnsi="TimesNewRomanPSMT"/>
          <w:b/>
          <w:color w:val="000000"/>
          <w:sz w:val="28"/>
          <w:szCs w:val="28"/>
          <w:lang w:eastAsia="ar-SA"/>
        </w:rPr>
        <w:t xml:space="preserve">71,6 </w:t>
      </w:r>
      <w:r w:rsidRPr="006B7458">
        <w:rPr>
          <w:rFonts w:ascii="TimesNewRomanPSMT" w:hAnsi="TimesNewRomanPSMT"/>
          <w:b/>
          <w:color w:val="000000"/>
          <w:sz w:val="28"/>
          <w:szCs w:val="28"/>
          <w:lang w:val="ru-RU" w:eastAsia="ar-SA"/>
        </w:rPr>
        <w:t>%</w:t>
      </w:r>
      <w:r w:rsidRPr="006B7458">
        <w:rPr>
          <w:rFonts w:ascii="TimesNewRomanPSMT" w:hAnsi="TimesNewRomanPSMT"/>
          <w:color w:val="000000"/>
          <w:sz w:val="26"/>
          <w:szCs w:val="26"/>
          <w:lang w:val="ru-RU" w:eastAsia="ar-SA"/>
        </w:rPr>
        <w:t xml:space="preserve">, </w:t>
      </w:r>
      <w:r w:rsidRPr="006B7458">
        <w:rPr>
          <w:rFonts w:ascii="TimesNewRomanPSMT" w:hAnsi="TimesNewRomanPSMT"/>
          <w:color w:val="000000"/>
          <w:sz w:val="28"/>
          <w:szCs w:val="28"/>
          <w:lang w:val="ru-RU" w:eastAsia="ar-SA"/>
        </w:rPr>
        <w:t>до очікуваних надходжень</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20</w:t>
      </w:r>
      <w:r w:rsidRPr="006B7458">
        <w:rPr>
          <w:rFonts w:ascii="TimesNewRomanPSMT" w:hAnsi="TimesNewRomanPSMT"/>
          <w:color w:val="000000"/>
          <w:sz w:val="28"/>
          <w:szCs w:val="28"/>
          <w:lang w:eastAsia="ar-SA"/>
        </w:rPr>
        <w:t>22</w:t>
      </w:r>
      <w:r w:rsidRPr="006B7458">
        <w:rPr>
          <w:rFonts w:ascii="TimesNewRomanPSMT" w:hAnsi="TimesNewRomanPSMT"/>
          <w:color w:val="000000"/>
          <w:sz w:val="28"/>
          <w:szCs w:val="28"/>
          <w:lang w:val="ru-RU" w:eastAsia="ar-SA"/>
        </w:rPr>
        <w:t xml:space="preserve"> року приріст складає </w:t>
      </w:r>
      <w:r w:rsidRPr="006B7458">
        <w:rPr>
          <w:rFonts w:ascii="TimesNewRomanPSMT" w:hAnsi="TimesNewRomanPSMT"/>
          <w:color w:val="000000"/>
          <w:sz w:val="28"/>
          <w:szCs w:val="28"/>
          <w:lang w:eastAsia="ar-SA"/>
        </w:rPr>
        <w:t xml:space="preserve">87,7 </w:t>
      </w:r>
      <w:r w:rsidRPr="006B7458">
        <w:rPr>
          <w:rFonts w:ascii="TimesNewRomanPSMT" w:hAnsi="TimesNewRomanPSMT"/>
          <w:color w:val="000000"/>
          <w:sz w:val="28"/>
          <w:szCs w:val="28"/>
          <w:lang w:val="ru-RU" w:eastAsia="ar-SA"/>
        </w:rPr>
        <w:t>%</w:t>
      </w:r>
      <w:r w:rsidRPr="006B7458">
        <w:rPr>
          <w:rFonts w:ascii="TimesNewRomanPSMT" w:hAnsi="TimesNewRomanPSMT"/>
          <w:color w:val="000000"/>
          <w:sz w:val="28"/>
          <w:szCs w:val="28"/>
          <w:lang w:eastAsia="ar-SA"/>
        </w:rPr>
        <w:t xml:space="preserve"> або на 12 456,2 тис</w:t>
      </w:r>
      <w:r w:rsidRPr="006B7458">
        <w:rPr>
          <w:rFonts w:ascii="TimesNewRomanPSMT" w:hAnsi="TimesNewRomanPSMT"/>
          <w:color w:val="000000"/>
          <w:sz w:val="28"/>
          <w:szCs w:val="28"/>
          <w:lang w:val="ru-RU" w:eastAsia="ar-SA"/>
        </w:rPr>
        <w:t>.</w:t>
      </w:r>
      <w:r w:rsidRPr="006B7458">
        <w:rPr>
          <w:rFonts w:ascii="TimesNewRomanPSMT" w:hAnsi="TimesNewRomanPSMT"/>
          <w:color w:val="000000"/>
          <w:sz w:val="28"/>
          <w:szCs w:val="28"/>
          <w:lang w:eastAsia="ar-SA"/>
        </w:rPr>
        <w:t>грн. менше.</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Розрахунок прогнозу надходжень податку на доходи фізичних осіб на</w:t>
      </w:r>
      <w:r w:rsidRPr="006B7458">
        <w:rPr>
          <w:rFonts w:ascii="TimesNewRomanPSMT" w:hAnsi="TimesNewRomanPSMT"/>
          <w:color w:val="000000"/>
          <w:sz w:val="28"/>
          <w:szCs w:val="28"/>
          <w:lang w:eastAsia="ar-SA"/>
        </w:rPr>
        <w:br/>
        <w:t>2023 рік здійснений із урахуванням прогнозного обсягу фонду оплати праці,</w:t>
      </w:r>
      <w:r w:rsidRPr="006B7458">
        <w:rPr>
          <w:rFonts w:ascii="TimesNewRomanPSMT" w:hAnsi="TimesNewRomanPSMT"/>
          <w:color w:val="000000"/>
          <w:sz w:val="28"/>
          <w:szCs w:val="28"/>
          <w:lang w:eastAsia="ar-SA"/>
        </w:rPr>
        <w:br/>
        <w:t>рівня середньої заробітної плати та діючих ставок оподаткування доходів</w:t>
      </w:r>
      <w:r w:rsidRPr="006B7458">
        <w:rPr>
          <w:rFonts w:ascii="TimesNewRomanPSMT" w:hAnsi="TimesNewRomanPSMT"/>
          <w:color w:val="000000"/>
          <w:sz w:val="28"/>
          <w:szCs w:val="28"/>
          <w:lang w:eastAsia="ar-SA"/>
        </w:rPr>
        <w:br/>
        <w:t>фізичних осіб, рівня мінімальної заробітної плати та прожиткового мінімуму</w:t>
      </w:r>
      <w:r w:rsidRPr="006B7458">
        <w:rPr>
          <w:rFonts w:ascii="TimesNewRomanPSMT" w:hAnsi="TimesNewRomanPSMT"/>
          <w:color w:val="000000"/>
          <w:sz w:val="28"/>
          <w:szCs w:val="28"/>
          <w:lang w:eastAsia="ar-SA"/>
        </w:rPr>
        <w:br/>
        <w:t>доходів громадян, передбачених нормами Бюджетного та Податкового кодексу, враховуючи останні законодавчі зміни.</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 xml:space="preserve">Відповідно до норм Податкового кодексу основним показником для </w:t>
      </w:r>
      <w:r w:rsidRPr="006B7458">
        <w:rPr>
          <w:rFonts w:ascii="TimesNewRomanPSMT" w:hAnsi="TimesNewRomanPSMT"/>
          <w:color w:val="000000"/>
          <w:sz w:val="28"/>
          <w:szCs w:val="28"/>
          <w:lang w:val="ru-RU" w:eastAsia="ar-SA"/>
        </w:rPr>
        <w:br/>
        <w:t>розрахунку прогнозних надходжень податку та збору на доходи фізичних осіб виступає показник витрат на оплату праці (ВОП), який включає в себе:</w:t>
      </w:r>
      <w:r w:rsidRPr="006B7458">
        <w:rPr>
          <w:rFonts w:ascii="TimesNewRomanPSMT" w:hAnsi="TimesNewRomanPSMT"/>
          <w:color w:val="000000"/>
          <w:sz w:val="28"/>
          <w:szCs w:val="28"/>
          <w:lang w:val="ru-RU" w:eastAsia="ar-SA"/>
        </w:rPr>
        <w:br/>
      </w:r>
      <w:r w:rsidR="00345E00">
        <w:rPr>
          <w:rFonts w:ascii="Segoe UI Symbol" w:hAnsi="Segoe UI Symbol" w:cs="Segoe UI Symbol"/>
          <w:color w:val="000000"/>
          <w:sz w:val="28"/>
          <w:szCs w:val="28"/>
          <w:lang w:val="ru-RU" w:eastAsia="ar-SA"/>
        </w:rPr>
        <w:t>-</w:t>
      </w:r>
      <w:r w:rsidRPr="006B7458">
        <w:rPr>
          <w:rFonts w:ascii="Wingdings-Regular" w:hAnsi="Wingdings-Regular"/>
          <w:color w:val="000000"/>
          <w:sz w:val="28"/>
          <w:szCs w:val="28"/>
          <w:lang w:val="ru-RU" w:eastAsia="ar-SA"/>
        </w:rPr>
        <w:t xml:space="preserve"> </w:t>
      </w:r>
      <w:r w:rsidRPr="006B7458">
        <w:rPr>
          <w:rFonts w:ascii="TimesNewRomanPS-ItalicMT" w:hAnsi="TimesNewRomanPS-ItalicMT"/>
          <w:i/>
          <w:iCs/>
          <w:color w:val="000000"/>
          <w:sz w:val="28"/>
          <w:szCs w:val="28"/>
          <w:lang w:val="ru-RU" w:eastAsia="ar-SA"/>
        </w:rPr>
        <w:t xml:space="preserve">фонд оплати праці найманих працівників, грошового забезпечення </w:t>
      </w:r>
      <w:r w:rsidRPr="006B7458">
        <w:rPr>
          <w:rFonts w:ascii="TimesNewRomanPS-ItalicMT" w:hAnsi="TimesNewRomanPS-ItalicMT"/>
          <w:color w:val="000000"/>
          <w:sz w:val="28"/>
          <w:szCs w:val="28"/>
          <w:lang w:val="ru-RU" w:eastAsia="ar-SA"/>
        </w:rPr>
        <w:br/>
      </w:r>
      <w:r w:rsidRPr="006B7458">
        <w:rPr>
          <w:rFonts w:ascii="TimesNewRomanPS-ItalicMT" w:hAnsi="TimesNewRomanPS-ItalicMT"/>
          <w:i/>
          <w:iCs/>
          <w:color w:val="000000"/>
          <w:sz w:val="28"/>
          <w:szCs w:val="28"/>
          <w:lang w:val="ru-RU" w:eastAsia="ar-SA"/>
        </w:rPr>
        <w:t>військовослужбовців та за цивільно-правовими договорами (ФОП);</w:t>
      </w:r>
      <w:r w:rsidRPr="006B7458">
        <w:rPr>
          <w:rFonts w:ascii="TimesNewRomanPS-ItalicMT" w:hAnsi="TimesNewRomanPS-ItalicMT"/>
          <w:color w:val="000000"/>
          <w:sz w:val="28"/>
          <w:szCs w:val="28"/>
          <w:lang w:val="ru-RU" w:eastAsia="ar-SA"/>
        </w:rPr>
        <w:br/>
      </w:r>
      <w:r w:rsidR="00345E00">
        <w:rPr>
          <w:rFonts w:ascii="Segoe UI Symbol" w:hAnsi="Segoe UI Symbol" w:cs="Segoe UI Symbol"/>
          <w:color w:val="000000"/>
          <w:sz w:val="28"/>
          <w:szCs w:val="28"/>
          <w:lang w:val="ru-RU" w:eastAsia="ar-SA"/>
        </w:rPr>
        <w:t>-</w:t>
      </w:r>
      <w:r w:rsidRPr="006B7458">
        <w:rPr>
          <w:rFonts w:ascii="Wingdings-Regular" w:hAnsi="Wingdings-Regular"/>
          <w:color w:val="000000"/>
          <w:sz w:val="28"/>
          <w:szCs w:val="28"/>
          <w:lang w:val="ru-RU" w:eastAsia="ar-SA"/>
        </w:rPr>
        <w:t xml:space="preserve"> </w:t>
      </w:r>
      <w:r w:rsidRPr="006B7458">
        <w:rPr>
          <w:rFonts w:ascii="TimesNewRomanPS-ItalicMT" w:hAnsi="TimesNewRomanPS-ItalicMT"/>
          <w:i/>
          <w:iCs/>
          <w:color w:val="000000"/>
          <w:sz w:val="28"/>
          <w:szCs w:val="28"/>
          <w:lang w:val="ru-RU" w:eastAsia="ar-SA"/>
        </w:rPr>
        <w:t>допомога по тимчасовій непрацездатності, що виплачується за рахунок</w:t>
      </w:r>
      <w:r w:rsidRPr="006B7458">
        <w:rPr>
          <w:rFonts w:ascii="TimesNewRomanPS-ItalicMT" w:hAnsi="TimesNewRomanPS-ItalicMT"/>
          <w:color w:val="000000"/>
          <w:sz w:val="28"/>
          <w:szCs w:val="28"/>
          <w:lang w:val="ru-RU" w:eastAsia="ar-SA"/>
        </w:rPr>
        <w:br/>
      </w:r>
      <w:r w:rsidRPr="006B7458">
        <w:rPr>
          <w:rFonts w:ascii="TimesNewRomanPS-ItalicMT" w:hAnsi="TimesNewRomanPS-ItalicMT"/>
          <w:i/>
          <w:iCs/>
          <w:color w:val="000000"/>
          <w:sz w:val="28"/>
          <w:szCs w:val="28"/>
          <w:lang w:val="ru-RU" w:eastAsia="ar-SA"/>
        </w:rPr>
        <w:t>фондів загальнообов'язкового державного соціального страхування;</w:t>
      </w:r>
      <w:r w:rsidRPr="006B7458">
        <w:rPr>
          <w:rFonts w:ascii="TimesNewRomanPS-ItalicMT" w:hAnsi="TimesNewRomanPS-ItalicMT"/>
          <w:color w:val="000000"/>
          <w:sz w:val="28"/>
          <w:szCs w:val="28"/>
          <w:lang w:val="ru-RU" w:eastAsia="ar-SA"/>
        </w:rPr>
        <w:br/>
      </w:r>
      <w:r w:rsidR="00345E00">
        <w:rPr>
          <w:rFonts w:ascii="Segoe UI Symbol" w:hAnsi="Segoe UI Symbol" w:cs="Segoe UI Symbol"/>
          <w:color w:val="000000"/>
          <w:sz w:val="28"/>
          <w:szCs w:val="28"/>
          <w:lang w:val="ru-RU" w:eastAsia="ar-SA"/>
        </w:rPr>
        <w:t>-</w:t>
      </w:r>
      <w:r w:rsidRPr="006B7458">
        <w:rPr>
          <w:rFonts w:ascii="Wingdings-Regular" w:hAnsi="Wingdings-Regular"/>
          <w:color w:val="000000"/>
          <w:sz w:val="28"/>
          <w:szCs w:val="28"/>
          <w:lang w:val="ru-RU" w:eastAsia="ar-SA"/>
        </w:rPr>
        <w:t xml:space="preserve"> </w:t>
      </w:r>
      <w:r w:rsidRPr="006B7458">
        <w:rPr>
          <w:rFonts w:ascii="TimesNewRomanPS-ItalicMT" w:hAnsi="TimesNewRomanPS-ItalicMT"/>
          <w:i/>
          <w:iCs/>
          <w:color w:val="000000"/>
          <w:sz w:val="28"/>
          <w:szCs w:val="28"/>
          <w:lang w:val="ru-RU" w:eastAsia="ar-SA"/>
        </w:rPr>
        <w:t>винагорода за цивільно-правовими договорами;</w:t>
      </w:r>
      <w:r w:rsidRPr="006B7458">
        <w:rPr>
          <w:rFonts w:ascii="TimesNewRomanPS-ItalicMT" w:hAnsi="TimesNewRomanPS-ItalicMT"/>
          <w:color w:val="000000"/>
          <w:sz w:val="28"/>
          <w:szCs w:val="28"/>
          <w:lang w:val="ru-RU" w:eastAsia="ar-SA"/>
        </w:rPr>
        <w:br/>
      </w:r>
      <w:r w:rsidR="00345E00">
        <w:rPr>
          <w:rFonts w:ascii="Segoe UI Symbol" w:hAnsi="Segoe UI Symbol" w:cs="Segoe UI Symbol"/>
          <w:color w:val="000000"/>
          <w:sz w:val="28"/>
          <w:szCs w:val="28"/>
          <w:lang w:val="ru-RU" w:eastAsia="ar-SA"/>
        </w:rPr>
        <w:t>-</w:t>
      </w:r>
      <w:r w:rsidRPr="006B7458">
        <w:rPr>
          <w:rFonts w:ascii="Wingdings-Regular" w:hAnsi="Wingdings-Regular"/>
          <w:color w:val="000000"/>
          <w:sz w:val="28"/>
          <w:szCs w:val="28"/>
          <w:lang w:val="ru-RU" w:eastAsia="ar-SA"/>
        </w:rPr>
        <w:t xml:space="preserve"> </w:t>
      </w:r>
      <w:r w:rsidRPr="006B7458">
        <w:rPr>
          <w:rFonts w:ascii="TimesNewRomanPS-ItalicMT" w:hAnsi="TimesNewRomanPS-ItalicMT"/>
          <w:i/>
          <w:iCs/>
          <w:color w:val="000000"/>
          <w:sz w:val="28"/>
          <w:szCs w:val="28"/>
          <w:lang w:val="ru-RU" w:eastAsia="ar-SA"/>
        </w:rPr>
        <w:t xml:space="preserve">база та діючі ставки оподаткування доходів фізичних осіб, передбачені </w:t>
      </w:r>
      <w:r w:rsidRPr="006B7458">
        <w:rPr>
          <w:rFonts w:ascii="TimesNewRomanPS-ItalicMT" w:hAnsi="TimesNewRomanPS-ItalicMT"/>
          <w:color w:val="000000"/>
          <w:sz w:val="28"/>
          <w:szCs w:val="28"/>
          <w:lang w:val="ru-RU" w:eastAsia="ar-SA"/>
        </w:rPr>
        <w:br/>
      </w:r>
      <w:r w:rsidRPr="006B7458">
        <w:rPr>
          <w:rFonts w:ascii="TimesNewRomanPS-ItalicMT" w:hAnsi="TimesNewRomanPS-ItalicMT"/>
          <w:i/>
          <w:iCs/>
          <w:color w:val="000000"/>
          <w:sz w:val="28"/>
          <w:szCs w:val="28"/>
          <w:lang w:val="ru-RU" w:eastAsia="ar-SA"/>
        </w:rPr>
        <w:t>нормами Податкового кодексу, враховуючи останні законодавчі зміни.</w:t>
      </w:r>
      <w:r w:rsidRPr="006B7458">
        <w:rPr>
          <w:rFonts w:ascii="TimesNewRomanPS-ItalicMT" w:hAnsi="TimesNewRomanPS-ItalicMT"/>
          <w:color w:val="000000"/>
          <w:sz w:val="28"/>
          <w:szCs w:val="28"/>
          <w:lang w:val="ru-RU" w:eastAsia="ar-SA"/>
        </w:rPr>
        <w:br/>
      </w:r>
      <w:r w:rsidRPr="006B7458">
        <w:rPr>
          <w:rFonts w:ascii="TimesNewRomanPS-BoldMT" w:hAnsi="TimesNewRomanPS-BoldMT"/>
          <w:b/>
          <w:bCs/>
          <w:color w:val="000000"/>
          <w:sz w:val="28"/>
          <w:szCs w:val="28"/>
          <w:lang w:eastAsia="ar-SA"/>
        </w:rPr>
        <w:t xml:space="preserve">       </w:t>
      </w:r>
      <w:r w:rsidRPr="006B7458">
        <w:rPr>
          <w:rFonts w:ascii="TimesNewRomanPS-BoldMT" w:hAnsi="TimesNewRomanPS-BoldMT"/>
          <w:b/>
          <w:bCs/>
          <w:color w:val="000000"/>
          <w:sz w:val="28"/>
          <w:szCs w:val="28"/>
          <w:lang w:val="ru-RU" w:eastAsia="ar-SA"/>
        </w:rPr>
        <w:t xml:space="preserve">Основні чинники, які вплинуть на надходження </w:t>
      </w:r>
      <w:r w:rsidRPr="006B7458">
        <w:rPr>
          <w:rFonts w:ascii="TimesNewRomanPSMT" w:hAnsi="TimesNewRomanPSMT"/>
          <w:color w:val="000000"/>
          <w:sz w:val="28"/>
          <w:szCs w:val="28"/>
          <w:lang w:val="ru-RU" w:eastAsia="ar-SA"/>
        </w:rPr>
        <w:t xml:space="preserve">податку на доходи </w:t>
      </w:r>
      <w:r w:rsidRPr="006B7458">
        <w:rPr>
          <w:rFonts w:ascii="TimesNewRomanPSMT" w:hAnsi="TimesNewRomanPSMT"/>
          <w:color w:val="000000"/>
          <w:sz w:val="28"/>
          <w:szCs w:val="28"/>
          <w:lang w:val="ru-RU" w:eastAsia="ar-SA"/>
        </w:rPr>
        <w:br/>
        <w:t>фізичних</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осіб:</w:t>
      </w:r>
    </w:p>
    <w:p w:rsidR="006B7458" w:rsidRPr="006B7458" w:rsidRDefault="00345E00" w:rsidP="006B7458">
      <w:pPr>
        <w:suppressAutoHyphens/>
        <w:jc w:val="both"/>
        <w:rPr>
          <w:rFonts w:ascii="TimesNewRomanPSMT" w:hAnsi="TimesNewRomanPSMT"/>
          <w:color w:val="000000"/>
          <w:sz w:val="28"/>
          <w:szCs w:val="28"/>
          <w:lang w:eastAsia="ar-SA"/>
        </w:rPr>
      </w:pPr>
      <w:r>
        <w:rPr>
          <w:rFonts w:ascii="SymbolMT" w:hAnsi="SymbolMT"/>
          <w:color w:val="000000"/>
          <w:sz w:val="28"/>
          <w:szCs w:val="28"/>
          <w:lang w:val="ru-RU" w:eastAsia="ar-SA"/>
        </w:rPr>
        <w:lastRenderedPageBreak/>
        <w:t>-</w:t>
      </w:r>
      <w:r w:rsidR="006B7458" w:rsidRPr="006B7458">
        <w:rPr>
          <w:rFonts w:ascii="SymbolMT" w:hAnsi="SymbolMT"/>
          <w:color w:val="000000"/>
          <w:sz w:val="28"/>
          <w:szCs w:val="28"/>
          <w:lang w:val="ru-RU" w:eastAsia="ar-SA"/>
        </w:rPr>
        <w:t xml:space="preserve"> </w:t>
      </w:r>
      <w:r w:rsidR="006B7458" w:rsidRPr="006B7458">
        <w:rPr>
          <w:rFonts w:ascii="TimesNewRomanPSMT" w:hAnsi="TimesNewRomanPSMT"/>
          <w:color w:val="000000"/>
          <w:sz w:val="28"/>
          <w:szCs w:val="28"/>
          <w:lang w:val="ru-RU" w:eastAsia="ar-SA"/>
        </w:rPr>
        <w:t>застосування єдиної ставки (18%) оподаткування доходів фізичних</w:t>
      </w:r>
      <w:r w:rsidR="006B7458" w:rsidRPr="006B7458">
        <w:rPr>
          <w:rFonts w:ascii="TimesNewRomanPSMT" w:hAnsi="TimesNewRomanPSMT"/>
          <w:color w:val="000000"/>
          <w:sz w:val="28"/>
          <w:szCs w:val="28"/>
          <w:lang w:val="ru-RU" w:eastAsia="ar-SA"/>
        </w:rPr>
        <w:br/>
        <w:t xml:space="preserve">осіб (крім доходів у вигляді дивідендів по акціях та корпоративних правах, </w:t>
      </w:r>
      <w:r w:rsidR="006B7458" w:rsidRPr="006B7458">
        <w:rPr>
          <w:rFonts w:ascii="TimesNewRomanPSMT" w:hAnsi="TimesNewRomanPSMT"/>
          <w:color w:val="000000"/>
          <w:sz w:val="28"/>
          <w:szCs w:val="28"/>
          <w:lang w:val="ru-RU" w:eastAsia="ar-SA"/>
        </w:rPr>
        <w:br/>
        <w:t>нарахованих резидентами - платниками податку на прибуток підприємств, які</w:t>
      </w:r>
      <w:r w:rsidR="006B7458" w:rsidRPr="006B7458">
        <w:rPr>
          <w:rFonts w:ascii="TimesNewRomanPSMT" w:hAnsi="TimesNewRomanPSMT"/>
          <w:color w:val="000000"/>
          <w:sz w:val="28"/>
          <w:szCs w:val="28"/>
          <w:lang w:eastAsia="ar-SA"/>
        </w:rPr>
        <w:t xml:space="preserve"> </w:t>
      </w:r>
      <w:r w:rsidR="006B7458" w:rsidRPr="006B7458">
        <w:rPr>
          <w:rFonts w:ascii="TimesNewRomanPSMT" w:hAnsi="TimesNewRomanPSMT"/>
          <w:color w:val="000000"/>
          <w:sz w:val="28"/>
          <w:szCs w:val="28"/>
          <w:lang w:val="ru-RU" w:eastAsia="ar-SA"/>
        </w:rPr>
        <w:t>оподатковуються за ставкою 5%);</w:t>
      </w:r>
    </w:p>
    <w:p w:rsidR="006B7458" w:rsidRPr="006B7458" w:rsidRDefault="00345E00" w:rsidP="006B7458">
      <w:pPr>
        <w:suppressAutoHyphens/>
        <w:jc w:val="both"/>
        <w:rPr>
          <w:rFonts w:ascii="TimesNewRomanPSMT" w:hAnsi="TimesNewRomanPSMT"/>
          <w:color w:val="000000"/>
          <w:sz w:val="28"/>
          <w:szCs w:val="28"/>
          <w:lang w:eastAsia="ar-SA"/>
        </w:rPr>
      </w:pPr>
      <w:r>
        <w:rPr>
          <w:rFonts w:ascii="SymbolMT" w:hAnsi="SymbolMT"/>
          <w:color w:val="000000"/>
          <w:sz w:val="28"/>
          <w:szCs w:val="28"/>
          <w:lang w:eastAsia="ar-SA"/>
        </w:rPr>
        <w:t>-</w:t>
      </w:r>
      <w:r w:rsidR="006B7458" w:rsidRPr="006B7458">
        <w:rPr>
          <w:rFonts w:ascii="SymbolMT" w:hAnsi="SymbolMT"/>
          <w:color w:val="000000"/>
          <w:sz w:val="28"/>
          <w:szCs w:val="28"/>
          <w:lang w:eastAsia="ar-SA"/>
        </w:rPr>
        <w:t xml:space="preserve"> </w:t>
      </w:r>
      <w:r w:rsidR="006B7458" w:rsidRPr="006B7458">
        <w:rPr>
          <w:rFonts w:ascii="TimesNewRomanPSMT" w:hAnsi="TimesNewRomanPSMT"/>
          <w:color w:val="000000"/>
          <w:sz w:val="28"/>
          <w:szCs w:val="28"/>
          <w:lang w:eastAsia="ar-SA"/>
        </w:rPr>
        <w:t>підвищення мінімальної заробітної плати та прожиткового мінімуму;</w:t>
      </w:r>
      <w:r w:rsidR="006B7458" w:rsidRPr="006B7458">
        <w:rPr>
          <w:rFonts w:ascii="TimesNewRomanPSMT" w:hAnsi="TimesNewRomanPSMT"/>
          <w:color w:val="000000"/>
          <w:sz w:val="28"/>
          <w:szCs w:val="28"/>
          <w:lang w:eastAsia="ar-SA"/>
        </w:rPr>
        <w:br/>
      </w:r>
      <w:r>
        <w:rPr>
          <w:rFonts w:ascii="SymbolMT" w:hAnsi="SymbolMT"/>
          <w:color w:val="000000"/>
          <w:sz w:val="28"/>
          <w:szCs w:val="28"/>
          <w:lang w:eastAsia="ar-SA"/>
        </w:rPr>
        <w:t>-</w:t>
      </w:r>
      <w:r w:rsidR="006B7458" w:rsidRPr="006B7458">
        <w:rPr>
          <w:rFonts w:ascii="SymbolMT" w:hAnsi="SymbolMT"/>
          <w:color w:val="000000"/>
          <w:sz w:val="28"/>
          <w:szCs w:val="28"/>
          <w:lang w:eastAsia="ar-SA"/>
        </w:rPr>
        <w:t xml:space="preserve"> </w:t>
      </w:r>
      <w:r w:rsidR="006B7458" w:rsidRPr="006B7458">
        <w:rPr>
          <w:rFonts w:ascii="TimesNewRomanPSMT" w:hAnsi="TimesNewRomanPSMT"/>
          <w:color w:val="000000"/>
          <w:sz w:val="28"/>
          <w:szCs w:val="28"/>
          <w:lang w:eastAsia="ar-SA"/>
        </w:rPr>
        <w:t>зниження податкового навантаження на громадян, за рахунок надання</w:t>
      </w:r>
      <w:r w:rsidR="006B7458" w:rsidRPr="006B7458">
        <w:rPr>
          <w:rFonts w:ascii="TimesNewRomanPSMT" w:hAnsi="TimesNewRomanPSMT"/>
          <w:color w:val="000000"/>
          <w:sz w:val="28"/>
          <w:szCs w:val="28"/>
          <w:lang w:eastAsia="ar-SA"/>
        </w:rPr>
        <w:br/>
        <w:t xml:space="preserve">податкової соціальної пільги на рівні 50% прожиткового мінімуму для </w:t>
      </w:r>
      <w:r w:rsidR="006B7458" w:rsidRPr="006B7458">
        <w:rPr>
          <w:rFonts w:ascii="TimesNewRomanPSMT" w:hAnsi="TimesNewRomanPSMT"/>
          <w:color w:val="000000"/>
          <w:sz w:val="28"/>
          <w:szCs w:val="28"/>
          <w:lang w:eastAsia="ar-SA"/>
        </w:rPr>
        <w:br/>
        <w:t>працездатних осіб для будь-якого платника податку, за умови що дохід не перевищує 1,4 прожиткового мінімуму для працездатних осіб;</w:t>
      </w:r>
      <w:r w:rsidR="006B7458" w:rsidRPr="006B7458">
        <w:rPr>
          <w:rFonts w:ascii="TimesNewRomanPSMT" w:hAnsi="TimesNewRomanPSMT"/>
          <w:color w:val="000000"/>
          <w:sz w:val="28"/>
          <w:szCs w:val="28"/>
          <w:lang w:eastAsia="ar-SA"/>
        </w:rPr>
        <w:br/>
      </w:r>
      <w:r>
        <w:rPr>
          <w:rFonts w:ascii="SymbolMT" w:hAnsi="SymbolMT"/>
          <w:color w:val="000000"/>
          <w:sz w:val="28"/>
          <w:szCs w:val="28"/>
          <w:lang w:eastAsia="ar-SA"/>
        </w:rPr>
        <w:t>-</w:t>
      </w:r>
      <w:r w:rsidR="006B7458" w:rsidRPr="006B7458">
        <w:rPr>
          <w:rFonts w:ascii="SymbolMT" w:hAnsi="SymbolMT"/>
          <w:color w:val="000000"/>
          <w:sz w:val="28"/>
          <w:szCs w:val="28"/>
          <w:lang w:eastAsia="ar-SA"/>
        </w:rPr>
        <w:t xml:space="preserve"> </w:t>
      </w:r>
      <w:r w:rsidR="006B7458" w:rsidRPr="006B7458">
        <w:rPr>
          <w:rFonts w:ascii="TimesNewRomanPSMT" w:hAnsi="TimesNewRomanPSMT"/>
          <w:color w:val="000000"/>
          <w:sz w:val="28"/>
          <w:szCs w:val="28"/>
          <w:lang w:eastAsia="ar-SA"/>
        </w:rPr>
        <w:t>легалізація виплати заробітної плати та інше.</w:t>
      </w:r>
    </w:p>
    <w:p w:rsidR="006B7458" w:rsidRPr="006B7458" w:rsidRDefault="006B7458" w:rsidP="006B7458">
      <w:pPr>
        <w:ind w:firstLine="720"/>
        <w:jc w:val="both"/>
        <w:rPr>
          <w:color w:val="000000"/>
          <w:sz w:val="28"/>
          <w:szCs w:val="28"/>
        </w:rPr>
      </w:pPr>
      <w:r w:rsidRPr="006B7458">
        <w:rPr>
          <w:color w:val="000000"/>
          <w:sz w:val="28"/>
          <w:szCs w:val="28"/>
        </w:rPr>
        <w:t>Фактори, що безпосередньо впливають на забезпечення зростання життєвого рівня населення та надходження податку на доходи фізичних осіб:</w:t>
      </w:r>
    </w:p>
    <w:p w:rsidR="006B7458" w:rsidRPr="006B7458" w:rsidRDefault="006B7458" w:rsidP="006B7458">
      <w:pPr>
        <w:ind w:firstLine="720"/>
        <w:jc w:val="both"/>
        <w:rPr>
          <w:color w:val="000000"/>
          <w:sz w:val="28"/>
          <w:szCs w:val="28"/>
        </w:rPr>
      </w:pPr>
      <w:r w:rsidRPr="006B7458">
        <w:rPr>
          <w:color w:val="000000"/>
          <w:sz w:val="28"/>
          <w:szCs w:val="28"/>
        </w:rPr>
        <w:t xml:space="preserve">- зростання у  обсягу  мінімальної заробітної плати  (з 01.01.2023 року -6700 грн.), </w:t>
      </w:r>
      <w:r w:rsidRPr="006B7458">
        <w:rPr>
          <w:rFonts w:ascii="TimesNewRomanPSMT" w:hAnsi="TimesNewRomanPSMT"/>
          <w:color w:val="000000"/>
          <w:sz w:val="28"/>
          <w:szCs w:val="28"/>
          <w:lang w:val="ru-RU" w:eastAsia="ar-SA"/>
        </w:rPr>
        <w:t>(+</w:t>
      </w:r>
      <w:r w:rsidRPr="006B7458">
        <w:rPr>
          <w:rFonts w:ascii="TimesNewRomanPSMT" w:hAnsi="TimesNewRomanPSMT"/>
          <w:color w:val="000000"/>
          <w:sz w:val="28"/>
          <w:szCs w:val="28"/>
          <w:lang w:eastAsia="ar-SA"/>
        </w:rPr>
        <w:t>2,3</w:t>
      </w:r>
      <w:r w:rsidRPr="006B7458">
        <w:rPr>
          <w:rFonts w:ascii="TimesNewRomanPSMT" w:hAnsi="TimesNewRomanPSMT"/>
          <w:color w:val="000000"/>
          <w:sz w:val="28"/>
          <w:szCs w:val="28"/>
          <w:lang w:val="ru-RU" w:eastAsia="ar-SA"/>
        </w:rPr>
        <w:t xml:space="preserve">% </w:t>
      </w:r>
      <w:r w:rsidRPr="006B7458">
        <w:rPr>
          <w:rFonts w:ascii="TimesNewRomanPSMT" w:hAnsi="TimesNewRomanPSMT"/>
          <w:color w:val="000000"/>
          <w:sz w:val="28"/>
          <w:szCs w:val="28"/>
          <w:lang w:eastAsia="ar-SA"/>
        </w:rPr>
        <w:t xml:space="preserve">в середньому </w:t>
      </w:r>
      <w:r w:rsidRPr="006B7458">
        <w:rPr>
          <w:rFonts w:ascii="TimesNewRomanPSMT" w:hAnsi="TimesNewRomanPSMT"/>
          <w:color w:val="000000"/>
          <w:sz w:val="28"/>
          <w:szCs w:val="28"/>
          <w:lang w:val="ru-RU" w:eastAsia="ar-SA"/>
        </w:rPr>
        <w:t>до попереднього року), відповідно до Закону України «Про</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Державний бюджет України на 20</w:t>
      </w:r>
      <w:r w:rsidRPr="006B7458">
        <w:rPr>
          <w:rFonts w:ascii="TimesNewRomanPSMT" w:hAnsi="TimesNewRomanPSMT"/>
          <w:color w:val="000000"/>
          <w:sz w:val="28"/>
          <w:szCs w:val="28"/>
          <w:lang w:eastAsia="ar-SA"/>
        </w:rPr>
        <w:t>23</w:t>
      </w:r>
      <w:r w:rsidRPr="006B7458">
        <w:rPr>
          <w:rFonts w:ascii="TimesNewRomanPSMT" w:hAnsi="TimesNewRomanPSMT"/>
          <w:color w:val="000000"/>
          <w:sz w:val="28"/>
          <w:szCs w:val="28"/>
          <w:lang w:val="ru-RU" w:eastAsia="ar-SA"/>
        </w:rPr>
        <w:t xml:space="preserve"> рік».</w:t>
      </w:r>
    </w:p>
    <w:p w:rsidR="006B7458" w:rsidRPr="006B7458" w:rsidRDefault="006B7458" w:rsidP="00345E00">
      <w:pPr>
        <w:suppressAutoHyphens/>
        <w:ind w:firstLine="709"/>
        <w:jc w:val="both"/>
        <w:rPr>
          <w:rFonts w:ascii="TimesNewRomanPSMT" w:hAnsi="TimesNewRomanPSMT"/>
          <w:color w:val="000000"/>
          <w:sz w:val="28"/>
          <w:szCs w:val="28"/>
          <w:highlight w:val="yellow"/>
          <w:lang w:eastAsia="ar-SA"/>
        </w:rPr>
      </w:pPr>
      <w:r w:rsidRPr="006B7458">
        <w:rPr>
          <w:rFonts w:ascii="TimesNewRomanPSMT" w:hAnsi="TimesNewRomanPSMT"/>
          <w:color w:val="000000"/>
          <w:sz w:val="28"/>
          <w:szCs w:val="28"/>
          <w:lang w:eastAsia="ar-SA"/>
        </w:rPr>
        <w:t xml:space="preserve"> Прогноз надходжень від </w:t>
      </w:r>
      <w:r w:rsidRPr="006B7458">
        <w:rPr>
          <w:rFonts w:ascii="TimesNewRomanPSMT" w:hAnsi="TimesNewRomanPSMT"/>
          <w:b/>
          <w:color w:val="000000"/>
          <w:sz w:val="28"/>
          <w:szCs w:val="28"/>
          <w:lang w:eastAsia="ar-SA"/>
        </w:rPr>
        <w:t xml:space="preserve">податку на доходи фізичних осіб, що сплачується податковими агентами, із доходів платника податку у вигляді заробітної плати (КБКД 11010100) </w:t>
      </w:r>
      <w:r w:rsidRPr="006B7458">
        <w:rPr>
          <w:rFonts w:ascii="TimesNewRomanPSMT" w:hAnsi="TimesNewRomanPSMT"/>
          <w:color w:val="000000"/>
          <w:sz w:val="28"/>
          <w:szCs w:val="28"/>
          <w:lang w:eastAsia="ar-SA"/>
        </w:rPr>
        <w:t xml:space="preserve">на </w:t>
      </w:r>
      <w:r w:rsidRPr="006B7458">
        <w:rPr>
          <w:rFonts w:ascii="TimesNewRomanPSMT" w:hAnsi="TimesNewRomanPSMT"/>
          <w:b/>
          <w:color w:val="000000"/>
          <w:sz w:val="28"/>
          <w:szCs w:val="28"/>
          <w:lang w:eastAsia="ar-SA"/>
        </w:rPr>
        <w:t>2023</w:t>
      </w:r>
      <w:r w:rsidRPr="006B7458">
        <w:rPr>
          <w:rFonts w:ascii="TimesNewRomanPSMT" w:hAnsi="TimesNewRomanPSMT"/>
          <w:color w:val="000000"/>
          <w:sz w:val="28"/>
          <w:szCs w:val="28"/>
          <w:lang w:eastAsia="ar-SA"/>
        </w:rPr>
        <w:t xml:space="preserve"> рік планується в розмірі </w:t>
      </w:r>
      <w:r w:rsidRPr="006B7458">
        <w:rPr>
          <w:rFonts w:ascii="TimesNewRomanPSMT" w:hAnsi="TimesNewRomanPSMT"/>
          <w:b/>
          <w:color w:val="000000"/>
          <w:sz w:val="28"/>
          <w:szCs w:val="28"/>
          <w:lang w:eastAsia="ar-SA"/>
        </w:rPr>
        <w:t>45 590,0</w:t>
      </w:r>
      <w:r w:rsidRPr="006B7458">
        <w:rPr>
          <w:rFonts w:ascii="TimesNewRomanPSMT" w:hAnsi="TimesNewRomanPSMT"/>
          <w:color w:val="000000"/>
          <w:sz w:val="28"/>
          <w:szCs w:val="28"/>
          <w:lang w:eastAsia="ar-SA"/>
        </w:rPr>
        <w:t xml:space="preserve"> тис грн  до очікуваних надходжень 2022 року складає </w:t>
      </w:r>
      <w:r w:rsidRPr="006B7458">
        <w:rPr>
          <w:rFonts w:ascii="TimesNewRomanPSMT" w:hAnsi="TimesNewRomanPSMT"/>
          <w:b/>
          <w:color w:val="000000"/>
          <w:sz w:val="28"/>
          <w:szCs w:val="28"/>
          <w:lang w:eastAsia="ar-SA"/>
        </w:rPr>
        <w:t>106,0</w:t>
      </w:r>
      <w:r w:rsidRPr="006B7458">
        <w:rPr>
          <w:rFonts w:ascii="TimesNewRomanPSMT" w:hAnsi="TimesNewRomanPSMT"/>
          <w:color w:val="000000"/>
          <w:sz w:val="28"/>
          <w:szCs w:val="28"/>
          <w:lang w:eastAsia="ar-SA"/>
        </w:rPr>
        <w:t xml:space="preserve"> %, або на </w:t>
      </w:r>
      <w:r w:rsidRPr="006B7458">
        <w:rPr>
          <w:rFonts w:ascii="TimesNewRomanPSMT" w:hAnsi="TimesNewRomanPSMT"/>
          <w:b/>
          <w:color w:val="000000"/>
          <w:sz w:val="28"/>
          <w:szCs w:val="28"/>
          <w:lang w:eastAsia="ar-SA"/>
        </w:rPr>
        <w:t>2 590,0</w:t>
      </w:r>
      <w:r w:rsidRPr="006B7458">
        <w:rPr>
          <w:rFonts w:ascii="TimesNewRomanPSMT" w:hAnsi="TimesNewRomanPSMT"/>
          <w:color w:val="000000"/>
          <w:sz w:val="28"/>
          <w:szCs w:val="28"/>
          <w:lang w:eastAsia="ar-SA"/>
        </w:rPr>
        <w:t xml:space="preserve"> тис грн.  більше.</w:t>
      </w: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Прогноз надходжень від </w:t>
      </w:r>
      <w:r w:rsidRPr="006B7458">
        <w:rPr>
          <w:rFonts w:ascii="TimesNewRomanPSMT" w:hAnsi="TimesNewRomanPSMT"/>
          <w:b/>
          <w:color w:val="000000"/>
          <w:sz w:val="28"/>
          <w:szCs w:val="28"/>
          <w:lang w:eastAsia="ar-SA"/>
        </w:rPr>
        <w:t xml:space="preserve">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(КБКД 11010200) </w:t>
      </w:r>
      <w:r w:rsidRPr="006B7458">
        <w:rPr>
          <w:rFonts w:ascii="TimesNewRomanPSMT" w:hAnsi="TimesNewRomanPSMT"/>
          <w:color w:val="000000"/>
          <w:sz w:val="28"/>
          <w:szCs w:val="28"/>
          <w:lang w:eastAsia="ar-SA"/>
        </w:rPr>
        <w:t xml:space="preserve">на </w:t>
      </w:r>
      <w:r w:rsidRPr="006B7458">
        <w:rPr>
          <w:rFonts w:ascii="TimesNewRomanPSMT" w:hAnsi="TimesNewRomanPSMT"/>
          <w:b/>
          <w:color w:val="000000"/>
          <w:sz w:val="28"/>
          <w:szCs w:val="28"/>
          <w:lang w:eastAsia="ar-SA"/>
        </w:rPr>
        <w:t>2023</w:t>
      </w:r>
      <w:r w:rsidRPr="006B7458">
        <w:rPr>
          <w:rFonts w:ascii="TimesNewRomanPSMT" w:hAnsi="TimesNewRomanPSMT"/>
          <w:color w:val="000000"/>
          <w:sz w:val="28"/>
          <w:szCs w:val="28"/>
          <w:lang w:eastAsia="ar-SA"/>
        </w:rPr>
        <w:t xml:space="preserve"> рік планується в розмірі </w:t>
      </w:r>
      <w:r w:rsidRPr="006B7458">
        <w:rPr>
          <w:rFonts w:ascii="TimesNewRomanPSMT" w:hAnsi="TimesNewRomanPSMT"/>
          <w:b/>
          <w:color w:val="000000"/>
          <w:sz w:val="28"/>
          <w:szCs w:val="28"/>
          <w:lang w:eastAsia="ar-SA"/>
        </w:rPr>
        <w:t xml:space="preserve">36 951,8 </w:t>
      </w:r>
      <w:r w:rsidRPr="006B7458">
        <w:rPr>
          <w:rFonts w:ascii="TimesNewRomanPSMT" w:hAnsi="TimesNewRomanPSMT"/>
          <w:color w:val="000000"/>
          <w:sz w:val="28"/>
          <w:szCs w:val="28"/>
          <w:lang w:eastAsia="ar-SA"/>
        </w:rPr>
        <w:t xml:space="preserve"> тис грн  до очікуваних надходжень 2022 року складає </w:t>
      </w:r>
      <w:r w:rsidRPr="006B7458">
        <w:rPr>
          <w:rFonts w:ascii="TimesNewRomanPSMT" w:hAnsi="TimesNewRomanPSMT"/>
          <w:b/>
          <w:color w:val="000000"/>
          <w:sz w:val="28"/>
          <w:szCs w:val="28"/>
          <w:lang w:eastAsia="ar-SA"/>
        </w:rPr>
        <w:t>70,8</w:t>
      </w:r>
      <w:r w:rsidRPr="006B7458">
        <w:rPr>
          <w:rFonts w:ascii="TimesNewRomanPSMT" w:hAnsi="TimesNewRomanPSMT"/>
          <w:color w:val="000000"/>
          <w:sz w:val="28"/>
          <w:szCs w:val="28"/>
          <w:lang w:eastAsia="ar-SA"/>
        </w:rPr>
        <w:t xml:space="preserve"> %, або на </w:t>
      </w:r>
      <w:r w:rsidRPr="006B7458">
        <w:rPr>
          <w:rFonts w:ascii="TimesNewRomanPSMT" w:hAnsi="TimesNewRomanPSMT"/>
          <w:b/>
          <w:color w:val="000000"/>
          <w:sz w:val="28"/>
          <w:szCs w:val="28"/>
          <w:lang w:eastAsia="ar-SA"/>
        </w:rPr>
        <w:t xml:space="preserve">15 248,2 </w:t>
      </w:r>
      <w:r w:rsidRPr="006B7458">
        <w:rPr>
          <w:rFonts w:ascii="TimesNewRomanPSMT" w:hAnsi="TimesNewRomanPSMT"/>
          <w:color w:val="000000"/>
          <w:sz w:val="28"/>
          <w:szCs w:val="28"/>
          <w:lang w:eastAsia="ar-SA"/>
        </w:rPr>
        <w:t xml:space="preserve"> тис грн  менше. Не враховані надходження ПДФО з </w:t>
      </w:r>
      <w:r w:rsidRPr="006B7458">
        <w:rPr>
          <w:sz w:val="28"/>
          <w:szCs w:val="28"/>
        </w:rPr>
        <w:t>грошового забезпечення та інших виплат військовослужбовцям</w:t>
      </w:r>
      <w:r w:rsidRPr="006B7458">
        <w:rPr>
          <w:rFonts w:ascii="TimesNewRomanPSMT" w:hAnsi="TimesNewRomanPSMT"/>
          <w:color w:val="000000"/>
          <w:sz w:val="28"/>
          <w:szCs w:val="28"/>
          <w:lang w:eastAsia="ar-SA"/>
        </w:rPr>
        <w:t xml:space="preserve"> від військових частин, які тимчасово розташовані на території Ананьївської міської територіальної громади та враховані додаткові надходження від установ </w:t>
      </w:r>
      <w:r w:rsidRPr="006B7458">
        <w:rPr>
          <w:sz w:val="28"/>
          <w:szCs w:val="28"/>
        </w:rPr>
        <w:t>(ГУНП в Одеській області – ПДФО почав надходити з березня місяця 2022р., Одеський обласний ТЦК та СП – з серпня місяця 2022р.), п</w:t>
      </w:r>
      <w:r w:rsidRPr="006B7458">
        <w:rPr>
          <w:rFonts w:ascii="IBM Plex Serif" w:hAnsi="IBM Plex Serif"/>
          <w:sz w:val="28"/>
          <w:szCs w:val="28"/>
          <w:shd w:val="clear" w:color="auto" w:fill="FFFFFF"/>
        </w:rPr>
        <w:t>рацівники перелічених установ працюють, проживають та користуються соціальними, освітніми, адміністративними та іншими послугами</w:t>
      </w:r>
      <w:r w:rsidRPr="006B7458">
        <w:rPr>
          <w:rFonts w:ascii="TimesNewRomanPSMT" w:hAnsi="TimesNewRomanPSMT"/>
          <w:color w:val="000000"/>
          <w:sz w:val="28"/>
          <w:szCs w:val="28"/>
          <w:lang w:eastAsia="ar-SA"/>
        </w:rPr>
        <w:t>, які постійно знаходяться на території громади.</w:t>
      </w:r>
    </w:p>
    <w:p w:rsidR="006B7458" w:rsidRPr="006B7458" w:rsidRDefault="006B7458" w:rsidP="00345E00">
      <w:pPr>
        <w:suppressAutoHyphens/>
        <w:ind w:firstLine="709"/>
        <w:jc w:val="both"/>
        <w:rPr>
          <w:rFonts w:ascii="TimesNewRomanPSMT" w:hAnsi="TimesNewRomanPSMT"/>
          <w:color w:val="000000"/>
          <w:sz w:val="28"/>
          <w:szCs w:val="28"/>
          <w:highlight w:val="yellow"/>
          <w:lang w:eastAsia="ar-SA"/>
        </w:rPr>
      </w:pPr>
      <w:r w:rsidRPr="006B7458">
        <w:rPr>
          <w:rFonts w:ascii="TimesNewRomanPSMT" w:hAnsi="TimesNewRomanPSMT"/>
          <w:color w:val="000000"/>
          <w:sz w:val="28"/>
          <w:szCs w:val="28"/>
          <w:lang w:eastAsia="ar-SA"/>
        </w:rPr>
        <w:t xml:space="preserve">         Прогноз надходжень від </w:t>
      </w:r>
      <w:r w:rsidRPr="006B7458">
        <w:rPr>
          <w:rFonts w:ascii="TimesNewRomanPSMT" w:hAnsi="TimesNewRomanPSMT"/>
          <w:b/>
          <w:color w:val="000000"/>
          <w:sz w:val="28"/>
          <w:szCs w:val="28"/>
          <w:lang w:eastAsia="ar-SA"/>
        </w:rPr>
        <w:t xml:space="preserve">податку на доходи фізичних осіб, що сплачується податковими агентами, із доходів платника податку інших ніж заробітна плата(паї) (КБКД 11010400) </w:t>
      </w:r>
      <w:r w:rsidRPr="006B7458">
        <w:rPr>
          <w:rFonts w:ascii="TimesNewRomanPSMT" w:hAnsi="TimesNewRomanPSMT"/>
          <w:color w:val="000000"/>
          <w:sz w:val="28"/>
          <w:szCs w:val="28"/>
          <w:lang w:eastAsia="ar-SA"/>
        </w:rPr>
        <w:t xml:space="preserve">на </w:t>
      </w:r>
      <w:r w:rsidRPr="006B7458">
        <w:rPr>
          <w:rFonts w:ascii="TimesNewRomanPSMT" w:hAnsi="TimesNewRomanPSMT"/>
          <w:b/>
          <w:color w:val="000000"/>
          <w:sz w:val="28"/>
          <w:szCs w:val="28"/>
          <w:lang w:eastAsia="ar-SA"/>
        </w:rPr>
        <w:t>2023</w:t>
      </w:r>
      <w:r w:rsidRPr="006B7458">
        <w:rPr>
          <w:rFonts w:ascii="TimesNewRomanPSMT" w:hAnsi="TimesNewRomanPSMT"/>
          <w:color w:val="000000"/>
          <w:sz w:val="28"/>
          <w:szCs w:val="28"/>
          <w:lang w:eastAsia="ar-SA"/>
        </w:rPr>
        <w:t xml:space="preserve"> рік планується в розмірі </w:t>
      </w:r>
      <w:r w:rsidRPr="006B7458">
        <w:rPr>
          <w:rFonts w:ascii="TimesNewRomanPSMT" w:hAnsi="TimesNewRomanPSMT"/>
          <w:b/>
          <w:color w:val="000000"/>
          <w:sz w:val="28"/>
          <w:szCs w:val="28"/>
          <w:lang w:eastAsia="ar-SA"/>
        </w:rPr>
        <w:t>5 500,0</w:t>
      </w:r>
      <w:r w:rsidRPr="006B7458">
        <w:rPr>
          <w:rFonts w:ascii="TimesNewRomanPSMT" w:hAnsi="TimesNewRomanPSMT"/>
          <w:color w:val="000000"/>
          <w:sz w:val="28"/>
          <w:szCs w:val="28"/>
          <w:lang w:eastAsia="ar-SA"/>
        </w:rPr>
        <w:t xml:space="preserve"> тис грн  до очікуваних надходжень 2022 року складає </w:t>
      </w:r>
      <w:r w:rsidRPr="006B7458">
        <w:rPr>
          <w:rFonts w:ascii="TimesNewRomanPSMT" w:hAnsi="TimesNewRomanPSMT"/>
          <w:b/>
          <w:color w:val="000000"/>
          <w:sz w:val="28"/>
          <w:szCs w:val="28"/>
          <w:lang w:eastAsia="ar-SA"/>
        </w:rPr>
        <w:t>103,8</w:t>
      </w:r>
      <w:r w:rsidRPr="006B7458">
        <w:rPr>
          <w:rFonts w:ascii="TimesNewRomanPSMT" w:hAnsi="TimesNewRomanPSMT"/>
          <w:color w:val="000000"/>
          <w:sz w:val="28"/>
          <w:szCs w:val="28"/>
          <w:lang w:eastAsia="ar-SA"/>
        </w:rPr>
        <w:t xml:space="preserve"> %, або на </w:t>
      </w:r>
      <w:r w:rsidRPr="006B7458">
        <w:rPr>
          <w:rFonts w:ascii="TimesNewRomanPSMT" w:hAnsi="TimesNewRomanPSMT"/>
          <w:b/>
          <w:color w:val="000000"/>
          <w:sz w:val="28"/>
          <w:szCs w:val="28"/>
          <w:lang w:eastAsia="ar-SA"/>
        </w:rPr>
        <w:t>200,0</w:t>
      </w:r>
      <w:r w:rsidRPr="006B7458">
        <w:rPr>
          <w:rFonts w:ascii="TimesNewRomanPSMT" w:hAnsi="TimesNewRomanPSMT"/>
          <w:color w:val="000000"/>
          <w:sz w:val="28"/>
          <w:szCs w:val="28"/>
          <w:lang w:eastAsia="ar-SA"/>
        </w:rPr>
        <w:t xml:space="preserve"> тис грн.  більше. </w:t>
      </w:r>
    </w:p>
    <w:p w:rsidR="006B7458" w:rsidRPr="006B7458" w:rsidRDefault="006B7458" w:rsidP="006B7458">
      <w:pPr>
        <w:suppressAutoHyphens/>
        <w:jc w:val="both"/>
        <w:rPr>
          <w:rFonts w:ascii="TimesNewRomanPSMT" w:hAnsi="TimesNewRomanPSMT"/>
          <w:color w:val="000000"/>
          <w:sz w:val="28"/>
          <w:szCs w:val="28"/>
          <w:highlight w:val="yellow"/>
          <w:lang w:eastAsia="ar-SA"/>
        </w:rPr>
      </w:pPr>
      <w:r w:rsidRPr="006B7458">
        <w:rPr>
          <w:rFonts w:ascii="TimesNewRomanPSMT" w:hAnsi="TimesNewRomanPSMT"/>
          <w:color w:val="000000"/>
          <w:sz w:val="28"/>
          <w:szCs w:val="28"/>
          <w:lang w:eastAsia="ar-SA"/>
        </w:rPr>
        <w:t xml:space="preserve">          Прогноз надходжень від </w:t>
      </w:r>
      <w:r w:rsidRPr="006B7458">
        <w:rPr>
          <w:rFonts w:ascii="TimesNewRomanPSMT" w:hAnsi="TimesNewRomanPSMT"/>
          <w:b/>
          <w:color w:val="000000"/>
          <w:sz w:val="28"/>
          <w:szCs w:val="28"/>
          <w:lang w:eastAsia="ar-SA"/>
        </w:rPr>
        <w:t xml:space="preserve">податку на доходи фізичних осіб, що сплачується фізичними особами за результатами річного декларування (КБКД 11010500) </w:t>
      </w:r>
      <w:r w:rsidRPr="006B7458">
        <w:rPr>
          <w:rFonts w:ascii="TimesNewRomanPSMT" w:hAnsi="TimesNewRomanPSMT"/>
          <w:color w:val="000000"/>
          <w:sz w:val="28"/>
          <w:szCs w:val="28"/>
          <w:lang w:eastAsia="ar-SA"/>
        </w:rPr>
        <w:t xml:space="preserve">на </w:t>
      </w:r>
      <w:r w:rsidRPr="006B7458">
        <w:rPr>
          <w:rFonts w:ascii="TimesNewRomanPSMT" w:hAnsi="TimesNewRomanPSMT"/>
          <w:b/>
          <w:color w:val="000000"/>
          <w:sz w:val="28"/>
          <w:szCs w:val="28"/>
          <w:lang w:eastAsia="ar-SA"/>
        </w:rPr>
        <w:t>2023</w:t>
      </w:r>
      <w:r w:rsidRPr="006B7458">
        <w:rPr>
          <w:rFonts w:ascii="TimesNewRomanPSMT" w:hAnsi="TimesNewRomanPSMT"/>
          <w:color w:val="000000"/>
          <w:sz w:val="28"/>
          <w:szCs w:val="28"/>
          <w:lang w:eastAsia="ar-SA"/>
        </w:rPr>
        <w:t xml:space="preserve"> рік планується в розмірі </w:t>
      </w:r>
      <w:r w:rsidRPr="006B7458">
        <w:rPr>
          <w:rFonts w:ascii="TimesNewRomanPSMT" w:hAnsi="TimesNewRomanPSMT"/>
          <w:b/>
          <w:color w:val="000000"/>
          <w:sz w:val="28"/>
          <w:szCs w:val="28"/>
          <w:lang w:eastAsia="ar-SA"/>
        </w:rPr>
        <w:t>790,0</w:t>
      </w:r>
      <w:r w:rsidRPr="006B7458">
        <w:rPr>
          <w:rFonts w:ascii="TimesNewRomanPSMT" w:hAnsi="TimesNewRomanPSMT"/>
          <w:color w:val="000000"/>
          <w:sz w:val="28"/>
          <w:szCs w:val="28"/>
          <w:lang w:eastAsia="ar-SA"/>
        </w:rPr>
        <w:t xml:space="preserve"> тис грн  до очікуваних надходжень 2022 року складає </w:t>
      </w:r>
      <w:r w:rsidRPr="006B7458">
        <w:rPr>
          <w:rFonts w:ascii="TimesNewRomanPSMT" w:hAnsi="TimesNewRomanPSMT"/>
          <w:b/>
          <w:color w:val="000000"/>
          <w:sz w:val="28"/>
          <w:szCs w:val="28"/>
          <w:lang w:eastAsia="ar-SA"/>
        </w:rPr>
        <w:t>100,3</w:t>
      </w:r>
      <w:r w:rsidRPr="006B7458">
        <w:rPr>
          <w:rFonts w:ascii="TimesNewRomanPSMT" w:hAnsi="TimesNewRomanPSMT"/>
          <w:color w:val="000000"/>
          <w:sz w:val="28"/>
          <w:szCs w:val="28"/>
          <w:lang w:eastAsia="ar-SA"/>
        </w:rPr>
        <w:t xml:space="preserve"> %, або на </w:t>
      </w:r>
      <w:r w:rsidRPr="006B7458">
        <w:rPr>
          <w:rFonts w:ascii="TimesNewRomanPSMT" w:hAnsi="TimesNewRomanPSMT"/>
          <w:b/>
          <w:color w:val="000000"/>
          <w:sz w:val="28"/>
          <w:szCs w:val="28"/>
          <w:lang w:eastAsia="ar-SA"/>
        </w:rPr>
        <w:t>2,0</w:t>
      </w:r>
      <w:r w:rsidRPr="006B7458">
        <w:rPr>
          <w:rFonts w:ascii="TimesNewRomanPSMT" w:hAnsi="TimesNewRomanPSMT"/>
          <w:color w:val="000000"/>
          <w:sz w:val="28"/>
          <w:szCs w:val="28"/>
          <w:lang w:eastAsia="ar-SA"/>
        </w:rPr>
        <w:t xml:space="preserve"> тис грн.  більше. </w:t>
      </w:r>
    </w:p>
    <w:p w:rsidR="006B7458" w:rsidRPr="006B7458" w:rsidRDefault="006B7458" w:rsidP="006B7458">
      <w:pPr>
        <w:suppressAutoHyphens/>
        <w:jc w:val="both"/>
        <w:rPr>
          <w:rFonts w:ascii="TimesNewRomanPSMT" w:hAnsi="TimesNewRomanPSMT"/>
          <w:color w:val="000000"/>
          <w:sz w:val="28"/>
          <w:szCs w:val="28"/>
          <w:lang w:val="ru-RU" w:eastAsia="ar-SA"/>
        </w:rPr>
      </w:pPr>
      <w:r w:rsidRPr="006B7458">
        <w:rPr>
          <w:rFonts w:ascii="TimesNewRomanPSMT" w:hAnsi="TimesNewRomanPSMT"/>
          <w:color w:val="000000"/>
          <w:sz w:val="28"/>
          <w:szCs w:val="28"/>
          <w:highlight w:val="yellow"/>
          <w:lang w:eastAsia="ar-SA"/>
        </w:rPr>
        <w:br/>
      </w:r>
      <w:r w:rsidRPr="006B7458">
        <w:rPr>
          <w:rFonts w:ascii="TimesNewRomanPSMT" w:hAnsi="TimesNewRomanPSMT"/>
          <w:b/>
          <w:color w:val="000000"/>
          <w:sz w:val="28"/>
          <w:szCs w:val="28"/>
          <w:lang w:eastAsia="ar-SA"/>
        </w:rPr>
        <w:t xml:space="preserve">                     </w:t>
      </w:r>
      <w:r w:rsidRPr="006B7458">
        <w:rPr>
          <w:rFonts w:ascii="TimesNewRomanPSMT" w:hAnsi="TimesNewRomanPSMT"/>
          <w:b/>
          <w:color w:val="000000"/>
          <w:sz w:val="28"/>
          <w:szCs w:val="28"/>
          <w:lang w:val="ru-RU" w:eastAsia="ar-SA"/>
        </w:rPr>
        <w:t>Податок на прибуток підприємств</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lastRenderedPageBreak/>
        <w:t xml:space="preserve">         </w:t>
      </w:r>
      <w:r w:rsidRPr="006B7458">
        <w:rPr>
          <w:rFonts w:ascii="TimesNewRomanPSMT" w:hAnsi="TimesNewRomanPSMT"/>
          <w:color w:val="000000"/>
          <w:sz w:val="28"/>
          <w:szCs w:val="28"/>
          <w:lang w:val="ru-RU" w:eastAsia="ar-SA"/>
        </w:rPr>
        <w:t>Прогноз обсягу податку на прибуток підприємств комунальної власності</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обраховано відповідно до положень розділу ІІІ Податкового кодексу</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України</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на підставі динаміки надходжень за попередні роки та очікуваного</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фінансового</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результату підприємств до оподаткування за 202</w:t>
      </w:r>
      <w:r w:rsidRPr="006B7458">
        <w:rPr>
          <w:rFonts w:ascii="TimesNewRomanPSMT" w:hAnsi="TimesNewRomanPSMT"/>
          <w:color w:val="000000"/>
          <w:sz w:val="28"/>
          <w:szCs w:val="28"/>
          <w:lang w:eastAsia="ar-SA"/>
        </w:rPr>
        <w:t>2</w:t>
      </w:r>
      <w:r w:rsidRPr="006B7458">
        <w:rPr>
          <w:rFonts w:ascii="TimesNewRomanPSMT" w:hAnsi="TimesNewRomanPSMT"/>
          <w:color w:val="000000"/>
          <w:sz w:val="28"/>
          <w:szCs w:val="28"/>
          <w:lang w:val="ru-RU" w:eastAsia="ar-SA"/>
        </w:rPr>
        <w:t xml:space="preserve"> рік. Ставка податку на</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прибуток зберігається на рівні 18 %. Розрахункова сума</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 xml:space="preserve">податку на </w:t>
      </w:r>
      <w:r w:rsidRPr="006B7458">
        <w:rPr>
          <w:rFonts w:ascii="TimesNewRomanPSMT" w:hAnsi="TimesNewRomanPSMT"/>
          <w:b/>
          <w:color w:val="000000"/>
          <w:sz w:val="28"/>
          <w:szCs w:val="28"/>
          <w:lang w:val="ru-RU" w:eastAsia="ar-SA"/>
        </w:rPr>
        <w:t>2023 рік</w:t>
      </w:r>
      <w:r w:rsidRPr="006B7458">
        <w:rPr>
          <w:rFonts w:ascii="TimesNewRomanPSMT" w:hAnsi="TimesNewRomanPSMT"/>
          <w:color w:val="000000"/>
          <w:sz w:val="28"/>
          <w:szCs w:val="28"/>
          <w:lang w:val="ru-RU" w:eastAsia="ar-SA"/>
        </w:rPr>
        <w:t xml:space="preserve"> прогнозується у розмірі</w:t>
      </w:r>
      <w:r w:rsidRPr="006B7458">
        <w:rPr>
          <w:rFonts w:ascii="TimesNewRomanPSMT" w:hAnsi="TimesNewRomanPSMT"/>
          <w:color w:val="000000"/>
          <w:sz w:val="28"/>
          <w:szCs w:val="28"/>
          <w:lang w:eastAsia="ar-SA"/>
        </w:rPr>
        <w:t xml:space="preserve"> </w:t>
      </w:r>
      <w:r w:rsidRPr="006B7458">
        <w:rPr>
          <w:rFonts w:ascii="TimesNewRomanPSMT" w:hAnsi="TimesNewRomanPSMT"/>
          <w:b/>
          <w:color w:val="000000"/>
          <w:sz w:val="28"/>
          <w:szCs w:val="28"/>
          <w:lang w:val="ru-RU" w:eastAsia="ar-SA"/>
        </w:rPr>
        <w:t>1</w:t>
      </w:r>
      <w:r w:rsidRPr="006B7458">
        <w:rPr>
          <w:rFonts w:ascii="TimesNewRomanPSMT" w:hAnsi="TimesNewRomanPSMT"/>
          <w:b/>
          <w:color w:val="000000"/>
          <w:sz w:val="28"/>
          <w:szCs w:val="28"/>
          <w:lang w:eastAsia="ar-SA"/>
        </w:rPr>
        <w:t>7</w:t>
      </w:r>
      <w:r w:rsidRPr="006B7458">
        <w:rPr>
          <w:rFonts w:ascii="TimesNewRomanPSMT" w:hAnsi="TimesNewRomanPSMT"/>
          <w:b/>
          <w:color w:val="000000"/>
          <w:sz w:val="28"/>
          <w:szCs w:val="28"/>
          <w:lang w:val="ru-RU" w:eastAsia="ar-SA"/>
        </w:rPr>
        <w:t>,</w:t>
      </w:r>
      <w:r w:rsidRPr="006B7458">
        <w:rPr>
          <w:rFonts w:ascii="TimesNewRomanPSMT" w:hAnsi="TimesNewRomanPSMT"/>
          <w:b/>
          <w:color w:val="000000"/>
          <w:sz w:val="28"/>
          <w:szCs w:val="28"/>
          <w:lang w:eastAsia="ar-SA"/>
        </w:rPr>
        <w:t>1</w:t>
      </w:r>
      <w:r w:rsidRPr="006B7458">
        <w:rPr>
          <w:rFonts w:ascii="TimesNewRomanPSMT" w:hAnsi="TimesNewRomanPSMT"/>
          <w:color w:val="000000"/>
          <w:sz w:val="28"/>
          <w:szCs w:val="28"/>
          <w:lang w:val="ru-RU" w:eastAsia="ar-SA"/>
        </w:rPr>
        <w:t xml:space="preserve"> тис.грн, порівняно із очікуваним показником на </w:t>
      </w:r>
      <w:r w:rsidRPr="006B7458">
        <w:rPr>
          <w:rFonts w:ascii="TimesNewRomanPSMT" w:hAnsi="TimesNewRomanPSMT"/>
          <w:color w:val="000000"/>
          <w:sz w:val="28"/>
          <w:szCs w:val="28"/>
          <w:lang w:eastAsia="ar-SA"/>
        </w:rPr>
        <w:t xml:space="preserve">рівні </w:t>
      </w:r>
      <w:r w:rsidRPr="006B7458">
        <w:rPr>
          <w:rFonts w:ascii="TimesNewRomanPSMT" w:hAnsi="TimesNewRomanPSMT"/>
          <w:color w:val="000000"/>
          <w:sz w:val="28"/>
          <w:szCs w:val="28"/>
          <w:lang w:val="ru-RU" w:eastAsia="ar-SA"/>
        </w:rPr>
        <w:t>2022 р</w:t>
      </w:r>
      <w:r w:rsidRPr="006B7458">
        <w:rPr>
          <w:rFonts w:ascii="TimesNewRomanPSMT" w:hAnsi="TimesNewRomanPSMT"/>
          <w:color w:val="000000"/>
          <w:sz w:val="28"/>
          <w:szCs w:val="28"/>
          <w:lang w:eastAsia="ar-SA"/>
        </w:rPr>
        <w:t>о</w:t>
      </w:r>
      <w:r w:rsidRPr="006B7458">
        <w:rPr>
          <w:rFonts w:ascii="TimesNewRomanPSMT" w:hAnsi="TimesNewRomanPSMT"/>
          <w:color w:val="000000"/>
          <w:sz w:val="28"/>
          <w:szCs w:val="28"/>
          <w:lang w:val="ru-RU" w:eastAsia="ar-SA"/>
        </w:rPr>
        <w:t>к</w:t>
      </w:r>
      <w:r w:rsidRPr="006B7458">
        <w:rPr>
          <w:rFonts w:ascii="TimesNewRomanPSMT" w:hAnsi="TimesNewRomanPSMT"/>
          <w:color w:val="000000"/>
          <w:sz w:val="28"/>
          <w:szCs w:val="28"/>
          <w:lang w:eastAsia="ar-SA"/>
        </w:rPr>
        <w:t>у</w:t>
      </w:r>
      <w:r w:rsidRPr="006B7458">
        <w:rPr>
          <w:rFonts w:ascii="TimesNewRomanPSMT" w:hAnsi="TimesNewRomanPSMT"/>
          <w:color w:val="000000"/>
          <w:sz w:val="28"/>
          <w:szCs w:val="28"/>
          <w:lang w:val="ru-RU" w:eastAsia="ar-SA"/>
        </w:rPr>
        <w:t>. Платниками податку є комунальні підприємства, що знаходяться</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на території громади (КП «Місто-серіс",</w:t>
      </w:r>
      <w:r w:rsidRPr="006B7458">
        <w:rPr>
          <w:rFonts w:ascii="TimesNewRomanPSMT" w:hAnsi="TimesNewRomanPSMT"/>
          <w:color w:val="000000"/>
          <w:sz w:val="28"/>
          <w:szCs w:val="28"/>
          <w:lang w:eastAsia="ar-SA"/>
        </w:rPr>
        <w:t xml:space="preserve"> Ананьївське МБТІ, КП «Ананьївська друкарня»).</w:t>
      </w:r>
    </w:p>
    <w:p w:rsidR="006B7458" w:rsidRPr="00345E00" w:rsidRDefault="006B7458" w:rsidP="006B7458">
      <w:pPr>
        <w:suppressAutoHyphens/>
        <w:jc w:val="both"/>
        <w:rPr>
          <w:rFonts w:ascii="TimesNewRomanPSMT" w:hAnsi="TimesNewRomanPSMT"/>
          <w:color w:val="000000"/>
          <w:highlight w:val="yellow"/>
          <w:lang w:eastAsia="ar-SA"/>
        </w:rPr>
      </w:pPr>
    </w:p>
    <w:p w:rsidR="006B7458" w:rsidRPr="006B7458" w:rsidRDefault="006B7458" w:rsidP="006B7458">
      <w:pPr>
        <w:suppressAutoHyphens/>
        <w:jc w:val="both"/>
        <w:rPr>
          <w:rFonts w:ascii="TimesNewRomanPSMT" w:hAnsi="TimesNewRomanPSMT"/>
          <w:b/>
          <w:color w:val="000000"/>
          <w:sz w:val="28"/>
          <w:szCs w:val="28"/>
          <w:lang w:eastAsia="ar-SA"/>
        </w:rPr>
      </w:pPr>
      <w:r w:rsidRPr="006B7458">
        <w:rPr>
          <w:rFonts w:ascii="TimesNewRomanPSMT" w:hAnsi="TimesNewRomanPSMT"/>
          <w:b/>
          <w:color w:val="000000"/>
          <w:sz w:val="28"/>
          <w:szCs w:val="28"/>
          <w:lang w:eastAsia="ar-SA"/>
        </w:rPr>
        <w:t xml:space="preserve">          </w:t>
      </w:r>
      <w:r w:rsidRPr="006B7458">
        <w:rPr>
          <w:rFonts w:ascii="TimesNewRomanPSMT" w:hAnsi="TimesNewRomanPSMT"/>
          <w:b/>
          <w:color w:val="000000"/>
          <w:sz w:val="28"/>
          <w:szCs w:val="28"/>
          <w:lang w:val="ru-RU" w:eastAsia="ar-SA"/>
        </w:rPr>
        <w:t>Рентна плата та плата за використання інших природних ресурсів </w:t>
      </w:r>
    </w:p>
    <w:p w:rsidR="006B7458" w:rsidRPr="00345E00" w:rsidRDefault="006B7458" w:rsidP="006B7458">
      <w:pPr>
        <w:suppressAutoHyphens/>
        <w:jc w:val="both"/>
        <w:rPr>
          <w:rFonts w:ascii="TimesNewRomanPSMT" w:hAnsi="TimesNewRomanPSMT"/>
          <w:b/>
          <w:color w:val="000000"/>
          <w:lang w:eastAsia="ar-SA"/>
        </w:rPr>
      </w:pPr>
    </w:p>
    <w:p w:rsidR="006B7458" w:rsidRPr="006B7458" w:rsidRDefault="006B7458" w:rsidP="00345E00">
      <w:pPr>
        <w:suppressAutoHyphens/>
        <w:ind w:firstLine="709"/>
        <w:jc w:val="both"/>
        <w:rPr>
          <w:rFonts w:ascii="TimesNewRomanPSMT" w:hAnsi="TimesNewRomanPSMT"/>
          <w:b/>
          <w:color w:val="000000"/>
          <w:sz w:val="28"/>
          <w:szCs w:val="28"/>
          <w:lang w:eastAsia="ar-SA"/>
        </w:rPr>
      </w:pPr>
      <w:r w:rsidRPr="006B7458">
        <w:rPr>
          <w:rFonts w:ascii="TimesNewRomanPSMT" w:hAnsi="TimesNewRomanPSMT"/>
          <w:color w:val="000000"/>
          <w:sz w:val="28"/>
          <w:szCs w:val="28"/>
          <w:lang w:eastAsia="ar-SA"/>
        </w:rPr>
        <w:t xml:space="preserve">Враховуючи зростання надходжень від рентної плати за спеціальне використання лісових ресурсів, платником є ДП " АНАНЬЇВСЬКИЙ ЛІСГОСП",  у 2022 році було приєднання до ДП «Ананьївський лісгосп» двох підприємств: ДП «Березівський лісгосп» та ДП «Ширяївський лісгосп» та очікуваного виконання у 2022 році, </w:t>
      </w:r>
      <w:r w:rsidRPr="006B7458">
        <w:rPr>
          <w:rFonts w:ascii="TimesNewRomanPSMT" w:hAnsi="TimesNewRomanPSMT"/>
          <w:b/>
          <w:color w:val="000000"/>
          <w:sz w:val="28"/>
          <w:szCs w:val="28"/>
          <w:lang w:eastAsia="ar-SA"/>
        </w:rPr>
        <w:t>на 2023 рік</w:t>
      </w:r>
      <w:r w:rsidRPr="006B7458">
        <w:rPr>
          <w:rFonts w:ascii="TimesNewRomanPSMT" w:hAnsi="TimesNewRomanPSMT"/>
          <w:color w:val="000000"/>
          <w:sz w:val="28"/>
          <w:szCs w:val="28"/>
          <w:lang w:eastAsia="ar-SA"/>
        </w:rPr>
        <w:t xml:space="preserve"> заплановано на рівні </w:t>
      </w:r>
      <w:r w:rsidRPr="006B7458">
        <w:rPr>
          <w:rFonts w:ascii="TimesNewRomanPSMT" w:hAnsi="TimesNewRomanPSMT"/>
          <w:b/>
          <w:color w:val="000000"/>
          <w:sz w:val="28"/>
          <w:szCs w:val="28"/>
          <w:lang w:eastAsia="ar-SA"/>
        </w:rPr>
        <w:t>152,0</w:t>
      </w:r>
      <w:r w:rsidRPr="006B7458">
        <w:rPr>
          <w:rFonts w:ascii="TimesNewRomanPSMT" w:hAnsi="TimesNewRomanPSMT"/>
          <w:color w:val="000000"/>
          <w:sz w:val="28"/>
          <w:szCs w:val="28"/>
          <w:lang w:eastAsia="ar-SA"/>
        </w:rPr>
        <w:t xml:space="preserve"> тис.грн., що складає 100,3 % до очікуваного виконання за 2022 рік.</w:t>
      </w: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Рентна плата за користування надрами для видобування корисних копалин загальнодержавного значення, 5 відсотків рентної плати (ст.64 Бюджетного кодексу України) платниками є КНП" Ананьївська ЦРЛ", ДНЗ "Ананьївський ПАЛ", ПП "УКРХЛІБ-2", КП "Ананьїв-водоканал" та інші заплановано </w:t>
      </w:r>
      <w:r w:rsidRPr="006B7458">
        <w:rPr>
          <w:rFonts w:ascii="TimesNewRomanPSMT" w:hAnsi="TimesNewRomanPSMT"/>
          <w:b/>
          <w:color w:val="000000"/>
          <w:sz w:val="28"/>
          <w:szCs w:val="28"/>
          <w:lang w:eastAsia="ar-SA"/>
        </w:rPr>
        <w:t>на 2023 рік</w:t>
      </w:r>
      <w:r w:rsidRPr="006B7458">
        <w:rPr>
          <w:rFonts w:ascii="TimesNewRomanPSMT" w:hAnsi="TimesNewRomanPSMT"/>
          <w:color w:val="000000"/>
          <w:sz w:val="28"/>
          <w:szCs w:val="28"/>
          <w:lang w:eastAsia="ar-SA"/>
        </w:rPr>
        <w:t xml:space="preserve"> на рівні очікуваних надходжень 2022 року у сумі </w:t>
      </w:r>
      <w:r w:rsidRPr="006B7458">
        <w:rPr>
          <w:rFonts w:ascii="TimesNewRomanPSMT" w:hAnsi="TimesNewRomanPSMT"/>
          <w:b/>
          <w:color w:val="000000"/>
          <w:sz w:val="28"/>
          <w:szCs w:val="28"/>
          <w:lang w:eastAsia="ar-SA"/>
        </w:rPr>
        <w:t>10,7</w:t>
      </w:r>
      <w:r w:rsidRPr="006B7458">
        <w:rPr>
          <w:rFonts w:ascii="TimesNewRomanPSMT" w:hAnsi="TimesNewRomanPSMT"/>
          <w:color w:val="000000"/>
          <w:sz w:val="28"/>
          <w:szCs w:val="28"/>
          <w:lang w:eastAsia="ar-SA"/>
        </w:rPr>
        <w:t xml:space="preserve"> тис.грн.</w:t>
      </w:r>
    </w:p>
    <w:p w:rsidR="006B7458" w:rsidRPr="00345E00" w:rsidRDefault="006B7458" w:rsidP="006B7458">
      <w:pPr>
        <w:suppressAutoHyphens/>
        <w:rPr>
          <w:rFonts w:ascii="TimesNewRomanPSMT" w:hAnsi="TimesNewRomanPSMT"/>
          <w:color w:val="000000"/>
          <w:highlight w:val="yellow"/>
          <w:lang w:eastAsia="ar-SA"/>
        </w:rPr>
      </w:pPr>
    </w:p>
    <w:p w:rsidR="006B7458" w:rsidRDefault="006B7458" w:rsidP="006B7458">
      <w:pPr>
        <w:suppressAutoHyphens/>
        <w:rPr>
          <w:rFonts w:ascii="TimesNewRomanPSMT" w:hAnsi="TimesNewRomanPSMT"/>
          <w:b/>
          <w:color w:val="000000"/>
          <w:sz w:val="28"/>
          <w:szCs w:val="28"/>
          <w:lang w:eastAsia="ar-SA"/>
        </w:rPr>
      </w:pPr>
      <w:r w:rsidRPr="006B7458">
        <w:rPr>
          <w:rFonts w:ascii="TimesNewRomanPSMT" w:hAnsi="TimesNewRomanPSMT"/>
          <w:b/>
          <w:color w:val="000000"/>
          <w:sz w:val="28"/>
          <w:szCs w:val="28"/>
          <w:lang w:eastAsia="ar-SA"/>
        </w:rPr>
        <w:t xml:space="preserve">                                             Місцеві податки і збори</w:t>
      </w:r>
    </w:p>
    <w:p w:rsidR="00345E00" w:rsidRPr="00345E00" w:rsidRDefault="00345E00" w:rsidP="006B7458">
      <w:pPr>
        <w:suppressAutoHyphens/>
        <w:rPr>
          <w:rFonts w:ascii="TimesNewRomanPSMT" w:hAnsi="TimesNewRomanPSMT"/>
          <w:b/>
          <w:color w:val="000000"/>
          <w:lang w:eastAsia="ar-SA"/>
        </w:rPr>
      </w:pP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Місцеві податки враховані за видами визначеними до статтею 10 Податкового кодексу України. Прогноз надходжень </w:t>
      </w:r>
      <w:r w:rsidRPr="006B7458">
        <w:rPr>
          <w:rFonts w:ascii="TimesNewRomanPSMT" w:hAnsi="TimesNewRomanPSMT"/>
          <w:b/>
          <w:color w:val="000000"/>
          <w:sz w:val="28"/>
          <w:szCs w:val="28"/>
          <w:lang w:eastAsia="ar-SA"/>
        </w:rPr>
        <w:t>на 2023</w:t>
      </w:r>
      <w:r w:rsidRPr="006B7458">
        <w:rPr>
          <w:rFonts w:ascii="TimesNewRomanPSMT" w:hAnsi="TimesNewRomanPSMT"/>
          <w:color w:val="000000"/>
          <w:sz w:val="28"/>
          <w:szCs w:val="28"/>
          <w:lang w:eastAsia="ar-SA"/>
        </w:rPr>
        <w:t xml:space="preserve"> рік по місцевих</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 xml:space="preserve"> податках і зборах розраховано відповідно до вимог розділу ХІІ Податкового</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кодексу України з урахуванням змін, рішеннь Аннаьївської міської ради від 04.06.2021року №210-</w:t>
      </w:r>
      <w:r w:rsidRPr="006B7458">
        <w:rPr>
          <w:rFonts w:ascii="TimesNewRomanPSMT" w:hAnsi="TimesNewRomanPSMT"/>
          <w:color w:val="000000"/>
          <w:sz w:val="28"/>
          <w:szCs w:val="28"/>
          <w:lang w:val="en-US" w:eastAsia="ar-SA"/>
        </w:rPr>
        <w:t>VIII</w:t>
      </w:r>
      <w:r w:rsidRPr="006B7458">
        <w:rPr>
          <w:rFonts w:ascii="TimesNewRomanPSMT" w:hAnsi="TimesNewRomanPSMT"/>
          <w:color w:val="000000"/>
          <w:sz w:val="28"/>
          <w:szCs w:val="28"/>
          <w:lang w:eastAsia="ar-SA"/>
        </w:rPr>
        <w:t xml:space="preserve"> «Про встановлення місцевих податків та зборів на території Ананьївської міської територіальної громади» ( нерухоме майно, земельний податок, єдиний податок 1 та 2 групи), від 17.06.2022 р. №642 - </w:t>
      </w:r>
      <w:r w:rsidRPr="006B7458">
        <w:rPr>
          <w:rFonts w:ascii="TimesNewRomanPSMT" w:hAnsi="TimesNewRomanPSMT"/>
          <w:color w:val="000000"/>
          <w:sz w:val="28"/>
          <w:szCs w:val="28"/>
          <w:lang w:val="en-US" w:eastAsia="ar-SA"/>
        </w:rPr>
        <w:t>VIII</w:t>
      </w:r>
      <w:r w:rsidRPr="006B7458">
        <w:rPr>
          <w:rFonts w:ascii="TimesNewRomanPSMT" w:hAnsi="TimesNewRomanPSMT"/>
          <w:color w:val="000000"/>
          <w:sz w:val="28"/>
          <w:szCs w:val="28"/>
          <w:lang w:eastAsia="ar-SA"/>
        </w:rPr>
        <w:t xml:space="preserve"> «Про транспортний податок з 2023 року», від 17.06.2022 р. №641-</w:t>
      </w:r>
      <w:r w:rsidRPr="006B7458">
        <w:rPr>
          <w:rFonts w:ascii="TimesNewRomanPSMT" w:hAnsi="TimesNewRomanPSMT"/>
          <w:color w:val="000000"/>
          <w:sz w:val="28"/>
          <w:szCs w:val="28"/>
          <w:lang w:val="en-US" w:eastAsia="ar-SA"/>
        </w:rPr>
        <w:t>VIII</w:t>
      </w:r>
      <w:r w:rsidRPr="006B7458">
        <w:rPr>
          <w:rFonts w:ascii="TimesNewRomanPSMT" w:hAnsi="TimesNewRomanPSMT"/>
          <w:color w:val="000000"/>
          <w:sz w:val="28"/>
          <w:szCs w:val="28"/>
          <w:lang w:eastAsia="ar-SA"/>
        </w:rPr>
        <w:t xml:space="preserve"> «Про відрахування господарськими організаціями до міського бюджету частини прибутку (доходу) за результатами щоквартальної фінансово-господарської діяльності з 2023 року»,   і визначено в сумі </w:t>
      </w:r>
      <w:r w:rsidRPr="006B7458">
        <w:rPr>
          <w:rFonts w:ascii="TimesNewRomanPSMT" w:hAnsi="TimesNewRomanPSMT"/>
          <w:b/>
          <w:color w:val="000000"/>
          <w:sz w:val="28"/>
          <w:szCs w:val="28"/>
          <w:lang w:eastAsia="ar-SA"/>
        </w:rPr>
        <w:t>30 910,1 тис.грн</w:t>
      </w:r>
      <w:r w:rsidRPr="006B7458">
        <w:rPr>
          <w:rFonts w:ascii="TimesNewRomanPSMT" w:hAnsi="TimesNewRomanPSMT"/>
          <w:color w:val="000000"/>
          <w:sz w:val="28"/>
          <w:szCs w:val="28"/>
          <w:lang w:eastAsia="ar-SA"/>
        </w:rPr>
        <w:t xml:space="preserve">., питома вага яких в структурі надходжень загального фонду міського бюджету (без трансфертів) становить </w:t>
      </w:r>
      <w:r w:rsidRPr="006B7458">
        <w:rPr>
          <w:rFonts w:ascii="TimesNewRomanPSMT" w:hAnsi="TimesNewRomanPSMT"/>
          <w:b/>
          <w:color w:val="000000"/>
          <w:sz w:val="28"/>
          <w:szCs w:val="28"/>
          <w:lang w:eastAsia="ar-SA"/>
        </w:rPr>
        <w:t>24,9</w:t>
      </w:r>
      <w:r w:rsidRPr="006B7458">
        <w:rPr>
          <w:rFonts w:ascii="TimesNewRomanPSMT" w:hAnsi="TimesNewRomanPSMT"/>
          <w:color w:val="000000"/>
          <w:sz w:val="28"/>
          <w:szCs w:val="28"/>
          <w:lang w:eastAsia="ar-SA"/>
        </w:rPr>
        <w:t xml:space="preserve"> %, в т.ч.:</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Податок на майно заплановано у сумі  </w:t>
      </w:r>
      <w:r w:rsidRPr="006B7458">
        <w:rPr>
          <w:rFonts w:ascii="TimesNewRomanPSMT" w:hAnsi="TimesNewRomanPSMT"/>
          <w:b/>
          <w:color w:val="000000"/>
          <w:sz w:val="28"/>
          <w:szCs w:val="28"/>
          <w:lang w:eastAsia="ar-SA"/>
        </w:rPr>
        <w:t>13 570,1</w:t>
      </w:r>
      <w:r w:rsidRPr="006B7458">
        <w:rPr>
          <w:rFonts w:ascii="TimesNewRomanPSMT" w:hAnsi="TimesNewRomanPSMT"/>
          <w:color w:val="000000"/>
          <w:sz w:val="28"/>
          <w:szCs w:val="28"/>
          <w:lang w:eastAsia="ar-SA"/>
        </w:rPr>
        <w:t xml:space="preserve"> тис.грн., до очікуваних надходжень 2022 року складає </w:t>
      </w:r>
      <w:r w:rsidRPr="006B7458">
        <w:rPr>
          <w:rFonts w:ascii="TimesNewRomanPSMT" w:hAnsi="TimesNewRomanPSMT"/>
          <w:b/>
          <w:color w:val="000000"/>
          <w:sz w:val="28"/>
          <w:szCs w:val="28"/>
          <w:lang w:eastAsia="ar-SA"/>
        </w:rPr>
        <w:t>104,5</w:t>
      </w:r>
      <w:r w:rsidRPr="006B7458">
        <w:rPr>
          <w:rFonts w:ascii="TimesNewRomanPSMT" w:hAnsi="TimesNewRomanPSMT"/>
          <w:color w:val="000000"/>
          <w:sz w:val="28"/>
          <w:szCs w:val="28"/>
          <w:lang w:eastAsia="ar-SA"/>
        </w:rPr>
        <w:t xml:space="preserve"> %, або на </w:t>
      </w:r>
      <w:r w:rsidRPr="006B7458">
        <w:rPr>
          <w:rFonts w:ascii="TimesNewRomanPSMT" w:hAnsi="TimesNewRomanPSMT"/>
          <w:b/>
          <w:color w:val="000000"/>
          <w:sz w:val="28"/>
          <w:szCs w:val="28"/>
          <w:lang w:eastAsia="ar-SA"/>
        </w:rPr>
        <w:t>578,0</w:t>
      </w:r>
      <w:r w:rsidRPr="006B7458">
        <w:rPr>
          <w:rFonts w:ascii="TimesNewRomanPSMT" w:hAnsi="TimesNewRomanPSMT"/>
          <w:color w:val="000000"/>
          <w:sz w:val="28"/>
          <w:szCs w:val="28"/>
          <w:lang w:eastAsia="ar-SA"/>
        </w:rPr>
        <w:t xml:space="preserve"> тис.грн., більше. </w:t>
      </w: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24 лютого 2022 року Указом Президента України введено воєний стан, який продовжено і дотепер.  Негативний вплив воєних дій на території України та неможливість наразі визначити наслідки російської агресії унеможливлюють розроблення реалістичних прогнозів економічного і </w:t>
      </w:r>
      <w:r w:rsidRPr="006B7458">
        <w:rPr>
          <w:rFonts w:ascii="TimesNewRomanPSMT" w:hAnsi="TimesNewRomanPSMT"/>
          <w:color w:val="000000"/>
          <w:sz w:val="28"/>
          <w:szCs w:val="28"/>
          <w:lang w:eastAsia="ar-SA"/>
        </w:rPr>
        <w:lastRenderedPageBreak/>
        <w:t>соціального розвитку громади, тому розрахунки планувались виходячи з фактичних надходжень.</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Розрахунок податку на майно, зокрема, плати за землю на</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2023 рік проведено у розрізі юридичних та фізичних осіб за видами земельного</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податку та орендної плати за земельні ділянки державної і комунальної</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власності, а також із врахування індексації нормативно грошової оцінки</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земельних ділянок, крім сільськогосподарських угідь (ріллі, багаторічних</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насаджень, сіножатей, пасовищ та перелогів). Податок на майно включає наступні податки:</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 розрахунок прогнозної суми </w:t>
      </w:r>
      <w:r w:rsidRPr="006B7458">
        <w:rPr>
          <w:rFonts w:ascii="TimesNewRomanPSMT" w:hAnsi="TimesNewRomanPSMT"/>
          <w:b/>
          <w:color w:val="000000"/>
          <w:sz w:val="28"/>
          <w:szCs w:val="28"/>
          <w:lang w:eastAsia="ar-SA"/>
        </w:rPr>
        <w:t xml:space="preserve"> податку на нерухоме майно, відмінне від земельної ділянки на 2023 рік</w:t>
      </w:r>
      <w:r w:rsidRPr="006B7458">
        <w:rPr>
          <w:rFonts w:ascii="TimesNewRomanPSMT" w:hAnsi="TimesNewRomanPSMT"/>
          <w:color w:val="000000"/>
          <w:sz w:val="28"/>
          <w:szCs w:val="28"/>
          <w:lang w:eastAsia="ar-SA"/>
        </w:rPr>
        <w:t xml:space="preserve"> проведено у розрізі об’єктів житлової та комерційної нерухомостей, юридичних та фізичних осіб, а також з урахуванням площі об’єктів, і становить – </w:t>
      </w:r>
      <w:r w:rsidRPr="006B7458">
        <w:rPr>
          <w:rFonts w:ascii="TimesNewRomanPSMT" w:hAnsi="TimesNewRomanPSMT"/>
          <w:b/>
          <w:color w:val="000000"/>
          <w:sz w:val="28"/>
          <w:szCs w:val="28"/>
          <w:lang w:eastAsia="ar-SA"/>
        </w:rPr>
        <w:t xml:space="preserve">1 236,1 </w:t>
      </w:r>
      <w:r w:rsidRPr="006B7458">
        <w:rPr>
          <w:rFonts w:ascii="TimesNewRomanPSMT" w:hAnsi="TimesNewRomanPSMT"/>
          <w:color w:val="000000"/>
          <w:sz w:val="28"/>
          <w:szCs w:val="28"/>
          <w:lang w:eastAsia="ar-SA"/>
        </w:rPr>
        <w:t xml:space="preserve">тис.грн., що складає </w:t>
      </w:r>
      <w:r w:rsidRPr="006B7458">
        <w:rPr>
          <w:rFonts w:ascii="TimesNewRomanPSMT" w:hAnsi="TimesNewRomanPSMT"/>
          <w:b/>
          <w:color w:val="000000"/>
          <w:sz w:val="28"/>
          <w:szCs w:val="28"/>
          <w:lang w:eastAsia="ar-SA"/>
        </w:rPr>
        <w:t>100%</w:t>
      </w:r>
      <w:r w:rsidRPr="006B7458">
        <w:rPr>
          <w:rFonts w:ascii="TimesNewRomanPSMT" w:hAnsi="TimesNewRomanPSMT"/>
          <w:color w:val="000000"/>
          <w:sz w:val="28"/>
          <w:szCs w:val="28"/>
          <w:lang w:eastAsia="ar-SA"/>
        </w:rPr>
        <w:t xml:space="preserve"> до очікуваного показника надходжень 2022 року.</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Прогнозний розрахунок податку на нерухоме майно, відмінне від</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земельної ділянки, розраховано із врахуванням підпункту 69.22 пункту 69</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підрозділу 10 розділу ХХ Податкового кодексу України, який визначає порядок сплати такого податку в умовах воєнного стану.</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Сплата: - фіз.особи раз в рік, юр.особи – щоквартально.</w:t>
      </w:r>
    </w:p>
    <w:p w:rsidR="006B7458" w:rsidRPr="006B7458" w:rsidRDefault="006B7458" w:rsidP="00345E00">
      <w:pPr>
        <w:suppressAutoHyphens/>
        <w:ind w:firstLine="708"/>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розрахунок прогнозної суми </w:t>
      </w:r>
      <w:r w:rsidRPr="006B7458">
        <w:rPr>
          <w:rFonts w:ascii="TimesNewRomanPSMT" w:hAnsi="TimesNewRomanPSMT"/>
          <w:b/>
          <w:color w:val="000000"/>
          <w:sz w:val="28"/>
          <w:szCs w:val="28"/>
          <w:lang w:eastAsia="ar-SA"/>
        </w:rPr>
        <w:t>плати за землю на 2023 рік</w:t>
      </w:r>
      <w:r w:rsidRPr="006B7458">
        <w:rPr>
          <w:rFonts w:ascii="TimesNewRomanPSMT" w:hAnsi="TimesNewRomanPSMT"/>
          <w:color w:val="000000"/>
          <w:sz w:val="28"/>
          <w:szCs w:val="28"/>
          <w:lang w:eastAsia="ar-SA"/>
        </w:rPr>
        <w:t xml:space="preserve"> проведено у розрізі юридичних та фізичних осіб, а також за видами земельного податку та орендної плати за земельні ділянки державної і комунальної власності з урахуванням прийнятого рішення міською радою щодо встановлення ставок земельного податку в середньому 1% від НГО с/г угідь та коефіцієнта інфляції – 1.</w:t>
      </w:r>
    </w:p>
    <w:p w:rsidR="006B7458" w:rsidRPr="006B7458" w:rsidRDefault="006B7458" w:rsidP="00345E00">
      <w:pPr>
        <w:suppressAutoHyphens/>
        <w:jc w:val="both"/>
        <w:rPr>
          <w:rFonts w:ascii="TimesNewRomanPSMT" w:hAnsi="TimesNewRomanPSMT"/>
          <w:b/>
          <w:color w:val="000000"/>
          <w:sz w:val="28"/>
          <w:szCs w:val="28"/>
          <w:lang w:eastAsia="ar-SA"/>
        </w:rPr>
      </w:pPr>
      <w:r w:rsidRPr="006B7458">
        <w:rPr>
          <w:rFonts w:ascii="TimesNewRomanPSMT" w:hAnsi="TimesNewRomanPSMT"/>
          <w:color w:val="000000"/>
          <w:sz w:val="28"/>
          <w:szCs w:val="28"/>
          <w:lang w:eastAsia="ar-SA"/>
        </w:rPr>
        <w:t xml:space="preserve">      </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 xml:space="preserve">Розрахункова сума надходжень </w:t>
      </w:r>
      <w:r w:rsidRPr="006B7458">
        <w:rPr>
          <w:rFonts w:ascii="TimesNewRomanPSMT" w:hAnsi="TimesNewRomanPSMT"/>
          <w:b/>
          <w:color w:val="000000"/>
          <w:sz w:val="28"/>
          <w:szCs w:val="28"/>
          <w:lang w:eastAsia="ar-SA"/>
        </w:rPr>
        <w:t>по платі за землю.</w:t>
      </w:r>
    </w:p>
    <w:p w:rsidR="006B7458" w:rsidRPr="006B7458" w:rsidRDefault="006B7458" w:rsidP="00345E00">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Починаючи з 2021 року за земельні ділянки (крім земельних ділянок</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сільськогосподарського призначення, що використовуються для ведення</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сільськогосптоваровиробництва), в тому числі за земельні ділянки</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сільськогосподарського призначення, що не використовуються для ведення</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сільськогосптоваровиробництва, юридичні особи – платники єдиного податку IV групи сплачують земельний податок на загальних підставах.</w:t>
      </w: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Прогноз надходжень плати за землю розраховано із врахуванням</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підпункту 69.14 пункту 69 підрозділу 10 розділу ХХ Податкового кодексу</w:t>
      </w:r>
      <w:r w:rsidR="00345E00">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України, що діє по 31 грудня року наступного за роком, у якому припинено або скасовано воєнний, надзвичайний стан, яким визначено, що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 ведуться (велися) бойові дії, або на територіях, тимчасово окупованих.</w:t>
      </w: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MT" w:hAnsi="TimesNewRomanPSMT"/>
          <w:b/>
          <w:color w:val="000000"/>
          <w:sz w:val="28"/>
          <w:szCs w:val="28"/>
          <w:lang w:eastAsia="ar-SA"/>
        </w:rPr>
        <w:t xml:space="preserve">    </w:t>
      </w:r>
      <w:r w:rsidRPr="006B7458">
        <w:rPr>
          <w:rFonts w:ascii="TimesNewRomanPSMT" w:hAnsi="TimesNewRomanPSMT"/>
          <w:color w:val="000000"/>
          <w:sz w:val="28"/>
          <w:szCs w:val="28"/>
          <w:lang w:eastAsia="ar-SA"/>
        </w:rPr>
        <w:t>Розрахунок показника</w:t>
      </w:r>
      <w:r w:rsidRPr="006B7458">
        <w:rPr>
          <w:rFonts w:ascii="TimesNewRomanPSMT" w:hAnsi="TimesNewRomanPSMT"/>
          <w:b/>
          <w:color w:val="000000"/>
          <w:sz w:val="28"/>
          <w:szCs w:val="28"/>
          <w:lang w:eastAsia="ar-SA"/>
        </w:rPr>
        <w:t xml:space="preserve"> по платі за землю на 2023 рік</w:t>
      </w:r>
      <w:r w:rsidRPr="006B7458">
        <w:rPr>
          <w:rFonts w:ascii="TimesNewRomanPSMT" w:hAnsi="TimesNewRomanPSMT"/>
          <w:color w:val="000000"/>
          <w:sz w:val="28"/>
          <w:szCs w:val="28"/>
          <w:lang w:eastAsia="ar-SA"/>
        </w:rPr>
        <w:t xml:space="preserve"> становить </w:t>
      </w:r>
      <w:r w:rsidRPr="006B7458">
        <w:rPr>
          <w:rFonts w:ascii="TimesNewRomanPSMT" w:hAnsi="TimesNewRomanPSMT"/>
          <w:b/>
          <w:color w:val="000000"/>
          <w:sz w:val="28"/>
          <w:szCs w:val="28"/>
          <w:lang w:eastAsia="ar-SA"/>
        </w:rPr>
        <w:t>12 334,0 тис.грн.</w:t>
      </w:r>
      <w:r w:rsidRPr="006B7458">
        <w:rPr>
          <w:rFonts w:ascii="TimesNewRomanPSMT" w:hAnsi="TimesNewRomanPSMT"/>
          <w:color w:val="000000"/>
          <w:sz w:val="28"/>
          <w:szCs w:val="28"/>
          <w:lang w:eastAsia="ar-SA"/>
        </w:rPr>
        <w:t xml:space="preserve"> або </w:t>
      </w:r>
      <w:r w:rsidRPr="006B7458">
        <w:rPr>
          <w:rFonts w:ascii="TimesNewRomanPSMT" w:hAnsi="TimesNewRomanPSMT"/>
          <w:b/>
          <w:color w:val="000000"/>
          <w:sz w:val="28"/>
          <w:szCs w:val="28"/>
          <w:lang w:eastAsia="ar-SA"/>
        </w:rPr>
        <w:t>104,9 %</w:t>
      </w:r>
      <w:r w:rsidRPr="006B7458">
        <w:rPr>
          <w:rFonts w:ascii="TimesNewRomanPSMT" w:hAnsi="TimesNewRomanPSMT"/>
          <w:color w:val="000000"/>
          <w:sz w:val="28"/>
          <w:szCs w:val="28"/>
          <w:lang w:eastAsia="ar-SA"/>
        </w:rPr>
        <w:t xml:space="preserve"> порівняно із очікуваним показником 2022 </w:t>
      </w:r>
      <w:r w:rsidRPr="006B7458">
        <w:rPr>
          <w:rFonts w:ascii="TimesNewRomanPSMT" w:hAnsi="TimesNewRomanPSMT"/>
          <w:color w:val="000000"/>
          <w:sz w:val="28"/>
          <w:szCs w:val="28"/>
          <w:lang w:val="ru-RU" w:eastAsia="ar-SA"/>
        </w:rPr>
        <w:t xml:space="preserve">року, </w:t>
      </w:r>
      <w:r w:rsidRPr="006B7458">
        <w:rPr>
          <w:rFonts w:ascii="TimesNewRomanPSMT" w:hAnsi="TimesNewRomanPSMT"/>
          <w:color w:val="000000"/>
          <w:sz w:val="28"/>
          <w:szCs w:val="28"/>
          <w:lang w:eastAsia="ar-SA"/>
        </w:rPr>
        <w:t>збіль</w:t>
      </w:r>
      <w:r w:rsidRPr="006B7458">
        <w:rPr>
          <w:rFonts w:ascii="TimesNewRomanPSMT" w:hAnsi="TimesNewRomanPSMT"/>
          <w:color w:val="000000"/>
          <w:sz w:val="28"/>
          <w:szCs w:val="28"/>
          <w:lang w:val="ru-RU" w:eastAsia="ar-SA"/>
        </w:rPr>
        <w:t>шено на</w:t>
      </w:r>
      <w:r w:rsidRPr="006B7458">
        <w:rPr>
          <w:rFonts w:ascii="TimesNewRomanPSMT" w:hAnsi="TimesNewRomanPSMT"/>
          <w:color w:val="000000"/>
          <w:sz w:val="28"/>
          <w:szCs w:val="28"/>
          <w:lang w:eastAsia="ar-SA"/>
        </w:rPr>
        <w:t xml:space="preserve"> </w:t>
      </w:r>
      <w:r w:rsidRPr="006B7458">
        <w:rPr>
          <w:rFonts w:ascii="TimesNewRomanPSMT" w:hAnsi="TimesNewRomanPSMT"/>
          <w:b/>
          <w:color w:val="000000"/>
          <w:sz w:val="28"/>
          <w:szCs w:val="28"/>
          <w:lang w:eastAsia="ar-SA"/>
        </w:rPr>
        <w:t>578,0</w:t>
      </w:r>
      <w:r w:rsidRPr="006B7458">
        <w:rPr>
          <w:rFonts w:ascii="TimesNewRomanPSMT" w:hAnsi="TimesNewRomanPSMT"/>
          <w:color w:val="000000"/>
          <w:sz w:val="28"/>
          <w:szCs w:val="28"/>
          <w:lang w:val="ru-RU" w:eastAsia="ar-SA"/>
        </w:rPr>
        <w:t xml:space="preserve"> тис.грн. Питома вага зазначеного податку в</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 xml:space="preserve">структурі надходжень загального фонду міського бюджету становить </w:t>
      </w:r>
      <w:r w:rsidRPr="006B7458">
        <w:rPr>
          <w:rFonts w:ascii="TimesNewRomanPSMT" w:hAnsi="TimesNewRomanPSMT"/>
          <w:color w:val="000000"/>
          <w:sz w:val="28"/>
          <w:szCs w:val="28"/>
          <w:lang w:eastAsia="ar-SA"/>
        </w:rPr>
        <w:t>9,9</w:t>
      </w:r>
      <w:r w:rsidRPr="006B7458">
        <w:rPr>
          <w:rFonts w:ascii="TimesNewRomanPSMT" w:hAnsi="TimesNewRomanPSMT"/>
          <w:color w:val="000000"/>
          <w:sz w:val="28"/>
          <w:szCs w:val="28"/>
          <w:lang w:val="ru-RU" w:eastAsia="ar-SA"/>
        </w:rPr>
        <w:t>%.</w:t>
      </w:r>
      <w:r w:rsidRPr="006B7458">
        <w:rPr>
          <w:rFonts w:ascii="TimesNewRomanPSMT" w:hAnsi="TimesNewRomanPSMT"/>
          <w:color w:val="000000"/>
          <w:sz w:val="28"/>
          <w:szCs w:val="28"/>
          <w:lang w:val="ru-RU" w:eastAsia="ar-SA"/>
        </w:rPr>
        <w:br/>
      </w:r>
      <w:r w:rsidRPr="006B7458">
        <w:rPr>
          <w:rFonts w:ascii="TimesNewRomanPSMT" w:hAnsi="TimesNewRomanPSMT"/>
          <w:color w:val="000000"/>
          <w:sz w:val="28"/>
          <w:szCs w:val="28"/>
          <w:lang w:eastAsia="ar-SA"/>
        </w:rPr>
        <w:t xml:space="preserve">          </w:t>
      </w:r>
    </w:p>
    <w:p w:rsidR="006B7458" w:rsidRPr="006B7458" w:rsidRDefault="006B7458" w:rsidP="00345E00">
      <w:pPr>
        <w:suppressAutoHyphens/>
        <w:ind w:firstLine="709"/>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lastRenderedPageBreak/>
        <w:t xml:space="preserve">  Прогнозна сума </w:t>
      </w:r>
      <w:r w:rsidRPr="006B7458">
        <w:rPr>
          <w:rFonts w:ascii="TimesNewRomanPS-BoldMT" w:hAnsi="TimesNewRomanPS-BoldMT"/>
          <w:b/>
          <w:bCs/>
          <w:color w:val="000000"/>
          <w:sz w:val="28"/>
          <w:szCs w:val="28"/>
          <w:lang w:eastAsia="ar-SA"/>
        </w:rPr>
        <w:t xml:space="preserve">єдиного податку </w:t>
      </w:r>
      <w:r w:rsidRPr="006B7458">
        <w:rPr>
          <w:rFonts w:ascii="TimesNewRomanPSMT" w:hAnsi="TimesNewRomanPSMT"/>
          <w:color w:val="000000"/>
          <w:sz w:val="28"/>
          <w:szCs w:val="28"/>
          <w:lang w:eastAsia="ar-SA"/>
        </w:rPr>
        <w:t xml:space="preserve">на 2023 рік становить </w:t>
      </w:r>
      <w:r w:rsidRPr="006B7458">
        <w:rPr>
          <w:rFonts w:ascii="TimesNewRomanPSMT" w:hAnsi="TimesNewRomanPSMT"/>
          <w:b/>
          <w:color w:val="000000"/>
          <w:sz w:val="28"/>
          <w:szCs w:val="28"/>
          <w:lang w:eastAsia="ar-SA"/>
        </w:rPr>
        <w:t xml:space="preserve">17 340,0 </w:t>
      </w:r>
      <w:r w:rsidRPr="006B7458">
        <w:rPr>
          <w:rFonts w:ascii="TimesNewRomanPSMT" w:hAnsi="TimesNewRomanPSMT"/>
          <w:color w:val="000000"/>
          <w:sz w:val="28"/>
          <w:szCs w:val="28"/>
          <w:lang w:eastAsia="ar-SA"/>
        </w:rPr>
        <w:t xml:space="preserve">тис.грн., і збільшується порівняно із очікуваним показником у 2022 році на </w:t>
      </w:r>
      <w:r w:rsidRPr="006B7458">
        <w:rPr>
          <w:rFonts w:ascii="TimesNewRomanPSMT" w:hAnsi="TimesNewRomanPSMT"/>
          <w:b/>
          <w:color w:val="000000"/>
          <w:sz w:val="28"/>
          <w:szCs w:val="28"/>
          <w:lang w:eastAsia="ar-SA"/>
        </w:rPr>
        <w:t xml:space="preserve">1 195,0 </w:t>
      </w:r>
      <w:r w:rsidRPr="006B7458">
        <w:rPr>
          <w:rFonts w:ascii="TimesNewRomanPSMT" w:hAnsi="TimesNewRomanPSMT"/>
          <w:color w:val="000000"/>
          <w:sz w:val="28"/>
          <w:szCs w:val="28"/>
          <w:lang w:eastAsia="ar-SA"/>
        </w:rPr>
        <w:t xml:space="preserve"> тис.грн., або на 7,4 відсотка.</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З 23 травня 2020 року Законом України від 16.01.2020 № 466-IX</w:t>
      </w:r>
    </w:p>
    <w:p w:rsidR="006B7458" w:rsidRPr="006B7458" w:rsidRDefault="006B7458" w:rsidP="00FD7FAC">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збільшено граничний обсяг доходу для платників, що перебувають на</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спрощеній системі оподаткування та сплачують єдиний податок: І групи – з</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300 тис. грн до 167 розмірів мінімальної заробітної плати, встановленої законом на 1 січня податкового (звітного) року (далі – МЗП); ІІ групи – з 1,5 млн грн до 834 розмірів МЗП; ІІІ групи – з 5 млн грн до 1167 розмірів МЗП.</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При розрахунку прогнозу суми єдиного податку на 2023 рік було</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враховано пункт 9 підрозділу 8 розділу ХХ Податкового кодексу України,</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зокрема визначено, що тимчасово, з 01.04.2022 до припинення або скасування воєнного, надзвичайного стану на території України платниками єдиного податку третьої групи можуть бути фізичні особи - підприємці та юридичні особи - суб’єкти господарювання будь-якої організаційно-правової форми, та до таких осіб не застосовується обмеження щодо обсягу доходу та кількості осіб, які перебувають з ними у трудових відносинах.</w:t>
      </w:r>
    </w:p>
    <w:p w:rsidR="006B7458" w:rsidRPr="006B7458" w:rsidRDefault="006B7458" w:rsidP="00345E00">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val="ru-RU" w:eastAsia="ar-SA"/>
        </w:rPr>
        <w:t>Питома вага зазначеного податку в структурі надходжень загального фонду</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міського бюджету становить 1</w:t>
      </w:r>
      <w:r w:rsidRPr="006B7458">
        <w:rPr>
          <w:rFonts w:ascii="TimesNewRomanPSMT" w:hAnsi="TimesNewRomanPSMT"/>
          <w:color w:val="000000"/>
          <w:sz w:val="28"/>
          <w:szCs w:val="28"/>
          <w:lang w:eastAsia="ar-SA"/>
        </w:rPr>
        <w:t>4</w:t>
      </w:r>
      <w:r w:rsidRPr="006B7458">
        <w:rPr>
          <w:rFonts w:ascii="TimesNewRomanPSMT" w:hAnsi="TimesNewRomanPSMT"/>
          <w:color w:val="000000"/>
          <w:sz w:val="28"/>
          <w:szCs w:val="28"/>
          <w:lang w:val="ru-RU" w:eastAsia="ar-SA"/>
        </w:rPr>
        <w:t>,</w:t>
      </w:r>
      <w:r w:rsidRPr="006B7458">
        <w:rPr>
          <w:rFonts w:ascii="TimesNewRomanPSMT" w:hAnsi="TimesNewRomanPSMT"/>
          <w:color w:val="000000"/>
          <w:sz w:val="28"/>
          <w:szCs w:val="28"/>
          <w:lang w:eastAsia="ar-SA"/>
        </w:rPr>
        <w:t xml:space="preserve">0 </w:t>
      </w:r>
      <w:r w:rsidRPr="006B7458">
        <w:rPr>
          <w:rFonts w:ascii="TimesNewRomanPSMT" w:hAnsi="TimesNewRomanPSMT"/>
          <w:color w:val="000000"/>
          <w:sz w:val="28"/>
          <w:szCs w:val="28"/>
          <w:lang w:val="ru-RU" w:eastAsia="ar-SA"/>
        </w:rPr>
        <w:t>%.</w:t>
      </w:r>
      <w:r w:rsidRPr="006B7458">
        <w:rPr>
          <w:rFonts w:ascii="TimesNewRomanPSMT" w:hAnsi="TimesNewRomanPSMT"/>
          <w:color w:val="000000"/>
          <w:sz w:val="28"/>
          <w:szCs w:val="28"/>
          <w:lang w:eastAsia="ar-SA"/>
        </w:rPr>
        <w:t xml:space="preserve"> </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Calibri" w:hAnsi="Calibri" w:cs="Segoe UI Symbol"/>
          <w:color w:val="000000"/>
          <w:sz w:val="28"/>
          <w:szCs w:val="28"/>
          <w:lang w:eastAsia="ar-SA"/>
        </w:rPr>
        <w:t xml:space="preserve"> </w:t>
      </w:r>
      <w:r w:rsidRPr="006B7458">
        <w:rPr>
          <w:rFonts w:ascii="TimesNewRomanPS-BoldMT" w:hAnsi="TimesNewRomanPS-BoldMT"/>
          <w:b/>
          <w:bCs/>
          <w:color w:val="000000"/>
          <w:sz w:val="28"/>
          <w:szCs w:val="28"/>
          <w:lang w:eastAsia="ar-SA"/>
        </w:rPr>
        <w:t>Внутрішні податки на товари та послуги до складу яких входить:</w:t>
      </w:r>
      <w:r w:rsidRPr="006B7458">
        <w:rPr>
          <w:rFonts w:ascii="TimesNewRomanPS-BoldMT" w:hAnsi="TimesNewRomanPS-BoldMT"/>
          <w:color w:val="000000"/>
          <w:sz w:val="28"/>
          <w:szCs w:val="28"/>
          <w:lang w:eastAsia="ar-SA"/>
        </w:rPr>
        <w:br/>
      </w:r>
      <w:r w:rsidRPr="006B7458">
        <w:rPr>
          <w:rFonts w:ascii="TimesNewRomanPSMT" w:hAnsi="TimesNewRomanPSMT"/>
          <w:color w:val="000000"/>
          <w:sz w:val="28"/>
          <w:szCs w:val="28"/>
          <w:lang w:eastAsia="ar-SA"/>
        </w:rPr>
        <w:t xml:space="preserve">акцизний податок з вироблених в Україні та ввезених в Україну </w:t>
      </w:r>
      <w:r w:rsidR="00FD7FAC">
        <w:rPr>
          <w:rFonts w:ascii="TimesNewRomanPSMT" w:hAnsi="TimesNewRomanPSMT"/>
          <w:color w:val="000000"/>
          <w:sz w:val="28"/>
          <w:szCs w:val="28"/>
          <w:lang w:eastAsia="ar-SA"/>
        </w:rPr>
        <w:t>підакцизних товарів (продукції)-</w:t>
      </w:r>
      <w:r w:rsidRPr="006B7458">
        <w:rPr>
          <w:rFonts w:ascii="TimesNewRomanPSMT" w:hAnsi="TimesNewRomanPSMT"/>
          <w:color w:val="000000"/>
          <w:sz w:val="28"/>
          <w:szCs w:val="28"/>
          <w:lang w:eastAsia="ar-SA"/>
        </w:rPr>
        <w:t>(пальне) та акцизний податок з реалізації суб’єктами господарювання роздрібної торгівлі підакцизних товарів</w:t>
      </w:r>
      <w:r w:rsidR="00FD7FAC">
        <w:rPr>
          <w:rFonts w:ascii="TimesNewRomanPSMT" w:hAnsi="TimesNewRomanPSMT"/>
          <w:color w:val="000000"/>
          <w:sz w:val="28"/>
          <w:szCs w:val="28"/>
          <w:lang w:eastAsia="ar-SA"/>
        </w:rPr>
        <w:t>.</w:t>
      </w:r>
      <w:r w:rsidRPr="006B7458">
        <w:rPr>
          <w:rFonts w:ascii="TimesNewRomanPSMT" w:hAnsi="TimesNewRomanPSMT"/>
          <w:color w:val="000000"/>
          <w:sz w:val="28"/>
          <w:szCs w:val="28"/>
          <w:lang w:eastAsia="ar-SA"/>
        </w:rPr>
        <w:br/>
        <w:t xml:space="preserve">        Показник надходжень акцизного податку </w:t>
      </w:r>
      <w:r w:rsidRPr="006B7458">
        <w:rPr>
          <w:rFonts w:ascii="TimesNewRomanPSMT" w:hAnsi="TimesNewRomanPSMT"/>
          <w:b/>
          <w:color w:val="000000"/>
          <w:sz w:val="28"/>
          <w:szCs w:val="28"/>
          <w:lang w:eastAsia="ar-SA"/>
        </w:rPr>
        <w:t>на 2023</w:t>
      </w:r>
      <w:r w:rsidRPr="006B7458">
        <w:rPr>
          <w:rFonts w:ascii="TimesNewRomanPSMT" w:hAnsi="TimesNewRomanPSMT"/>
          <w:color w:val="000000"/>
          <w:sz w:val="28"/>
          <w:szCs w:val="28"/>
          <w:lang w:eastAsia="ar-SA"/>
        </w:rPr>
        <w:t xml:space="preserve"> рік становить </w:t>
      </w:r>
      <w:r w:rsidRPr="006B7458">
        <w:rPr>
          <w:rFonts w:ascii="TimesNewRomanPSMT" w:hAnsi="TimesNewRomanPSMT"/>
          <w:b/>
          <w:color w:val="000000"/>
          <w:sz w:val="28"/>
          <w:szCs w:val="28"/>
          <w:lang w:eastAsia="ar-SA"/>
        </w:rPr>
        <w:t xml:space="preserve">2 166,0 </w:t>
      </w:r>
      <w:r w:rsidRPr="006B7458">
        <w:rPr>
          <w:rFonts w:ascii="TimesNewRomanPSMT" w:hAnsi="TimesNewRomanPSMT"/>
          <w:color w:val="000000"/>
          <w:sz w:val="28"/>
          <w:szCs w:val="28"/>
          <w:lang w:eastAsia="ar-SA"/>
        </w:rPr>
        <w:t>тис грн., порівняно із очікуваним показником на 2022 рік</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збільшуються на 189,0 тис. грн або на 9,6 відсотка.</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Питома вага зазначеного податку в структурі надходжень загального фонду</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 xml:space="preserve">міського бюджету становить </w:t>
      </w:r>
      <w:r w:rsidRPr="006B7458">
        <w:rPr>
          <w:rFonts w:ascii="TimesNewRomanPSMT" w:hAnsi="TimesNewRomanPSMT"/>
          <w:color w:val="000000"/>
          <w:sz w:val="28"/>
          <w:szCs w:val="28"/>
          <w:lang w:eastAsia="ar-SA"/>
        </w:rPr>
        <w:t xml:space="preserve">1,7 </w:t>
      </w:r>
      <w:r w:rsidRPr="006B7458">
        <w:rPr>
          <w:rFonts w:ascii="TimesNewRomanPSMT" w:hAnsi="TimesNewRomanPSMT"/>
          <w:color w:val="000000"/>
          <w:sz w:val="28"/>
          <w:szCs w:val="28"/>
          <w:lang w:val="ru-RU" w:eastAsia="ar-SA"/>
        </w:rPr>
        <w:t>%.</w:t>
      </w:r>
      <w:r w:rsidRPr="006B7458">
        <w:rPr>
          <w:rFonts w:ascii="TimesNewRomanPSMT" w:hAnsi="TimesNewRomanPSMT"/>
          <w:color w:val="000000"/>
          <w:sz w:val="28"/>
          <w:szCs w:val="28"/>
          <w:lang w:eastAsia="ar-SA"/>
        </w:rPr>
        <w:t xml:space="preserve"> </w:t>
      </w:r>
    </w:p>
    <w:p w:rsidR="006B7458" w:rsidRPr="006B7458" w:rsidRDefault="006B7458" w:rsidP="006B7458">
      <w:pPr>
        <w:suppressAutoHyphens/>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Прогнозні надходження акцизного податку з реалізації суб’єктами</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бюджету громади в обсязі</w:t>
      </w:r>
      <w:r w:rsidR="00FD7FAC">
        <w:rPr>
          <w:rFonts w:ascii="TimesNewRomanPSMT" w:hAnsi="TimesNewRomanPSMT"/>
          <w:color w:val="000000"/>
          <w:sz w:val="28"/>
          <w:szCs w:val="28"/>
          <w:lang w:eastAsia="ar-SA"/>
        </w:rPr>
        <w:t xml:space="preserve"> </w:t>
      </w:r>
      <w:r w:rsidRPr="006B7458">
        <w:rPr>
          <w:rFonts w:ascii="TimesNewRomanPSMT" w:hAnsi="TimesNewRomanPSMT"/>
          <w:b/>
          <w:color w:val="000000"/>
          <w:sz w:val="28"/>
          <w:szCs w:val="28"/>
          <w:lang w:eastAsia="ar-SA"/>
        </w:rPr>
        <w:t>1350,0</w:t>
      </w:r>
      <w:r w:rsidRPr="006B7458">
        <w:rPr>
          <w:rFonts w:ascii="TimesNewRomanPSMT" w:hAnsi="TimesNewRomanPSMT"/>
          <w:color w:val="000000"/>
          <w:sz w:val="28"/>
          <w:szCs w:val="28"/>
          <w:lang w:eastAsia="ar-SA"/>
        </w:rPr>
        <w:t xml:space="preserve"> тис. грн, порівняно із очікуваним показником на 2022 рік</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збільшуються на 189,0 тис. грн або на 16,3 відсотка.</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Починаючи з 01.01.2017 року 13,44% акцизного податку з виробленого в</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Україні та ввезеного на митну територію України пального зараховуються до</w:t>
      </w:r>
      <w:r w:rsidR="00FD7FAC">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eastAsia="ar-SA"/>
        </w:rPr>
        <w:t>загального фонду бюджетів місцевого самоврядування.</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  Прогнозні показники акцизного податку з пального на 2023 рік визначені на основі прогнозних обсягів виробництва, імпорту та реалізації пального на 2023 рік з врахуванням оподаткування пального за повною ставкою.</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Показники акцизного податку з виробленого в Україні та ввезеного на</w:t>
      </w:r>
    </w:p>
    <w:p w:rsidR="006B7458" w:rsidRPr="006B7458" w:rsidRDefault="006B7458" w:rsidP="006B7458">
      <w:pPr>
        <w:suppressAutoHyphens/>
        <w:jc w:val="both"/>
        <w:rPr>
          <w:rFonts w:ascii="TimesNewRomanPSMT" w:hAnsi="TimesNewRomanPSMT"/>
          <w:color w:val="000000"/>
          <w:sz w:val="28"/>
          <w:szCs w:val="28"/>
          <w:highlight w:val="yellow"/>
          <w:lang w:eastAsia="ar-SA"/>
        </w:rPr>
      </w:pPr>
      <w:r w:rsidRPr="006B7458">
        <w:rPr>
          <w:rFonts w:ascii="TimesNewRomanPSMT" w:hAnsi="TimesNewRomanPSMT"/>
          <w:color w:val="000000"/>
          <w:sz w:val="28"/>
          <w:szCs w:val="28"/>
          <w:lang w:eastAsia="ar-SA"/>
        </w:rPr>
        <w:t>митну територію України пального</w:t>
      </w:r>
      <w:r w:rsidRPr="006B7458">
        <w:rPr>
          <w:rFonts w:ascii="TimesNewRomanPSMT" w:hAnsi="TimesNewRomanPSMT"/>
          <w:b/>
          <w:color w:val="000000"/>
          <w:sz w:val="28"/>
          <w:szCs w:val="28"/>
          <w:lang w:eastAsia="ar-SA"/>
        </w:rPr>
        <w:t xml:space="preserve"> на 2023 рік</w:t>
      </w:r>
      <w:r w:rsidRPr="006B7458">
        <w:rPr>
          <w:rFonts w:ascii="TimesNewRomanPSMT" w:hAnsi="TimesNewRomanPSMT"/>
          <w:color w:val="000000"/>
          <w:sz w:val="28"/>
          <w:szCs w:val="28"/>
          <w:lang w:eastAsia="ar-SA"/>
        </w:rPr>
        <w:t xml:space="preserve">, планується </w:t>
      </w:r>
      <w:r w:rsidRPr="006B7458">
        <w:rPr>
          <w:rFonts w:ascii="TimesNewRomanPSMT" w:hAnsi="TimesNewRomanPSMT"/>
          <w:b/>
          <w:color w:val="000000"/>
          <w:sz w:val="28"/>
          <w:szCs w:val="28"/>
          <w:lang w:eastAsia="ar-SA"/>
        </w:rPr>
        <w:t>140,0</w:t>
      </w:r>
      <w:r w:rsidRPr="006B7458">
        <w:rPr>
          <w:rFonts w:ascii="TimesNewRomanPSMT" w:hAnsi="TimesNewRomanPSMT"/>
          <w:color w:val="000000"/>
          <w:sz w:val="28"/>
          <w:szCs w:val="28"/>
          <w:lang w:eastAsia="ar-SA"/>
        </w:rPr>
        <w:t xml:space="preserve"> тис грн. та </w:t>
      </w:r>
      <w:r w:rsidRPr="006B7458">
        <w:rPr>
          <w:rFonts w:ascii="TimesNewRomanPSMT" w:hAnsi="TimesNewRomanPSMT"/>
          <w:b/>
          <w:color w:val="000000"/>
          <w:sz w:val="28"/>
          <w:szCs w:val="28"/>
          <w:lang w:eastAsia="ar-SA"/>
        </w:rPr>
        <w:t>676,0</w:t>
      </w:r>
      <w:r w:rsidRPr="006B7458">
        <w:rPr>
          <w:rFonts w:ascii="TimesNewRomanPSMT" w:hAnsi="TimesNewRomanPSMT"/>
          <w:color w:val="000000"/>
          <w:sz w:val="28"/>
          <w:szCs w:val="28"/>
          <w:lang w:eastAsia="ar-SA"/>
        </w:rPr>
        <w:t xml:space="preserve"> тис грн. </w:t>
      </w:r>
      <w:r w:rsidRPr="006B7458">
        <w:rPr>
          <w:rFonts w:ascii="TimesNewRomanPSMT" w:hAnsi="TimesNewRomanPSMT"/>
          <w:color w:val="000000"/>
          <w:sz w:val="28"/>
          <w:szCs w:val="28"/>
        </w:rPr>
        <w:t>відповідно,</w:t>
      </w:r>
      <w:r w:rsidRPr="006B7458">
        <w:rPr>
          <w:rFonts w:ascii="TimesNewRomanPSMT" w:hAnsi="TimesNewRomanPSMT"/>
          <w:color w:val="000000"/>
          <w:sz w:val="28"/>
          <w:szCs w:val="28"/>
          <w:lang w:eastAsia="ar-SA"/>
        </w:rPr>
        <w:t xml:space="preserve"> порівняно із очікуваними надходженнями 2022 року складає 100 відсотка </w:t>
      </w:r>
      <w:r w:rsidRPr="006B7458">
        <w:rPr>
          <w:rFonts w:ascii="TimesNewRomanPSMT" w:hAnsi="TimesNewRomanPSMT"/>
          <w:color w:val="000000"/>
          <w:sz w:val="28"/>
          <w:szCs w:val="28"/>
        </w:rPr>
        <w:t>відповідно</w:t>
      </w:r>
      <w:r w:rsidRPr="006B7458">
        <w:rPr>
          <w:rFonts w:ascii="TimesNewRomanPSMT" w:hAnsi="TimesNewRomanPSMT"/>
          <w:color w:val="000000"/>
          <w:sz w:val="28"/>
          <w:szCs w:val="28"/>
          <w:lang w:eastAsia="ar-SA"/>
        </w:rPr>
        <w:t>.</w:t>
      </w:r>
    </w:p>
    <w:p w:rsidR="006B7458" w:rsidRPr="006B7458" w:rsidRDefault="006B7458" w:rsidP="006B7458">
      <w:pPr>
        <w:suppressAutoHyphens/>
        <w:jc w:val="both"/>
        <w:rPr>
          <w:rFonts w:ascii="TimesNewRomanPS-BoldMT" w:hAnsi="TimesNewRomanPS-BoldMT"/>
          <w:b/>
          <w:bCs/>
          <w:color w:val="000000"/>
          <w:sz w:val="28"/>
          <w:szCs w:val="28"/>
          <w:lang w:eastAsia="ar-SA"/>
        </w:rPr>
      </w:pPr>
      <w:r w:rsidRPr="006B7458">
        <w:rPr>
          <w:rFonts w:ascii="Calibri" w:hAnsi="Calibri" w:cs="Segoe UI Symbol"/>
          <w:color w:val="000000"/>
          <w:sz w:val="28"/>
          <w:szCs w:val="28"/>
          <w:lang w:eastAsia="ar-SA"/>
        </w:rPr>
        <w:lastRenderedPageBreak/>
        <w:t xml:space="preserve">    </w:t>
      </w:r>
      <w:r w:rsidR="00FD7FAC">
        <w:rPr>
          <w:rFonts w:ascii="Calibri" w:hAnsi="Calibri" w:cs="Segoe UI Symbol"/>
          <w:color w:val="000000"/>
          <w:sz w:val="28"/>
          <w:szCs w:val="28"/>
          <w:lang w:eastAsia="ar-SA"/>
        </w:rPr>
        <w:t xml:space="preserve">  </w:t>
      </w:r>
      <w:r w:rsidRPr="006B7458">
        <w:rPr>
          <w:rFonts w:ascii="TimesNewRomanPS-BoldMT" w:hAnsi="TimesNewRomanPS-BoldMT"/>
          <w:b/>
          <w:bCs/>
          <w:color w:val="000000"/>
          <w:sz w:val="28"/>
          <w:szCs w:val="28"/>
          <w:lang w:eastAsia="ar-SA"/>
        </w:rPr>
        <w:t>Плата за надання адміністративних послуг</w:t>
      </w:r>
    </w:p>
    <w:p w:rsidR="006B7458" w:rsidRPr="006B7458" w:rsidRDefault="006B7458" w:rsidP="00FD7FAC">
      <w:pPr>
        <w:suppressAutoHyphens/>
        <w:ind w:firstLine="709"/>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Прогнозний обсяг надходження плати за надання адміністративних </w:t>
      </w:r>
      <w:r w:rsidRPr="006B7458">
        <w:rPr>
          <w:rFonts w:ascii="TimesNewRomanPSMT" w:hAnsi="TimesNewRomanPSMT"/>
          <w:color w:val="000000"/>
          <w:sz w:val="28"/>
          <w:szCs w:val="28"/>
          <w:lang w:eastAsia="ar-SA"/>
        </w:rPr>
        <w:br/>
        <w:t xml:space="preserve">послуг на 2023 рік визначено в сумі </w:t>
      </w:r>
      <w:r w:rsidRPr="006B7458">
        <w:rPr>
          <w:rFonts w:ascii="TimesNewRomanPSMT" w:hAnsi="TimesNewRomanPSMT"/>
          <w:b/>
          <w:color w:val="000000"/>
          <w:sz w:val="28"/>
          <w:szCs w:val="28"/>
          <w:lang w:eastAsia="ar-SA"/>
        </w:rPr>
        <w:t xml:space="preserve">1 436,0 </w:t>
      </w:r>
      <w:r w:rsidRPr="006B7458">
        <w:rPr>
          <w:rFonts w:ascii="TimesNewRomanPSMT" w:hAnsi="TimesNewRomanPSMT"/>
          <w:color w:val="000000"/>
          <w:sz w:val="28"/>
          <w:szCs w:val="28"/>
          <w:lang w:eastAsia="ar-SA"/>
        </w:rPr>
        <w:t>тис. грн., в тому числі</w:t>
      </w:r>
      <w:r w:rsidR="00FD7FAC">
        <w:rPr>
          <w:rFonts w:ascii="TimesNewRomanPSMT" w:hAnsi="TimesNewRomanPSMT"/>
          <w:color w:val="000000"/>
          <w:sz w:val="28"/>
          <w:szCs w:val="28"/>
          <w:lang w:eastAsia="ar-SA"/>
        </w:rPr>
        <w:t>:</w:t>
      </w:r>
      <w:r w:rsidR="00FD7FAC">
        <w:rPr>
          <w:rFonts w:ascii="TimesNewRomanPSMT" w:hAnsi="TimesNewRomanPSMT"/>
          <w:color w:val="000000"/>
          <w:sz w:val="28"/>
          <w:szCs w:val="28"/>
          <w:lang w:eastAsia="ar-SA"/>
        </w:rPr>
        <w:br/>
        <w:t>-</w:t>
      </w:r>
      <w:r w:rsidRPr="006B7458">
        <w:rPr>
          <w:rFonts w:ascii="TimesNewRomanPSMT" w:hAnsi="TimesNewRomanPSMT"/>
          <w:color w:val="000000"/>
          <w:sz w:val="28"/>
          <w:szCs w:val="28"/>
          <w:lang w:eastAsia="ar-SA"/>
        </w:rPr>
        <w:t xml:space="preserve"> Адміністративний збір за проведення державної реєстрації юридичних осіб, фізичних осіб </w:t>
      </w:r>
      <w:r w:rsidRPr="006B7458">
        <w:rPr>
          <w:rFonts w:ascii="TimesNewRomanPSMT" w:hAnsi="TimesNewRomanPSMT"/>
          <w:b/>
          <w:color w:val="000000"/>
          <w:sz w:val="28"/>
          <w:szCs w:val="28"/>
          <w:lang w:eastAsia="ar-SA"/>
        </w:rPr>
        <w:t xml:space="preserve">(КБКД 22010300) </w:t>
      </w:r>
      <w:r w:rsidRPr="006B7458">
        <w:rPr>
          <w:rFonts w:ascii="TimesNewRomanPSMT" w:hAnsi="TimesNewRomanPSMT"/>
          <w:color w:val="000000"/>
          <w:sz w:val="28"/>
          <w:szCs w:val="28"/>
          <w:lang w:eastAsia="ar-SA"/>
        </w:rPr>
        <w:t xml:space="preserve">- підприємців та громадських формувань – </w:t>
      </w:r>
      <w:r w:rsidRPr="006B7458">
        <w:rPr>
          <w:rFonts w:ascii="TimesNewRomanPSMT" w:hAnsi="TimesNewRomanPSMT"/>
          <w:b/>
          <w:color w:val="000000"/>
          <w:sz w:val="28"/>
          <w:szCs w:val="28"/>
          <w:lang w:eastAsia="ar-SA"/>
        </w:rPr>
        <w:t>28,0</w:t>
      </w:r>
      <w:r w:rsidRPr="006B7458">
        <w:rPr>
          <w:rFonts w:ascii="TimesNewRomanPSMT" w:hAnsi="TimesNewRomanPSMT"/>
          <w:color w:val="000000"/>
          <w:sz w:val="28"/>
          <w:szCs w:val="28"/>
          <w:lang w:eastAsia="ar-SA"/>
        </w:rPr>
        <w:t xml:space="preserve"> тис.грн. (до очікуваних надходжень 2022 року 100 %)</w:t>
      </w:r>
    </w:p>
    <w:p w:rsidR="006B7458" w:rsidRPr="006B7458" w:rsidRDefault="00FD7FAC" w:rsidP="00FD7FAC">
      <w:pPr>
        <w:suppressAutoHyphens/>
        <w:ind w:firstLine="709"/>
        <w:jc w:val="both"/>
        <w:rPr>
          <w:rFonts w:ascii="TimesNewRomanPSMT" w:hAnsi="TimesNewRomanPSMT"/>
          <w:color w:val="000000"/>
          <w:sz w:val="28"/>
          <w:szCs w:val="28"/>
          <w:lang w:eastAsia="ar-SA"/>
        </w:rPr>
      </w:pPr>
      <w:r>
        <w:rPr>
          <w:rFonts w:ascii="TimesNewRomanPSMT" w:hAnsi="TimesNewRomanPSMT"/>
          <w:color w:val="000000"/>
          <w:sz w:val="28"/>
          <w:szCs w:val="28"/>
          <w:lang w:eastAsia="ar-SA"/>
        </w:rPr>
        <w:t>-</w:t>
      </w:r>
      <w:r w:rsidR="006B7458" w:rsidRPr="006B7458">
        <w:rPr>
          <w:rFonts w:ascii="TimesNewRomanPSMT" w:hAnsi="TimesNewRomanPSMT"/>
          <w:color w:val="000000"/>
          <w:sz w:val="28"/>
          <w:szCs w:val="28"/>
          <w:lang w:eastAsia="ar-SA"/>
        </w:rPr>
        <w:t xml:space="preserve"> Плата за надання інших адміністративних послуг </w:t>
      </w:r>
      <w:r w:rsidR="006B7458" w:rsidRPr="006B7458">
        <w:rPr>
          <w:rFonts w:ascii="TimesNewRomanPSMT" w:hAnsi="TimesNewRomanPSMT"/>
          <w:b/>
          <w:color w:val="000000"/>
          <w:sz w:val="28"/>
          <w:szCs w:val="28"/>
          <w:lang w:eastAsia="ar-SA"/>
        </w:rPr>
        <w:t xml:space="preserve">(КБКД 22012500) </w:t>
      </w:r>
      <w:r w:rsidR="006B7458" w:rsidRPr="006B7458">
        <w:rPr>
          <w:rFonts w:ascii="TimesNewRomanPSMT" w:hAnsi="TimesNewRomanPSMT"/>
          <w:color w:val="000000"/>
          <w:sz w:val="28"/>
          <w:szCs w:val="28"/>
          <w:lang w:eastAsia="ar-SA"/>
        </w:rPr>
        <w:t xml:space="preserve">– </w:t>
      </w:r>
      <w:r w:rsidR="006B7458" w:rsidRPr="006B7458">
        <w:rPr>
          <w:rFonts w:ascii="TimesNewRomanPSMT" w:hAnsi="TimesNewRomanPSMT"/>
          <w:b/>
          <w:color w:val="000000"/>
          <w:sz w:val="28"/>
          <w:szCs w:val="28"/>
          <w:lang w:eastAsia="ar-SA"/>
        </w:rPr>
        <w:t>620,0</w:t>
      </w:r>
      <w:r w:rsidR="006B7458" w:rsidRPr="006B7458">
        <w:rPr>
          <w:rFonts w:ascii="TimesNewRomanPSMT" w:hAnsi="TimesNewRomanPSMT"/>
          <w:color w:val="000000"/>
          <w:sz w:val="28"/>
          <w:szCs w:val="28"/>
          <w:lang w:eastAsia="ar-SA"/>
        </w:rPr>
        <w:t xml:space="preserve"> тис.грн. (до очікуваних надходжень 2022 року 100 %)</w:t>
      </w:r>
    </w:p>
    <w:p w:rsidR="006B7458" w:rsidRPr="006B7458" w:rsidRDefault="00FD7FAC" w:rsidP="00FD7FAC">
      <w:pPr>
        <w:suppressAutoHyphens/>
        <w:ind w:firstLine="709"/>
        <w:jc w:val="both"/>
        <w:rPr>
          <w:rFonts w:ascii="TimesNewRomanPSMT" w:hAnsi="TimesNewRomanPSMT"/>
          <w:color w:val="000000"/>
          <w:sz w:val="28"/>
          <w:szCs w:val="28"/>
          <w:lang w:eastAsia="ar-SA"/>
        </w:rPr>
      </w:pPr>
      <w:r>
        <w:rPr>
          <w:rFonts w:ascii="TimesNewRomanPSMT" w:hAnsi="TimesNewRomanPSMT"/>
          <w:color w:val="000000"/>
          <w:sz w:val="28"/>
          <w:szCs w:val="28"/>
          <w:lang w:eastAsia="ar-SA"/>
        </w:rPr>
        <w:t xml:space="preserve">- </w:t>
      </w:r>
      <w:r w:rsidR="006B7458" w:rsidRPr="006B7458">
        <w:rPr>
          <w:rFonts w:ascii="TimesNewRomanPSMT" w:hAnsi="TimesNewRomanPSMT"/>
          <w:color w:val="000000"/>
          <w:sz w:val="28"/>
          <w:szCs w:val="28"/>
          <w:lang w:eastAsia="ar-SA"/>
        </w:rPr>
        <w:t xml:space="preserve">Адміністративний збір за державну реєстрацію речових прав на нерухоме майно та їх обтяжень </w:t>
      </w:r>
      <w:r w:rsidR="006B7458" w:rsidRPr="006B7458">
        <w:rPr>
          <w:rFonts w:ascii="TimesNewRomanPSMT" w:hAnsi="TimesNewRomanPSMT"/>
          <w:b/>
          <w:color w:val="000000"/>
          <w:sz w:val="28"/>
          <w:szCs w:val="28"/>
          <w:lang w:eastAsia="ar-SA"/>
        </w:rPr>
        <w:t xml:space="preserve">(КБКД 22012600) </w:t>
      </w:r>
      <w:r w:rsidR="006B7458" w:rsidRPr="006B7458">
        <w:rPr>
          <w:rFonts w:ascii="TimesNewRomanPSMT" w:hAnsi="TimesNewRomanPSMT"/>
          <w:color w:val="000000"/>
          <w:sz w:val="28"/>
          <w:szCs w:val="28"/>
          <w:lang w:eastAsia="ar-SA"/>
        </w:rPr>
        <w:t xml:space="preserve">– </w:t>
      </w:r>
      <w:r w:rsidR="006B7458" w:rsidRPr="006B7458">
        <w:rPr>
          <w:rFonts w:ascii="TimesNewRomanPSMT" w:hAnsi="TimesNewRomanPSMT"/>
          <w:b/>
          <w:color w:val="000000"/>
          <w:sz w:val="28"/>
          <w:szCs w:val="28"/>
          <w:lang w:eastAsia="ar-SA"/>
        </w:rPr>
        <w:t>660,0</w:t>
      </w:r>
      <w:r w:rsidR="006B7458" w:rsidRPr="006B7458">
        <w:rPr>
          <w:rFonts w:ascii="TimesNewRomanPSMT" w:hAnsi="TimesNewRomanPSMT"/>
          <w:color w:val="000000"/>
          <w:sz w:val="28"/>
          <w:szCs w:val="28"/>
          <w:lang w:eastAsia="ar-SA"/>
        </w:rPr>
        <w:t xml:space="preserve"> тис.грн. (до очікуваних надходжень 2022 року 100%)</w:t>
      </w:r>
    </w:p>
    <w:p w:rsidR="006B7458" w:rsidRPr="006B7458" w:rsidRDefault="00FD7FAC" w:rsidP="00FD7FAC">
      <w:pPr>
        <w:suppressAutoHyphens/>
        <w:ind w:firstLine="709"/>
        <w:jc w:val="both"/>
        <w:rPr>
          <w:rFonts w:ascii="TimesNewRomanPSMT" w:hAnsi="TimesNewRomanPSMT"/>
          <w:color w:val="000000"/>
          <w:sz w:val="28"/>
          <w:szCs w:val="28"/>
          <w:lang w:eastAsia="ar-SA"/>
        </w:rPr>
      </w:pPr>
      <w:r>
        <w:rPr>
          <w:rFonts w:ascii="TimesNewRomanPSMT" w:hAnsi="TimesNewRomanPSMT"/>
          <w:color w:val="000000"/>
          <w:sz w:val="28"/>
          <w:szCs w:val="28"/>
          <w:lang w:eastAsia="ar-SA"/>
        </w:rPr>
        <w:t>-</w:t>
      </w:r>
      <w:r w:rsidR="006B7458" w:rsidRPr="006B7458">
        <w:rPr>
          <w:rFonts w:ascii="TimesNewRomanPSMT" w:hAnsi="TimesNewRomanPSMT"/>
          <w:color w:val="000000"/>
          <w:sz w:val="28"/>
          <w:szCs w:val="28"/>
          <w:lang w:eastAsia="ar-SA"/>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 </w:t>
      </w:r>
      <w:r w:rsidR="006B7458" w:rsidRPr="006B7458">
        <w:rPr>
          <w:rFonts w:ascii="TimesNewRomanPSMT" w:hAnsi="TimesNewRomanPSMT"/>
          <w:b/>
          <w:color w:val="000000"/>
          <w:sz w:val="28"/>
          <w:szCs w:val="28"/>
          <w:lang w:eastAsia="ar-SA"/>
        </w:rPr>
        <w:t xml:space="preserve">(КБКД 22012900) </w:t>
      </w:r>
      <w:r w:rsidR="006B7458" w:rsidRPr="006B7458">
        <w:rPr>
          <w:rFonts w:ascii="TimesNewRomanPSMT" w:hAnsi="TimesNewRomanPSMT"/>
          <w:color w:val="000000"/>
          <w:sz w:val="28"/>
          <w:szCs w:val="28"/>
          <w:lang w:eastAsia="ar-SA"/>
        </w:rPr>
        <w:t xml:space="preserve">– </w:t>
      </w:r>
      <w:r w:rsidR="006B7458" w:rsidRPr="006B7458">
        <w:rPr>
          <w:rFonts w:ascii="TimesNewRomanPSMT" w:hAnsi="TimesNewRomanPSMT"/>
          <w:b/>
          <w:color w:val="000000"/>
          <w:sz w:val="28"/>
          <w:szCs w:val="28"/>
          <w:lang w:eastAsia="ar-SA"/>
        </w:rPr>
        <w:t>128,0</w:t>
      </w:r>
      <w:r w:rsidR="006B7458" w:rsidRPr="006B7458">
        <w:rPr>
          <w:rFonts w:ascii="TimesNewRomanPSMT" w:hAnsi="TimesNewRomanPSMT"/>
          <w:color w:val="000000"/>
          <w:sz w:val="28"/>
          <w:szCs w:val="28"/>
          <w:lang w:eastAsia="ar-SA"/>
        </w:rPr>
        <w:t xml:space="preserve"> тис.грн. (до очікуваних надходжень 2022 року 100%).</w:t>
      </w:r>
    </w:p>
    <w:p w:rsidR="006B7458" w:rsidRPr="006B7458" w:rsidRDefault="006B7458" w:rsidP="006B7458">
      <w:pPr>
        <w:suppressAutoHyphens/>
        <w:jc w:val="both"/>
        <w:rPr>
          <w:rFonts w:ascii="TimesNewRomanPS-BoldMT" w:hAnsi="TimesNewRomanPS-BoldMT"/>
          <w:b/>
          <w:bCs/>
          <w:color w:val="000000"/>
          <w:sz w:val="28"/>
          <w:szCs w:val="28"/>
          <w:lang w:eastAsia="ar-SA"/>
        </w:rPr>
      </w:pPr>
      <w:r w:rsidRPr="006B7458">
        <w:rPr>
          <w:rFonts w:ascii="TimesNewRomanPSMT" w:hAnsi="TimesNewRomanPSMT"/>
          <w:color w:val="000000"/>
          <w:sz w:val="28"/>
          <w:szCs w:val="28"/>
          <w:lang w:eastAsia="ar-SA"/>
        </w:rPr>
        <w:br/>
      </w:r>
      <w:r w:rsidRPr="006B7458">
        <w:rPr>
          <w:rFonts w:ascii="Calibri" w:hAnsi="Calibri" w:cs="Segoe UI Symbol"/>
          <w:color w:val="000000"/>
          <w:sz w:val="28"/>
          <w:szCs w:val="28"/>
          <w:lang w:eastAsia="ar-SA"/>
        </w:rPr>
        <w:t xml:space="preserve">          </w:t>
      </w:r>
      <w:r w:rsidRPr="006B7458">
        <w:rPr>
          <w:rFonts w:ascii="TimesNewRomanPS-BoldMT" w:hAnsi="TimesNewRomanPS-BoldMT"/>
          <w:b/>
          <w:bCs/>
          <w:color w:val="000000"/>
          <w:sz w:val="28"/>
          <w:szCs w:val="28"/>
          <w:lang w:val="ru-RU" w:eastAsia="ar-SA"/>
        </w:rPr>
        <w:t>Державне мито</w:t>
      </w:r>
    </w:p>
    <w:p w:rsidR="006B7458" w:rsidRPr="006B7458" w:rsidRDefault="006B7458" w:rsidP="006B7458">
      <w:pPr>
        <w:suppressAutoHyphens/>
        <w:ind w:firstLine="708"/>
        <w:jc w:val="both"/>
        <w:rPr>
          <w:rFonts w:ascii="TimesNewRomanPSMT" w:hAnsi="TimesNewRomanPSMT"/>
          <w:color w:val="000000"/>
          <w:sz w:val="28"/>
          <w:szCs w:val="28"/>
          <w:lang w:eastAsia="ar-SA"/>
        </w:rPr>
      </w:pPr>
      <w:r w:rsidRPr="006B7458">
        <w:rPr>
          <w:rFonts w:ascii="TimesNewRomanPSMT" w:hAnsi="TimesNewRomanPSMT"/>
          <w:color w:val="000000"/>
          <w:sz w:val="28"/>
          <w:szCs w:val="28"/>
          <w:lang w:val="ru-RU" w:eastAsia="ar-SA"/>
        </w:rPr>
        <w:t>Прогнозний показник надходжень до міського бюджету державного мита</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 xml:space="preserve">на </w:t>
      </w:r>
      <w:r w:rsidRPr="006B7458">
        <w:rPr>
          <w:rFonts w:ascii="TimesNewRomanPSMT" w:hAnsi="TimesNewRomanPSMT"/>
          <w:b/>
          <w:color w:val="000000"/>
          <w:sz w:val="28"/>
          <w:szCs w:val="28"/>
          <w:lang w:val="ru-RU" w:eastAsia="ar-SA"/>
        </w:rPr>
        <w:t>20</w:t>
      </w:r>
      <w:r w:rsidRPr="006B7458">
        <w:rPr>
          <w:rFonts w:ascii="TimesNewRomanPSMT" w:hAnsi="TimesNewRomanPSMT"/>
          <w:b/>
          <w:color w:val="000000"/>
          <w:sz w:val="28"/>
          <w:szCs w:val="28"/>
          <w:lang w:eastAsia="ar-SA"/>
        </w:rPr>
        <w:t>23</w:t>
      </w:r>
      <w:r w:rsidRPr="006B7458">
        <w:rPr>
          <w:rFonts w:ascii="TimesNewRomanPSMT" w:hAnsi="TimesNewRomanPSMT"/>
          <w:b/>
          <w:color w:val="000000"/>
          <w:sz w:val="28"/>
          <w:szCs w:val="28"/>
          <w:lang w:val="ru-RU" w:eastAsia="ar-SA"/>
        </w:rPr>
        <w:t xml:space="preserve"> рік</w:t>
      </w:r>
      <w:r w:rsidRPr="006B7458">
        <w:rPr>
          <w:rFonts w:ascii="TimesNewRomanPSMT" w:hAnsi="TimesNewRomanPSMT"/>
          <w:color w:val="000000"/>
          <w:sz w:val="28"/>
          <w:szCs w:val="28"/>
          <w:lang w:val="ru-RU" w:eastAsia="ar-SA"/>
        </w:rPr>
        <w:t xml:space="preserve"> розраховано з урахуванням вимог Бюджетного кодексу України</w:t>
      </w:r>
      <w:r w:rsidRPr="006B7458">
        <w:rPr>
          <w:rFonts w:ascii="TimesNewRomanPSMT" w:hAnsi="TimesNewRomanPSMT"/>
          <w:color w:val="000000"/>
          <w:sz w:val="28"/>
          <w:szCs w:val="28"/>
          <w:lang w:eastAsia="ar-SA"/>
        </w:rPr>
        <w:t xml:space="preserve"> </w:t>
      </w:r>
      <w:r w:rsidRPr="006B7458">
        <w:rPr>
          <w:rFonts w:ascii="TimesNewRomanPSMT" w:hAnsi="TimesNewRomanPSMT"/>
          <w:color w:val="000000"/>
          <w:sz w:val="28"/>
          <w:szCs w:val="28"/>
          <w:lang w:val="ru-RU" w:eastAsia="ar-SA"/>
        </w:rPr>
        <w:t>частині зарахування у повному обсязі державного мита до бюджет</w:t>
      </w:r>
      <w:r w:rsidRPr="006B7458">
        <w:rPr>
          <w:rFonts w:ascii="TimesNewRomanPSMT" w:hAnsi="TimesNewRomanPSMT"/>
          <w:color w:val="000000"/>
          <w:sz w:val="28"/>
          <w:szCs w:val="28"/>
          <w:lang w:eastAsia="ar-SA"/>
        </w:rPr>
        <w:t xml:space="preserve">у громади </w:t>
      </w:r>
      <w:r w:rsidRPr="006B7458">
        <w:rPr>
          <w:rFonts w:ascii="TimesNewRomanPSMT" w:hAnsi="TimesNewRomanPSMT"/>
          <w:color w:val="000000"/>
          <w:sz w:val="28"/>
          <w:szCs w:val="28"/>
          <w:lang w:val="ru-RU" w:eastAsia="ar-SA"/>
        </w:rPr>
        <w:t xml:space="preserve">становить </w:t>
      </w:r>
      <w:r w:rsidRPr="006B7458">
        <w:rPr>
          <w:rFonts w:ascii="TimesNewRomanPSMT" w:hAnsi="TimesNewRomanPSMT"/>
          <w:b/>
          <w:color w:val="000000"/>
          <w:sz w:val="28"/>
          <w:szCs w:val="28"/>
          <w:lang w:eastAsia="ar-SA"/>
        </w:rPr>
        <w:t>185,0</w:t>
      </w:r>
      <w:r w:rsidRPr="006B7458">
        <w:rPr>
          <w:rFonts w:ascii="TimesNewRomanPSMT" w:hAnsi="TimesNewRomanPSMT"/>
          <w:color w:val="000000"/>
          <w:sz w:val="28"/>
          <w:szCs w:val="28"/>
          <w:lang w:val="ru-RU" w:eastAsia="ar-SA"/>
        </w:rPr>
        <w:t xml:space="preserve"> тис.грн. (до очікуваних надходжень 20</w:t>
      </w:r>
      <w:r w:rsidRPr="006B7458">
        <w:rPr>
          <w:rFonts w:ascii="TimesNewRomanPSMT" w:hAnsi="TimesNewRomanPSMT"/>
          <w:color w:val="000000"/>
          <w:sz w:val="28"/>
          <w:szCs w:val="28"/>
          <w:lang w:eastAsia="ar-SA"/>
        </w:rPr>
        <w:t>22</w:t>
      </w:r>
      <w:r w:rsidRPr="006B7458">
        <w:rPr>
          <w:rFonts w:ascii="TimesNewRomanPSMT" w:hAnsi="TimesNewRomanPSMT"/>
          <w:color w:val="000000"/>
          <w:sz w:val="28"/>
          <w:szCs w:val="28"/>
          <w:lang w:val="ru-RU" w:eastAsia="ar-SA"/>
        </w:rPr>
        <w:t xml:space="preserve"> року </w:t>
      </w:r>
      <w:r w:rsidRPr="006B7458">
        <w:rPr>
          <w:rFonts w:ascii="TimesNewRomanPSMT" w:hAnsi="TimesNewRomanPSMT"/>
          <w:color w:val="000000"/>
          <w:sz w:val="28"/>
          <w:szCs w:val="28"/>
          <w:lang w:eastAsia="ar-SA"/>
        </w:rPr>
        <w:t xml:space="preserve">складає 100 відсотка). </w:t>
      </w:r>
    </w:p>
    <w:p w:rsidR="006B7458" w:rsidRPr="00FD7FAC" w:rsidRDefault="006B7458" w:rsidP="006B7458">
      <w:pPr>
        <w:suppressAutoHyphens/>
        <w:ind w:firstLine="708"/>
        <w:jc w:val="both"/>
        <w:rPr>
          <w:rFonts w:ascii="TimesNewRomanPSMT" w:hAnsi="TimesNewRomanPSMT"/>
          <w:color w:val="000000"/>
          <w:lang w:eastAsia="ar-SA"/>
        </w:rPr>
      </w:pPr>
    </w:p>
    <w:p w:rsidR="006B7458" w:rsidRPr="006B7458" w:rsidRDefault="006B7458" w:rsidP="006B7458">
      <w:pPr>
        <w:suppressAutoHyphens/>
        <w:ind w:firstLine="708"/>
        <w:jc w:val="both"/>
        <w:rPr>
          <w:rFonts w:ascii="TimesNewRomanPSMT" w:hAnsi="TimesNewRomanPSMT"/>
          <w:color w:val="000000"/>
          <w:sz w:val="28"/>
          <w:szCs w:val="28"/>
          <w:lang w:eastAsia="ar-SA"/>
        </w:rPr>
      </w:pPr>
      <w:r w:rsidRPr="006B7458">
        <w:rPr>
          <w:rFonts w:ascii="TimesNewRomanPSMT" w:hAnsi="TimesNewRomanPSMT"/>
          <w:b/>
          <w:color w:val="000000"/>
          <w:sz w:val="28"/>
          <w:szCs w:val="28"/>
          <w:lang w:eastAsia="ar-SA"/>
        </w:rPr>
        <w:t>Основними платежами спеціального фонду</w:t>
      </w:r>
      <w:r w:rsidRPr="006B7458">
        <w:rPr>
          <w:rFonts w:ascii="TimesNewRomanPSMT" w:hAnsi="TimesNewRomanPSMT"/>
          <w:color w:val="000000"/>
          <w:sz w:val="28"/>
          <w:szCs w:val="28"/>
          <w:lang w:eastAsia="ar-SA"/>
        </w:rPr>
        <w:t xml:space="preserve"> є власні надходження бюджетних установ, екологічний податок, що відповідно становлять 98,0% та 2,0% від показника доходів спеціального фонду бюджету громади  на 2023 рік.</w:t>
      </w:r>
    </w:p>
    <w:p w:rsidR="006B7458" w:rsidRPr="006B7458" w:rsidRDefault="006B7458" w:rsidP="006B7458">
      <w:pPr>
        <w:suppressAutoHyphens/>
        <w:ind w:firstLine="708"/>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Показник суми </w:t>
      </w:r>
      <w:r w:rsidRPr="006B7458">
        <w:rPr>
          <w:rFonts w:ascii="TimesNewRomanPSMT" w:hAnsi="TimesNewRomanPSMT"/>
          <w:b/>
          <w:color w:val="000000"/>
          <w:sz w:val="28"/>
          <w:szCs w:val="28"/>
          <w:lang w:eastAsia="ar-SA"/>
        </w:rPr>
        <w:t>власних надходжень бюджетних установ</w:t>
      </w:r>
      <w:r w:rsidRPr="006B7458">
        <w:rPr>
          <w:rFonts w:ascii="TimesNewRomanPSMT" w:hAnsi="TimesNewRomanPSMT"/>
          <w:color w:val="000000"/>
          <w:sz w:val="28"/>
          <w:szCs w:val="28"/>
          <w:lang w:eastAsia="ar-SA"/>
        </w:rPr>
        <w:t xml:space="preserve"> </w:t>
      </w:r>
      <w:r w:rsidRPr="006B7458">
        <w:rPr>
          <w:rFonts w:ascii="TimesNewRomanPSMT" w:hAnsi="TimesNewRomanPSMT"/>
          <w:b/>
          <w:color w:val="000000"/>
          <w:sz w:val="28"/>
          <w:szCs w:val="28"/>
          <w:lang w:eastAsia="ar-SA"/>
        </w:rPr>
        <w:t>на 2023</w:t>
      </w:r>
      <w:r w:rsidRPr="006B7458">
        <w:rPr>
          <w:rFonts w:ascii="TimesNewRomanPSMT" w:hAnsi="TimesNewRomanPSMT"/>
          <w:color w:val="000000"/>
          <w:sz w:val="28"/>
          <w:szCs w:val="28"/>
          <w:lang w:eastAsia="ar-SA"/>
        </w:rPr>
        <w:t xml:space="preserve"> рік становить </w:t>
      </w:r>
      <w:r w:rsidRPr="006B7458">
        <w:rPr>
          <w:rFonts w:ascii="TimesNewRomanPSMT" w:hAnsi="TimesNewRomanPSMT"/>
          <w:b/>
          <w:color w:val="000000"/>
          <w:sz w:val="28"/>
          <w:szCs w:val="28"/>
          <w:lang w:eastAsia="ar-SA"/>
        </w:rPr>
        <w:t>2034,61</w:t>
      </w:r>
      <w:r w:rsidRPr="006B7458">
        <w:rPr>
          <w:rFonts w:ascii="TimesNewRomanPSMT" w:hAnsi="TimesNewRomanPSMT"/>
          <w:color w:val="000000"/>
          <w:sz w:val="28"/>
          <w:szCs w:val="28"/>
          <w:lang w:eastAsia="ar-SA"/>
        </w:rPr>
        <w:t xml:space="preserve"> тис гривень.</w:t>
      </w:r>
    </w:p>
    <w:p w:rsidR="006B7458" w:rsidRPr="006B7458" w:rsidRDefault="006B7458" w:rsidP="006B7458">
      <w:pPr>
        <w:suppressAutoHyphens/>
        <w:ind w:firstLine="708"/>
        <w:jc w:val="both"/>
        <w:rPr>
          <w:rFonts w:ascii="TimesNewRomanPSMT" w:hAnsi="TimesNewRomanPSMT"/>
          <w:color w:val="000000"/>
          <w:sz w:val="28"/>
          <w:szCs w:val="28"/>
          <w:lang w:eastAsia="ar-SA"/>
        </w:rPr>
      </w:pPr>
      <w:r w:rsidRPr="006B7458">
        <w:rPr>
          <w:rFonts w:ascii="TimesNewRomanPSMT" w:hAnsi="TimesNewRomanPSMT"/>
          <w:color w:val="000000"/>
          <w:sz w:val="28"/>
          <w:szCs w:val="28"/>
          <w:lang w:eastAsia="ar-SA"/>
        </w:rPr>
        <w:t xml:space="preserve">Показник суми </w:t>
      </w:r>
      <w:r w:rsidRPr="006B7458">
        <w:rPr>
          <w:rFonts w:ascii="TimesNewRomanPSMT" w:hAnsi="TimesNewRomanPSMT"/>
          <w:b/>
          <w:color w:val="000000"/>
          <w:sz w:val="28"/>
          <w:szCs w:val="28"/>
          <w:lang w:eastAsia="ar-SA"/>
        </w:rPr>
        <w:t>екологічного податку на 2023</w:t>
      </w:r>
      <w:r w:rsidRPr="006B7458">
        <w:rPr>
          <w:rFonts w:ascii="TimesNewRomanPSMT" w:hAnsi="TimesNewRomanPSMT"/>
          <w:color w:val="000000"/>
          <w:sz w:val="28"/>
          <w:szCs w:val="28"/>
          <w:lang w:eastAsia="ar-SA"/>
        </w:rPr>
        <w:t xml:space="preserve"> рік становить </w:t>
      </w:r>
      <w:r w:rsidRPr="006B7458">
        <w:rPr>
          <w:rFonts w:ascii="TimesNewRomanPSMT" w:hAnsi="TimesNewRomanPSMT"/>
          <w:b/>
          <w:color w:val="000000"/>
          <w:sz w:val="28"/>
          <w:szCs w:val="28"/>
          <w:lang w:eastAsia="ar-SA"/>
        </w:rPr>
        <w:t>42,2</w:t>
      </w:r>
      <w:r w:rsidRPr="006B7458">
        <w:rPr>
          <w:rFonts w:ascii="TimesNewRomanPSMT" w:hAnsi="TimesNewRomanPSMT"/>
          <w:color w:val="000000"/>
          <w:sz w:val="28"/>
          <w:szCs w:val="28"/>
          <w:lang w:eastAsia="ar-SA"/>
        </w:rPr>
        <w:t xml:space="preserve"> тис гривень.</w:t>
      </w:r>
    </w:p>
    <w:p w:rsidR="006B7458" w:rsidRPr="006B7458" w:rsidRDefault="006B7458" w:rsidP="006B7458">
      <w:pPr>
        <w:rPr>
          <w:color w:val="000000"/>
        </w:rPr>
      </w:pPr>
      <w:r w:rsidRPr="006B7458">
        <w:rPr>
          <w:b/>
          <w:color w:val="000000"/>
        </w:rPr>
        <w:t xml:space="preserve">            </w:t>
      </w:r>
    </w:p>
    <w:p w:rsidR="00060022" w:rsidRPr="00060022" w:rsidRDefault="006B7458" w:rsidP="00060022">
      <w:pPr>
        <w:numPr>
          <w:ilvl w:val="0"/>
          <w:numId w:val="3"/>
        </w:numPr>
        <w:jc w:val="center"/>
        <w:rPr>
          <w:b/>
          <w:color w:val="000000"/>
        </w:rPr>
      </w:pPr>
      <w:r w:rsidRPr="006B7458">
        <w:rPr>
          <w:b/>
          <w:sz w:val="28"/>
          <w:szCs w:val="28"/>
        </w:rPr>
        <w:t xml:space="preserve">Прогнозні розрахунки видаткової частини  бюджету </w:t>
      </w:r>
    </w:p>
    <w:p w:rsidR="006B7458" w:rsidRPr="006B7458" w:rsidRDefault="006B7458" w:rsidP="00060022">
      <w:pPr>
        <w:ind w:left="720"/>
        <w:jc w:val="center"/>
        <w:rPr>
          <w:b/>
          <w:color w:val="000000"/>
        </w:rPr>
      </w:pPr>
      <w:r w:rsidRPr="006B7458">
        <w:rPr>
          <w:b/>
          <w:sz w:val="28"/>
          <w:szCs w:val="28"/>
        </w:rPr>
        <w:t>громади на 202</w:t>
      </w:r>
      <w:r w:rsidRPr="006B7458">
        <w:rPr>
          <w:b/>
          <w:sz w:val="28"/>
          <w:szCs w:val="28"/>
          <w:lang w:val="ru-RU"/>
        </w:rPr>
        <w:t>3</w:t>
      </w:r>
      <w:r w:rsidRPr="006B7458">
        <w:rPr>
          <w:b/>
          <w:sz w:val="28"/>
          <w:szCs w:val="28"/>
        </w:rPr>
        <w:t xml:space="preserve"> рік</w:t>
      </w:r>
    </w:p>
    <w:p w:rsidR="006B7458" w:rsidRPr="006B7458" w:rsidRDefault="006B7458" w:rsidP="00060022">
      <w:pPr>
        <w:jc w:val="both"/>
        <w:rPr>
          <w:b/>
          <w:color w:val="000000"/>
        </w:rPr>
      </w:pPr>
    </w:p>
    <w:p w:rsidR="006B7458" w:rsidRPr="006B7458" w:rsidRDefault="006B7458" w:rsidP="00060022">
      <w:pPr>
        <w:ind w:firstLine="708"/>
        <w:jc w:val="both"/>
        <w:rPr>
          <w:sz w:val="28"/>
          <w:szCs w:val="28"/>
        </w:rPr>
      </w:pPr>
      <w:r w:rsidRPr="006B7458">
        <w:rPr>
          <w:sz w:val="28"/>
          <w:szCs w:val="28"/>
        </w:rPr>
        <w:t>Формування видаткової частини бюджету територіальної громади виконано згідно діючого у 202</w:t>
      </w:r>
      <w:r w:rsidRPr="006B7458">
        <w:rPr>
          <w:sz w:val="28"/>
          <w:szCs w:val="28"/>
          <w:lang w:val="ru-RU"/>
        </w:rPr>
        <w:t>2</w:t>
      </w:r>
      <w:r w:rsidRPr="006B7458">
        <w:rPr>
          <w:sz w:val="28"/>
          <w:szCs w:val="28"/>
        </w:rPr>
        <w:t xml:space="preserve"> році законодавства та статті 77  Бюджетного кодексу України.</w:t>
      </w:r>
    </w:p>
    <w:p w:rsidR="006B7458" w:rsidRPr="006B7458" w:rsidRDefault="006B7458" w:rsidP="00060022">
      <w:pPr>
        <w:jc w:val="both"/>
        <w:rPr>
          <w:sz w:val="28"/>
          <w:szCs w:val="28"/>
        </w:rPr>
      </w:pPr>
      <w:r w:rsidRPr="006B7458">
        <w:rPr>
          <w:sz w:val="28"/>
          <w:szCs w:val="28"/>
        </w:rPr>
        <w:tab/>
        <w:t>Проект бюджету громади сформовано на основі програмно-цільового методу бюджетування відповідно до п. 18 Прикінцевих положень Бюджетного кодексу України, та грунтується на  принципах пріоритетності, обґрунтованості витрат, пріоритетності видатків, нормативно-правових актів, що регулюють діяльність головного розпорядника у відповідній сфері та ураховуючи реальні можливості бюджету.</w:t>
      </w:r>
    </w:p>
    <w:p w:rsidR="006B7458" w:rsidRPr="006B7458" w:rsidRDefault="006B7458" w:rsidP="00060022">
      <w:pPr>
        <w:ind w:firstLine="708"/>
        <w:jc w:val="both"/>
        <w:rPr>
          <w:sz w:val="28"/>
          <w:szCs w:val="28"/>
        </w:rPr>
      </w:pPr>
      <w:r w:rsidRPr="006B7458">
        <w:rPr>
          <w:sz w:val="28"/>
          <w:szCs w:val="28"/>
        </w:rPr>
        <w:t>Видатки  бюджету територіальної громади на 202</w:t>
      </w:r>
      <w:r w:rsidRPr="006B7458">
        <w:rPr>
          <w:sz w:val="28"/>
          <w:szCs w:val="28"/>
          <w:lang w:val="ru-RU"/>
        </w:rPr>
        <w:t>3</w:t>
      </w:r>
      <w:r w:rsidRPr="006B7458">
        <w:rPr>
          <w:sz w:val="28"/>
          <w:szCs w:val="28"/>
        </w:rPr>
        <w:t xml:space="preserve"> рік планується затвердити в сумі </w:t>
      </w:r>
      <w:r w:rsidRPr="006B7458">
        <w:rPr>
          <w:sz w:val="28"/>
          <w:szCs w:val="28"/>
          <w:lang w:val="ru-RU"/>
        </w:rPr>
        <w:t xml:space="preserve">151 260 </w:t>
      </w:r>
      <w:r w:rsidRPr="006B7458">
        <w:rPr>
          <w:sz w:val="28"/>
          <w:szCs w:val="28"/>
        </w:rPr>
        <w:t>,8 тис. грн., в тому числі:</w:t>
      </w:r>
    </w:p>
    <w:p w:rsidR="006B7458" w:rsidRPr="006B7458" w:rsidRDefault="006B7458" w:rsidP="00060022">
      <w:pPr>
        <w:ind w:firstLine="708"/>
        <w:jc w:val="both"/>
        <w:rPr>
          <w:sz w:val="28"/>
          <w:szCs w:val="28"/>
        </w:rPr>
      </w:pPr>
      <w:r w:rsidRPr="006B7458">
        <w:rPr>
          <w:sz w:val="28"/>
          <w:szCs w:val="28"/>
        </w:rPr>
        <w:lastRenderedPageBreak/>
        <w:t>- обсяг видатків загального фонду – 139 551,2 тис.грн.;</w:t>
      </w:r>
    </w:p>
    <w:p w:rsidR="006B7458" w:rsidRPr="006B7458" w:rsidRDefault="006B7458" w:rsidP="00060022">
      <w:pPr>
        <w:ind w:firstLine="708"/>
        <w:jc w:val="both"/>
        <w:rPr>
          <w:sz w:val="28"/>
          <w:szCs w:val="28"/>
        </w:rPr>
      </w:pPr>
      <w:r w:rsidRPr="006B7458">
        <w:rPr>
          <w:sz w:val="28"/>
          <w:szCs w:val="28"/>
        </w:rPr>
        <w:t>- обсяг  видатків  спеціального  фонду – 11 709,52  тис.грн.,  в  тому числі за рахунок власних надходження бюджетних установ -  2034,61 тис.грн.</w:t>
      </w:r>
    </w:p>
    <w:p w:rsidR="006B7458" w:rsidRPr="006B7458" w:rsidRDefault="006B7458" w:rsidP="00060022">
      <w:pPr>
        <w:ind w:firstLine="708"/>
        <w:jc w:val="both"/>
        <w:rPr>
          <w:sz w:val="28"/>
          <w:szCs w:val="28"/>
          <w:lang w:eastAsia="uk-UA"/>
        </w:rPr>
      </w:pPr>
      <w:r w:rsidRPr="006B7458">
        <w:rPr>
          <w:sz w:val="28"/>
          <w:szCs w:val="28"/>
          <w:lang w:eastAsia="uk-UA"/>
        </w:rPr>
        <w:t>У порівнянні з плановими показниками бюджету Ананьївської міської територіальної громади на 2022 рік (без урахування видатків за рахунок Освітньої субвенції з Державного бюджету,</w:t>
      </w:r>
      <w:r w:rsidRPr="006B7458">
        <w:t xml:space="preserve"> </w:t>
      </w:r>
      <w:r w:rsidRPr="006B7458">
        <w:rPr>
          <w:sz w:val="28"/>
          <w:szCs w:val="28"/>
          <w:lang w:eastAsia="uk-UA"/>
        </w:rPr>
        <w:t>Субвенції на забезпечення діяльності інклюзивно-ресурсних центрів,</w:t>
      </w:r>
      <w:r w:rsidRPr="006B7458">
        <w:t xml:space="preserve"> </w:t>
      </w:r>
      <w:r w:rsidRPr="006B7458">
        <w:rPr>
          <w:sz w:val="28"/>
          <w:szCs w:val="28"/>
          <w:lang w:eastAsia="uk-UA"/>
        </w:rPr>
        <w:t>Субвенції на надання освіти на надання державної підтримки особам з особливими освітніми потребами ) видатки бюджету  Ананьївської міської територіальної громади на 2023 рік (загальний+спеціальний фонд) збільшились на 8170,7 тис. грн або на 5,7 %.</w:t>
      </w:r>
    </w:p>
    <w:p w:rsidR="006B7458" w:rsidRPr="006B7458" w:rsidRDefault="006B7458" w:rsidP="00060022">
      <w:pPr>
        <w:ind w:right="-6" w:firstLine="708"/>
        <w:jc w:val="both"/>
        <w:rPr>
          <w:sz w:val="28"/>
          <w:szCs w:val="28"/>
          <w:lang w:val="ru-RU" w:eastAsia="uk-UA"/>
        </w:rPr>
      </w:pPr>
      <w:r w:rsidRPr="006B7458">
        <w:rPr>
          <w:sz w:val="28"/>
          <w:szCs w:val="28"/>
          <w:lang w:eastAsia="uk-UA"/>
        </w:rPr>
        <w:t xml:space="preserve">в тому числі: </w:t>
      </w:r>
    </w:p>
    <w:p w:rsidR="006B7458" w:rsidRPr="006B7458" w:rsidRDefault="006B7458" w:rsidP="00060022">
      <w:pPr>
        <w:ind w:right="-6" w:firstLine="708"/>
        <w:jc w:val="both"/>
        <w:rPr>
          <w:sz w:val="28"/>
          <w:szCs w:val="28"/>
          <w:lang w:eastAsia="uk-UA"/>
        </w:rPr>
      </w:pPr>
      <w:r w:rsidRPr="006B7458">
        <w:rPr>
          <w:sz w:val="28"/>
          <w:szCs w:val="28"/>
          <w:lang w:eastAsia="uk-UA"/>
        </w:rPr>
        <w:t>-</w:t>
      </w:r>
      <w:r w:rsidR="00060022">
        <w:rPr>
          <w:sz w:val="28"/>
          <w:szCs w:val="28"/>
          <w:lang w:eastAsia="uk-UA"/>
        </w:rPr>
        <w:t xml:space="preserve"> </w:t>
      </w:r>
      <w:r w:rsidRPr="006B7458">
        <w:rPr>
          <w:sz w:val="28"/>
          <w:szCs w:val="28"/>
          <w:lang w:eastAsia="uk-UA"/>
        </w:rPr>
        <w:t xml:space="preserve">видатки на заробітну плату з нарахуваннями складають </w:t>
      </w:r>
      <w:r w:rsidRPr="006B7458">
        <w:rPr>
          <w:sz w:val="28"/>
          <w:szCs w:val="28"/>
          <w:lang w:val="ru-RU" w:eastAsia="uk-UA"/>
        </w:rPr>
        <w:t>88</w:t>
      </w:r>
      <w:r w:rsidRPr="006B7458">
        <w:rPr>
          <w:sz w:val="28"/>
          <w:szCs w:val="28"/>
          <w:lang w:val="en-US" w:eastAsia="uk-UA"/>
        </w:rPr>
        <w:t> </w:t>
      </w:r>
      <w:r w:rsidRPr="006B7458">
        <w:rPr>
          <w:sz w:val="28"/>
          <w:szCs w:val="28"/>
          <w:lang w:val="ru-RU" w:eastAsia="uk-UA"/>
        </w:rPr>
        <w:t>496.8</w:t>
      </w:r>
      <w:r w:rsidRPr="006B7458">
        <w:rPr>
          <w:sz w:val="28"/>
          <w:szCs w:val="28"/>
          <w:lang w:eastAsia="uk-UA"/>
        </w:rPr>
        <w:t xml:space="preserve"> тис. грн. що на  2128,8 тис. грн. або на 2,5 % більше поточного року ;</w:t>
      </w:r>
    </w:p>
    <w:p w:rsidR="006B7458" w:rsidRPr="006B7458" w:rsidRDefault="006B7458" w:rsidP="00060022">
      <w:pPr>
        <w:ind w:right="-6" w:firstLine="708"/>
        <w:jc w:val="both"/>
        <w:rPr>
          <w:sz w:val="28"/>
          <w:szCs w:val="28"/>
          <w:lang w:eastAsia="uk-UA"/>
        </w:rPr>
      </w:pPr>
      <w:r w:rsidRPr="006B7458">
        <w:rPr>
          <w:sz w:val="28"/>
          <w:szCs w:val="28"/>
          <w:lang w:eastAsia="uk-UA"/>
        </w:rPr>
        <w:t>-</w:t>
      </w:r>
      <w:r w:rsidR="00060022">
        <w:rPr>
          <w:sz w:val="28"/>
          <w:szCs w:val="28"/>
          <w:lang w:eastAsia="uk-UA"/>
        </w:rPr>
        <w:t xml:space="preserve"> </w:t>
      </w:r>
      <w:r w:rsidRPr="006B7458">
        <w:rPr>
          <w:sz w:val="28"/>
          <w:szCs w:val="28"/>
          <w:lang w:eastAsia="uk-UA"/>
        </w:rPr>
        <w:t xml:space="preserve">видатки на оплату комунальних послуг та енергоносіїв складають </w:t>
      </w:r>
      <w:r w:rsidRPr="006B7458">
        <w:rPr>
          <w:sz w:val="28"/>
          <w:szCs w:val="28"/>
          <w:lang w:val="ru-RU" w:eastAsia="uk-UA"/>
        </w:rPr>
        <w:t xml:space="preserve">15980.0 </w:t>
      </w:r>
      <w:r w:rsidRPr="006B7458">
        <w:rPr>
          <w:sz w:val="28"/>
          <w:szCs w:val="28"/>
          <w:lang w:eastAsia="uk-UA"/>
        </w:rPr>
        <w:t xml:space="preserve"> тис. грн. що на  3174,7 тис. грн. або на 24,8 % більше поточного року.</w:t>
      </w:r>
    </w:p>
    <w:p w:rsidR="006B7458" w:rsidRPr="006B7458" w:rsidRDefault="006B7458" w:rsidP="00060022">
      <w:pPr>
        <w:ind w:right="-6" w:firstLine="708"/>
        <w:jc w:val="both"/>
        <w:rPr>
          <w:sz w:val="28"/>
          <w:szCs w:val="28"/>
          <w:lang w:eastAsia="uk-UA"/>
        </w:rPr>
      </w:pPr>
      <w:r w:rsidRPr="006B7458">
        <w:rPr>
          <w:sz w:val="28"/>
          <w:szCs w:val="28"/>
          <w:lang w:eastAsia="uk-UA"/>
        </w:rPr>
        <w:t>-</w:t>
      </w:r>
      <w:r w:rsidR="00060022">
        <w:rPr>
          <w:sz w:val="28"/>
          <w:szCs w:val="28"/>
          <w:lang w:eastAsia="uk-UA"/>
        </w:rPr>
        <w:t xml:space="preserve"> </w:t>
      </w:r>
      <w:r w:rsidRPr="006B7458">
        <w:rPr>
          <w:sz w:val="28"/>
          <w:szCs w:val="28"/>
          <w:lang w:eastAsia="uk-UA"/>
        </w:rPr>
        <w:t xml:space="preserve">видатки на продукти харчування  складають </w:t>
      </w:r>
      <w:r w:rsidRPr="006B7458">
        <w:rPr>
          <w:sz w:val="28"/>
          <w:szCs w:val="28"/>
          <w:lang w:val="ru-RU" w:eastAsia="uk-UA"/>
        </w:rPr>
        <w:t>8380</w:t>
      </w:r>
      <w:r w:rsidRPr="006B7458">
        <w:rPr>
          <w:sz w:val="28"/>
          <w:szCs w:val="28"/>
          <w:lang w:eastAsia="uk-UA"/>
        </w:rPr>
        <w:t xml:space="preserve">,3 тис. грн. </w:t>
      </w:r>
      <w:r w:rsidR="00663ED5">
        <w:rPr>
          <w:sz w:val="28"/>
          <w:szCs w:val="28"/>
          <w:lang w:eastAsia="uk-UA"/>
        </w:rPr>
        <w:t xml:space="preserve">                   </w:t>
      </w:r>
      <w:r w:rsidRPr="006B7458">
        <w:rPr>
          <w:sz w:val="28"/>
          <w:szCs w:val="28"/>
          <w:lang w:eastAsia="uk-UA"/>
        </w:rPr>
        <w:t xml:space="preserve">(загальний та спеціальний фонд разом), що на 4639,5 тис. грн. або в 2,2 раза більше поточного року; </w:t>
      </w:r>
    </w:p>
    <w:p w:rsidR="006B7458" w:rsidRPr="006B7458" w:rsidRDefault="006B7458" w:rsidP="00060022">
      <w:pPr>
        <w:ind w:right="-6" w:firstLine="708"/>
        <w:jc w:val="both"/>
        <w:rPr>
          <w:sz w:val="28"/>
          <w:szCs w:val="28"/>
          <w:lang w:val="ru-RU" w:eastAsia="uk-UA"/>
        </w:rPr>
      </w:pPr>
      <w:r w:rsidRPr="006B7458">
        <w:rPr>
          <w:sz w:val="28"/>
          <w:szCs w:val="28"/>
          <w:lang w:eastAsia="uk-UA"/>
        </w:rPr>
        <w:t>-</w:t>
      </w:r>
      <w:r w:rsidR="00060022">
        <w:rPr>
          <w:sz w:val="28"/>
          <w:szCs w:val="28"/>
          <w:lang w:eastAsia="uk-UA"/>
        </w:rPr>
        <w:t xml:space="preserve"> </w:t>
      </w:r>
      <w:r w:rsidRPr="006B7458">
        <w:rPr>
          <w:sz w:val="28"/>
          <w:szCs w:val="28"/>
          <w:lang w:eastAsia="uk-UA"/>
        </w:rPr>
        <w:t xml:space="preserve">видатки на поточні трансферти підприємствам (установам, організаціям) </w:t>
      </w:r>
      <w:r w:rsidRPr="006B7458">
        <w:rPr>
          <w:sz w:val="28"/>
          <w:szCs w:val="28"/>
          <w:lang w:val="ru-RU" w:eastAsia="uk-UA"/>
        </w:rPr>
        <w:t>15984.0</w:t>
      </w:r>
      <w:r w:rsidRPr="006B7458">
        <w:rPr>
          <w:sz w:val="28"/>
          <w:szCs w:val="28"/>
          <w:lang w:eastAsia="uk-UA"/>
        </w:rPr>
        <w:t xml:space="preserve"> тис. грн. , що на 2235,0 тис. грн. або на 12,3 % менше поточного року;</w:t>
      </w:r>
    </w:p>
    <w:p w:rsidR="006B7458" w:rsidRPr="006B7458" w:rsidRDefault="006B7458" w:rsidP="00060022">
      <w:pPr>
        <w:ind w:right="-6" w:firstLine="708"/>
        <w:jc w:val="both"/>
        <w:rPr>
          <w:sz w:val="28"/>
          <w:szCs w:val="28"/>
          <w:lang w:eastAsia="uk-UA"/>
        </w:rPr>
      </w:pPr>
      <w:r w:rsidRPr="006B7458">
        <w:rPr>
          <w:sz w:val="28"/>
          <w:szCs w:val="28"/>
          <w:lang w:val="ru-RU" w:eastAsia="uk-UA"/>
        </w:rPr>
        <w:t>-</w:t>
      </w:r>
      <w:r w:rsidR="00060022">
        <w:rPr>
          <w:sz w:val="28"/>
          <w:szCs w:val="28"/>
          <w:lang w:val="ru-RU" w:eastAsia="uk-UA"/>
        </w:rPr>
        <w:t xml:space="preserve"> </w:t>
      </w:r>
      <w:r w:rsidRPr="006B7458">
        <w:rPr>
          <w:sz w:val="28"/>
          <w:szCs w:val="28"/>
          <w:lang w:eastAsia="uk-UA"/>
        </w:rPr>
        <w:t>видатки на реалізацію місцевих програм розвитку ( видатки бюджету розвитку)  9632,7 тис. грн. що на 5831,7 тис. грн. або 2,5 раза більше поточного року;</w:t>
      </w:r>
    </w:p>
    <w:p w:rsidR="006B7458" w:rsidRPr="006B7458" w:rsidRDefault="006B7458" w:rsidP="00060022">
      <w:pPr>
        <w:ind w:right="-6" w:firstLine="708"/>
        <w:jc w:val="both"/>
        <w:rPr>
          <w:sz w:val="28"/>
          <w:szCs w:val="28"/>
          <w:highlight w:val="yellow"/>
          <w:lang w:eastAsia="uk-UA"/>
        </w:rPr>
      </w:pPr>
      <w:r w:rsidRPr="006B7458">
        <w:rPr>
          <w:sz w:val="28"/>
          <w:szCs w:val="28"/>
          <w:lang w:eastAsia="uk-UA"/>
        </w:rPr>
        <w:t>-</w:t>
      </w:r>
      <w:r w:rsidR="00C2081E">
        <w:rPr>
          <w:sz w:val="28"/>
          <w:szCs w:val="28"/>
          <w:lang w:eastAsia="uk-UA"/>
        </w:rPr>
        <w:t xml:space="preserve"> </w:t>
      </w:r>
      <w:r w:rsidRPr="006B7458">
        <w:rPr>
          <w:sz w:val="28"/>
          <w:szCs w:val="28"/>
          <w:lang w:eastAsia="uk-UA"/>
        </w:rPr>
        <w:t>інші поточні видатки на утримання установ та виконання місцевих програм не віднесених до заходів розвитку ( оплата послуг, придбання пердметів та матерілів, трансферти населенню,</w:t>
      </w:r>
      <w:r w:rsidRPr="006B7458">
        <w:rPr>
          <w:lang w:val="ru-RU"/>
        </w:rPr>
        <w:t xml:space="preserve"> </w:t>
      </w:r>
      <w:r w:rsidRPr="006B7458">
        <w:rPr>
          <w:sz w:val="28"/>
          <w:szCs w:val="28"/>
          <w:lang w:eastAsia="uk-UA"/>
        </w:rPr>
        <w:t>заходи по реалізації державних (регіональних) програм, не віднесені до заходів розвитку ) складають 11576,6 тис. грн.  що на 1719,4 тис. грн. або на 12,9 % менше поточного року;</w:t>
      </w:r>
    </w:p>
    <w:p w:rsidR="006B7458" w:rsidRPr="006B7458" w:rsidRDefault="006B7458" w:rsidP="00060022">
      <w:pPr>
        <w:ind w:right="-6" w:firstLine="708"/>
        <w:jc w:val="both"/>
        <w:rPr>
          <w:sz w:val="28"/>
          <w:szCs w:val="28"/>
          <w:highlight w:val="yellow"/>
          <w:lang w:eastAsia="uk-UA"/>
        </w:rPr>
      </w:pPr>
      <w:r w:rsidRPr="006B7458">
        <w:rPr>
          <w:sz w:val="28"/>
          <w:szCs w:val="28"/>
          <w:lang w:eastAsia="uk-UA"/>
        </w:rPr>
        <w:t>-</w:t>
      </w:r>
      <w:r w:rsidR="00C2081E">
        <w:rPr>
          <w:sz w:val="28"/>
          <w:szCs w:val="28"/>
          <w:lang w:eastAsia="uk-UA"/>
        </w:rPr>
        <w:t xml:space="preserve"> </w:t>
      </w:r>
      <w:r w:rsidRPr="006B7458">
        <w:rPr>
          <w:sz w:val="28"/>
          <w:szCs w:val="28"/>
          <w:lang w:eastAsia="uk-UA"/>
        </w:rPr>
        <w:t xml:space="preserve">видатки на інші виплати населенню складають 1010,0 тис. грн. , що на 29,3 тис. грн. або на 3 % більше поточного року;  </w:t>
      </w:r>
    </w:p>
    <w:p w:rsidR="006B7458" w:rsidRPr="006B7458" w:rsidRDefault="006B7458" w:rsidP="00060022">
      <w:pPr>
        <w:ind w:right="-6" w:firstLine="708"/>
        <w:jc w:val="both"/>
        <w:rPr>
          <w:sz w:val="28"/>
          <w:szCs w:val="28"/>
          <w:lang w:eastAsia="uk-UA"/>
        </w:rPr>
      </w:pPr>
      <w:r w:rsidRPr="006B7458">
        <w:rPr>
          <w:sz w:val="28"/>
          <w:szCs w:val="28"/>
          <w:lang w:eastAsia="uk-UA"/>
        </w:rPr>
        <w:t>-</w:t>
      </w:r>
      <w:r w:rsidR="00C2081E">
        <w:rPr>
          <w:sz w:val="28"/>
          <w:szCs w:val="28"/>
          <w:lang w:eastAsia="uk-UA"/>
        </w:rPr>
        <w:t xml:space="preserve"> </w:t>
      </w:r>
      <w:r w:rsidRPr="006B7458">
        <w:rPr>
          <w:sz w:val="28"/>
          <w:szCs w:val="28"/>
          <w:lang w:eastAsia="uk-UA"/>
        </w:rPr>
        <w:t xml:space="preserve">нерозподілені видатки 200,0 тис. грн., що на  194,9 тис. грн. більше поточного року. </w:t>
      </w:r>
    </w:p>
    <w:p w:rsidR="006B7458" w:rsidRPr="006B7458" w:rsidRDefault="006B7458" w:rsidP="00060022">
      <w:pPr>
        <w:ind w:right="-6" w:firstLine="708"/>
        <w:jc w:val="both"/>
        <w:rPr>
          <w:sz w:val="28"/>
          <w:szCs w:val="28"/>
          <w:lang w:eastAsia="uk-UA"/>
        </w:rPr>
      </w:pPr>
      <w:r w:rsidRPr="006B7458">
        <w:rPr>
          <w:sz w:val="28"/>
          <w:szCs w:val="28"/>
          <w:lang w:eastAsia="uk-UA"/>
        </w:rPr>
        <w:t xml:space="preserve">Структура видатків </w:t>
      </w:r>
      <w:r w:rsidRPr="006B7458">
        <w:rPr>
          <w:b/>
          <w:sz w:val="28"/>
          <w:szCs w:val="28"/>
          <w:lang w:eastAsia="uk-UA"/>
        </w:rPr>
        <w:t>загального</w:t>
      </w:r>
      <w:r w:rsidRPr="006B7458">
        <w:rPr>
          <w:sz w:val="28"/>
          <w:szCs w:val="28"/>
          <w:lang w:eastAsia="uk-UA"/>
        </w:rPr>
        <w:t xml:space="preserve"> фонду бюджету Ананьївської міської територіальної громади в розрізі галузей ( </w:t>
      </w:r>
      <w:r w:rsidRPr="006B7458">
        <w:rPr>
          <w:b/>
          <w:sz w:val="28"/>
          <w:szCs w:val="28"/>
          <w:lang w:eastAsia="uk-UA"/>
        </w:rPr>
        <w:t>без урахування Субвенції з державного бюджету на освіту</w:t>
      </w:r>
      <w:r w:rsidRPr="006B7458">
        <w:rPr>
          <w:sz w:val="28"/>
          <w:szCs w:val="28"/>
          <w:lang w:eastAsia="uk-UA"/>
        </w:rPr>
        <w:t>):</w:t>
      </w:r>
    </w:p>
    <w:p w:rsidR="006B7458" w:rsidRPr="006B7458" w:rsidRDefault="006B7458" w:rsidP="00060022">
      <w:pPr>
        <w:ind w:right="-6" w:firstLine="708"/>
        <w:jc w:val="both"/>
        <w:rPr>
          <w:sz w:val="28"/>
          <w:szCs w:val="28"/>
          <w:lang w:eastAsia="uk-UA"/>
        </w:rPr>
      </w:pPr>
      <w:r w:rsidRPr="006B7458">
        <w:rPr>
          <w:sz w:val="28"/>
          <w:szCs w:val="28"/>
          <w:lang w:eastAsia="uk-UA"/>
        </w:rPr>
        <w:t>Освіта – 73819,0 тис. грн. , питома вага 48,8 %</w:t>
      </w:r>
    </w:p>
    <w:p w:rsidR="006B7458" w:rsidRPr="006B7458" w:rsidRDefault="006B7458" w:rsidP="00060022">
      <w:pPr>
        <w:ind w:right="-6" w:firstLine="708"/>
        <w:jc w:val="both"/>
        <w:rPr>
          <w:sz w:val="28"/>
          <w:szCs w:val="28"/>
          <w:lang w:eastAsia="uk-UA"/>
        </w:rPr>
      </w:pPr>
      <w:r w:rsidRPr="006B7458">
        <w:rPr>
          <w:sz w:val="28"/>
          <w:szCs w:val="28"/>
          <w:lang w:eastAsia="uk-UA"/>
        </w:rPr>
        <w:t>Управління – 25445,0 тис. грн., питома вага 16,8 %</w:t>
      </w:r>
    </w:p>
    <w:p w:rsidR="006B7458" w:rsidRPr="006B7458" w:rsidRDefault="006B7458" w:rsidP="00060022">
      <w:pPr>
        <w:ind w:right="-6" w:firstLine="708"/>
        <w:jc w:val="both"/>
        <w:rPr>
          <w:sz w:val="28"/>
          <w:szCs w:val="28"/>
          <w:lang w:eastAsia="uk-UA"/>
        </w:rPr>
      </w:pPr>
      <w:r w:rsidRPr="006B7458">
        <w:rPr>
          <w:sz w:val="28"/>
          <w:szCs w:val="28"/>
          <w:lang w:eastAsia="uk-UA"/>
        </w:rPr>
        <w:t>Інша економічна діяльність – 14703,0 тис. грн., питома вага 9,7 %</w:t>
      </w:r>
    </w:p>
    <w:p w:rsidR="006B7458" w:rsidRPr="006B7458" w:rsidRDefault="006B7458" w:rsidP="00060022">
      <w:pPr>
        <w:ind w:right="-6" w:firstLine="708"/>
        <w:jc w:val="both"/>
        <w:rPr>
          <w:sz w:val="28"/>
          <w:szCs w:val="28"/>
          <w:lang w:eastAsia="uk-UA"/>
        </w:rPr>
      </w:pPr>
      <w:r w:rsidRPr="006B7458">
        <w:rPr>
          <w:sz w:val="28"/>
          <w:szCs w:val="28"/>
          <w:lang w:eastAsia="uk-UA"/>
        </w:rPr>
        <w:t>Жи</w:t>
      </w:r>
      <w:r w:rsidR="00C2081E">
        <w:rPr>
          <w:sz w:val="28"/>
          <w:szCs w:val="28"/>
          <w:lang w:eastAsia="uk-UA"/>
        </w:rPr>
        <w:t>тлово-комунальне господарство –</w:t>
      </w:r>
      <w:r w:rsidRPr="006B7458">
        <w:rPr>
          <w:sz w:val="28"/>
          <w:szCs w:val="28"/>
          <w:lang w:eastAsia="uk-UA"/>
        </w:rPr>
        <w:t>11403,6 тис. грн., питома вага 7,5 %</w:t>
      </w:r>
    </w:p>
    <w:p w:rsidR="006B7458" w:rsidRPr="006B7458" w:rsidRDefault="006B7458" w:rsidP="00060022">
      <w:pPr>
        <w:ind w:right="-6" w:firstLine="708"/>
        <w:jc w:val="both"/>
        <w:rPr>
          <w:sz w:val="28"/>
          <w:szCs w:val="28"/>
          <w:lang w:eastAsia="uk-UA"/>
        </w:rPr>
      </w:pPr>
      <w:r w:rsidRPr="006B7458">
        <w:rPr>
          <w:sz w:val="28"/>
          <w:szCs w:val="28"/>
          <w:lang w:eastAsia="uk-UA"/>
        </w:rPr>
        <w:t>Соціальний захист та соціальне забезпечення – 9708,2 тис. грн. , питома вага 6,4 %</w:t>
      </w:r>
    </w:p>
    <w:p w:rsidR="006B7458" w:rsidRPr="006B7458" w:rsidRDefault="006B7458" w:rsidP="00060022">
      <w:pPr>
        <w:ind w:right="-6" w:firstLine="708"/>
        <w:jc w:val="both"/>
        <w:rPr>
          <w:sz w:val="28"/>
          <w:szCs w:val="28"/>
          <w:lang w:eastAsia="uk-UA"/>
        </w:rPr>
      </w:pPr>
      <w:r w:rsidRPr="006B7458">
        <w:rPr>
          <w:sz w:val="28"/>
          <w:szCs w:val="28"/>
          <w:lang w:eastAsia="uk-UA"/>
        </w:rPr>
        <w:t>Культура – 8551,3 тис.грн., питома вага 5,6 %</w:t>
      </w:r>
    </w:p>
    <w:p w:rsidR="006B7458" w:rsidRPr="006B7458" w:rsidRDefault="006B7458" w:rsidP="00060022">
      <w:pPr>
        <w:ind w:right="-6" w:firstLine="708"/>
        <w:jc w:val="both"/>
        <w:rPr>
          <w:sz w:val="28"/>
          <w:szCs w:val="28"/>
          <w:lang w:eastAsia="uk-UA"/>
        </w:rPr>
      </w:pPr>
      <w:r w:rsidRPr="006B7458">
        <w:rPr>
          <w:sz w:val="28"/>
          <w:szCs w:val="28"/>
          <w:lang w:eastAsia="uk-UA"/>
        </w:rPr>
        <w:t>Охорона здоров</w:t>
      </w:r>
      <w:r w:rsidRPr="006B7458">
        <w:rPr>
          <w:rFonts w:ascii="Calibri" w:hAnsi="Calibri"/>
          <w:sz w:val="28"/>
          <w:szCs w:val="28"/>
          <w:lang w:eastAsia="uk-UA"/>
        </w:rPr>
        <w:t>´</w:t>
      </w:r>
      <w:r w:rsidRPr="006B7458">
        <w:rPr>
          <w:sz w:val="28"/>
          <w:szCs w:val="28"/>
          <w:lang w:eastAsia="uk-UA"/>
        </w:rPr>
        <w:t>я – 5323,5 тис. грн., питома вага 3,5  %</w:t>
      </w:r>
    </w:p>
    <w:p w:rsidR="006B7458" w:rsidRPr="006B7458" w:rsidRDefault="006B7458" w:rsidP="006B7458">
      <w:pPr>
        <w:ind w:right="-6" w:firstLine="708"/>
        <w:jc w:val="both"/>
        <w:rPr>
          <w:sz w:val="28"/>
          <w:szCs w:val="28"/>
          <w:lang w:eastAsia="uk-UA"/>
        </w:rPr>
      </w:pPr>
      <w:r w:rsidRPr="006B7458">
        <w:rPr>
          <w:sz w:val="28"/>
          <w:szCs w:val="28"/>
          <w:lang w:eastAsia="uk-UA"/>
        </w:rPr>
        <w:t>Фізична культура і спорт – 1264,8 тис. грн. , питома вага 0,8 %</w:t>
      </w:r>
    </w:p>
    <w:p w:rsidR="006B7458" w:rsidRPr="006B7458" w:rsidRDefault="006B7458" w:rsidP="006B7458">
      <w:pPr>
        <w:ind w:right="-6" w:firstLine="708"/>
        <w:jc w:val="both"/>
        <w:rPr>
          <w:sz w:val="28"/>
          <w:szCs w:val="28"/>
          <w:lang w:eastAsia="uk-UA"/>
        </w:rPr>
      </w:pPr>
      <w:r w:rsidRPr="006B7458">
        <w:rPr>
          <w:sz w:val="28"/>
          <w:szCs w:val="28"/>
          <w:lang w:eastAsia="uk-UA"/>
        </w:rPr>
        <w:lastRenderedPageBreak/>
        <w:t>Інша діяльність – 842,2 тис. грн. , питома вага 0,6 %</w:t>
      </w:r>
    </w:p>
    <w:p w:rsidR="006B7458" w:rsidRPr="006B7458" w:rsidRDefault="006B7458" w:rsidP="006B7458">
      <w:pPr>
        <w:ind w:firstLine="708"/>
        <w:jc w:val="both"/>
        <w:rPr>
          <w:sz w:val="28"/>
          <w:szCs w:val="28"/>
        </w:rPr>
      </w:pPr>
      <w:r w:rsidRPr="006B7458">
        <w:rPr>
          <w:sz w:val="28"/>
          <w:szCs w:val="28"/>
          <w:lang w:eastAsia="uk-UA"/>
        </w:rPr>
        <w:t>Резервний фонд – 150,0 тис. грн., питома вага 0,08 %</w:t>
      </w:r>
      <w:r w:rsidRPr="006B7458">
        <w:rPr>
          <w:sz w:val="28"/>
          <w:szCs w:val="28"/>
        </w:rPr>
        <w:t xml:space="preserve">              </w:t>
      </w:r>
    </w:p>
    <w:p w:rsidR="006B7458" w:rsidRPr="00C2081E" w:rsidRDefault="006B7458" w:rsidP="006B7458">
      <w:pPr>
        <w:tabs>
          <w:tab w:val="left" w:pos="2820"/>
        </w:tabs>
        <w:ind w:left="-226"/>
        <w:jc w:val="both"/>
        <w:rPr>
          <w:b/>
          <w:sz w:val="28"/>
          <w:szCs w:val="28"/>
          <w:lang w:val="en-US"/>
        </w:rPr>
      </w:pPr>
      <w:r w:rsidRPr="00C2081E">
        <w:t xml:space="preserve"> </w:t>
      </w:r>
      <w:r w:rsidRPr="00C2081E">
        <w:rPr>
          <w:b/>
          <w:sz w:val="28"/>
          <w:szCs w:val="28"/>
        </w:rPr>
        <w:t xml:space="preserve">Освіта    </w:t>
      </w:r>
    </w:p>
    <w:p w:rsidR="006B7458" w:rsidRPr="006B7458" w:rsidRDefault="006B7458" w:rsidP="006B7458">
      <w:pPr>
        <w:tabs>
          <w:tab w:val="left" w:pos="2820"/>
        </w:tabs>
        <w:ind w:left="-226"/>
        <w:jc w:val="both"/>
        <w:rPr>
          <w:b/>
          <w:sz w:val="28"/>
          <w:szCs w:val="28"/>
          <w:highlight w:val="yellow"/>
          <w:lang w:val="en-US"/>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4873"/>
      </w:tblGrid>
      <w:tr w:rsidR="006B7458" w:rsidRPr="006B7458" w:rsidTr="00002525">
        <w:trPr>
          <w:trHeight w:val="552"/>
        </w:trPr>
        <w:tc>
          <w:tcPr>
            <w:tcW w:w="4928" w:type="dxa"/>
          </w:tcPr>
          <w:p w:rsidR="006B7458" w:rsidRPr="00D4497F" w:rsidRDefault="006B7458" w:rsidP="006B7458">
            <w:pPr>
              <w:tabs>
                <w:tab w:val="left" w:pos="2820"/>
              </w:tabs>
              <w:jc w:val="both"/>
            </w:pPr>
            <w:r w:rsidRPr="00D4497F">
              <w:t>Кількість установ -  11 одиниць, в т.ч.</w:t>
            </w:r>
          </w:p>
        </w:tc>
        <w:tc>
          <w:tcPr>
            <w:tcW w:w="4961" w:type="dxa"/>
          </w:tcPr>
          <w:p w:rsidR="006B7458" w:rsidRPr="00D4497F" w:rsidRDefault="006B7458" w:rsidP="006B7458">
            <w:pPr>
              <w:tabs>
                <w:tab w:val="left" w:pos="2820"/>
              </w:tabs>
              <w:jc w:val="both"/>
            </w:pPr>
            <w:r w:rsidRPr="00D4497F">
              <w:t>Кількість штатних одиниць – 733,96 (-74,44) штатних одиниць,в т.ч</w:t>
            </w:r>
          </w:p>
        </w:tc>
      </w:tr>
      <w:tr w:rsidR="006B7458" w:rsidRPr="006B7458" w:rsidTr="00002525">
        <w:trPr>
          <w:trHeight w:val="1680"/>
        </w:trPr>
        <w:tc>
          <w:tcPr>
            <w:tcW w:w="4928" w:type="dxa"/>
          </w:tcPr>
          <w:p w:rsidR="006B7458" w:rsidRPr="00D4497F" w:rsidRDefault="006B7458" w:rsidP="006B7458">
            <w:pPr>
              <w:tabs>
                <w:tab w:val="left" w:pos="2820"/>
              </w:tabs>
              <w:jc w:val="both"/>
              <w:rPr>
                <w:sz w:val="28"/>
                <w:szCs w:val="28"/>
              </w:rPr>
            </w:pPr>
            <w:r w:rsidRPr="00D4497F">
              <w:t>Загальоосвітні школи</w:t>
            </w:r>
            <w:r w:rsidRPr="00D4497F">
              <w:rPr>
                <w:sz w:val="28"/>
                <w:szCs w:val="28"/>
              </w:rPr>
              <w:t xml:space="preserve"> </w:t>
            </w:r>
            <w:r w:rsidRPr="00D4497F">
              <w:rPr>
                <w:sz w:val="18"/>
                <w:szCs w:val="18"/>
              </w:rPr>
              <w:t>( влючаючи школи-дитячі садки)</w:t>
            </w:r>
            <w:r w:rsidRPr="00D4497F">
              <w:rPr>
                <w:sz w:val="28"/>
                <w:szCs w:val="28"/>
              </w:rPr>
              <w:t xml:space="preserve"> – 4 </w:t>
            </w:r>
            <w:r w:rsidRPr="00D4497F">
              <w:rPr>
                <w:sz w:val="18"/>
                <w:szCs w:val="18"/>
              </w:rPr>
              <w:t>(12 філій)</w:t>
            </w:r>
          </w:p>
          <w:p w:rsidR="006B7458" w:rsidRPr="00D4497F" w:rsidRDefault="006B7458" w:rsidP="006B7458">
            <w:pPr>
              <w:tabs>
                <w:tab w:val="left" w:pos="2820"/>
              </w:tabs>
              <w:jc w:val="both"/>
            </w:pPr>
            <w:r w:rsidRPr="00D4497F">
              <w:t>Дошкільні заклади освіти – 3</w:t>
            </w:r>
          </w:p>
          <w:p w:rsidR="006B7458" w:rsidRPr="00D4497F" w:rsidRDefault="006B7458" w:rsidP="006B7458">
            <w:pPr>
              <w:tabs>
                <w:tab w:val="left" w:pos="2820"/>
              </w:tabs>
              <w:jc w:val="both"/>
            </w:pPr>
            <w:r w:rsidRPr="00D4497F">
              <w:t>Позашкільні заклади освіти –2</w:t>
            </w:r>
          </w:p>
          <w:p w:rsidR="006B7458" w:rsidRPr="00D4497F" w:rsidRDefault="006B7458" w:rsidP="006B7458">
            <w:pPr>
              <w:tabs>
                <w:tab w:val="left" w:pos="2820"/>
              </w:tabs>
              <w:jc w:val="both"/>
            </w:pPr>
            <w:r w:rsidRPr="00D4497F">
              <w:t>Іші заклади галузі освіти – 1</w:t>
            </w:r>
          </w:p>
          <w:p w:rsidR="006B7458" w:rsidRPr="00D4497F" w:rsidRDefault="006B7458" w:rsidP="006B7458">
            <w:pPr>
              <w:tabs>
                <w:tab w:val="left" w:pos="2820"/>
              </w:tabs>
              <w:jc w:val="both"/>
              <w:rPr>
                <w:sz w:val="28"/>
                <w:szCs w:val="28"/>
              </w:rPr>
            </w:pPr>
            <w:r w:rsidRPr="00D4497F">
              <w:t>Інклюзивно-ресурсний центр – 1</w:t>
            </w:r>
          </w:p>
        </w:tc>
        <w:tc>
          <w:tcPr>
            <w:tcW w:w="4961" w:type="dxa"/>
          </w:tcPr>
          <w:p w:rsidR="006B7458" w:rsidRPr="00D4497F" w:rsidRDefault="006B7458" w:rsidP="006B7458">
            <w:pPr>
              <w:tabs>
                <w:tab w:val="left" w:pos="2820"/>
              </w:tabs>
              <w:jc w:val="both"/>
            </w:pPr>
            <w:r w:rsidRPr="00D4497F">
              <w:t>Загальоосвітні школи – 573,21(-71,01) шт.од.</w:t>
            </w:r>
          </w:p>
          <w:p w:rsidR="006B7458" w:rsidRPr="00D4497F" w:rsidRDefault="006B7458" w:rsidP="006B7458">
            <w:pPr>
              <w:tabs>
                <w:tab w:val="left" w:pos="2820"/>
              </w:tabs>
              <w:jc w:val="both"/>
            </w:pPr>
            <w:r w:rsidRPr="00D4497F">
              <w:t>Дошкільні заклади освіти –  95,14 шт.од.</w:t>
            </w:r>
          </w:p>
          <w:p w:rsidR="006B7458" w:rsidRPr="00D4497F" w:rsidRDefault="006B7458" w:rsidP="006B7458">
            <w:pPr>
              <w:tabs>
                <w:tab w:val="left" w:pos="2820"/>
              </w:tabs>
              <w:jc w:val="both"/>
            </w:pPr>
            <w:r w:rsidRPr="00D4497F">
              <w:t>Позашкільні заклади освіти –45,38 (-3,55)шт.од</w:t>
            </w:r>
          </w:p>
          <w:p w:rsidR="006B7458" w:rsidRPr="00D4497F" w:rsidRDefault="006B7458" w:rsidP="006B7458">
            <w:pPr>
              <w:tabs>
                <w:tab w:val="left" w:pos="2820"/>
              </w:tabs>
              <w:jc w:val="both"/>
            </w:pPr>
            <w:r w:rsidRPr="00D4497F">
              <w:t>Іші заклади галузі освіти –14,2  шт.од</w:t>
            </w:r>
          </w:p>
          <w:p w:rsidR="006B7458" w:rsidRPr="00D4497F" w:rsidRDefault="006B7458" w:rsidP="006B7458">
            <w:pPr>
              <w:tabs>
                <w:tab w:val="left" w:pos="2820"/>
              </w:tabs>
              <w:jc w:val="both"/>
            </w:pPr>
            <w:r w:rsidRPr="00D4497F">
              <w:t>Інклюзивно-ресурсний центр - 6</w:t>
            </w:r>
          </w:p>
          <w:p w:rsidR="006B7458" w:rsidRPr="00D4497F" w:rsidRDefault="006B7458" w:rsidP="006B7458">
            <w:pPr>
              <w:tabs>
                <w:tab w:val="left" w:pos="2820"/>
              </w:tabs>
              <w:jc w:val="both"/>
              <w:rPr>
                <w:b/>
                <w:sz w:val="28"/>
                <w:szCs w:val="28"/>
              </w:rPr>
            </w:pPr>
          </w:p>
        </w:tc>
      </w:tr>
      <w:tr w:rsidR="006B7458" w:rsidRPr="006B7458" w:rsidTr="00002525">
        <w:trPr>
          <w:trHeight w:val="2257"/>
        </w:trPr>
        <w:tc>
          <w:tcPr>
            <w:tcW w:w="9889" w:type="dxa"/>
            <w:gridSpan w:val="2"/>
          </w:tcPr>
          <w:p w:rsidR="006B7458" w:rsidRPr="00D4497F" w:rsidRDefault="006B7458" w:rsidP="006B7458">
            <w:r w:rsidRPr="00D4497F">
              <w:t>Кількість учнів загальноосвітніх закладів – 1971(-50)</w:t>
            </w:r>
          </w:p>
          <w:p w:rsidR="006B7458" w:rsidRPr="00D4497F" w:rsidRDefault="006B7458" w:rsidP="006B7458">
            <w:r w:rsidRPr="00D4497F">
              <w:t>Кількість вихованців дошкільних навчальних закладів –233</w:t>
            </w:r>
          </w:p>
          <w:p w:rsidR="006B7458" w:rsidRPr="00D4497F" w:rsidRDefault="006B7458" w:rsidP="006B7458">
            <w:r w:rsidRPr="00D4497F">
              <w:t>Кількість вихованців дошкільних відділень загальноосвітніх закладів –171  (-23)</w:t>
            </w:r>
          </w:p>
          <w:p w:rsidR="006B7458" w:rsidRPr="00D4497F" w:rsidRDefault="006B7458" w:rsidP="006B7458">
            <w:r w:rsidRPr="00D4497F">
              <w:t>Кількість вихованців позашкільних навчальних закладів –803 (-287)</w:t>
            </w:r>
          </w:p>
          <w:p w:rsidR="006B7458" w:rsidRPr="00D4497F" w:rsidRDefault="006B7458" w:rsidP="006B7458">
            <w:r w:rsidRPr="00D4497F">
              <w:t>Кількість учнів музичної школи -- 153</w:t>
            </w:r>
          </w:p>
          <w:p w:rsidR="006B7458" w:rsidRPr="00D4497F" w:rsidRDefault="006B7458" w:rsidP="006B7458">
            <w:r w:rsidRPr="00D4497F">
              <w:t>Середні витрати на 1 дитину в рік  загальноосвітніх закладів(включаючи дошкільні відділення) – 21015 грн</w:t>
            </w:r>
          </w:p>
          <w:p w:rsidR="006B7458" w:rsidRPr="00D4497F" w:rsidRDefault="006B7458" w:rsidP="006B7458">
            <w:r w:rsidRPr="00D4497F">
              <w:t>Середні витрати  на 1 дитину в рік  в дошкільних навчальних закладах – 72786 грн</w:t>
            </w:r>
          </w:p>
          <w:p w:rsidR="006B7458" w:rsidRPr="00D4497F" w:rsidRDefault="006B7458" w:rsidP="006B7458">
            <w:r w:rsidRPr="00D4497F">
              <w:t>Середні витрати на на 1 учня музичної школи –22734</w:t>
            </w:r>
            <w:r w:rsidRPr="00D4497F">
              <w:rPr>
                <w:lang w:val="ru-RU"/>
              </w:rPr>
              <w:t xml:space="preserve"> </w:t>
            </w:r>
            <w:r w:rsidRPr="00D4497F">
              <w:t>грн.</w:t>
            </w:r>
          </w:p>
          <w:p w:rsidR="006B7458" w:rsidRPr="00D4497F" w:rsidRDefault="006B7458" w:rsidP="006B7458">
            <w:r w:rsidRPr="00D4497F">
              <w:t>Середні витрати на 1 учня позашкілляя – 4456 грн.</w:t>
            </w:r>
          </w:p>
          <w:p w:rsidR="006B7458" w:rsidRPr="00D4497F" w:rsidRDefault="006B7458" w:rsidP="006B7458"/>
        </w:tc>
      </w:tr>
    </w:tbl>
    <w:p w:rsidR="006B7458" w:rsidRPr="006B7458" w:rsidRDefault="006B7458" w:rsidP="00D4497F">
      <w:pPr>
        <w:tabs>
          <w:tab w:val="left" w:pos="709"/>
          <w:tab w:val="left" w:pos="2820"/>
        </w:tabs>
        <w:ind w:firstLine="709"/>
        <w:jc w:val="both"/>
        <w:rPr>
          <w:sz w:val="28"/>
          <w:szCs w:val="28"/>
        </w:rPr>
      </w:pPr>
      <w:r w:rsidRPr="006B7458">
        <w:rPr>
          <w:sz w:val="28"/>
          <w:szCs w:val="28"/>
        </w:rPr>
        <w:t>Видатки на освіту враховано в загальній сумі – 123741,92 тис. грн.  тис. грн. в тому числі за рахунок власних коштів 73819,0 тис. грн. (з них власні надходження бюджетних установ- 1258,6 тис. грн.), в тому числі:</w:t>
      </w:r>
    </w:p>
    <w:p w:rsidR="006B7458" w:rsidRPr="006B7458" w:rsidRDefault="00D4497F" w:rsidP="00D4497F">
      <w:pPr>
        <w:tabs>
          <w:tab w:val="left" w:pos="2820"/>
        </w:tabs>
        <w:ind w:firstLine="709"/>
        <w:jc w:val="both"/>
        <w:rPr>
          <w:sz w:val="28"/>
          <w:szCs w:val="28"/>
        </w:rPr>
      </w:pPr>
      <w:r>
        <w:rPr>
          <w:sz w:val="28"/>
          <w:szCs w:val="28"/>
        </w:rPr>
        <w:t>-</w:t>
      </w:r>
      <w:r w:rsidR="006B7458" w:rsidRPr="006B7458">
        <w:rPr>
          <w:sz w:val="28"/>
          <w:szCs w:val="28"/>
        </w:rPr>
        <w:t xml:space="preserve"> на оплату праці з нарахуваннями – 50898,4 тис.грн. </w:t>
      </w:r>
      <w:r>
        <w:rPr>
          <w:sz w:val="28"/>
          <w:szCs w:val="28"/>
        </w:rPr>
        <w:t>(</w:t>
      </w:r>
      <w:r w:rsidR="006B7458" w:rsidRPr="006B7458">
        <w:rPr>
          <w:sz w:val="28"/>
          <w:szCs w:val="28"/>
        </w:rPr>
        <w:t>питома вага 68,9 %). Враховані обов</w:t>
      </w:r>
      <w:r w:rsidR="006B7458" w:rsidRPr="006B7458">
        <w:rPr>
          <w:rFonts w:ascii="Calibri" w:hAnsi="Calibri"/>
          <w:sz w:val="28"/>
          <w:szCs w:val="28"/>
        </w:rPr>
        <w:t>'</w:t>
      </w:r>
      <w:r w:rsidR="006B7458" w:rsidRPr="006B7458">
        <w:rPr>
          <w:sz w:val="28"/>
          <w:szCs w:val="28"/>
        </w:rPr>
        <w:t>язкові виплати  відповідно до діючих штатних одиниць закладів освіти станом на 01.12.2022 року, діючих умов оплати праці та з урахуванням повноцінної роботи закладів освіти без урахування простою. Не враховані видатки на індексацію заробітної плати ( згідно ЗУ «Про Державний бюджет України на 2023 рік» призупинено дії ЗУ «Про індексацію грошових доходів населення»);</w:t>
      </w:r>
    </w:p>
    <w:p w:rsidR="006B7458" w:rsidRPr="006B7458" w:rsidRDefault="006B7458" w:rsidP="006B7458">
      <w:pPr>
        <w:tabs>
          <w:tab w:val="left" w:pos="2820"/>
        </w:tabs>
        <w:ind w:left="-226"/>
        <w:jc w:val="both"/>
        <w:rPr>
          <w:sz w:val="28"/>
          <w:szCs w:val="28"/>
        </w:rPr>
      </w:pPr>
      <w:r w:rsidRPr="006B7458">
        <w:rPr>
          <w:sz w:val="28"/>
          <w:szCs w:val="28"/>
        </w:rPr>
        <w:t xml:space="preserve">             - оплату комунальних послуг та енергоносіїв – 11630,6 тис. грн. (питома вага 15,8 %). Враховані з урахуванням фактичного споживання енергоносіїв в 2021 році та вартості одиниці енергоносія , що склалась в грудні 2022 року;</w:t>
      </w:r>
    </w:p>
    <w:p w:rsidR="006B7458" w:rsidRPr="006B7458" w:rsidRDefault="006B7458" w:rsidP="006B7458">
      <w:pPr>
        <w:tabs>
          <w:tab w:val="left" w:pos="2820"/>
        </w:tabs>
        <w:ind w:left="-226"/>
        <w:jc w:val="both"/>
        <w:rPr>
          <w:sz w:val="28"/>
          <w:szCs w:val="28"/>
        </w:rPr>
      </w:pPr>
      <w:r w:rsidRPr="006B7458">
        <w:rPr>
          <w:sz w:val="28"/>
          <w:szCs w:val="28"/>
        </w:rPr>
        <w:t xml:space="preserve">            - продукти харчування – 7298,9 тис. грн. (питома вага 9,9 %). Враховані виходячи з фактичної кількості дітей станом на 01 вересня 2022 року, фактичних діто-днів відвідування в 2021 році та цін на продукти, що склались в грудні 2022 року;</w:t>
      </w:r>
    </w:p>
    <w:p w:rsidR="006B7458" w:rsidRPr="006B7458" w:rsidRDefault="00F55C46" w:rsidP="00F55C46">
      <w:pPr>
        <w:tabs>
          <w:tab w:val="left" w:pos="2820"/>
        </w:tabs>
        <w:ind w:firstLine="709"/>
        <w:jc w:val="both"/>
        <w:rPr>
          <w:sz w:val="28"/>
          <w:szCs w:val="28"/>
        </w:rPr>
      </w:pPr>
      <w:r>
        <w:rPr>
          <w:sz w:val="28"/>
          <w:szCs w:val="28"/>
        </w:rPr>
        <w:t>- в</w:t>
      </w:r>
      <w:r w:rsidR="006B7458" w:rsidRPr="006B7458">
        <w:rPr>
          <w:sz w:val="28"/>
          <w:szCs w:val="28"/>
        </w:rPr>
        <w:t xml:space="preserve">идатки на утримання </w:t>
      </w:r>
      <w:r w:rsidR="006B7458" w:rsidRPr="006B7458">
        <w:rPr>
          <w:b/>
          <w:sz w:val="28"/>
          <w:szCs w:val="28"/>
        </w:rPr>
        <w:t>загальноосвітніх шкіл</w:t>
      </w:r>
      <w:r w:rsidR="006B7458" w:rsidRPr="006B7458">
        <w:rPr>
          <w:sz w:val="28"/>
          <w:szCs w:val="28"/>
        </w:rPr>
        <w:t xml:space="preserve"> за рахунок власних надходжень бюджету враховано у сумі 45015,3 тис. грн. , що на 3833,0 тис. грн., або на 9,3 % більше поточного року , в тому числі:</w:t>
      </w:r>
    </w:p>
    <w:p w:rsidR="006B7458" w:rsidRPr="006B7458" w:rsidRDefault="006B7458" w:rsidP="00F55C46">
      <w:pPr>
        <w:tabs>
          <w:tab w:val="left" w:pos="284"/>
        </w:tabs>
        <w:ind w:firstLine="709"/>
        <w:jc w:val="both"/>
        <w:rPr>
          <w:sz w:val="28"/>
          <w:szCs w:val="28"/>
        </w:rPr>
      </w:pPr>
      <w:r w:rsidRPr="006B7458">
        <w:rPr>
          <w:sz w:val="28"/>
          <w:szCs w:val="28"/>
        </w:rPr>
        <w:t>-</w:t>
      </w:r>
      <w:r w:rsidR="00F55C46">
        <w:rPr>
          <w:sz w:val="28"/>
          <w:szCs w:val="28"/>
        </w:rPr>
        <w:t xml:space="preserve"> </w:t>
      </w:r>
      <w:r w:rsidRPr="006B7458">
        <w:rPr>
          <w:sz w:val="28"/>
          <w:szCs w:val="28"/>
        </w:rPr>
        <w:t>видатки на заробітну плату з нарахуваннями педагогічних працівників дошкільних відділень, молодшого ослуговуючого персоналу враховано у сумі 28876,1 тис. грн.(питома вага 64,1 %);</w:t>
      </w:r>
    </w:p>
    <w:p w:rsidR="006B7458" w:rsidRPr="006B7458" w:rsidRDefault="006B7458" w:rsidP="00F55C46">
      <w:pPr>
        <w:tabs>
          <w:tab w:val="left" w:pos="284"/>
        </w:tabs>
        <w:ind w:firstLine="709"/>
        <w:jc w:val="both"/>
        <w:rPr>
          <w:sz w:val="28"/>
          <w:szCs w:val="28"/>
        </w:rPr>
      </w:pPr>
      <w:r w:rsidRPr="006B7458">
        <w:rPr>
          <w:sz w:val="28"/>
          <w:szCs w:val="28"/>
        </w:rPr>
        <w:lastRenderedPageBreak/>
        <w:t>-</w:t>
      </w:r>
      <w:r w:rsidR="00F55C46">
        <w:rPr>
          <w:sz w:val="28"/>
          <w:szCs w:val="28"/>
        </w:rPr>
        <w:t xml:space="preserve"> </w:t>
      </w:r>
      <w:r w:rsidRPr="006B7458">
        <w:rPr>
          <w:sz w:val="28"/>
          <w:szCs w:val="28"/>
        </w:rPr>
        <w:t>видатки на комунальні послуги та енергоносії враховані у сумі 9622,3 тис. грн. (питома вага 21,4 %);</w:t>
      </w:r>
    </w:p>
    <w:p w:rsidR="006B7458" w:rsidRPr="006B7458" w:rsidRDefault="006B7458" w:rsidP="00F55C46">
      <w:pPr>
        <w:tabs>
          <w:tab w:val="left" w:pos="284"/>
        </w:tabs>
        <w:ind w:firstLine="709"/>
        <w:jc w:val="both"/>
        <w:rPr>
          <w:b/>
          <w:sz w:val="28"/>
          <w:szCs w:val="28"/>
        </w:rPr>
      </w:pPr>
      <w:r w:rsidRPr="006B7458">
        <w:rPr>
          <w:sz w:val="28"/>
          <w:szCs w:val="28"/>
        </w:rPr>
        <w:t>-</w:t>
      </w:r>
      <w:r w:rsidR="00F55C46">
        <w:rPr>
          <w:sz w:val="28"/>
          <w:szCs w:val="28"/>
        </w:rPr>
        <w:t xml:space="preserve"> </w:t>
      </w:r>
      <w:r w:rsidRPr="006B7458">
        <w:rPr>
          <w:sz w:val="28"/>
          <w:szCs w:val="28"/>
        </w:rPr>
        <w:t>видатки на харчування  загальноосвітніх шкіла враховані у сумі 5175,8 тис. грн. ( загальний фонд зі спеціальним) ( питома вага 11,5 %).</w:t>
      </w:r>
      <w:r w:rsidRPr="006B7458">
        <w:rPr>
          <w:b/>
          <w:sz w:val="28"/>
          <w:szCs w:val="28"/>
        </w:rPr>
        <w:t xml:space="preserve"> </w:t>
      </w:r>
    </w:p>
    <w:p w:rsidR="006B7458" w:rsidRPr="006B7458" w:rsidRDefault="006B7458" w:rsidP="00F55C46">
      <w:pPr>
        <w:tabs>
          <w:tab w:val="left" w:pos="284"/>
        </w:tabs>
        <w:ind w:firstLine="709"/>
        <w:jc w:val="both"/>
        <w:rPr>
          <w:sz w:val="28"/>
          <w:szCs w:val="28"/>
          <w:highlight w:val="yellow"/>
        </w:rPr>
      </w:pPr>
      <w:r w:rsidRPr="006B7458">
        <w:rPr>
          <w:sz w:val="28"/>
          <w:szCs w:val="28"/>
        </w:rPr>
        <w:t>Видатки за рахунок рахунок</w:t>
      </w:r>
      <w:r w:rsidRPr="006B7458">
        <w:rPr>
          <w:b/>
          <w:sz w:val="28"/>
          <w:szCs w:val="28"/>
        </w:rPr>
        <w:t xml:space="preserve"> Освітньої субвенції</w:t>
      </w:r>
      <w:r w:rsidRPr="006B7458">
        <w:rPr>
          <w:sz w:val="28"/>
          <w:szCs w:val="28"/>
        </w:rPr>
        <w:t xml:space="preserve"> </w:t>
      </w:r>
      <w:r w:rsidRPr="006B7458">
        <w:rPr>
          <w:b/>
          <w:sz w:val="28"/>
          <w:szCs w:val="28"/>
        </w:rPr>
        <w:t xml:space="preserve">на загальноосвітні </w:t>
      </w:r>
      <w:r w:rsidRPr="006B7458">
        <w:rPr>
          <w:sz w:val="28"/>
          <w:szCs w:val="28"/>
        </w:rPr>
        <w:t>заклади освіти враховані у суму 49922,9 тис.грн..</w:t>
      </w:r>
      <w:r w:rsidRPr="006B7458">
        <w:rPr>
          <w:b/>
          <w:sz w:val="28"/>
          <w:szCs w:val="28"/>
        </w:rPr>
        <w:t xml:space="preserve"> При діючій мережі закладів та штатній чисельності педагогічних працівників загальноосвітніх шкіл (327,5шт.од) загальна сума незабезпеченості на заробітну плату з нарахуваннями за обов.язковими виплатами складає 6581,56 тис. грн</w:t>
      </w:r>
      <w:r w:rsidRPr="006B7458">
        <w:rPr>
          <w:sz w:val="28"/>
          <w:szCs w:val="28"/>
        </w:rPr>
        <w:t>. ( матеріальна допомога на оздроровлення та щорічна грошова винагорода -2505,1 тис. грн., заробітна плата ( посадовий оклад, обов’язкові надбавки та доплати) -4076,46 тис. грн. ( місячний фонд).</w:t>
      </w:r>
    </w:p>
    <w:p w:rsidR="006B7458" w:rsidRPr="006B7458" w:rsidRDefault="006B7458" w:rsidP="00F55C46">
      <w:pPr>
        <w:tabs>
          <w:tab w:val="left" w:pos="284"/>
        </w:tabs>
        <w:ind w:firstLine="709"/>
        <w:jc w:val="both"/>
        <w:rPr>
          <w:sz w:val="28"/>
          <w:szCs w:val="28"/>
        </w:rPr>
      </w:pPr>
      <w:r w:rsidRPr="006B7458">
        <w:rPr>
          <w:sz w:val="28"/>
          <w:szCs w:val="28"/>
        </w:rPr>
        <w:t>Враховані видатки  на виплату одноразової допомоги дітям сиротам та дітям, позбавленим батьківського піклування  батьківського харчування  яким виповнюється 18 років у сумі 21,72 тис.грн. (на рівні поточного року).</w:t>
      </w:r>
    </w:p>
    <w:p w:rsidR="006B7458" w:rsidRPr="006B7458" w:rsidRDefault="006B7458" w:rsidP="00B91206">
      <w:pPr>
        <w:tabs>
          <w:tab w:val="left" w:pos="284"/>
        </w:tabs>
        <w:ind w:firstLine="709"/>
        <w:jc w:val="both"/>
        <w:rPr>
          <w:sz w:val="28"/>
          <w:szCs w:val="28"/>
        </w:rPr>
      </w:pPr>
      <w:r w:rsidRPr="006B7458">
        <w:rPr>
          <w:sz w:val="28"/>
          <w:szCs w:val="28"/>
        </w:rPr>
        <w:t>Враховані видатки на безкоштовний підвіз учнів та вчителів до закладів освіти у сумі 2046,1 тис.грн., що на 651,3 тис. грн. , або на 47 % більше поточного року ( експлуатація 10 шкільних</w:t>
      </w:r>
      <w:r w:rsidR="00B91206">
        <w:rPr>
          <w:sz w:val="28"/>
          <w:szCs w:val="28"/>
        </w:rPr>
        <w:t xml:space="preserve"> автобусів (ПММ, ТО, ремонт ін.</w:t>
      </w:r>
      <w:r w:rsidRPr="006B7458">
        <w:rPr>
          <w:sz w:val="28"/>
          <w:szCs w:val="28"/>
        </w:rPr>
        <w:t>).</w:t>
      </w:r>
    </w:p>
    <w:p w:rsidR="006B7458" w:rsidRPr="006B7458" w:rsidRDefault="006B7458" w:rsidP="00B91206">
      <w:pPr>
        <w:tabs>
          <w:tab w:val="left" w:pos="284"/>
        </w:tabs>
        <w:ind w:firstLine="709"/>
        <w:jc w:val="both"/>
        <w:rPr>
          <w:sz w:val="28"/>
          <w:szCs w:val="28"/>
        </w:rPr>
      </w:pPr>
      <w:r w:rsidRPr="006B7458">
        <w:rPr>
          <w:sz w:val="28"/>
          <w:szCs w:val="28"/>
        </w:rPr>
        <w:t xml:space="preserve">На надання </w:t>
      </w:r>
      <w:r w:rsidRPr="006B7458">
        <w:rPr>
          <w:b/>
          <w:sz w:val="28"/>
          <w:szCs w:val="28"/>
        </w:rPr>
        <w:t>дошкільної освіти</w:t>
      </w:r>
      <w:r w:rsidRPr="006B7458">
        <w:rPr>
          <w:sz w:val="28"/>
          <w:szCs w:val="28"/>
        </w:rPr>
        <w:t xml:space="preserve"> враховано 16959,1 тис. грн. ( загальний фонд зі спеціальним), що на 3381,2 тис. грн. більше поточного року, в тому числі: на заробітну плату з нарахуваннями 13038,7 тис. грн. (питома вага 76,9%), оплату комунальних послуг та енергоносіїв – 1452,7 тис. грн. (питома вага 8,5%), харчування – 2123,1 тис. грн. (питома вага 12,5 %).</w:t>
      </w:r>
    </w:p>
    <w:p w:rsidR="006B7458" w:rsidRPr="006B7458" w:rsidRDefault="006B7458" w:rsidP="00B91206">
      <w:pPr>
        <w:tabs>
          <w:tab w:val="left" w:pos="284"/>
        </w:tabs>
        <w:ind w:firstLine="709"/>
        <w:jc w:val="both"/>
        <w:rPr>
          <w:sz w:val="28"/>
          <w:szCs w:val="28"/>
        </w:rPr>
      </w:pPr>
      <w:r w:rsidRPr="006B7458">
        <w:rPr>
          <w:sz w:val="28"/>
          <w:szCs w:val="28"/>
        </w:rPr>
        <w:t xml:space="preserve">На надання </w:t>
      </w:r>
      <w:r w:rsidRPr="006B7458">
        <w:rPr>
          <w:b/>
          <w:sz w:val="28"/>
          <w:szCs w:val="28"/>
        </w:rPr>
        <w:t>позашкільної освіти</w:t>
      </w:r>
      <w:r w:rsidRPr="006B7458">
        <w:rPr>
          <w:sz w:val="28"/>
          <w:szCs w:val="28"/>
        </w:rPr>
        <w:t xml:space="preserve"> центром позашкільної освіти – 3578,0 тис. грн., що на 78,7 тис. грн. менше поточного року , в тому числі на заробітну плату з нарахуваннями 3366,5 тис.грн.(питома вага 94,0%). Загальна кількість вихованців позашкільних закладів освіти порівняно з минулим роком </w:t>
      </w:r>
      <w:r w:rsidRPr="006B7458">
        <w:rPr>
          <w:b/>
          <w:sz w:val="28"/>
          <w:szCs w:val="28"/>
        </w:rPr>
        <w:t>зменшилась на 287 особи</w:t>
      </w:r>
      <w:r w:rsidRPr="006B7458">
        <w:rPr>
          <w:sz w:val="28"/>
          <w:szCs w:val="28"/>
        </w:rPr>
        <w:t>.</w:t>
      </w:r>
    </w:p>
    <w:p w:rsidR="006B7458" w:rsidRPr="006B7458" w:rsidRDefault="006B7458" w:rsidP="00B91206">
      <w:pPr>
        <w:tabs>
          <w:tab w:val="left" w:pos="284"/>
        </w:tabs>
        <w:ind w:firstLine="709"/>
        <w:jc w:val="both"/>
        <w:rPr>
          <w:sz w:val="28"/>
          <w:szCs w:val="28"/>
        </w:rPr>
      </w:pPr>
      <w:r w:rsidRPr="006B7458">
        <w:rPr>
          <w:sz w:val="28"/>
          <w:szCs w:val="28"/>
        </w:rPr>
        <w:t xml:space="preserve">На надання </w:t>
      </w:r>
      <w:r w:rsidRPr="006B7458">
        <w:rPr>
          <w:b/>
          <w:sz w:val="28"/>
          <w:szCs w:val="28"/>
        </w:rPr>
        <w:t xml:space="preserve">позашкільної освіти музичною школою -  </w:t>
      </w:r>
      <w:r w:rsidRPr="006B7458">
        <w:rPr>
          <w:sz w:val="28"/>
          <w:szCs w:val="28"/>
        </w:rPr>
        <w:t>3478,3 тис. грн., що на 202,3 тис. грн. більше поточного року, в тому числі на заробітну плату з нарахуваннями 3243,8 тис.грн.( питома вага 93,2%), енергоносії 187,4 тис. грн.</w:t>
      </w:r>
    </w:p>
    <w:p w:rsidR="006B7458" w:rsidRPr="006B7458" w:rsidRDefault="006B7458" w:rsidP="00B91206">
      <w:pPr>
        <w:tabs>
          <w:tab w:val="left" w:pos="284"/>
        </w:tabs>
        <w:ind w:firstLine="709"/>
        <w:jc w:val="both"/>
        <w:rPr>
          <w:sz w:val="28"/>
          <w:szCs w:val="28"/>
        </w:rPr>
      </w:pPr>
      <w:r w:rsidRPr="006B7458">
        <w:rPr>
          <w:sz w:val="28"/>
          <w:szCs w:val="28"/>
        </w:rPr>
        <w:t xml:space="preserve"> На утримання </w:t>
      </w:r>
      <w:r w:rsidRPr="006B7458">
        <w:rPr>
          <w:b/>
          <w:sz w:val="28"/>
          <w:szCs w:val="28"/>
        </w:rPr>
        <w:t>інклюзивно-ресурсного</w:t>
      </w:r>
      <w:r w:rsidRPr="006B7458">
        <w:rPr>
          <w:sz w:val="28"/>
          <w:szCs w:val="28"/>
        </w:rPr>
        <w:t xml:space="preserve"> центру за рахунок власних коштів враховано 306,5 тис. грн., в т.ч. заробітна плата з нарахуваннями 163,6 тис. грн. ( 1,5 шт.од), комунальні послуги та енергоносії враховано 109,5 тис. грн. (питома вага 35,7 %)</w:t>
      </w:r>
      <w:r w:rsidR="00B91206">
        <w:rPr>
          <w:sz w:val="28"/>
          <w:szCs w:val="28"/>
        </w:rPr>
        <w:t>.</w:t>
      </w:r>
    </w:p>
    <w:p w:rsidR="006B7458" w:rsidRPr="006B7458" w:rsidRDefault="006B7458" w:rsidP="00B91206">
      <w:pPr>
        <w:tabs>
          <w:tab w:val="left" w:pos="284"/>
        </w:tabs>
        <w:ind w:firstLine="709"/>
        <w:jc w:val="both"/>
        <w:rPr>
          <w:sz w:val="28"/>
          <w:szCs w:val="28"/>
        </w:rPr>
      </w:pPr>
      <w:r w:rsidRPr="006B7458">
        <w:rPr>
          <w:sz w:val="28"/>
          <w:szCs w:val="28"/>
        </w:rPr>
        <w:t xml:space="preserve">Видатки на забезпечення діяльності інклюзивно-ресурсних центрів за рахунок коштів Державного бюджету </w:t>
      </w:r>
      <w:r w:rsidRPr="006B7458">
        <w:rPr>
          <w:b/>
          <w:sz w:val="28"/>
          <w:szCs w:val="28"/>
        </w:rPr>
        <w:t>не враховані в звязку з відсутністю розподілу коштів в розрізі територіальних громад</w:t>
      </w:r>
      <w:r w:rsidRPr="006B7458">
        <w:rPr>
          <w:sz w:val="28"/>
          <w:szCs w:val="28"/>
        </w:rPr>
        <w:t>.</w:t>
      </w:r>
    </w:p>
    <w:p w:rsidR="006B7458" w:rsidRPr="006B7458" w:rsidRDefault="006B7458" w:rsidP="00B91206">
      <w:pPr>
        <w:tabs>
          <w:tab w:val="left" w:pos="284"/>
        </w:tabs>
        <w:ind w:firstLine="709"/>
        <w:jc w:val="both"/>
        <w:rPr>
          <w:sz w:val="28"/>
          <w:szCs w:val="28"/>
        </w:rPr>
      </w:pPr>
      <w:r w:rsidRPr="006B7458">
        <w:rPr>
          <w:sz w:val="28"/>
          <w:szCs w:val="28"/>
        </w:rPr>
        <w:t xml:space="preserve">На утримання </w:t>
      </w:r>
      <w:r w:rsidRPr="006B7458">
        <w:rPr>
          <w:b/>
          <w:sz w:val="28"/>
          <w:szCs w:val="28"/>
        </w:rPr>
        <w:t>КУ « Центр фіннасування та господарського обслуговування закладів освіти, фізичної культури і спорту»</w:t>
      </w:r>
      <w:r w:rsidRPr="006B7458">
        <w:rPr>
          <w:sz w:val="28"/>
          <w:szCs w:val="28"/>
        </w:rPr>
        <w:t xml:space="preserve">    враховано 2414,2 тис. грн., в т.ч. заробітна плата з нарахуваннями 2209,9  тис. грн. </w:t>
      </w:r>
      <w:r w:rsidR="00B91206">
        <w:rPr>
          <w:sz w:val="28"/>
          <w:szCs w:val="28"/>
        </w:rPr>
        <w:t xml:space="preserve">            </w:t>
      </w:r>
      <w:r w:rsidRPr="006B7458">
        <w:rPr>
          <w:sz w:val="28"/>
          <w:szCs w:val="28"/>
        </w:rPr>
        <w:t>(питома вага 91,5 %), комунальні послуги та енергоносії враховано 137,6 тис. грн. ( питома вага 5,7 %).</w:t>
      </w:r>
    </w:p>
    <w:p w:rsidR="006B7458" w:rsidRPr="006B7458" w:rsidRDefault="006B7458" w:rsidP="006B7458">
      <w:pPr>
        <w:tabs>
          <w:tab w:val="left" w:pos="284"/>
        </w:tabs>
        <w:jc w:val="both"/>
        <w:rPr>
          <w:b/>
          <w:sz w:val="28"/>
          <w:szCs w:val="28"/>
          <w:highlight w:val="yellow"/>
          <w:u w:val="single"/>
        </w:rPr>
      </w:pPr>
      <w:r w:rsidRPr="006B7458">
        <w:rPr>
          <w:sz w:val="28"/>
          <w:szCs w:val="28"/>
        </w:rPr>
        <w:tab/>
      </w:r>
    </w:p>
    <w:p w:rsidR="006B7458" w:rsidRPr="00B91206" w:rsidRDefault="006B7458" w:rsidP="00B91206">
      <w:pPr>
        <w:tabs>
          <w:tab w:val="left" w:pos="284"/>
        </w:tabs>
        <w:jc w:val="both"/>
        <w:rPr>
          <w:sz w:val="28"/>
          <w:szCs w:val="28"/>
        </w:rPr>
      </w:pPr>
      <w:r w:rsidRPr="00B91206">
        <w:rPr>
          <w:b/>
          <w:sz w:val="28"/>
          <w:szCs w:val="28"/>
        </w:rPr>
        <w:t>Охорона здоров'я</w:t>
      </w:r>
    </w:p>
    <w:p w:rsidR="006B7458" w:rsidRPr="006B7458" w:rsidRDefault="006B7458" w:rsidP="006B7458">
      <w:pPr>
        <w:tabs>
          <w:tab w:val="left" w:pos="2820"/>
        </w:tabs>
        <w:ind w:left="-226"/>
        <w:jc w:val="both"/>
        <w:rPr>
          <w:b/>
          <w:sz w:val="28"/>
          <w:szCs w:val="28"/>
          <w:u w:val="single"/>
          <w:lang w:val="ru-RU"/>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307"/>
      </w:tblGrid>
      <w:tr w:rsidR="006B7458" w:rsidRPr="006B7458" w:rsidTr="00002525">
        <w:trPr>
          <w:trHeight w:val="510"/>
        </w:trPr>
        <w:tc>
          <w:tcPr>
            <w:tcW w:w="4705" w:type="dxa"/>
          </w:tcPr>
          <w:p w:rsidR="006B7458" w:rsidRPr="00B91206" w:rsidRDefault="006B7458" w:rsidP="006B7458">
            <w:pPr>
              <w:tabs>
                <w:tab w:val="left" w:pos="2820"/>
              </w:tabs>
              <w:jc w:val="both"/>
            </w:pPr>
            <w:r w:rsidRPr="00B91206">
              <w:t>Кількість установ - 2  од    в т.ч.</w:t>
            </w:r>
          </w:p>
        </w:tc>
        <w:tc>
          <w:tcPr>
            <w:tcW w:w="4385" w:type="dxa"/>
          </w:tcPr>
          <w:p w:rsidR="006B7458" w:rsidRPr="00B91206" w:rsidRDefault="006B7458" w:rsidP="006B7458">
            <w:pPr>
              <w:tabs>
                <w:tab w:val="left" w:pos="2820"/>
              </w:tabs>
              <w:jc w:val="both"/>
            </w:pPr>
            <w:r w:rsidRPr="00B91206">
              <w:t>Кількість фактично зайнятих штатних одиниць- 214,75 (-12,5)   шт.од.  в т.ч</w:t>
            </w:r>
          </w:p>
        </w:tc>
      </w:tr>
      <w:tr w:rsidR="006B7458" w:rsidRPr="006B7458" w:rsidTr="00002525">
        <w:trPr>
          <w:trHeight w:val="1275"/>
        </w:trPr>
        <w:tc>
          <w:tcPr>
            <w:tcW w:w="4705" w:type="dxa"/>
          </w:tcPr>
          <w:p w:rsidR="006B7458" w:rsidRPr="00B91206" w:rsidRDefault="006B7458" w:rsidP="006B7458">
            <w:pPr>
              <w:tabs>
                <w:tab w:val="left" w:pos="2820"/>
              </w:tabs>
              <w:jc w:val="both"/>
            </w:pPr>
            <w:r w:rsidRPr="00B91206">
              <w:t>КНП «Ананьївська багатопрофільна міська лікарня» – 1</w:t>
            </w:r>
          </w:p>
          <w:p w:rsidR="006B7458" w:rsidRPr="00B91206" w:rsidRDefault="006B7458" w:rsidP="006B7458">
            <w:pPr>
              <w:tabs>
                <w:tab w:val="left" w:pos="2820"/>
              </w:tabs>
              <w:jc w:val="both"/>
            </w:pPr>
          </w:p>
          <w:p w:rsidR="006B7458" w:rsidRPr="00B91206" w:rsidRDefault="006B7458" w:rsidP="006B7458">
            <w:pPr>
              <w:tabs>
                <w:tab w:val="left" w:pos="2820"/>
              </w:tabs>
              <w:jc w:val="both"/>
            </w:pPr>
            <w:r w:rsidRPr="00B91206">
              <w:t>КНП «Ананьївський центр первинної медико-санітарної допомоги» - 1</w:t>
            </w:r>
          </w:p>
          <w:p w:rsidR="006B7458" w:rsidRPr="00B91206" w:rsidRDefault="006B7458" w:rsidP="006B7458">
            <w:pPr>
              <w:tabs>
                <w:tab w:val="left" w:pos="2820"/>
              </w:tabs>
              <w:jc w:val="both"/>
              <w:rPr>
                <w:b/>
                <w:sz w:val="28"/>
                <w:szCs w:val="28"/>
                <w:u w:val="single"/>
              </w:rPr>
            </w:pPr>
          </w:p>
        </w:tc>
        <w:tc>
          <w:tcPr>
            <w:tcW w:w="4385" w:type="dxa"/>
          </w:tcPr>
          <w:p w:rsidR="006B7458" w:rsidRPr="00B91206" w:rsidRDefault="006B7458" w:rsidP="006B7458">
            <w:pPr>
              <w:tabs>
                <w:tab w:val="left" w:pos="2820"/>
              </w:tabs>
              <w:jc w:val="both"/>
            </w:pPr>
            <w:r w:rsidRPr="00B91206">
              <w:t>КНП ««Ананьївська багатопрофільна міська лікарня» – 151,75  штатних одиниць</w:t>
            </w:r>
          </w:p>
          <w:p w:rsidR="006B7458" w:rsidRPr="00B91206" w:rsidRDefault="006B7458" w:rsidP="006B7458">
            <w:pPr>
              <w:tabs>
                <w:tab w:val="left" w:pos="2820"/>
              </w:tabs>
              <w:jc w:val="both"/>
            </w:pPr>
          </w:p>
          <w:p w:rsidR="006B7458" w:rsidRPr="00B91206" w:rsidRDefault="006B7458" w:rsidP="006B7458">
            <w:pPr>
              <w:tabs>
                <w:tab w:val="left" w:pos="2820"/>
              </w:tabs>
              <w:jc w:val="both"/>
              <w:rPr>
                <w:b/>
                <w:sz w:val="28"/>
                <w:szCs w:val="28"/>
                <w:u w:val="single"/>
              </w:rPr>
            </w:pPr>
            <w:r w:rsidRPr="00B91206">
              <w:t>КНП «Ананьївський центр первинної медико-санітарної допомоги» — 62,5 штатних одиниць</w:t>
            </w:r>
          </w:p>
        </w:tc>
      </w:tr>
    </w:tbl>
    <w:p w:rsidR="006B7458" w:rsidRPr="006B7458" w:rsidRDefault="006B7458" w:rsidP="006B7458">
      <w:pPr>
        <w:tabs>
          <w:tab w:val="left" w:pos="2820"/>
        </w:tabs>
        <w:ind w:left="-226"/>
        <w:jc w:val="both"/>
        <w:rPr>
          <w:b/>
          <w:sz w:val="28"/>
          <w:szCs w:val="28"/>
          <w:highlight w:val="yellow"/>
          <w:u w:val="single"/>
          <w:lang w:val="ru-RU"/>
        </w:rPr>
      </w:pPr>
    </w:p>
    <w:p w:rsidR="006B7458" w:rsidRPr="006B7458" w:rsidRDefault="006B7458" w:rsidP="00F21B43">
      <w:pPr>
        <w:tabs>
          <w:tab w:val="left" w:pos="284"/>
        </w:tabs>
        <w:ind w:firstLine="709"/>
        <w:jc w:val="both"/>
      </w:pPr>
      <w:r w:rsidRPr="006B7458">
        <w:rPr>
          <w:sz w:val="28"/>
          <w:szCs w:val="28"/>
        </w:rPr>
        <w:t>Видатки на охорону здоров'я враховані в загальній сумі – 5323,5 тис. грн., що на 102,5 тис. грн. більше поточного року, в тому числі:</w:t>
      </w:r>
      <w:r w:rsidRPr="006B7458">
        <w:t xml:space="preserve"> </w:t>
      </w:r>
    </w:p>
    <w:p w:rsidR="006B7458" w:rsidRPr="006B7458" w:rsidRDefault="006B7458" w:rsidP="00F21B43">
      <w:pPr>
        <w:tabs>
          <w:tab w:val="left" w:pos="284"/>
        </w:tabs>
        <w:ind w:firstLine="709"/>
        <w:jc w:val="both"/>
        <w:rPr>
          <w:sz w:val="28"/>
          <w:szCs w:val="28"/>
        </w:rPr>
      </w:pPr>
      <w:r w:rsidRPr="006B7458">
        <w:t>-</w:t>
      </w:r>
      <w:r w:rsidR="00F21B43">
        <w:t xml:space="preserve"> </w:t>
      </w:r>
      <w:r w:rsidRPr="006B7458">
        <w:rPr>
          <w:sz w:val="28"/>
          <w:szCs w:val="28"/>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враховано в загальній сумі 3798,3 тис.грн. (спрямовується на оплату комунальних послуг та енергоносіїв 3433,8 тис. грн.,компенсація вартості оренди житла лікарів 72,0 тис.грн., видатки за програмою реабілітації інвалідів-82,8 тис. грн., інші видатки та послуги пов</w:t>
      </w:r>
      <w:r w:rsidRPr="006B7458">
        <w:rPr>
          <w:rFonts w:ascii="Calibri" w:hAnsi="Calibri"/>
          <w:sz w:val="28"/>
          <w:szCs w:val="28"/>
        </w:rPr>
        <w:t>'</w:t>
      </w:r>
      <w:r w:rsidRPr="006B7458">
        <w:rPr>
          <w:sz w:val="28"/>
          <w:szCs w:val="28"/>
        </w:rPr>
        <w:t>язані з забезпеченням виконання програми медичних гарантій – 209,7 тис. грн.);</w:t>
      </w:r>
    </w:p>
    <w:p w:rsidR="006B7458" w:rsidRPr="006B7458" w:rsidRDefault="006B7458" w:rsidP="00F21B43">
      <w:pPr>
        <w:tabs>
          <w:tab w:val="left" w:pos="284"/>
        </w:tabs>
        <w:ind w:firstLine="709"/>
        <w:jc w:val="both"/>
        <w:rPr>
          <w:sz w:val="28"/>
          <w:szCs w:val="28"/>
        </w:rPr>
      </w:pPr>
      <w:r w:rsidRPr="006B7458">
        <w:rPr>
          <w:sz w:val="28"/>
          <w:szCs w:val="28"/>
        </w:rPr>
        <w:t>- Програма розвитку первинної медико-санітарної допомоги та підтримки Комунального некомерційного підприємства  "Ананьївський центр первивинної медико-санітарної допомоги Ананьївської міської ради"- враховано в загальній сумі 1351,4 тис. грн.</w:t>
      </w:r>
      <w:r w:rsidRPr="006B7458">
        <w:rPr>
          <w:i/>
        </w:rPr>
        <w:t xml:space="preserve"> </w:t>
      </w:r>
      <w:r w:rsidRPr="006B7458">
        <w:rPr>
          <w:sz w:val="28"/>
          <w:szCs w:val="28"/>
        </w:rPr>
        <w:t>, в т.ч.: тест-смужки, реактиви для аналізаторів, вироби медичного призначення– 346,1 тис.грн., на оплату комунальних послуг та енергоносіїв –389,0 тис.грн., придбання туберкуліну – 90,0 тис. грн.,</w:t>
      </w:r>
      <w:r w:rsidRPr="006B7458">
        <w:t xml:space="preserve"> </w:t>
      </w:r>
      <w:r w:rsidRPr="006B7458">
        <w:rPr>
          <w:sz w:val="28"/>
          <w:szCs w:val="28"/>
        </w:rPr>
        <w:t>пільгові медик. (Постанова КМУ від 17.08.1998 №1303) – 50,9 тис. грн.,</w:t>
      </w:r>
      <w:r w:rsidRPr="006B7458">
        <w:t xml:space="preserve"> </w:t>
      </w:r>
      <w:r w:rsidRPr="006B7458">
        <w:rPr>
          <w:sz w:val="28"/>
          <w:szCs w:val="28"/>
        </w:rPr>
        <w:t>видатки за програмою реабілітації інвалідів – 182,6 тис. грн.,</w:t>
      </w:r>
      <w:r w:rsidRPr="006B7458">
        <w:t xml:space="preserve"> </w:t>
      </w:r>
      <w:r w:rsidRPr="006B7458">
        <w:rPr>
          <w:sz w:val="28"/>
          <w:szCs w:val="28"/>
        </w:rPr>
        <w:t>інші видатки та послуги пов</w:t>
      </w:r>
      <w:r w:rsidRPr="006B7458">
        <w:rPr>
          <w:rFonts w:ascii="Calibri" w:hAnsi="Calibri"/>
          <w:sz w:val="28"/>
          <w:szCs w:val="28"/>
        </w:rPr>
        <w:t>'</w:t>
      </w:r>
      <w:r w:rsidRPr="006B7458">
        <w:rPr>
          <w:sz w:val="28"/>
          <w:szCs w:val="28"/>
        </w:rPr>
        <w:t>язані з забезпеченням виконання програми медичних гарантій – 382,8 тис. грн.). За рахунок субвенції з бюджету Долинської сільської територіальної громади враховані видатки на первинну медичну допомогу населенню , що перебуває на території Долинської сільської ради у сумі 173,82 тис. грн. ( оплата праці з нарахуваннями 142,4 тис. грн., медикаменти – 13,5 тис. грн., оплата комунальних послуг та енергоносіїв – 17,92 тис.грн.)</w:t>
      </w:r>
      <w:r w:rsidR="00F21B43">
        <w:rPr>
          <w:sz w:val="28"/>
          <w:szCs w:val="28"/>
        </w:rPr>
        <w:t>.</w:t>
      </w:r>
    </w:p>
    <w:p w:rsidR="006B7458" w:rsidRPr="006B7458" w:rsidRDefault="006B7458" w:rsidP="006B7458">
      <w:pPr>
        <w:tabs>
          <w:tab w:val="left" w:pos="284"/>
        </w:tabs>
        <w:ind w:left="-226"/>
        <w:jc w:val="both"/>
        <w:rPr>
          <w:sz w:val="28"/>
          <w:szCs w:val="28"/>
        </w:rPr>
      </w:pPr>
      <w:r w:rsidRPr="006B7458">
        <w:rPr>
          <w:sz w:val="28"/>
          <w:szCs w:val="28"/>
        </w:rPr>
        <w:tab/>
      </w:r>
    </w:p>
    <w:p w:rsidR="006B7458" w:rsidRPr="00F21B43" w:rsidRDefault="006B7458" w:rsidP="006B7458">
      <w:pPr>
        <w:tabs>
          <w:tab w:val="left" w:pos="284"/>
        </w:tabs>
        <w:ind w:left="-226"/>
        <w:jc w:val="both"/>
        <w:rPr>
          <w:b/>
          <w:sz w:val="28"/>
          <w:szCs w:val="28"/>
        </w:rPr>
      </w:pPr>
      <w:r w:rsidRPr="00F21B43">
        <w:rPr>
          <w:b/>
          <w:sz w:val="28"/>
          <w:szCs w:val="28"/>
        </w:rPr>
        <w:t>Соціальний захист та соціальне забезпечення</w:t>
      </w:r>
    </w:p>
    <w:p w:rsidR="006B7458" w:rsidRPr="00F21B43" w:rsidRDefault="006B7458" w:rsidP="006B7458">
      <w:pPr>
        <w:tabs>
          <w:tab w:val="left" w:pos="284"/>
        </w:tabs>
        <w:ind w:left="-226"/>
        <w:jc w:val="both"/>
        <w:rPr>
          <w:b/>
          <w:sz w:val="28"/>
          <w:szCs w:val="28"/>
          <w:highlight w:val="yellow"/>
        </w:rPr>
      </w:pP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4408"/>
        <w:gridCol w:w="6"/>
      </w:tblGrid>
      <w:tr w:rsidR="006B7458" w:rsidRPr="006B7458" w:rsidTr="00002525">
        <w:trPr>
          <w:trHeight w:val="450"/>
        </w:trPr>
        <w:tc>
          <w:tcPr>
            <w:tcW w:w="4412" w:type="dxa"/>
          </w:tcPr>
          <w:p w:rsidR="006B7458" w:rsidRPr="00F21B43" w:rsidRDefault="006B7458" w:rsidP="006B7458">
            <w:pPr>
              <w:tabs>
                <w:tab w:val="left" w:pos="2820"/>
              </w:tabs>
              <w:jc w:val="both"/>
            </w:pPr>
            <w:r w:rsidRPr="00F21B43">
              <w:t>Кількість установ -- 1  од    в т.ч.</w:t>
            </w:r>
          </w:p>
        </w:tc>
        <w:tc>
          <w:tcPr>
            <w:tcW w:w="4414" w:type="dxa"/>
            <w:gridSpan w:val="2"/>
          </w:tcPr>
          <w:p w:rsidR="006B7458" w:rsidRPr="00F21B43" w:rsidRDefault="006B7458" w:rsidP="006B7458">
            <w:pPr>
              <w:tabs>
                <w:tab w:val="left" w:pos="2820"/>
              </w:tabs>
              <w:jc w:val="both"/>
            </w:pPr>
            <w:r w:rsidRPr="00F21B43">
              <w:t>Кількість фактично зайнятих штатних одиниць- 52,0  шт.од.  в т.ч</w:t>
            </w:r>
          </w:p>
        </w:tc>
      </w:tr>
      <w:tr w:rsidR="006B7458" w:rsidRPr="006B7458" w:rsidTr="00002525">
        <w:trPr>
          <w:trHeight w:val="825"/>
        </w:trPr>
        <w:tc>
          <w:tcPr>
            <w:tcW w:w="4412" w:type="dxa"/>
          </w:tcPr>
          <w:p w:rsidR="006B7458" w:rsidRPr="00F21B43" w:rsidRDefault="006B7458" w:rsidP="006B7458">
            <w:pPr>
              <w:tabs>
                <w:tab w:val="left" w:pos="2820"/>
              </w:tabs>
              <w:ind w:left="-226"/>
              <w:jc w:val="both"/>
            </w:pPr>
          </w:p>
          <w:p w:rsidR="006B7458" w:rsidRPr="00F21B43" w:rsidRDefault="006B7458" w:rsidP="006B7458">
            <w:pPr>
              <w:ind w:left="-52"/>
              <w:jc w:val="both"/>
            </w:pPr>
            <w:r w:rsidRPr="00F21B43">
              <w:t>Центр надання соціальних послуг -1</w:t>
            </w:r>
          </w:p>
          <w:p w:rsidR="006B7458" w:rsidRPr="00F21B43" w:rsidRDefault="006B7458" w:rsidP="006B7458">
            <w:pPr>
              <w:ind w:left="-52"/>
              <w:jc w:val="both"/>
            </w:pPr>
          </w:p>
          <w:p w:rsidR="006B7458" w:rsidRPr="00F21B43" w:rsidRDefault="006B7458" w:rsidP="006B7458">
            <w:pPr>
              <w:ind w:left="-52"/>
              <w:jc w:val="both"/>
              <w:rPr>
                <w:b/>
                <w:u w:val="single"/>
              </w:rPr>
            </w:pPr>
          </w:p>
        </w:tc>
        <w:tc>
          <w:tcPr>
            <w:tcW w:w="4414" w:type="dxa"/>
            <w:gridSpan w:val="2"/>
          </w:tcPr>
          <w:p w:rsidR="006B7458" w:rsidRPr="00F21B43" w:rsidRDefault="006B7458" w:rsidP="006B7458">
            <w:pPr>
              <w:rPr>
                <w:b/>
                <w:sz w:val="28"/>
                <w:szCs w:val="28"/>
                <w:u w:val="single"/>
              </w:rPr>
            </w:pPr>
          </w:p>
          <w:p w:rsidR="006B7458" w:rsidRPr="00F21B43" w:rsidRDefault="006B7458" w:rsidP="006B7458">
            <w:pPr>
              <w:ind w:left="-52"/>
              <w:jc w:val="both"/>
            </w:pPr>
            <w:r w:rsidRPr="00F21B43">
              <w:t>Центр надання соціальних послуг -52,0 шт.од</w:t>
            </w:r>
          </w:p>
          <w:p w:rsidR="006B7458" w:rsidRPr="00F21B43" w:rsidRDefault="006B7458" w:rsidP="006B7458">
            <w:pPr>
              <w:jc w:val="both"/>
              <w:rPr>
                <w:b/>
                <w:sz w:val="28"/>
                <w:szCs w:val="28"/>
                <w:u w:val="single"/>
              </w:rPr>
            </w:pPr>
          </w:p>
        </w:tc>
      </w:tr>
      <w:tr w:rsidR="006B7458" w:rsidRPr="006B7458" w:rsidTr="00002525">
        <w:trPr>
          <w:gridAfter w:val="1"/>
          <w:wAfter w:w="6" w:type="dxa"/>
          <w:trHeight w:val="825"/>
        </w:trPr>
        <w:tc>
          <w:tcPr>
            <w:tcW w:w="8820" w:type="dxa"/>
            <w:gridSpan w:val="2"/>
          </w:tcPr>
          <w:p w:rsidR="006B7458" w:rsidRPr="00F21B43" w:rsidRDefault="006B7458" w:rsidP="006B7458">
            <w:r w:rsidRPr="00F21B43">
              <w:lastRenderedPageBreak/>
              <w:t>Середньорічна кількість підопічних в стаціонарному відділенні Територіального цетру - 15</w:t>
            </w:r>
          </w:p>
          <w:p w:rsidR="006B7458" w:rsidRPr="00F21B43" w:rsidRDefault="006B7458" w:rsidP="006B7458">
            <w:r w:rsidRPr="00F21B43">
              <w:t>Кількість одиноких та непрацездатних, що обслуговується соціальними робітниками  – 212</w:t>
            </w:r>
          </w:p>
          <w:p w:rsidR="006B7458" w:rsidRPr="006B7458" w:rsidRDefault="006B7458" w:rsidP="006B7458">
            <w:pPr>
              <w:rPr>
                <w:i/>
                <w:szCs w:val="28"/>
              </w:rPr>
            </w:pPr>
          </w:p>
        </w:tc>
      </w:tr>
    </w:tbl>
    <w:p w:rsidR="006B7458" w:rsidRPr="006B7458" w:rsidRDefault="006B7458" w:rsidP="00F21B43">
      <w:pPr>
        <w:tabs>
          <w:tab w:val="left" w:pos="284"/>
        </w:tabs>
        <w:ind w:firstLine="709"/>
        <w:jc w:val="both"/>
        <w:rPr>
          <w:sz w:val="28"/>
          <w:szCs w:val="28"/>
          <w:highlight w:val="yellow"/>
        </w:rPr>
      </w:pPr>
    </w:p>
    <w:p w:rsidR="006B7458" w:rsidRPr="006B7458" w:rsidRDefault="006B7458" w:rsidP="00F21B43">
      <w:pPr>
        <w:tabs>
          <w:tab w:val="left" w:pos="284"/>
          <w:tab w:val="left" w:pos="709"/>
        </w:tabs>
        <w:ind w:firstLine="709"/>
        <w:jc w:val="both"/>
        <w:rPr>
          <w:sz w:val="28"/>
          <w:szCs w:val="28"/>
        </w:rPr>
      </w:pPr>
      <w:r w:rsidRPr="006B7458">
        <w:rPr>
          <w:b/>
          <w:sz w:val="28"/>
          <w:szCs w:val="28"/>
        </w:rPr>
        <w:t>Видатки на соціальний захист та соціальне забезпечення</w:t>
      </w:r>
      <w:r w:rsidRPr="006B7458">
        <w:rPr>
          <w:sz w:val="28"/>
          <w:szCs w:val="28"/>
        </w:rPr>
        <w:t xml:space="preserve"> враховані в загальній сумі – 9708,2 тис. грн. ( в т.ч. за рахунок власних надходженнь бюджетної установи -- 987,7 тис. грн)., що на 217,3 тис. грн. більше поточного року, з них:</w:t>
      </w:r>
    </w:p>
    <w:p w:rsidR="006B7458" w:rsidRPr="006B7458" w:rsidRDefault="006B7458" w:rsidP="00F21B43">
      <w:pPr>
        <w:tabs>
          <w:tab w:val="left" w:pos="284"/>
        </w:tabs>
        <w:ind w:firstLine="709"/>
        <w:jc w:val="both"/>
        <w:rPr>
          <w:sz w:val="28"/>
          <w:szCs w:val="28"/>
        </w:rPr>
      </w:pPr>
      <w:r w:rsidRPr="006B7458">
        <w:rPr>
          <w:sz w:val="28"/>
          <w:szCs w:val="28"/>
        </w:rPr>
        <w:t>- видатки загального фонду на утримання   Центру надання  соціальних послуг враховані в загальній сумі 8163,8  тис. грн., в тому числі: на заробітну плату з нарахуваннями 6367,3 тис. грн. (78,0%), оплату комунальних послуг та ененргоносіїв- 662,4 тис. грн. (8,1%), продукти харчування – 659,3 тис. грн. (8,0%);За рахунок субвенції з бюджету Долинської територіальної горомади враховані видатки на заробітну плату з нарахуваннями у сумі  516,03 тис. грн. ( 5 шт.од. соціальних працівників, що обслуговують населення Долинської сільської ради);</w:t>
      </w:r>
    </w:p>
    <w:p w:rsidR="006B7458" w:rsidRPr="006B7458" w:rsidRDefault="006B7458" w:rsidP="00F21B43">
      <w:pPr>
        <w:tabs>
          <w:tab w:val="left" w:pos="284"/>
        </w:tabs>
        <w:ind w:firstLine="709"/>
        <w:jc w:val="both"/>
        <w:rPr>
          <w:sz w:val="28"/>
          <w:szCs w:val="28"/>
        </w:rPr>
      </w:pPr>
      <w:r w:rsidRPr="006B7458">
        <w:rPr>
          <w:sz w:val="28"/>
          <w:szCs w:val="28"/>
        </w:rPr>
        <w:t>- видатки на компенсаційні виплати за пільговий проїзд окремих категорій громадян на залізничному транспорті – 81,5 тис. грн.. на рівні поточного року ( розрахунково по факту 2022 року 3199 осіб);</w:t>
      </w:r>
    </w:p>
    <w:p w:rsidR="006B7458" w:rsidRPr="006B7458" w:rsidRDefault="006B7458" w:rsidP="00F21B43">
      <w:pPr>
        <w:tabs>
          <w:tab w:val="left" w:pos="284"/>
        </w:tabs>
        <w:ind w:firstLine="709"/>
        <w:jc w:val="both"/>
        <w:rPr>
          <w:sz w:val="28"/>
          <w:szCs w:val="28"/>
          <w:highlight w:val="yellow"/>
        </w:rPr>
      </w:pPr>
      <w:r w:rsidRPr="006B7458">
        <w:rPr>
          <w:sz w:val="28"/>
          <w:szCs w:val="28"/>
        </w:rPr>
        <w:t>- надання пільг окремим категоріям громадян з оплати послуг зв'язку 30,8 тис. грн.  на рівні поточного року ( розрахунково 44 особи пільговика);</w:t>
      </w:r>
    </w:p>
    <w:p w:rsidR="006B7458" w:rsidRPr="006B7458" w:rsidRDefault="006B7458" w:rsidP="00F21B43">
      <w:pPr>
        <w:tabs>
          <w:tab w:val="left" w:pos="284"/>
        </w:tabs>
        <w:ind w:firstLine="709"/>
        <w:jc w:val="both"/>
        <w:rPr>
          <w:sz w:val="28"/>
          <w:szCs w:val="28"/>
          <w:highlight w:val="yellow"/>
        </w:rPr>
      </w:pPr>
      <w:r w:rsidRPr="006B7458">
        <w:rPr>
          <w:sz w:val="28"/>
          <w:szCs w:val="28"/>
        </w:rPr>
        <w:t xml:space="preserve"> -</w:t>
      </w:r>
      <w:r w:rsidR="00F21B43">
        <w:rPr>
          <w:sz w:val="28"/>
          <w:szCs w:val="28"/>
        </w:rPr>
        <w:t xml:space="preserve"> </w:t>
      </w:r>
      <w:r w:rsidRPr="006B7458">
        <w:rPr>
          <w:sz w:val="28"/>
          <w:szCs w:val="28"/>
        </w:rPr>
        <w:t>програма підтримки громадян, що опинилися в складних життєвих обставинах та інших категорій громадян – 1010,0 тис. грн., що на 60,0 тис. грн. більше поточного року ( надання матеріальної допомоги особам, що опинились в складних жтттєвих обставинах).</w:t>
      </w:r>
    </w:p>
    <w:p w:rsidR="006B7458" w:rsidRPr="006B7458" w:rsidRDefault="006B7458" w:rsidP="00F21B43">
      <w:pPr>
        <w:tabs>
          <w:tab w:val="left" w:pos="284"/>
        </w:tabs>
        <w:ind w:firstLine="709"/>
        <w:jc w:val="both"/>
        <w:rPr>
          <w:sz w:val="28"/>
          <w:szCs w:val="28"/>
        </w:rPr>
      </w:pPr>
      <w:r w:rsidRPr="006B7458">
        <w:rPr>
          <w:sz w:val="28"/>
          <w:szCs w:val="28"/>
        </w:rPr>
        <w:t>- видатки на оздоровлення дітей (харчування в літніх таборах при загальноосвітніх школах)  у сумі 422,1 тис.грн. (враховано згідно з фактичної кількості дітей станом на 01 вересня 2022 року, фактичніх діто-днів відвідування в 2021 році  та тривалості оздоровчого періоду).</w:t>
      </w:r>
    </w:p>
    <w:p w:rsidR="006B7458" w:rsidRPr="006B7458" w:rsidRDefault="006B7458" w:rsidP="00F21B43">
      <w:pPr>
        <w:tabs>
          <w:tab w:val="left" w:pos="284"/>
        </w:tabs>
        <w:ind w:firstLine="709"/>
        <w:jc w:val="both"/>
        <w:rPr>
          <w:highlight w:val="yellow"/>
        </w:rPr>
      </w:pPr>
    </w:p>
    <w:p w:rsidR="006B7458" w:rsidRPr="00F21B43" w:rsidRDefault="006B7458" w:rsidP="006B7458">
      <w:pPr>
        <w:tabs>
          <w:tab w:val="left" w:pos="284"/>
        </w:tabs>
        <w:ind w:left="-226"/>
        <w:jc w:val="both"/>
        <w:rPr>
          <w:b/>
          <w:sz w:val="28"/>
          <w:szCs w:val="28"/>
          <w:lang w:eastAsia="uk-UA"/>
        </w:rPr>
      </w:pPr>
      <w:r w:rsidRPr="00F21B43">
        <w:rPr>
          <w:b/>
          <w:sz w:val="28"/>
          <w:szCs w:val="28"/>
          <w:lang w:eastAsia="uk-UA"/>
        </w:rPr>
        <w:t>Культура</w:t>
      </w:r>
    </w:p>
    <w:p w:rsidR="006B7458" w:rsidRPr="006B7458" w:rsidRDefault="006B7458" w:rsidP="006B7458">
      <w:pPr>
        <w:tabs>
          <w:tab w:val="left" w:pos="284"/>
        </w:tabs>
        <w:ind w:left="-226"/>
        <w:jc w:val="both"/>
        <w:rPr>
          <w:b/>
          <w:sz w:val="28"/>
          <w:szCs w:val="28"/>
          <w:u w:val="single"/>
          <w:lang w:eastAsia="uk-UA"/>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4457"/>
      </w:tblGrid>
      <w:tr w:rsidR="006B7458" w:rsidRPr="006B7458" w:rsidTr="00002525">
        <w:trPr>
          <w:trHeight w:val="330"/>
        </w:trPr>
        <w:tc>
          <w:tcPr>
            <w:tcW w:w="4695" w:type="dxa"/>
          </w:tcPr>
          <w:p w:rsidR="006B7458" w:rsidRPr="006D2EEC" w:rsidRDefault="006B7458" w:rsidP="006B7458">
            <w:pPr>
              <w:tabs>
                <w:tab w:val="left" w:pos="2820"/>
              </w:tabs>
              <w:jc w:val="both"/>
            </w:pPr>
            <w:r w:rsidRPr="006D2EEC">
              <w:t>Кількість установ --  17    од    в т.ч.</w:t>
            </w:r>
          </w:p>
        </w:tc>
        <w:tc>
          <w:tcPr>
            <w:tcW w:w="4575" w:type="dxa"/>
          </w:tcPr>
          <w:p w:rsidR="006B7458" w:rsidRPr="006D2EEC" w:rsidRDefault="006B7458" w:rsidP="006B7458">
            <w:pPr>
              <w:tabs>
                <w:tab w:val="left" w:pos="2820"/>
              </w:tabs>
              <w:jc w:val="both"/>
            </w:pPr>
            <w:r w:rsidRPr="006D2EEC">
              <w:t>Кількість штатних одиниць- 62,75 ( -3)  шт.од.  в т.ч</w:t>
            </w:r>
          </w:p>
        </w:tc>
      </w:tr>
      <w:tr w:rsidR="006B7458" w:rsidRPr="006B7458" w:rsidTr="00002525">
        <w:trPr>
          <w:trHeight w:val="450"/>
        </w:trPr>
        <w:tc>
          <w:tcPr>
            <w:tcW w:w="4695" w:type="dxa"/>
          </w:tcPr>
          <w:p w:rsidR="006B7458" w:rsidRPr="006D2EEC" w:rsidRDefault="006B7458" w:rsidP="006B7458">
            <w:pPr>
              <w:tabs>
                <w:tab w:val="left" w:pos="2820"/>
              </w:tabs>
              <w:jc w:val="both"/>
            </w:pPr>
            <w:r w:rsidRPr="006D2EEC">
              <w:t>Будинок культури – 1</w:t>
            </w:r>
          </w:p>
          <w:p w:rsidR="006B7458" w:rsidRPr="006D2EEC" w:rsidRDefault="006B7458" w:rsidP="006B7458">
            <w:pPr>
              <w:tabs>
                <w:tab w:val="left" w:pos="2820"/>
              </w:tabs>
              <w:jc w:val="both"/>
            </w:pPr>
            <w:r w:rsidRPr="006D2EEC">
              <w:t>Сільські будинки культури, клуби -- 15</w:t>
            </w:r>
          </w:p>
          <w:p w:rsidR="006B7458" w:rsidRPr="006D2EEC" w:rsidRDefault="006B7458" w:rsidP="006B7458">
            <w:pPr>
              <w:tabs>
                <w:tab w:val="left" w:pos="2820"/>
              </w:tabs>
              <w:jc w:val="both"/>
            </w:pPr>
          </w:p>
          <w:p w:rsidR="006B7458" w:rsidRPr="006D2EEC" w:rsidRDefault="006B7458" w:rsidP="006B7458">
            <w:pPr>
              <w:tabs>
                <w:tab w:val="left" w:pos="2820"/>
              </w:tabs>
              <w:jc w:val="both"/>
            </w:pPr>
            <w:r w:rsidRPr="006D2EEC">
              <w:t>Централізована бібліотечна система-1 (24 філій)</w:t>
            </w:r>
          </w:p>
          <w:p w:rsidR="006B7458" w:rsidRPr="006D2EEC" w:rsidRDefault="006B7458" w:rsidP="006B7458">
            <w:pPr>
              <w:tabs>
                <w:tab w:val="left" w:pos="2820"/>
              </w:tabs>
              <w:jc w:val="both"/>
            </w:pPr>
          </w:p>
        </w:tc>
        <w:tc>
          <w:tcPr>
            <w:tcW w:w="4575" w:type="dxa"/>
          </w:tcPr>
          <w:p w:rsidR="006B7458" w:rsidRPr="006D2EEC" w:rsidRDefault="006B7458" w:rsidP="006B7458">
            <w:pPr>
              <w:tabs>
                <w:tab w:val="left" w:pos="2820"/>
              </w:tabs>
              <w:jc w:val="both"/>
            </w:pPr>
            <w:r w:rsidRPr="006D2EEC">
              <w:t>Місткий будинок культури –18,5 шт.од.</w:t>
            </w:r>
          </w:p>
          <w:p w:rsidR="006B7458" w:rsidRPr="006D2EEC" w:rsidRDefault="006B7458" w:rsidP="006B7458">
            <w:pPr>
              <w:tabs>
                <w:tab w:val="left" w:pos="2820"/>
              </w:tabs>
              <w:jc w:val="both"/>
            </w:pPr>
            <w:r w:rsidRPr="006D2EEC">
              <w:t>Сільські будинки культури, клуби – 16 шт.од</w:t>
            </w:r>
          </w:p>
          <w:p w:rsidR="006B7458" w:rsidRPr="006D2EEC" w:rsidRDefault="006B7458" w:rsidP="006B7458">
            <w:pPr>
              <w:tabs>
                <w:tab w:val="left" w:pos="2820"/>
              </w:tabs>
              <w:jc w:val="both"/>
            </w:pPr>
            <w:r w:rsidRPr="006D2EEC">
              <w:t>Централізована бібліотечна система- 28,25 (-3) шт.од</w:t>
            </w:r>
          </w:p>
          <w:p w:rsidR="006B7458" w:rsidRPr="006D2EEC" w:rsidRDefault="006B7458" w:rsidP="006B7458">
            <w:pPr>
              <w:tabs>
                <w:tab w:val="left" w:pos="2820"/>
              </w:tabs>
              <w:jc w:val="both"/>
            </w:pPr>
          </w:p>
        </w:tc>
      </w:tr>
      <w:tr w:rsidR="006B7458" w:rsidRPr="006B7458" w:rsidTr="00002525">
        <w:trPr>
          <w:trHeight w:val="748"/>
        </w:trPr>
        <w:tc>
          <w:tcPr>
            <w:tcW w:w="9270" w:type="dxa"/>
            <w:gridSpan w:val="2"/>
          </w:tcPr>
          <w:p w:rsidR="006B7458" w:rsidRPr="006D2EEC" w:rsidRDefault="006B7458" w:rsidP="006B7458">
            <w:pPr>
              <w:tabs>
                <w:tab w:val="left" w:pos="6810"/>
              </w:tabs>
              <w:jc w:val="both"/>
            </w:pPr>
            <w:r w:rsidRPr="006D2EEC">
              <w:t>Кількість читачів– 8,75 тис.</w:t>
            </w:r>
          </w:p>
        </w:tc>
      </w:tr>
    </w:tbl>
    <w:p w:rsidR="006B7458" w:rsidRPr="006B7458" w:rsidRDefault="006B7458" w:rsidP="006B7458">
      <w:pPr>
        <w:tabs>
          <w:tab w:val="left" w:pos="284"/>
        </w:tabs>
        <w:ind w:left="-226"/>
        <w:jc w:val="both"/>
        <w:rPr>
          <w:highlight w:val="yellow"/>
        </w:rPr>
      </w:pPr>
    </w:p>
    <w:p w:rsidR="006B7458" w:rsidRPr="006B7458" w:rsidRDefault="006B7458" w:rsidP="006B7458">
      <w:pPr>
        <w:tabs>
          <w:tab w:val="left" w:pos="6810"/>
        </w:tabs>
        <w:jc w:val="both"/>
        <w:rPr>
          <w:sz w:val="28"/>
          <w:szCs w:val="28"/>
          <w:highlight w:val="yellow"/>
        </w:rPr>
      </w:pPr>
    </w:p>
    <w:p w:rsidR="006B7458" w:rsidRPr="006B7458" w:rsidRDefault="006B7458" w:rsidP="00EA27A5">
      <w:pPr>
        <w:tabs>
          <w:tab w:val="left" w:pos="284"/>
        </w:tabs>
        <w:ind w:firstLine="709"/>
        <w:jc w:val="both"/>
        <w:rPr>
          <w:sz w:val="28"/>
          <w:szCs w:val="28"/>
        </w:rPr>
      </w:pPr>
      <w:r w:rsidRPr="006B7458">
        <w:rPr>
          <w:sz w:val="28"/>
          <w:szCs w:val="28"/>
        </w:rPr>
        <w:lastRenderedPageBreak/>
        <w:t>Видатки на культуру враховані в загальній сумі – 8551,3 тис.грн., що на 65,7 тис. грн. більше поточного року ( в т.ч. власні надходження бюджетних установ  6,0 тис.грн), в тому числі:</w:t>
      </w:r>
    </w:p>
    <w:p w:rsidR="006B7458" w:rsidRPr="006B7458" w:rsidRDefault="006B7458" w:rsidP="00EA27A5">
      <w:pPr>
        <w:tabs>
          <w:tab w:val="left" w:pos="284"/>
        </w:tabs>
        <w:ind w:firstLine="709"/>
        <w:jc w:val="both"/>
        <w:rPr>
          <w:sz w:val="28"/>
          <w:szCs w:val="28"/>
        </w:rPr>
      </w:pPr>
      <w:r w:rsidRPr="006B7458">
        <w:rPr>
          <w:sz w:val="28"/>
          <w:szCs w:val="28"/>
        </w:rPr>
        <w:t>- видатки на утримання   централізованої бібліотечної системи враховані в загальній сумі 3677,8 тис. грн. тому числі: на заробітну плату з нарахуваннями 3361,3 тис.грн.( 91,3%), на оплату комунальних послуг та енергоносіїв – 217,3 тис. грн.(4,7%); Загальна кількість читачів, що обслуговуються зменшилась на 0,95 тис. ( звітні дані).</w:t>
      </w:r>
    </w:p>
    <w:p w:rsidR="006B7458" w:rsidRPr="006B7458" w:rsidRDefault="006B7458" w:rsidP="00EA27A5">
      <w:pPr>
        <w:tabs>
          <w:tab w:val="left" w:pos="284"/>
        </w:tabs>
        <w:ind w:firstLine="709"/>
        <w:jc w:val="both"/>
        <w:rPr>
          <w:sz w:val="28"/>
          <w:szCs w:val="28"/>
        </w:rPr>
      </w:pPr>
      <w:r w:rsidRPr="006B7458">
        <w:rPr>
          <w:sz w:val="28"/>
          <w:szCs w:val="28"/>
        </w:rPr>
        <w:t>- на міський та сільські будинки культури, клуби  – 4638,4 тис. грн., в тому числі на заробітну плату з нарахуваннями – 3829,8,0 тис.грн., енергоносії -711,4 тис. грн.;</w:t>
      </w:r>
    </w:p>
    <w:p w:rsidR="006B7458" w:rsidRPr="006B7458" w:rsidRDefault="006B7458" w:rsidP="00EA27A5">
      <w:pPr>
        <w:tabs>
          <w:tab w:val="left" w:pos="284"/>
        </w:tabs>
        <w:ind w:firstLine="709"/>
        <w:jc w:val="both"/>
        <w:rPr>
          <w:sz w:val="28"/>
          <w:szCs w:val="28"/>
        </w:rPr>
      </w:pPr>
      <w:r w:rsidRPr="006B7458">
        <w:rPr>
          <w:sz w:val="28"/>
          <w:szCs w:val="28"/>
        </w:rPr>
        <w:t>- Програма "Культура Ананьївської міської територіальної громади" – 235,0 тис. грн. (проведення святкових заходів, урочистостей).</w:t>
      </w:r>
    </w:p>
    <w:p w:rsidR="006B7458" w:rsidRPr="00EA27A5" w:rsidRDefault="006B7458" w:rsidP="006B7458">
      <w:pPr>
        <w:tabs>
          <w:tab w:val="left" w:pos="284"/>
        </w:tabs>
        <w:ind w:left="-226"/>
        <w:jc w:val="both"/>
        <w:rPr>
          <w:highlight w:val="yellow"/>
        </w:rPr>
      </w:pPr>
    </w:p>
    <w:p w:rsidR="006B7458" w:rsidRPr="00EA27A5" w:rsidRDefault="006B7458" w:rsidP="006B7458">
      <w:pPr>
        <w:tabs>
          <w:tab w:val="left" w:pos="284"/>
        </w:tabs>
        <w:ind w:left="-226"/>
        <w:jc w:val="both"/>
        <w:rPr>
          <w:sz w:val="28"/>
          <w:szCs w:val="28"/>
        </w:rPr>
      </w:pPr>
      <w:r w:rsidRPr="00EA27A5">
        <w:rPr>
          <w:b/>
          <w:sz w:val="28"/>
          <w:szCs w:val="28"/>
        </w:rPr>
        <w:t>Фізична культура і спорт</w:t>
      </w:r>
    </w:p>
    <w:p w:rsidR="006B7458" w:rsidRPr="006B7458" w:rsidRDefault="006B7458" w:rsidP="006B7458">
      <w:pPr>
        <w:tabs>
          <w:tab w:val="left" w:pos="2820"/>
        </w:tabs>
        <w:ind w:left="-226"/>
        <w:jc w:val="both"/>
        <w:rPr>
          <w:sz w:val="28"/>
          <w:szCs w:val="28"/>
        </w:rPr>
      </w:pPr>
      <w:r w:rsidRPr="006B7458">
        <w:rPr>
          <w:sz w:val="28"/>
          <w:szCs w:val="28"/>
        </w:rPr>
        <w:t xml:space="preserve">            </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343"/>
      </w:tblGrid>
      <w:tr w:rsidR="006B7458" w:rsidRPr="006B7458" w:rsidTr="00002525">
        <w:trPr>
          <w:trHeight w:val="435"/>
        </w:trPr>
        <w:tc>
          <w:tcPr>
            <w:tcW w:w="4755" w:type="dxa"/>
          </w:tcPr>
          <w:p w:rsidR="006B7458" w:rsidRPr="00EA27A5" w:rsidRDefault="006B7458" w:rsidP="006B7458">
            <w:pPr>
              <w:tabs>
                <w:tab w:val="left" w:pos="6810"/>
              </w:tabs>
              <w:jc w:val="both"/>
              <w:rPr>
                <w:sz w:val="28"/>
                <w:szCs w:val="28"/>
              </w:rPr>
            </w:pPr>
            <w:r w:rsidRPr="00EA27A5">
              <w:t>Кількість установ --   1   од    в т.ч</w:t>
            </w:r>
          </w:p>
          <w:p w:rsidR="006B7458" w:rsidRPr="00EA27A5" w:rsidRDefault="006B7458" w:rsidP="006B7458">
            <w:pPr>
              <w:tabs>
                <w:tab w:val="left" w:pos="6810"/>
              </w:tabs>
              <w:jc w:val="both"/>
              <w:rPr>
                <w:sz w:val="28"/>
                <w:szCs w:val="28"/>
              </w:rPr>
            </w:pPr>
          </w:p>
        </w:tc>
        <w:tc>
          <w:tcPr>
            <w:tcW w:w="4365" w:type="dxa"/>
          </w:tcPr>
          <w:p w:rsidR="006B7458" w:rsidRPr="00EA27A5" w:rsidRDefault="006B7458" w:rsidP="006B7458">
            <w:pPr>
              <w:rPr>
                <w:sz w:val="28"/>
                <w:szCs w:val="28"/>
              </w:rPr>
            </w:pPr>
            <w:r w:rsidRPr="00EA27A5">
              <w:t>Кількість  штатних одиниць- 8,0 шт.од.  в т.ч</w:t>
            </w:r>
          </w:p>
          <w:p w:rsidR="006B7458" w:rsidRPr="00EA27A5" w:rsidRDefault="006B7458" w:rsidP="006B7458">
            <w:pPr>
              <w:tabs>
                <w:tab w:val="left" w:pos="6810"/>
              </w:tabs>
              <w:jc w:val="both"/>
              <w:rPr>
                <w:sz w:val="28"/>
                <w:szCs w:val="28"/>
              </w:rPr>
            </w:pPr>
          </w:p>
        </w:tc>
      </w:tr>
      <w:tr w:rsidR="006B7458" w:rsidRPr="006B7458" w:rsidTr="00002525">
        <w:trPr>
          <w:trHeight w:val="673"/>
        </w:trPr>
        <w:tc>
          <w:tcPr>
            <w:tcW w:w="4755" w:type="dxa"/>
          </w:tcPr>
          <w:p w:rsidR="006B7458" w:rsidRPr="00EA27A5" w:rsidRDefault="006B7458" w:rsidP="006B7458">
            <w:pPr>
              <w:tabs>
                <w:tab w:val="left" w:pos="6810"/>
              </w:tabs>
              <w:jc w:val="both"/>
            </w:pPr>
            <w:r w:rsidRPr="00EA27A5">
              <w:t>Дитяча юнацька спортивна школа --1</w:t>
            </w:r>
          </w:p>
          <w:p w:rsidR="006B7458" w:rsidRPr="00EA27A5" w:rsidRDefault="006B7458" w:rsidP="006B7458">
            <w:pPr>
              <w:tabs>
                <w:tab w:val="left" w:pos="6810"/>
              </w:tabs>
              <w:jc w:val="both"/>
            </w:pPr>
          </w:p>
        </w:tc>
        <w:tc>
          <w:tcPr>
            <w:tcW w:w="4365" w:type="dxa"/>
          </w:tcPr>
          <w:p w:rsidR="006B7458" w:rsidRPr="00EA27A5" w:rsidRDefault="006B7458" w:rsidP="006B7458">
            <w:pPr>
              <w:tabs>
                <w:tab w:val="left" w:pos="6810"/>
              </w:tabs>
              <w:jc w:val="both"/>
            </w:pPr>
            <w:r w:rsidRPr="00EA27A5">
              <w:t>Дитяча юнацька спортивна школа –8,0 шт.од.</w:t>
            </w:r>
          </w:p>
          <w:p w:rsidR="006B7458" w:rsidRPr="00EA27A5" w:rsidRDefault="006B7458" w:rsidP="006B7458">
            <w:pPr>
              <w:tabs>
                <w:tab w:val="left" w:pos="6810"/>
              </w:tabs>
              <w:jc w:val="both"/>
            </w:pPr>
          </w:p>
        </w:tc>
      </w:tr>
      <w:tr w:rsidR="006B7458" w:rsidRPr="006B7458" w:rsidTr="00002525">
        <w:trPr>
          <w:trHeight w:val="387"/>
        </w:trPr>
        <w:tc>
          <w:tcPr>
            <w:tcW w:w="9120" w:type="dxa"/>
            <w:gridSpan w:val="2"/>
          </w:tcPr>
          <w:p w:rsidR="006B7458" w:rsidRPr="00EA27A5" w:rsidRDefault="006B7458" w:rsidP="006B7458">
            <w:pPr>
              <w:tabs>
                <w:tab w:val="left" w:pos="6810"/>
              </w:tabs>
              <w:jc w:val="both"/>
            </w:pPr>
            <w:r w:rsidRPr="00EA27A5">
              <w:t>Контингент учнів – 255 (+63) дитини</w:t>
            </w:r>
          </w:p>
        </w:tc>
      </w:tr>
    </w:tbl>
    <w:p w:rsidR="006B7458" w:rsidRPr="006B7458" w:rsidRDefault="006B7458" w:rsidP="006B7458">
      <w:pPr>
        <w:tabs>
          <w:tab w:val="left" w:pos="2820"/>
        </w:tabs>
        <w:ind w:left="-226"/>
        <w:jc w:val="both"/>
        <w:rPr>
          <w:sz w:val="28"/>
          <w:szCs w:val="28"/>
        </w:rPr>
      </w:pPr>
    </w:p>
    <w:p w:rsidR="006B7458" w:rsidRPr="006B7458" w:rsidRDefault="006B7458" w:rsidP="00EA27A5">
      <w:pPr>
        <w:tabs>
          <w:tab w:val="left" w:pos="284"/>
        </w:tabs>
        <w:ind w:firstLine="709"/>
        <w:jc w:val="both"/>
        <w:rPr>
          <w:sz w:val="28"/>
          <w:szCs w:val="28"/>
        </w:rPr>
      </w:pPr>
      <w:r w:rsidRPr="006B7458">
        <w:rPr>
          <w:sz w:val="28"/>
          <w:szCs w:val="28"/>
        </w:rPr>
        <w:t>Видатки бюджету на фізичну культуру і спорт враховані в загальній сумі   1264,8  тис.грн., що на  208,1 тис. грн. більше поточного року, в тому числі:</w:t>
      </w:r>
    </w:p>
    <w:p w:rsidR="006B7458" w:rsidRPr="006B7458" w:rsidRDefault="006B7458" w:rsidP="00EA27A5">
      <w:pPr>
        <w:tabs>
          <w:tab w:val="left" w:pos="284"/>
        </w:tabs>
        <w:jc w:val="both"/>
        <w:rPr>
          <w:sz w:val="28"/>
          <w:szCs w:val="28"/>
        </w:rPr>
      </w:pPr>
      <w:r w:rsidRPr="006B7458">
        <w:rPr>
          <w:sz w:val="28"/>
          <w:szCs w:val="28"/>
        </w:rPr>
        <w:t>видатки загального фонду на утримання   ДЮСШ – 1202,8 тис. грн.,  в тому числі: на заробітну плату з нарахуваннями 1101,8 тис. грн. ( 91,6%), комунальні послуги --</w:t>
      </w:r>
      <w:r w:rsidR="00DC3581">
        <w:rPr>
          <w:sz w:val="28"/>
          <w:szCs w:val="28"/>
        </w:rPr>
        <w:t xml:space="preserve"> </w:t>
      </w:r>
      <w:r w:rsidRPr="006B7458">
        <w:rPr>
          <w:sz w:val="28"/>
          <w:szCs w:val="28"/>
        </w:rPr>
        <w:t>25,4 тис. грн.,</w:t>
      </w:r>
      <w:r w:rsidR="00DC3581">
        <w:rPr>
          <w:sz w:val="28"/>
          <w:szCs w:val="28"/>
        </w:rPr>
        <w:t xml:space="preserve"> </w:t>
      </w:r>
      <w:r w:rsidRPr="006B7458">
        <w:rPr>
          <w:sz w:val="28"/>
          <w:szCs w:val="28"/>
        </w:rPr>
        <w:t xml:space="preserve">участь в змаганнях, придбання спортивного інвентаря – 73,0 тис. грн.. </w:t>
      </w:r>
    </w:p>
    <w:p w:rsidR="006B7458" w:rsidRPr="006B7458" w:rsidRDefault="006B7458" w:rsidP="00EA27A5">
      <w:pPr>
        <w:tabs>
          <w:tab w:val="left" w:pos="284"/>
        </w:tabs>
        <w:ind w:firstLine="709"/>
        <w:jc w:val="both"/>
        <w:rPr>
          <w:sz w:val="28"/>
          <w:szCs w:val="28"/>
          <w:lang w:val="ru-RU"/>
        </w:rPr>
      </w:pPr>
      <w:r w:rsidRPr="006B7458">
        <w:rPr>
          <w:sz w:val="28"/>
          <w:szCs w:val="28"/>
        </w:rPr>
        <w:t xml:space="preserve">На Програму розвитку фізичної культури і спорту (участь команди громади в районних, обласних змаганнях) передбачено 62,0 тис. грн. </w:t>
      </w:r>
    </w:p>
    <w:p w:rsidR="006B7458" w:rsidRPr="00EA27A5" w:rsidRDefault="006B7458" w:rsidP="006B7458">
      <w:pPr>
        <w:tabs>
          <w:tab w:val="left" w:pos="284"/>
        </w:tabs>
        <w:ind w:left="-226"/>
        <w:jc w:val="both"/>
        <w:rPr>
          <w:highlight w:val="yellow"/>
          <w:lang w:val="ru-RU"/>
        </w:rPr>
      </w:pPr>
    </w:p>
    <w:p w:rsidR="006B7458" w:rsidRPr="00DC3581" w:rsidRDefault="006B7458" w:rsidP="00EA27A5">
      <w:pPr>
        <w:tabs>
          <w:tab w:val="left" w:pos="2820"/>
        </w:tabs>
        <w:jc w:val="both"/>
        <w:rPr>
          <w:b/>
          <w:sz w:val="28"/>
          <w:szCs w:val="28"/>
        </w:rPr>
      </w:pPr>
      <w:r w:rsidRPr="00DC3581">
        <w:rPr>
          <w:b/>
          <w:sz w:val="28"/>
          <w:szCs w:val="28"/>
        </w:rPr>
        <w:t>Органи місцевого самоврядування.</w:t>
      </w:r>
    </w:p>
    <w:p w:rsidR="006B7458" w:rsidRPr="006B7458" w:rsidRDefault="006B7458" w:rsidP="006B7458">
      <w:pPr>
        <w:tabs>
          <w:tab w:val="left" w:pos="2820"/>
        </w:tabs>
        <w:ind w:left="-226"/>
        <w:jc w:val="both"/>
        <w:rPr>
          <w:b/>
          <w:sz w:val="28"/>
          <w:szCs w:val="28"/>
          <w:u w:val="single"/>
        </w:rPr>
      </w:pPr>
    </w:p>
    <w:p w:rsidR="006B7458" w:rsidRPr="006B7458" w:rsidRDefault="006B7458" w:rsidP="00EA27A5">
      <w:pPr>
        <w:tabs>
          <w:tab w:val="left" w:pos="284"/>
        </w:tabs>
        <w:ind w:firstLine="709"/>
        <w:jc w:val="both"/>
        <w:rPr>
          <w:sz w:val="28"/>
          <w:szCs w:val="28"/>
        </w:rPr>
      </w:pPr>
      <w:r w:rsidRPr="006B7458">
        <w:rPr>
          <w:sz w:val="28"/>
          <w:szCs w:val="28"/>
        </w:rPr>
        <w:t xml:space="preserve">На організаційне, інформаційно-аналітичне та матеріально-технічне забезпечення діяльності апарату міської ради та її виконавчих органів  в бюджеті передбачено на 2023 рік  25445,1 тис. грн., що на 2167,1 тис. грн. більше поточного року, в тому числі : на заробітну плату з нарахуваннями 20982,6 тис.грн.(питома вага 82,4%) , на оплату комунальних послуг та енергоносіїв – 1582,4 тис. грн. (питома вага 6,8%), придбанна товарів, оплата послуг та ін – 712,9 тис. грн. ( питома вага 3,1 %). Загальна чиселність врахована на рівні поточного року 112 штатних одиниць. </w:t>
      </w:r>
    </w:p>
    <w:p w:rsidR="006B7458" w:rsidRPr="00EA27A5" w:rsidRDefault="006B7458" w:rsidP="00EA27A5">
      <w:pPr>
        <w:tabs>
          <w:tab w:val="left" w:pos="284"/>
        </w:tabs>
        <w:jc w:val="both"/>
      </w:pPr>
      <w:r w:rsidRPr="006B7458">
        <w:rPr>
          <w:sz w:val="28"/>
          <w:szCs w:val="28"/>
        </w:rPr>
        <w:tab/>
      </w:r>
    </w:p>
    <w:p w:rsidR="006B7458" w:rsidRPr="006B7458" w:rsidRDefault="006B7458" w:rsidP="006B7458">
      <w:pPr>
        <w:tabs>
          <w:tab w:val="left" w:pos="284"/>
        </w:tabs>
        <w:ind w:left="-226"/>
        <w:jc w:val="both"/>
        <w:rPr>
          <w:sz w:val="28"/>
          <w:szCs w:val="28"/>
        </w:rPr>
      </w:pPr>
      <w:r w:rsidRPr="006B7458">
        <w:rPr>
          <w:sz w:val="28"/>
          <w:szCs w:val="28"/>
        </w:rPr>
        <w:tab/>
      </w:r>
      <w:r w:rsidRPr="00DC3581">
        <w:rPr>
          <w:b/>
          <w:sz w:val="28"/>
          <w:szCs w:val="28"/>
        </w:rPr>
        <w:t>На житлово-комунальне госпордарство</w:t>
      </w:r>
      <w:r w:rsidR="00DC3581">
        <w:rPr>
          <w:b/>
          <w:sz w:val="28"/>
          <w:szCs w:val="28"/>
        </w:rPr>
        <w:t xml:space="preserve"> </w:t>
      </w:r>
      <w:r w:rsidRPr="006B7458">
        <w:rPr>
          <w:b/>
          <w:sz w:val="28"/>
          <w:szCs w:val="28"/>
        </w:rPr>
        <w:t xml:space="preserve">передбачено </w:t>
      </w:r>
      <w:r w:rsidRPr="006B7458">
        <w:rPr>
          <w:sz w:val="28"/>
          <w:szCs w:val="28"/>
        </w:rPr>
        <w:t>11403,55 тис. грн., що на 1049,6 тис. грн. менше поточного року, в т ому числі:</w:t>
      </w:r>
    </w:p>
    <w:p w:rsidR="006B7458" w:rsidRPr="006B7458" w:rsidRDefault="006B7458" w:rsidP="00105366">
      <w:pPr>
        <w:tabs>
          <w:tab w:val="left" w:pos="6810"/>
        </w:tabs>
        <w:ind w:firstLine="709"/>
        <w:jc w:val="both"/>
        <w:rPr>
          <w:sz w:val="28"/>
          <w:szCs w:val="28"/>
        </w:rPr>
      </w:pPr>
      <w:r w:rsidRPr="006B7458">
        <w:rPr>
          <w:b/>
          <w:sz w:val="28"/>
          <w:szCs w:val="28"/>
        </w:rPr>
        <w:lastRenderedPageBreak/>
        <w:t>Забезпечення діяльності водопровідно-каналізаційного господарства</w:t>
      </w:r>
      <w:r w:rsidR="00105366">
        <w:rPr>
          <w:sz w:val="28"/>
          <w:szCs w:val="28"/>
        </w:rPr>
        <w:t xml:space="preserve"> – 4740,5 грн.</w:t>
      </w:r>
      <w:r w:rsidRPr="006B7458">
        <w:rPr>
          <w:sz w:val="28"/>
          <w:szCs w:val="28"/>
        </w:rPr>
        <w:t xml:space="preserve">, в тому числі: </w:t>
      </w:r>
    </w:p>
    <w:p w:rsidR="006B7458" w:rsidRPr="006B7458" w:rsidRDefault="006B7458" w:rsidP="00105366">
      <w:pPr>
        <w:tabs>
          <w:tab w:val="left" w:pos="6810"/>
        </w:tabs>
        <w:ind w:firstLine="709"/>
        <w:jc w:val="both"/>
        <w:rPr>
          <w:sz w:val="28"/>
          <w:szCs w:val="28"/>
        </w:rPr>
      </w:pPr>
      <w:r w:rsidRPr="006B7458">
        <w:rPr>
          <w:sz w:val="28"/>
          <w:szCs w:val="28"/>
        </w:rPr>
        <w:t>-</w:t>
      </w:r>
      <w:r w:rsidR="00105366">
        <w:rPr>
          <w:sz w:val="28"/>
          <w:szCs w:val="28"/>
        </w:rPr>
        <w:t xml:space="preserve"> </w:t>
      </w:r>
      <w:r w:rsidRPr="006B7458">
        <w:rPr>
          <w:sz w:val="28"/>
          <w:szCs w:val="28"/>
        </w:rPr>
        <w:t>оплата послуг сторонніх організацій по  роботам з поточного ремонту водогону- 400,0 тис. грн.;</w:t>
      </w:r>
    </w:p>
    <w:p w:rsidR="006B7458" w:rsidRPr="006B7458" w:rsidRDefault="006B7458" w:rsidP="00105366">
      <w:pPr>
        <w:tabs>
          <w:tab w:val="left" w:pos="6810"/>
        </w:tabs>
        <w:ind w:firstLine="709"/>
        <w:jc w:val="both"/>
        <w:rPr>
          <w:sz w:val="28"/>
          <w:szCs w:val="28"/>
        </w:rPr>
      </w:pPr>
      <w:r w:rsidRPr="006B7458">
        <w:rPr>
          <w:sz w:val="28"/>
          <w:szCs w:val="28"/>
        </w:rPr>
        <w:t xml:space="preserve"> - Фінансова підтримка КП «Водоканал» - 4340,5 тис. грн. (оплата електроененргії інших енергоносіїв – 4001,0 тис. грн., придбання засобів дезінфекції-29,5 тис. грн., матеріали для поточного ремонту водогону</w:t>
      </w:r>
      <w:r w:rsidR="00105366">
        <w:rPr>
          <w:sz w:val="28"/>
          <w:szCs w:val="28"/>
        </w:rPr>
        <w:t xml:space="preserve"> </w:t>
      </w:r>
      <w:r w:rsidRPr="006B7458">
        <w:rPr>
          <w:sz w:val="28"/>
          <w:szCs w:val="28"/>
        </w:rPr>
        <w:t>- 310,0 тис. грн.)</w:t>
      </w:r>
      <w:r w:rsidR="005F6C1D">
        <w:rPr>
          <w:sz w:val="28"/>
          <w:szCs w:val="28"/>
        </w:rPr>
        <w:t>.</w:t>
      </w:r>
    </w:p>
    <w:p w:rsidR="006B7458" w:rsidRPr="006B7458" w:rsidRDefault="006B7458" w:rsidP="00105366">
      <w:pPr>
        <w:tabs>
          <w:tab w:val="left" w:pos="6810"/>
        </w:tabs>
        <w:ind w:firstLine="709"/>
        <w:jc w:val="both"/>
        <w:rPr>
          <w:sz w:val="28"/>
          <w:szCs w:val="28"/>
          <w:highlight w:val="yellow"/>
        </w:rPr>
      </w:pPr>
      <w:r w:rsidRPr="006B7458">
        <w:rPr>
          <w:sz w:val="28"/>
          <w:szCs w:val="28"/>
        </w:rPr>
        <w:t xml:space="preserve"> </w:t>
      </w:r>
      <w:r w:rsidRPr="006B7458">
        <w:rPr>
          <w:b/>
          <w:sz w:val="28"/>
          <w:szCs w:val="28"/>
        </w:rPr>
        <w:t>На  Організацію благоустрою населених пунктів</w:t>
      </w:r>
      <w:r w:rsidRPr="006B7458">
        <w:rPr>
          <w:sz w:val="28"/>
          <w:szCs w:val="28"/>
        </w:rPr>
        <w:t xml:space="preserve"> – 6607,6 тис. грн., в тому числі 1485,8 тис. грн. на оплату електроенергії по вуличному освітленню міста та сіл ( розраховано виходячи з фактичних обсягів споживанняв  2021 році), послуги з прибирання вулично-дорожної мережі в зимовий період від снігу, розчистка стічних канав – 200,0 тис. грн., фінансова</w:t>
      </w:r>
      <w:r w:rsidR="00105366">
        <w:rPr>
          <w:sz w:val="28"/>
          <w:szCs w:val="28"/>
        </w:rPr>
        <w:t xml:space="preserve"> підтримка КП « Місто-сервіс» -</w:t>
      </w:r>
      <w:r w:rsidRPr="006B7458">
        <w:rPr>
          <w:sz w:val="28"/>
          <w:szCs w:val="28"/>
        </w:rPr>
        <w:t xml:space="preserve"> 4721,8 тис. грн. (оплата праці з нарахуваннями 4444,0 тис. грн., придбання пісчано-сольової суміші – 100,0 тис. грн, обслуговування вуличного освітлення, витратні матеріали, господарський  інветар – 277,8 тис. грн.</w:t>
      </w:r>
    </w:p>
    <w:p w:rsidR="006B7458" w:rsidRPr="001E4BDB" w:rsidRDefault="006B7458" w:rsidP="001E4BDB">
      <w:pPr>
        <w:pStyle w:val="a5"/>
        <w:numPr>
          <w:ilvl w:val="0"/>
          <w:numId w:val="24"/>
        </w:numPr>
        <w:tabs>
          <w:tab w:val="left" w:pos="0"/>
          <w:tab w:val="left" w:pos="993"/>
        </w:tabs>
        <w:ind w:left="0" w:firstLine="709"/>
        <w:jc w:val="both"/>
        <w:rPr>
          <w:sz w:val="28"/>
          <w:szCs w:val="28"/>
        </w:rPr>
      </w:pPr>
      <w:r w:rsidRPr="001E4BDB">
        <w:rPr>
          <w:sz w:val="28"/>
          <w:szCs w:val="28"/>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суспільно-корисних робіт» – 55,41 тис.грн..</w:t>
      </w:r>
    </w:p>
    <w:p w:rsidR="006B7458" w:rsidRPr="006B7458" w:rsidRDefault="006B7458" w:rsidP="006B7458">
      <w:pPr>
        <w:tabs>
          <w:tab w:val="left" w:pos="6810"/>
        </w:tabs>
        <w:jc w:val="both"/>
        <w:rPr>
          <w:sz w:val="28"/>
          <w:szCs w:val="28"/>
          <w:highlight w:val="yellow"/>
        </w:rPr>
      </w:pPr>
    </w:p>
    <w:p w:rsidR="006B7458" w:rsidRPr="006B7458" w:rsidRDefault="006B7458" w:rsidP="001E4BDB">
      <w:pPr>
        <w:tabs>
          <w:tab w:val="left" w:pos="6810"/>
        </w:tabs>
        <w:ind w:firstLine="709"/>
        <w:jc w:val="both"/>
        <w:rPr>
          <w:sz w:val="28"/>
          <w:szCs w:val="28"/>
        </w:rPr>
      </w:pPr>
      <w:r w:rsidRPr="001E4BDB">
        <w:rPr>
          <w:b/>
          <w:sz w:val="28"/>
          <w:szCs w:val="28"/>
        </w:rPr>
        <w:t>На іншу економічну діяльність</w:t>
      </w:r>
      <w:r w:rsidRPr="006B7458">
        <w:rPr>
          <w:b/>
          <w:sz w:val="28"/>
          <w:szCs w:val="28"/>
        </w:rPr>
        <w:t xml:space="preserve"> </w:t>
      </w:r>
      <w:r w:rsidRPr="001E4BDB">
        <w:rPr>
          <w:sz w:val="28"/>
          <w:szCs w:val="28"/>
        </w:rPr>
        <w:t xml:space="preserve">  </w:t>
      </w:r>
      <w:r w:rsidRPr="006B7458">
        <w:rPr>
          <w:sz w:val="28"/>
          <w:szCs w:val="28"/>
        </w:rPr>
        <w:t>передбачено 14703,1 тис. грн. , що на  12881,4 тис. грн. більше поточного року, в тосу числі:</w:t>
      </w:r>
    </w:p>
    <w:p w:rsidR="006B7458" w:rsidRPr="006B7458" w:rsidRDefault="006B7458" w:rsidP="001E4BDB">
      <w:pPr>
        <w:tabs>
          <w:tab w:val="left" w:pos="6810"/>
        </w:tabs>
        <w:ind w:firstLine="709"/>
        <w:jc w:val="both"/>
        <w:rPr>
          <w:sz w:val="28"/>
          <w:szCs w:val="28"/>
        </w:rPr>
      </w:pPr>
      <w:r w:rsidRPr="006B7458">
        <w:rPr>
          <w:sz w:val="28"/>
          <w:szCs w:val="28"/>
        </w:rPr>
        <w:t>-</w:t>
      </w:r>
      <w:r w:rsidR="001E4BDB">
        <w:rPr>
          <w:sz w:val="28"/>
          <w:szCs w:val="28"/>
        </w:rPr>
        <w:t xml:space="preserve"> </w:t>
      </w:r>
      <w:r w:rsidRPr="006B7458">
        <w:rPr>
          <w:sz w:val="28"/>
          <w:szCs w:val="28"/>
        </w:rPr>
        <w:t>на реалізацію інших заходів щодо соціально-економічного розвитку територій 12572,3 тис. грн. ( резерв коштів на оплату комунальних послуг та енергоносіїв внаслідок інфляційного підвищення вартості ененргонсіїв порівнячно з врахованими в бюджеті – 2940,3 тис. грн., видатки на співфінансування об</w:t>
      </w:r>
      <w:r w:rsidRPr="006B7458">
        <w:rPr>
          <w:rFonts w:ascii="Calibri" w:hAnsi="Calibri"/>
          <w:sz w:val="28"/>
          <w:szCs w:val="28"/>
        </w:rPr>
        <w:t>'</w:t>
      </w:r>
      <w:r w:rsidRPr="006B7458">
        <w:rPr>
          <w:sz w:val="28"/>
          <w:szCs w:val="28"/>
        </w:rPr>
        <w:t>єктів бюджету розвитку  з Державного, Обласного бюджетів – 9632,2 тис. грн.)</w:t>
      </w:r>
      <w:r w:rsidR="001E4BDB">
        <w:rPr>
          <w:sz w:val="28"/>
          <w:szCs w:val="28"/>
        </w:rPr>
        <w:t>.</w:t>
      </w:r>
    </w:p>
    <w:p w:rsidR="006B7458" w:rsidRPr="006B7458" w:rsidRDefault="006B7458" w:rsidP="001E4BDB">
      <w:pPr>
        <w:tabs>
          <w:tab w:val="left" w:pos="6810"/>
        </w:tabs>
        <w:ind w:firstLine="709"/>
        <w:jc w:val="both"/>
        <w:rPr>
          <w:sz w:val="28"/>
          <w:szCs w:val="28"/>
        </w:rPr>
      </w:pPr>
      <w:r w:rsidRPr="006B7458">
        <w:rPr>
          <w:sz w:val="28"/>
          <w:szCs w:val="28"/>
        </w:rPr>
        <w:t>-</w:t>
      </w:r>
      <w:r w:rsidR="001E4BDB">
        <w:rPr>
          <w:sz w:val="28"/>
          <w:szCs w:val="28"/>
        </w:rPr>
        <w:t xml:space="preserve"> у</w:t>
      </w:r>
      <w:r w:rsidRPr="006B7458">
        <w:rPr>
          <w:sz w:val="28"/>
          <w:szCs w:val="28"/>
        </w:rPr>
        <w:t>тримання та розвиток автомобільних доріг та дорожної інфраструктури за рахунок коштів місцевого бюджету -  1724,7 тис. грн., (розчищення снігу, виправлення профілю доріг на території старостинських округів, поточний (ямковий) ремонт доріг комунальної власності).</w:t>
      </w:r>
    </w:p>
    <w:p w:rsidR="006B7458" w:rsidRPr="006B7458" w:rsidRDefault="006B7458" w:rsidP="001E4BDB">
      <w:pPr>
        <w:tabs>
          <w:tab w:val="left" w:pos="284"/>
        </w:tabs>
        <w:ind w:firstLine="709"/>
        <w:jc w:val="both"/>
        <w:rPr>
          <w:sz w:val="28"/>
          <w:szCs w:val="28"/>
        </w:rPr>
      </w:pPr>
      <w:r w:rsidRPr="006B7458">
        <w:rPr>
          <w:sz w:val="28"/>
          <w:szCs w:val="28"/>
        </w:rPr>
        <w:t xml:space="preserve">   -</w:t>
      </w:r>
      <w:r w:rsidR="001E4BDB">
        <w:rPr>
          <w:sz w:val="28"/>
          <w:szCs w:val="28"/>
        </w:rPr>
        <w:t xml:space="preserve"> </w:t>
      </w:r>
      <w:r w:rsidRPr="006B7458">
        <w:rPr>
          <w:sz w:val="28"/>
          <w:szCs w:val="28"/>
        </w:rPr>
        <w:t>на утримання КУ «Трудовий архів» передбачено 405,4 тис. грн., що на 17,8 тис. грн. більше поточного року, в тому числі на заробітну плату з нарахуваннями 398,6 тис. грн</w:t>
      </w:r>
      <w:r w:rsidR="001E4BDB">
        <w:rPr>
          <w:sz w:val="28"/>
          <w:szCs w:val="28"/>
        </w:rPr>
        <w:t>.</w:t>
      </w:r>
    </w:p>
    <w:p w:rsidR="006B7458" w:rsidRPr="001E4BDB" w:rsidRDefault="006B7458" w:rsidP="006B7458">
      <w:pPr>
        <w:tabs>
          <w:tab w:val="left" w:pos="6810"/>
        </w:tabs>
        <w:jc w:val="both"/>
      </w:pPr>
      <w:r w:rsidRPr="006B7458">
        <w:rPr>
          <w:sz w:val="28"/>
          <w:szCs w:val="28"/>
        </w:rPr>
        <w:t xml:space="preserve">      </w:t>
      </w:r>
    </w:p>
    <w:p w:rsidR="006B7458" w:rsidRPr="001E4BDB" w:rsidRDefault="006B7458" w:rsidP="006B7458">
      <w:pPr>
        <w:tabs>
          <w:tab w:val="left" w:pos="6810"/>
        </w:tabs>
        <w:jc w:val="both"/>
        <w:rPr>
          <w:b/>
          <w:sz w:val="28"/>
          <w:szCs w:val="28"/>
        </w:rPr>
      </w:pPr>
      <w:r w:rsidRPr="001E4BDB">
        <w:rPr>
          <w:b/>
          <w:sz w:val="28"/>
          <w:szCs w:val="28"/>
        </w:rPr>
        <w:t xml:space="preserve">Видатки на іншу діяльність передбачені у сумі 842,2 тис. грн., в тому числі: </w:t>
      </w:r>
    </w:p>
    <w:p w:rsidR="006B7458" w:rsidRPr="006B7458" w:rsidRDefault="006B7458" w:rsidP="001E4BDB">
      <w:pPr>
        <w:tabs>
          <w:tab w:val="left" w:pos="284"/>
        </w:tabs>
        <w:ind w:firstLine="709"/>
        <w:jc w:val="both"/>
        <w:rPr>
          <w:sz w:val="28"/>
          <w:szCs w:val="28"/>
        </w:rPr>
      </w:pPr>
      <w:r w:rsidRPr="006B7458">
        <w:rPr>
          <w:sz w:val="28"/>
          <w:szCs w:val="28"/>
        </w:rPr>
        <w:t>-</w:t>
      </w:r>
      <w:r w:rsidRPr="006B7458">
        <w:t xml:space="preserve"> </w:t>
      </w:r>
      <w:r w:rsidR="001E4BDB">
        <w:rPr>
          <w:sz w:val="28"/>
          <w:szCs w:val="28"/>
        </w:rPr>
        <w:t>з</w:t>
      </w:r>
      <w:r w:rsidRPr="006B7458">
        <w:rPr>
          <w:sz w:val="28"/>
          <w:szCs w:val="28"/>
        </w:rPr>
        <w:t>аходи із запобігання та ліквідації надзвичайних ситуацій та наслідків стихійного лиха – 750,0 тис. грн., (Програма на 2022-2025 роки «Розвиток цивільного захисту, техногеної та пожежної безпеки» в тому числі: придбання ПММ для роботи генераторів-700,0 тис.грн, поповнення матеріального резерву ПММ</w:t>
      </w:r>
      <w:r w:rsidR="001E4BDB">
        <w:rPr>
          <w:sz w:val="28"/>
          <w:szCs w:val="28"/>
        </w:rPr>
        <w:t xml:space="preserve"> </w:t>
      </w:r>
      <w:r w:rsidRPr="006B7458">
        <w:rPr>
          <w:sz w:val="28"/>
          <w:szCs w:val="28"/>
        </w:rPr>
        <w:t>-</w:t>
      </w:r>
      <w:r w:rsidR="001E4BDB">
        <w:rPr>
          <w:sz w:val="28"/>
          <w:szCs w:val="28"/>
        </w:rPr>
        <w:t xml:space="preserve"> </w:t>
      </w:r>
      <w:r w:rsidRPr="006B7458">
        <w:rPr>
          <w:sz w:val="28"/>
          <w:szCs w:val="28"/>
        </w:rPr>
        <w:t>50,0 тис. грн.)</w:t>
      </w:r>
      <w:r w:rsidR="001E4BDB">
        <w:rPr>
          <w:sz w:val="28"/>
          <w:szCs w:val="28"/>
        </w:rPr>
        <w:t>;</w:t>
      </w:r>
    </w:p>
    <w:p w:rsidR="006B7458" w:rsidRPr="006B7458" w:rsidRDefault="006B7458" w:rsidP="001E4BDB">
      <w:pPr>
        <w:tabs>
          <w:tab w:val="left" w:pos="284"/>
        </w:tabs>
        <w:ind w:firstLine="709"/>
        <w:jc w:val="both"/>
        <w:rPr>
          <w:sz w:val="28"/>
          <w:szCs w:val="28"/>
        </w:rPr>
      </w:pPr>
      <w:r w:rsidRPr="006B7458">
        <w:rPr>
          <w:sz w:val="28"/>
          <w:szCs w:val="28"/>
        </w:rPr>
        <w:lastRenderedPageBreak/>
        <w:t xml:space="preserve">  </w:t>
      </w:r>
      <w:r w:rsidR="001E4BDB">
        <w:rPr>
          <w:sz w:val="28"/>
          <w:szCs w:val="28"/>
        </w:rPr>
        <w:t>- з</w:t>
      </w:r>
      <w:r w:rsidRPr="006B7458">
        <w:rPr>
          <w:sz w:val="28"/>
          <w:szCs w:val="28"/>
        </w:rPr>
        <w:t>аходи та роботи з мобілізаційної підготовки місцевого значення – 50,0 тис. грн. (Програма на 2022-2025 роки "Організація призову громадян України на строкову військову службу та забезпечення проведення заходів з мобілізаційної підготовки та мобілізаціії");</w:t>
      </w:r>
    </w:p>
    <w:p w:rsidR="006B7458" w:rsidRPr="006B7458" w:rsidRDefault="001E4BDB" w:rsidP="001E4BDB">
      <w:pPr>
        <w:tabs>
          <w:tab w:val="left" w:pos="284"/>
        </w:tabs>
        <w:ind w:firstLine="851"/>
        <w:jc w:val="both"/>
        <w:rPr>
          <w:sz w:val="28"/>
          <w:szCs w:val="28"/>
        </w:rPr>
      </w:pPr>
      <w:r>
        <w:rPr>
          <w:sz w:val="28"/>
          <w:szCs w:val="28"/>
        </w:rPr>
        <w:t xml:space="preserve">- </w:t>
      </w:r>
      <w:r w:rsidR="006B7458" w:rsidRPr="006B7458">
        <w:rPr>
          <w:sz w:val="28"/>
          <w:szCs w:val="28"/>
        </w:rPr>
        <w:t>природоохоронні заходи за рахунок цільових фондів ( спеціальний фонд)</w:t>
      </w:r>
      <w:r>
        <w:rPr>
          <w:sz w:val="28"/>
          <w:szCs w:val="28"/>
        </w:rPr>
        <w:t xml:space="preserve"> </w:t>
      </w:r>
      <w:r w:rsidR="006B7458" w:rsidRPr="006B7458">
        <w:rPr>
          <w:sz w:val="28"/>
          <w:szCs w:val="28"/>
        </w:rPr>
        <w:t>– 45,0 тис. грн. (рекультивація смітєзвалищ)</w:t>
      </w:r>
      <w:r>
        <w:rPr>
          <w:sz w:val="28"/>
          <w:szCs w:val="28"/>
        </w:rPr>
        <w:t>.</w:t>
      </w:r>
    </w:p>
    <w:p w:rsidR="006B7458" w:rsidRPr="001E4BDB" w:rsidRDefault="006B7458" w:rsidP="006B7458">
      <w:pPr>
        <w:tabs>
          <w:tab w:val="left" w:pos="6810"/>
        </w:tabs>
        <w:jc w:val="both"/>
        <w:rPr>
          <w:highlight w:val="yellow"/>
        </w:rPr>
      </w:pPr>
    </w:p>
    <w:p w:rsidR="006B7458" w:rsidRPr="006B7458" w:rsidRDefault="006B7458" w:rsidP="00D975EC">
      <w:pPr>
        <w:tabs>
          <w:tab w:val="left" w:pos="6810"/>
        </w:tabs>
        <w:ind w:firstLine="709"/>
        <w:jc w:val="both"/>
        <w:rPr>
          <w:sz w:val="28"/>
          <w:szCs w:val="28"/>
        </w:rPr>
      </w:pPr>
      <w:r w:rsidRPr="00D975EC">
        <w:rPr>
          <w:b/>
          <w:sz w:val="28"/>
          <w:szCs w:val="28"/>
        </w:rPr>
        <w:t>Резервний фонд</w:t>
      </w:r>
      <w:r w:rsidRPr="006B7458">
        <w:rPr>
          <w:b/>
          <w:sz w:val="28"/>
          <w:szCs w:val="28"/>
        </w:rPr>
        <w:t xml:space="preserve"> </w:t>
      </w:r>
      <w:r w:rsidRPr="006B7458">
        <w:rPr>
          <w:sz w:val="28"/>
          <w:szCs w:val="28"/>
        </w:rPr>
        <w:t>передбачено у сумі 200,0 тис. грн.</w:t>
      </w:r>
      <w:r w:rsidRPr="006B7458">
        <w:rPr>
          <w:b/>
          <w:sz w:val="28"/>
          <w:szCs w:val="28"/>
        </w:rPr>
        <w:t xml:space="preserve"> </w:t>
      </w:r>
      <w:r w:rsidRPr="006B7458">
        <w:rPr>
          <w:sz w:val="28"/>
          <w:szCs w:val="28"/>
        </w:rPr>
        <w:t xml:space="preserve">на ліквідацію та попередження надзвичайних ситуацій. </w:t>
      </w:r>
    </w:p>
    <w:p w:rsidR="006B7458" w:rsidRPr="006B7458" w:rsidRDefault="006B7458" w:rsidP="006B7458">
      <w:pPr>
        <w:tabs>
          <w:tab w:val="left" w:pos="426"/>
          <w:tab w:val="left" w:pos="6810"/>
        </w:tabs>
        <w:jc w:val="both"/>
        <w:rPr>
          <w:color w:val="000000"/>
        </w:rPr>
      </w:pPr>
      <w:r w:rsidRPr="006B7458">
        <w:rPr>
          <w:sz w:val="28"/>
          <w:szCs w:val="28"/>
        </w:rPr>
        <w:tab/>
      </w:r>
    </w:p>
    <w:p w:rsidR="006B7458" w:rsidRPr="006B7458" w:rsidRDefault="006B7458" w:rsidP="00A00B13">
      <w:pPr>
        <w:numPr>
          <w:ilvl w:val="0"/>
          <w:numId w:val="3"/>
        </w:numPr>
        <w:tabs>
          <w:tab w:val="left" w:pos="360"/>
          <w:tab w:val="left" w:pos="567"/>
          <w:tab w:val="left" w:pos="720"/>
        </w:tabs>
        <w:jc w:val="both"/>
        <w:rPr>
          <w:b/>
          <w:color w:val="000000"/>
          <w:sz w:val="28"/>
          <w:szCs w:val="28"/>
        </w:rPr>
      </w:pPr>
      <w:r w:rsidRPr="006B7458">
        <w:rPr>
          <w:b/>
          <w:color w:val="000000"/>
          <w:sz w:val="28"/>
          <w:szCs w:val="28"/>
        </w:rPr>
        <w:t>Розрахунки до пояснювальної записки – табличний матеріал.</w:t>
      </w:r>
    </w:p>
    <w:p w:rsidR="006B7458" w:rsidRPr="006B7458" w:rsidRDefault="006B7458" w:rsidP="006B7458">
      <w:pPr>
        <w:rPr>
          <w:rFonts w:ascii="Arial" w:hAnsi="Arial" w:cs="Arial"/>
          <w:sz w:val="20"/>
          <w:szCs w:val="20"/>
          <w:highlight w:val="yellow"/>
          <w:lang w:val="ru-RU"/>
        </w:rPr>
      </w:pPr>
    </w:p>
    <w:p w:rsidR="006B7458" w:rsidRPr="006B7458" w:rsidRDefault="006B7458" w:rsidP="006B7458">
      <w:pPr>
        <w:rPr>
          <w:rFonts w:ascii="Arial" w:hAnsi="Arial" w:cs="Arial"/>
          <w:sz w:val="20"/>
          <w:szCs w:val="20"/>
          <w:highlight w:val="yellow"/>
          <w:lang w:val="ru-RU"/>
        </w:rPr>
      </w:pPr>
    </w:p>
    <w:p w:rsidR="006B7458" w:rsidRPr="006B7458" w:rsidRDefault="006B7458" w:rsidP="006B7458">
      <w:pPr>
        <w:rPr>
          <w:b/>
          <w:color w:val="0070C0"/>
          <w:highlight w:val="yellow"/>
        </w:rPr>
      </w:pPr>
    </w:p>
    <w:p w:rsidR="006B7458" w:rsidRPr="006B7458" w:rsidRDefault="006B7458" w:rsidP="006B7458">
      <w:pPr>
        <w:ind w:left="360"/>
        <w:jc w:val="both"/>
        <w:rPr>
          <w:color w:val="000000"/>
          <w:highlight w:val="yellow"/>
        </w:rPr>
      </w:pPr>
    </w:p>
    <w:p w:rsidR="006B7458" w:rsidRPr="006B7458" w:rsidRDefault="006B7458" w:rsidP="006B7458">
      <w:pPr>
        <w:jc w:val="both"/>
        <w:rPr>
          <w:color w:val="000000"/>
          <w:sz w:val="28"/>
          <w:szCs w:val="28"/>
        </w:rPr>
      </w:pPr>
      <w:r>
        <w:rPr>
          <w:noProof/>
          <w:color w:val="000000"/>
          <w:sz w:val="28"/>
          <w:szCs w:val="28"/>
          <w:lang w:eastAsia="uk-UA"/>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ge">
                  <wp:posOffset>0</wp:posOffset>
                </wp:positionV>
                <wp:extent cx="75565" cy="181610"/>
                <wp:effectExtent l="381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0850" w:rsidRDefault="00B20850" w:rsidP="006B7458">
                            <w:pPr>
                              <w:widowControl w:val="0"/>
                            </w:pPr>
                          </w:p>
                        </w:txbxContent>
                      </wps:txbx>
                      <wps:bodyPr rot="0" vert="horz" wrap="non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5.95pt;height:14.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" o:allowincell="f" filled="f" stroked="f">
                <v:textbox style="mso-fit-shape-to-text:t" inset=".25pt,.25pt,.25pt,.25pt">
                  <w:txbxContent>
                    <w:p w:rsidR="00B20850" w:rsidRDefault="00B20850" w:rsidP="006B7458">
                      <w:pPr>
                        <w:widowControl w:val="0"/>
                      </w:pPr>
                    </w:p>
                  </w:txbxContent>
                </v:textbox>
                <w10:wrap anchorx="margin" anchory="page"/>
              </v:shape>
            </w:pict>
          </mc:Fallback>
        </mc:AlternateContent>
      </w:r>
      <w:r w:rsidRPr="006B7458">
        <w:rPr>
          <w:color w:val="000000"/>
          <w:sz w:val="28"/>
          <w:szCs w:val="28"/>
        </w:rPr>
        <w:t xml:space="preserve">Начальник фінансового управління </w:t>
      </w:r>
    </w:p>
    <w:p w:rsidR="006B7458" w:rsidRPr="006B7458" w:rsidRDefault="006B7458" w:rsidP="006B7458">
      <w:pPr>
        <w:rPr>
          <w:color w:val="000000"/>
          <w:sz w:val="28"/>
          <w:szCs w:val="28"/>
        </w:rPr>
      </w:pPr>
      <w:r w:rsidRPr="006B7458">
        <w:rPr>
          <w:color w:val="000000"/>
          <w:sz w:val="28"/>
          <w:szCs w:val="28"/>
        </w:rPr>
        <w:t xml:space="preserve">Ананьївської  міської ради                                                  </w:t>
      </w:r>
      <w:r w:rsidR="002851E9">
        <w:rPr>
          <w:color w:val="000000"/>
          <w:sz w:val="28"/>
          <w:szCs w:val="28"/>
        </w:rPr>
        <w:t xml:space="preserve">       </w:t>
      </w:r>
      <w:r w:rsidRPr="006B7458">
        <w:rPr>
          <w:color w:val="000000"/>
          <w:sz w:val="28"/>
          <w:szCs w:val="28"/>
        </w:rPr>
        <w:t xml:space="preserve">  </w:t>
      </w:r>
      <w:r>
        <w:rPr>
          <w:color w:val="000000"/>
          <w:sz w:val="28"/>
          <w:szCs w:val="28"/>
        </w:rPr>
        <w:t>Андрій ПРОДАН</w:t>
      </w:r>
      <w:r w:rsidRPr="006B7458">
        <w:rPr>
          <w:color w:val="000000"/>
          <w:sz w:val="28"/>
          <w:szCs w:val="28"/>
        </w:rPr>
        <w:t xml:space="preserve"> </w:t>
      </w:r>
    </w:p>
    <w:p w:rsidR="006B7458" w:rsidRPr="006B7458" w:rsidRDefault="006B7458" w:rsidP="006B7458">
      <w:pPr>
        <w:rPr>
          <w:rFonts w:ascii="Arial" w:hAnsi="Arial" w:cs="Arial"/>
          <w:sz w:val="20"/>
          <w:szCs w:val="20"/>
          <w:highlight w:val="yellow"/>
        </w:rPr>
      </w:pPr>
    </w:p>
    <w:p w:rsidR="006B7458" w:rsidRPr="006B7458" w:rsidRDefault="006B7458" w:rsidP="006B7458">
      <w:pPr>
        <w:rPr>
          <w:b/>
          <w:color w:val="0070C0"/>
          <w:highlight w:val="yellow"/>
        </w:rPr>
      </w:pPr>
    </w:p>
    <w:p w:rsidR="006B7458" w:rsidRPr="006B7458" w:rsidRDefault="006B7458" w:rsidP="006B7458">
      <w:pPr>
        <w:ind w:left="360"/>
        <w:jc w:val="both"/>
        <w:rPr>
          <w:color w:val="000000"/>
          <w:highlight w:val="yellow"/>
        </w:rPr>
      </w:pPr>
    </w:p>
    <w:p w:rsidR="00426761" w:rsidRPr="006B7458" w:rsidRDefault="00426761" w:rsidP="00426761">
      <w:pPr>
        <w:pStyle w:val="a7"/>
        <w:ind w:firstLine="709"/>
        <w:jc w:val="both"/>
        <w:rPr>
          <w:b/>
          <w:sz w:val="28"/>
          <w:szCs w:val="28"/>
        </w:rPr>
      </w:pPr>
    </w:p>
    <w:sectPr w:rsidR="00426761" w:rsidRPr="006B7458" w:rsidSect="00F0295A">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baPr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ymbolMT">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AF502D"/>
    <w:multiLevelType w:val="hybridMultilevel"/>
    <w:tmpl w:val="A0AEA626"/>
    <w:lvl w:ilvl="0" w:tplc="E54C1936">
      <w:start w:val="12"/>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41014F3"/>
    <w:multiLevelType w:val="hybridMultilevel"/>
    <w:tmpl w:val="B99E8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164EB7"/>
    <w:multiLevelType w:val="hybridMultilevel"/>
    <w:tmpl w:val="0FB4DFD0"/>
    <w:lvl w:ilvl="0" w:tplc="CF28D17E">
      <w:numFmt w:val="bullet"/>
      <w:lvlText w:val=""/>
      <w:lvlJc w:val="left"/>
      <w:pPr>
        <w:ind w:left="630" w:hanging="346"/>
      </w:pPr>
      <w:rPr>
        <w:rFonts w:ascii="Wingdings" w:eastAsia="Wingdings" w:hAnsi="Wingdings" w:cs="Wingdings" w:hint="default"/>
        <w:w w:val="99"/>
        <w:sz w:val="28"/>
        <w:szCs w:val="28"/>
        <w:lang w:val="ru-RU" w:eastAsia="uk-UA" w:bidi="uk-UA"/>
      </w:rPr>
    </w:lvl>
    <w:lvl w:ilvl="1" w:tplc="1914973A">
      <w:numFmt w:val="bullet"/>
      <w:lvlText w:val=""/>
      <w:lvlJc w:val="left"/>
      <w:pPr>
        <w:ind w:left="1223" w:hanging="360"/>
      </w:pPr>
      <w:rPr>
        <w:rFonts w:ascii="Wingdings" w:eastAsia="Wingdings" w:hAnsi="Wingdings" w:cs="Wingdings" w:hint="default"/>
        <w:w w:val="99"/>
        <w:sz w:val="28"/>
        <w:szCs w:val="28"/>
        <w:lang w:val="uk-UA" w:eastAsia="uk-UA" w:bidi="uk-UA"/>
      </w:rPr>
    </w:lvl>
    <w:lvl w:ilvl="2" w:tplc="103298A6">
      <w:numFmt w:val="bullet"/>
      <w:lvlText w:val="•"/>
      <w:lvlJc w:val="left"/>
      <w:pPr>
        <w:ind w:left="2318" w:hanging="360"/>
      </w:pPr>
      <w:rPr>
        <w:lang w:val="uk-UA" w:eastAsia="uk-UA" w:bidi="uk-UA"/>
      </w:rPr>
    </w:lvl>
    <w:lvl w:ilvl="3" w:tplc="9C32BF7A">
      <w:numFmt w:val="bullet"/>
      <w:lvlText w:val="•"/>
      <w:lvlJc w:val="left"/>
      <w:pPr>
        <w:ind w:left="3416" w:hanging="360"/>
      </w:pPr>
      <w:rPr>
        <w:lang w:val="uk-UA" w:eastAsia="uk-UA" w:bidi="uk-UA"/>
      </w:rPr>
    </w:lvl>
    <w:lvl w:ilvl="4" w:tplc="2372361E">
      <w:numFmt w:val="bullet"/>
      <w:lvlText w:val="•"/>
      <w:lvlJc w:val="left"/>
      <w:pPr>
        <w:ind w:left="4514" w:hanging="360"/>
      </w:pPr>
      <w:rPr>
        <w:lang w:val="uk-UA" w:eastAsia="uk-UA" w:bidi="uk-UA"/>
      </w:rPr>
    </w:lvl>
    <w:lvl w:ilvl="5" w:tplc="9B28C046">
      <w:numFmt w:val="bullet"/>
      <w:lvlText w:val="•"/>
      <w:lvlJc w:val="left"/>
      <w:pPr>
        <w:ind w:left="5612" w:hanging="360"/>
      </w:pPr>
      <w:rPr>
        <w:lang w:val="uk-UA" w:eastAsia="uk-UA" w:bidi="uk-UA"/>
      </w:rPr>
    </w:lvl>
    <w:lvl w:ilvl="6" w:tplc="ECCE40DE">
      <w:numFmt w:val="bullet"/>
      <w:lvlText w:val="•"/>
      <w:lvlJc w:val="left"/>
      <w:pPr>
        <w:ind w:left="6711" w:hanging="360"/>
      </w:pPr>
      <w:rPr>
        <w:lang w:val="uk-UA" w:eastAsia="uk-UA" w:bidi="uk-UA"/>
      </w:rPr>
    </w:lvl>
    <w:lvl w:ilvl="7" w:tplc="FB8A788E">
      <w:numFmt w:val="bullet"/>
      <w:lvlText w:val="•"/>
      <w:lvlJc w:val="left"/>
      <w:pPr>
        <w:ind w:left="7809" w:hanging="360"/>
      </w:pPr>
      <w:rPr>
        <w:lang w:val="uk-UA" w:eastAsia="uk-UA" w:bidi="uk-UA"/>
      </w:rPr>
    </w:lvl>
    <w:lvl w:ilvl="8" w:tplc="47E45FC6">
      <w:numFmt w:val="bullet"/>
      <w:lvlText w:val="•"/>
      <w:lvlJc w:val="left"/>
      <w:pPr>
        <w:ind w:left="8907" w:hanging="360"/>
      </w:pPr>
      <w:rPr>
        <w:lang w:val="uk-UA" w:eastAsia="uk-UA" w:bidi="uk-UA"/>
      </w:rPr>
    </w:lvl>
  </w:abstractNum>
  <w:abstractNum w:abstractNumId="4">
    <w:nsid w:val="0D187B43"/>
    <w:multiLevelType w:val="hybridMultilevel"/>
    <w:tmpl w:val="17E65A2E"/>
    <w:lvl w:ilvl="0" w:tplc="084CB2B2">
      <w:numFmt w:val="bullet"/>
      <w:lvlText w:val=""/>
      <w:lvlJc w:val="left"/>
      <w:pPr>
        <w:ind w:left="1363" w:hanging="361"/>
      </w:pPr>
      <w:rPr>
        <w:rFonts w:ascii="Wingdings" w:eastAsia="Wingdings" w:hAnsi="Wingdings" w:cs="Wingdings" w:hint="default"/>
        <w:w w:val="99"/>
        <w:sz w:val="28"/>
        <w:szCs w:val="28"/>
        <w:lang w:val="ru-RU" w:eastAsia="uk-UA" w:bidi="uk-UA"/>
      </w:rPr>
    </w:lvl>
    <w:lvl w:ilvl="1" w:tplc="26BEC1FC">
      <w:numFmt w:val="bullet"/>
      <w:lvlText w:val="•"/>
      <w:lvlJc w:val="left"/>
      <w:pPr>
        <w:ind w:left="2334" w:hanging="361"/>
      </w:pPr>
      <w:rPr>
        <w:lang w:val="uk-UA" w:eastAsia="uk-UA" w:bidi="uk-UA"/>
      </w:rPr>
    </w:lvl>
    <w:lvl w:ilvl="2" w:tplc="71C0738A">
      <w:numFmt w:val="bullet"/>
      <w:lvlText w:val="•"/>
      <w:lvlJc w:val="left"/>
      <w:pPr>
        <w:ind w:left="3308" w:hanging="361"/>
      </w:pPr>
      <w:rPr>
        <w:lang w:val="uk-UA" w:eastAsia="uk-UA" w:bidi="uk-UA"/>
      </w:rPr>
    </w:lvl>
    <w:lvl w:ilvl="3" w:tplc="E542C702">
      <w:numFmt w:val="bullet"/>
      <w:lvlText w:val="•"/>
      <w:lvlJc w:val="left"/>
      <w:pPr>
        <w:ind w:left="4283" w:hanging="361"/>
      </w:pPr>
      <w:rPr>
        <w:lang w:val="uk-UA" w:eastAsia="uk-UA" w:bidi="uk-UA"/>
      </w:rPr>
    </w:lvl>
    <w:lvl w:ilvl="4" w:tplc="1938E568">
      <w:numFmt w:val="bullet"/>
      <w:lvlText w:val="•"/>
      <w:lvlJc w:val="left"/>
      <w:pPr>
        <w:ind w:left="5257" w:hanging="361"/>
      </w:pPr>
      <w:rPr>
        <w:lang w:val="uk-UA" w:eastAsia="uk-UA" w:bidi="uk-UA"/>
      </w:rPr>
    </w:lvl>
    <w:lvl w:ilvl="5" w:tplc="602878BE">
      <w:numFmt w:val="bullet"/>
      <w:lvlText w:val="•"/>
      <w:lvlJc w:val="left"/>
      <w:pPr>
        <w:ind w:left="6232" w:hanging="361"/>
      </w:pPr>
      <w:rPr>
        <w:lang w:val="uk-UA" w:eastAsia="uk-UA" w:bidi="uk-UA"/>
      </w:rPr>
    </w:lvl>
    <w:lvl w:ilvl="6" w:tplc="781E7B8A">
      <w:numFmt w:val="bullet"/>
      <w:lvlText w:val="•"/>
      <w:lvlJc w:val="left"/>
      <w:pPr>
        <w:ind w:left="7206" w:hanging="361"/>
      </w:pPr>
      <w:rPr>
        <w:lang w:val="uk-UA" w:eastAsia="uk-UA" w:bidi="uk-UA"/>
      </w:rPr>
    </w:lvl>
    <w:lvl w:ilvl="7" w:tplc="0456924A">
      <w:numFmt w:val="bullet"/>
      <w:lvlText w:val="•"/>
      <w:lvlJc w:val="left"/>
      <w:pPr>
        <w:ind w:left="8180" w:hanging="361"/>
      </w:pPr>
      <w:rPr>
        <w:lang w:val="uk-UA" w:eastAsia="uk-UA" w:bidi="uk-UA"/>
      </w:rPr>
    </w:lvl>
    <w:lvl w:ilvl="8" w:tplc="8842F142">
      <w:numFmt w:val="bullet"/>
      <w:lvlText w:val="•"/>
      <w:lvlJc w:val="left"/>
      <w:pPr>
        <w:ind w:left="9155" w:hanging="361"/>
      </w:pPr>
      <w:rPr>
        <w:lang w:val="uk-UA" w:eastAsia="uk-UA" w:bidi="uk-UA"/>
      </w:rPr>
    </w:lvl>
  </w:abstractNum>
  <w:abstractNum w:abstractNumId="5">
    <w:nsid w:val="12771C6B"/>
    <w:multiLevelType w:val="hybridMultilevel"/>
    <w:tmpl w:val="2A3233AC"/>
    <w:lvl w:ilvl="0" w:tplc="D506F6B0">
      <w:numFmt w:val="bullet"/>
      <w:lvlText w:val=""/>
      <w:lvlJc w:val="left"/>
      <w:pPr>
        <w:ind w:left="1363" w:hanging="361"/>
      </w:pPr>
      <w:rPr>
        <w:rFonts w:ascii="Wingdings" w:eastAsia="Wingdings" w:hAnsi="Wingdings" w:cs="Wingdings" w:hint="default"/>
        <w:w w:val="99"/>
        <w:sz w:val="28"/>
        <w:szCs w:val="28"/>
        <w:lang w:val="ru-RU" w:eastAsia="uk-UA" w:bidi="uk-UA"/>
      </w:rPr>
    </w:lvl>
    <w:lvl w:ilvl="1" w:tplc="50880C40">
      <w:numFmt w:val="bullet"/>
      <w:lvlText w:val="•"/>
      <w:lvlJc w:val="left"/>
      <w:pPr>
        <w:ind w:left="2334" w:hanging="361"/>
      </w:pPr>
      <w:rPr>
        <w:lang w:val="uk-UA" w:eastAsia="uk-UA" w:bidi="uk-UA"/>
      </w:rPr>
    </w:lvl>
    <w:lvl w:ilvl="2" w:tplc="628630E4">
      <w:numFmt w:val="bullet"/>
      <w:lvlText w:val="•"/>
      <w:lvlJc w:val="left"/>
      <w:pPr>
        <w:ind w:left="3308" w:hanging="361"/>
      </w:pPr>
      <w:rPr>
        <w:lang w:val="uk-UA" w:eastAsia="uk-UA" w:bidi="uk-UA"/>
      </w:rPr>
    </w:lvl>
    <w:lvl w:ilvl="3" w:tplc="FC6C46BA">
      <w:numFmt w:val="bullet"/>
      <w:lvlText w:val="•"/>
      <w:lvlJc w:val="left"/>
      <w:pPr>
        <w:ind w:left="4283" w:hanging="361"/>
      </w:pPr>
      <w:rPr>
        <w:lang w:val="uk-UA" w:eastAsia="uk-UA" w:bidi="uk-UA"/>
      </w:rPr>
    </w:lvl>
    <w:lvl w:ilvl="4" w:tplc="9CAE326A">
      <w:numFmt w:val="bullet"/>
      <w:lvlText w:val="•"/>
      <w:lvlJc w:val="left"/>
      <w:pPr>
        <w:ind w:left="5257" w:hanging="361"/>
      </w:pPr>
      <w:rPr>
        <w:lang w:val="uk-UA" w:eastAsia="uk-UA" w:bidi="uk-UA"/>
      </w:rPr>
    </w:lvl>
    <w:lvl w:ilvl="5" w:tplc="5BB80ADA">
      <w:numFmt w:val="bullet"/>
      <w:lvlText w:val="•"/>
      <w:lvlJc w:val="left"/>
      <w:pPr>
        <w:ind w:left="6232" w:hanging="361"/>
      </w:pPr>
      <w:rPr>
        <w:lang w:val="uk-UA" w:eastAsia="uk-UA" w:bidi="uk-UA"/>
      </w:rPr>
    </w:lvl>
    <w:lvl w:ilvl="6" w:tplc="C5F00394">
      <w:numFmt w:val="bullet"/>
      <w:lvlText w:val="•"/>
      <w:lvlJc w:val="left"/>
      <w:pPr>
        <w:ind w:left="7206" w:hanging="361"/>
      </w:pPr>
      <w:rPr>
        <w:lang w:val="uk-UA" w:eastAsia="uk-UA" w:bidi="uk-UA"/>
      </w:rPr>
    </w:lvl>
    <w:lvl w:ilvl="7" w:tplc="B950D9BE">
      <w:numFmt w:val="bullet"/>
      <w:lvlText w:val="•"/>
      <w:lvlJc w:val="left"/>
      <w:pPr>
        <w:ind w:left="8180" w:hanging="361"/>
      </w:pPr>
      <w:rPr>
        <w:lang w:val="uk-UA" w:eastAsia="uk-UA" w:bidi="uk-UA"/>
      </w:rPr>
    </w:lvl>
    <w:lvl w:ilvl="8" w:tplc="F19C9E1E">
      <w:numFmt w:val="bullet"/>
      <w:lvlText w:val="•"/>
      <w:lvlJc w:val="left"/>
      <w:pPr>
        <w:ind w:left="9155" w:hanging="361"/>
      </w:pPr>
      <w:rPr>
        <w:lang w:val="uk-UA" w:eastAsia="uk-UA" w:bidi="uk-UA"/>
      </w:rPr>
    </w:lvl>
  </w:abstractNum>
  <w:abstractNum w:abstractNumId="6">
    <w:nsid w:val="15911F43"/>
    <w:multiLevelType w:val="hybridMultilevel"/>
    <w:tmpl w:val="9DB4794E"/>
    <w:lvl w:ilvl="0" w:tplc="26C81E30">
      <w:numFmt w:val="bullet"/>
      <w:lvlText w:val=""/>
      <w:lvlJc w:val="left"/>
      <w:pPr>
        <w:ind w:left="1363" w:hanging="361"/>
      </w:pPr>
      <w:rPr>
        <w:rFonts w:ascii="Wingdings" w:eastAsia="Wingdings" w:hAnsi="Wingdings" w:cs="Wingdings" w:hint="default"/>
        <w:w w:val="99"/>
        <w:sz w:val="28"/>
        <w:szCs w:val="28"/>
        <w:lang w:val="ru-RU" w:eastAsia="uk-UA" w:bidi="uk-UA"/>
      </w:rPr>
    </w:lvl>
    <w:lvl w:ilvl="1" w:tplc="290617E4">
      <w:numFmt w:val="bullet"/>
      <w:lvlText w:val="•"/>
      <w:lvlJc w:val="left"/>
      <w:pPr>
        <w:ind w:left="2334" w:hanging="361"/>
      </w:pPr>
      <w:rPr>
        <w:rFonts w:hint="default"/>
        <w:lang w:val="uk-UA" w:eastAsia="uk-UA" w:bidi="uk-UA"/>
      </w:rPr>
    </w:lvl>
    <w:lvl w:ilvl="2" w:tplc="FBC0793A">
      <w:numFmt w:val="bullet"/>
      <w:lvlText w:val="•"/>
      <w:lvlJc w:val="left"/>
      <w:pPr>
        <w:ind w:left="3308" w:hanging="361"/>
      </w:pPr>
      <w:rPr>
        <w:rFonts w:hint="default"/>
        <w:lang w:val="uk-UA" w:eastAsia="uk-UA" w:bidi="uk-UA"/>
      </w:rPr>
    </w:lvl>
    <w:lvl w:ilvl="3" w:tplc="37C4DC78">
      <w:numFmt w:val="bullet"/>
      <w:lvlText w:val="•"/>
      <w:lvlJc w:val="left"/>
      <w:pPr>
        <w:ind w:left="4283" w:hanging="361"/>
      </w:pPr>
      <w:rPr>
        <w:rFonts w:hint="default"/>
        <w:lang w:val="uk-UA" w:eastAsia="uk-UA" w:bidi="uk-UA"/>
      </w:rPr>
    </w:lvl>
    <w:lvl w:ilvl="4" w:tplc="AA1C6B8A">
      <w:numFmt w:val="bullet"/>
      <w:lvlText w:val="•"/>
      <w:lvlJc w:val="left"/>
      <w:pPr>
        <w:ind w:left="5257" w:hanging="361"/>
      </w:pPr>
      <w:rPr>
        <w:rFonts w:hint="default"/>
        <w:lang w:val="uk-UA" w:eastAsia="uk-UA" w:bidi="uk-UA"/>
      </w:rPr>
    </w:lvl>
    <w:lvl w:ilvl="5" w:tplc="162CF4E8">
      <w:numFmt w:val="bullet"/>
      <w:lvlText w:val="•"/>
      <w:lvlJc w:val="left"/>
      <w:pPr>
        <w:ind w:left="6232" w:hanging="361"/>
      </w:pPr>
      <w:rPr>
        <w:rFonts w:hint="default"/>
        <w:lang w:val="uk-UA" w:eastAsia="uk-UA" w:bidi="uk-UA"/>
      </w:rPr>
    </w:lvl>
    <w:lvl w:ilvl="6" w:tplc="3064C8FE">
      <w:numFmt w:val="bullet"/>
      <w:lvlText w:val="•"/>
      <w:lvlJc w:val="left"/>
      <w:pPr>
        <w:ind w:left="7206" w:hanging="361"/>
      </w:pPr>
      <w:rPr>
        <w:rFonts w:hint="default"/>
        <w:lang w:val="uk-UA" w:eastAsia="uk-UA" w:bidi="uk-UA"/>
      </w:rPr>
    </w:lvl>
    <w:lvl w:ilvl="7" w:tplc="74322BDA">
      <w:numFmt w:val="bullet"/>
      <w:lvlText w:val="•"/>
      <w:lvlJc w:val="left"/>
      <w:pPr>
        <w:ind w:left="8180" w:hanging="361"/>
      </w:pPr>
      <w:rPr>
        <w:rFonts w:hint="default"/>
        <w:lang w:val="uk-UA" w:eastAsia="uk-UA" w:bidi="uk-UA"/>
      </w:rPr>
    </w:lvl>
    <w:lvl w:ilvl="8" w:tplc="BC6ADE50">
      <w:numFmt w:val="bullet"/>
      <w:lvlText w:val="•"/>
      <w:lvlJc w:val="left"/>
      <w:pPr>
        <w:ind w:left="9155" w:hanging="361"/>
      </w:pPr>
      <w:rPr>
        <w:rFonts w:hint="default"/>
        <w:lang w:val="uk-UA" w:eastAsia="uk-UA" w:bidi="uk-UA"/>
      </w:rPr>
    </w:lvl>
  </w:abstractNum>
  <w:abstractNum w:abstractNumId="7">
    <w:nsid w:val="1E5C6B71"/>
    <w:multiLevelType w:val="hybridMultilevel"/>
    <w:tmpl w:val="82964E20"/>
    <w:lvl w:ilvl="0" w:tplc="8710FCA6">
      <w:numFmt w:val="bullet"/>
      <w:lvlText w:val=""/>
      <w:lvlJc w:val="left"/>
      <w:pPr>
        <w:ind w:left="1363" w:hanging="361"/>
      </w:pPr>
      <w:rPr>
        <w:rFonts w:ascii="Wingdings" w:eastAsia="Wingdings" w:hAnsi="Wingdings" w:cs="Wingdings" w:hint="default"/>
        <w:w w:val="99"/>
        <w:sz w:val="28"/>
        <w:szCs w:val="28"/>
        <w:lang w:val="ru-RU" w:eastAsia="uk-UA" w:bidi="uk-UA"/>
      </w:rPr>
    </w:lvl>
    <w:lvl w:ilvl="1" w:tplc="3C341C42">
      <w:numFmt w:val="bullet"/>
      <w:lvlText w:val="•"/>
      <w:lvlJc w:val="left"/>
      <w:pPr>
        <w:ind w:left="2334" w:hanging="361"/>
      </w:pPr>
      <w:rPr>
        <w:rFonts w:hint="default"/>
        <w:lang w:val="uk-UA" w:eastAsia="uk-UA" w:bidi="uk-UA"/>
      </w:rPr>
    </w:lvl>
    <w:lvl w:ilvl="2" w:tplc="4EE8ADA4">
      <w:numFmt w:val="bullet"/>
      <w:lvlText w:val="•"/>
      <w:lvlJc w:val="left"/>
      <w:pPr>
        <w:ind w:left="3308" w:hanging="361"/>
      </w:pPr>
      <w:rPr>
        <w:rFonts w:hint="default"/>
        <w:lang w:val="uk-UA" w:eastAsia="uk-UA" w:bidi="uk-UA"/>
      </w:rPr>
    </w:lvl>
    <w:lvl w:ilvl="3" w:tplc="16ECA838">
      <w:numFmt w:val="bullet"/>
      <w:lvlText w:val="•"/>
      <w:lvlJc w:val="left"/>
      <w:pPr>
        <w:ind w:left="4283" w:hanging="361"/>
      </w:pPr>
      <w:rPr>
        <w:rFonts w:hint="default"/>
        <w:lang w:val="uk-UA" w:eastAsia="uk-UA" w:bidi="uk-UA"/>
      </w:rPr>
    </w:lvl>
    <w:lvl w:ilvl="4" w:tplc="FAA8C708">
      <w:numFmt w:val="bullet"/>
      <w:lvlText w:val="•"/>
      <w:lvlJc w:val="left"/>
      <w:pPr>
        <w:ind w:left="5257" w:hanging="361"/>
      </w:pPr>
      <w:rPr>
        <w:rFonts w:hint="default"/>
        <w:lang w:val="uk-UA" w:eastAsia="uk-UA" w:bidi="uk-UA"/>
      </w:rPr>
    </w:lvl>
    <w:lvl w:ilvl="5" w:tplc="00287C8E">
      <w:numFmt w:val="bullet"/>
      <w:lvlText w:val="•"/>
      <w:lvlJc w:val="left"/>
      <w:pPr>
        <w:ind w:left="6232" w:hanging="361"/>
      </w:pPr>
      <w:rPr>
        <w:rFonts w:hint="default"/>
        <w:lang w:val="uk-UA" w:eastAsia="uk-UA" w:bidi="uk-UA"/>
      </w:rPr>
    </w:lvl>
    <w:lvl w:ilvl="6" w:tplc="E72AC270">
      <w:numFmt w:val="bullet"/>
      <w:lvlText w:val="•"/>
      <w:lvlJc w:val="left"/>
      <w:pPr>
        <w:ind w:left="7206" w:hanging="361"/>
      </w:pPr>
      <w:rPr>
        <w:rFonts w:hint="default"/>
        <w:lang w:val="uk-UA" w:eastAsia="uk-UA" w:bidi="uk-UA"/>
      </w:rPr>
    </w:lvl>
    <w:lvl w:ilvl="7" w:tplc="E7B22BE8">
      <w:numFmt w:val="bullet"/>
      <w:lvlText w:val="•"/>
      <w:lvlJc w:val="left"/>
      <w:pPr>
        <w:ind w:left="8180" w:hanging="361"/>
      </w:pPr>
      <w:rPr>
        <w:rFonts w:hint="default"/>
        <w:lang w:val="uk-UA" w:eastAsia="uk-UA" w:bidi="uk-UA"/>
      </w:rPr>
    </w:lvl>
    <w:lvl w:ilvl="8" w:tplc="ADC04ABC">
      <w:numFmt w:val="bullet"/>
      <w:lvlText w:val="•"/>
      <w:lvlJc w:val="left"/>
      <w:pPr>
        <w:ind w:left="9155" w:hanging="361"/>
      </w:pPr>
      <w:rPr>
        <w:rFonts w:hint="default"/>
        <w:lang w:val="uk-UA" w:eastAsia="uk-UA" w:bidi="uk-UA"/>
      </w:rPr>
    </w:lvl>
  </w:abstractNum>
  <w:abstractNum w:abstractNumId="8">
    <w:nsid w:val="1F7E6405"/>
    <w:multiLevelType w:val="hybridMultilevel"/>
    <w:tmpl w:val="C9765D1E"/>
    <w:lvl w:ilvl="0" w:tplc="510A83AC">
      <w:start w:val="5"/>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CEC05FC"/>
    <w:multiLevelType w:val="hybridMultilevel"/>
    <w:tmpl w:val="89FE587A"/>
    <w:lvl w:ilvl="0" w:tplc="B48CF446">
      <w:numFmt w:val="bullet"/>
      <w:lvlText w:val=""/>
      <w:lvlJc w:val="left"/>
      <w:pPr>
        <w:ind w:left="645" w:hanging="361"/>
      </w:pPr>
      <w:rPr>
        <w:rFonts w:ascii="Wingdings" w:eastAsia="Wingdings" w:hAnsi="Wingdings" w:cs="Wingdings" w:hint="default"/>
        <w:w w:val="99"/>
        <w:sz w:val="28"/>
        <w:szCs w:val="28"/>
        <w:lang w:val="ru-RU" w:eastAsia="uk-UA" w:bidi="uk-UA"/>
      </w:rPr>
    </w:lvl>
    <w:lvl w:ilvl="1" w:tplc="50CACF92">
      <w:numFmt w:val="bullet"/>
      <w:lvlText w:val="•"/>
      <w:lvlJc w:val="left"/>
      <w:pPr>
        <w:ind w:left="2334" w:hanging="361"/>
      </w:pPr>
      <w:rPr>
        <w:rFonts w:hint="default"/>
        <w:lang w:val="uk-UA" w:eastAsia="uk-UA" w:bidi="uk-UA"/>
      </w:rPr>
    </w:lvl>
    <w:lvl w:ilvl="2" w:tplc="B2E80A8E">
      <w:numFmt w:val="bullet"/>
      <w:lvlText w:val="•"/>
      <w:lvlJc w:val="left"/>
      <w:pPr>
        <w:ind w:left="3308" w:hanging="361"/>
      </w:pPr>
      <w:rPr>
        <w:rFonts w:hint="default"/>
        <w:lang w:val="uk-UA" w:eastAsia="uk-UA" w:bidi="uk-UA"/>
      </w:rPr>
    </w:lvl>
    <w:lvl w:ilvl="3" w:tplc="69E29940">
      <w:numFmt w:val="bullet"/>
      <w:lvlText w:val="•"/>
      <w:lvlJc w:val="left"/>
      <w:pPr>
        <w:ind w:left="4283" w:hanging="361"/>
      </w:pPr>
      <w:rPr>
        <w:rFonts w:hint="default"/>
        <w:lang w:val="uk-UA" w:eastAsia="uk-UA" w:bidi="uk-UA"/>
      </w:rPr>
    </w:lvl>
    <w:lvl w:ilvl="4" w:tplc="961C1AFC">
      <w:numFmt w:val="bullet"/>
      <w:lvlText w:val="•"/>
      <w:lvlJc w:val="left"/>
      <w:pPr>
        <w:ind w:left="5257" w:hanging="361"/>
      </w:pPr>
      <w:rPr>
        <w:rFonts w:hint="default"/>
        <w:lang w:val="uk-UA" w:eastAsia="uk-UA" w:bidi="uk-UA"/>
      </w:rPr>
    </w:lvl>
    <w:lvl w:ilvl="5" w:tplc="8ECA570E">
      <w:numFmt w:val="bullet"/>
      <w:lvlText w:val="•"/>
      <w:lvlJc w:val="left"/>
      <w:pPr>
        <w:ind w:left="6232" w:hanging="361"/>
      </w:pPr>
      <w:rPr>
        <w:rFonts w:hint="default"/>
        <w:lang w:val="uk-UA" w:eastAsia="uk-UA" w:bidi="uk-UA"/>
      </w:rPr>
    </w:lvl>
    <w:lvl w:ilvl="6" w:tplc="38800862">
      <w:numFmt w:val="bullet"/>
      <w:lvlText w:val="•"/>
      <w:lvlJc w:val="left"/>
      <w:pPr>
        <w:ind w:left="7206" w:hanging="361"/>
      </w:pPr>
      <w:rPr>
        <w:rFonts w:hint="default"/>
        <w:lang w:val="uk-UA" w:eastAsia="uk-UA" w:bidi="uk-UA"/>
      </w:rPr>
    </w:lvl>
    <w:lvl w:ilvl="7" w:tplc="099E7418">
      <w:numFmt w:val="bullet"/>
      <w:lvlText w:val="•"/>
      <w:lvlJc w:val="left"/>
      <w:pPr>
        <w:ind w:left="8180" w:hanging="361"/>
      </w:pPr>
      <w:rPr>
        <w:rFonts w:hint="default"/>
        <w:lang w:val="uk-UA" w:eastAsia="uk-UA" w:bidi="uk-UA"/>
      </w:rPr>
    </w:lvl>
    <w:lvl w:ilvl="8" w:tplc="530AF704">
      <w:numFmt w:val="bullet"/>
      <w:lvlText w:val="•"/>
      <w:lvlJc w:val="left"/>
      <w:pPr>
        <w:ind w:left="9155" w:hanging="361"/>
      </w:pPr>
      <w:rPr>
        <w:rFonts w:hint="default"/>
        <w:lang w:val="uk-UA" w:eastAsia="uk-UA" w:bidi="uk-UA"/>
      </w:rPr>
    </w:lvl>
  </w:abstractNum>
  <w:abstractNum w:abstractNumId="10">
    <w:nsid w:val="351E0513"/>
    <w:multiLevelType w:val="hybridMultilevel"/>
    <w:tmpl w:val="4E92AD8E"/>
    <w:lvl w:ilvl="0" w:tplc="04190009">
      <w:start w:val="1"/>
      <w:numFmt w:val="bullet"/>
      <w:lvlText w:val=""/>
      <w:lvlJc w:val="left"/>
      <w:pPr>
        <w:ind w:left="950" w:hanging="346"/>
      </w:pPr>
      <w:rPr>
        <w:rFonts w:ascii="Wingdings" w:hAnsi="Wingdings" w:hint="default"/>
        <w:w w:val="99"/>
        <w:lang w:val="uk-UA" w:eastAsia="uk-UA" w:bidi="uk-UA"/>
      </w:rPr>
    </w:lvl>
    <w:lvl w:ilvl="1" w:tplc="BC1C2756">
      <w:numFmt w:val="bullet"/>
      <w:lvlText w:val=""/>
      <w:lvlJc w:val="left"/>
      <w:pPr>
        <w:ind w:left="1363" w:hanging="361"/>
      </w:pPr>
      <w:rPr>
        <w:rFonts w:ascii="Wingdings" w:eastAsia="Wingdings" w:hAnsi="Wingdings" w:cs="Wingdings" w:hint="default"/>
        <w:w w:val="99"/>
        <w:sz w:val="28"/>
        <w:szCs w:val="28"/>
        <w:lang w:val="ru-RU" w:eastAsia="uk-UA" w:bidi="uk-UA"/>
      </w:rPr>
    </w:lvl>
    <w:lvl w:ilvl="2" w:tplc="6978B652">
      <w:numFmt w:val="bullet"/>
      <w:lvlText w:val=""/>
      <w:lvlJc w:val="left"/>
      <w:pPr>
        <w:ind w:left="1646" w:hanging="284"/>
      </w:pPr>
      <w:rPr>
        <w:rFonts w:ascii="Symbol" w:eastAsia="Symbol" w:hAnsi="Symbol" w:cs="Symbol" w:hint="default"/>
        <w:w w:val="99"/>
        <w:sz w:val="28"/>
        <w:szCs w:val="28"/>
        <w:lang w:val="uk-UA" w:eastAsia="uk-UA" w:bidi="uk-UA"/>
      </w:rPr>
    </w:lvl>
    <w:lvl w:ilvl="3" w:tplc="E6E694DC">
      <w:numFmt w:val="bullet"/>
      <w:lvlText w:val="•"/>
      <w:lvlJc w:val="left"/>
      <w:pPr>
        <w:ind w:left="2823" w:hanging="284"/>
      </w:pPr>
      <w:rPr>
        <w:rFonts w:hint="default"/>
        <w:lang w:val="uk-UA" w:eastAsia="uk-UA" w:bidi="uk-UA"/>
      </w:rPr>
    </w:lvl>
    <w:lvl w:ilvl="4" w:tplc="26304114">
      <w:numFmt w:val="bullet"/>
      <w:lvlText w:val="•"/>
      <w:lvlJc w:val="left"/>
      <w:pPr>
        <w:ind w:left="4006" w:hanging="284"/>
      </w:pPr>
      <w:rPr>
        <w:rFonts w:hint="default"/>
        <w:lang w:val="uk-UA" w:eastAsia="uk-UA" w:bidi="uk-UA"/>
      </w:rPr>
    </w:lvl>
    <w:lvl w:ilvl="5" w:tplc="161206D8">
      <w:numFmt w:val="bullet"/>
      <w:lvlText w:val="•"/>
      <w:lvlJc w:val="left"/>
      <w:pPr>
        <w:ind w:left="5189" w:hanging="284"/>
      </w:pPr>
      <w:rPr>
        <w:rFonts w:hint="default"/>
        <w:lang w:val="uk-UA" w:eastAsia="uk-UA" w:bidi="uk-UA"/>
      </w:rPr>
    </w:lvl>
    <w:lvl w:ilvl="6" w:tplc="CF12742A">
      <w:numFmt w:val="bullet"/>
      <w:lvlText w:val="•"/>
      <w:lvlJc w:val="left"/>
      <w:pPr>
        <w:ind w:left="6372" w:hanging="284"/>
      </w:pPr>
      <w:rPr>
        <w:rFonts w:hint="default"/>
        <w:lang w:val="uk-UA" w:eastAsia="uk-UA" w:bidi="uk-UA"/>
      </w:rPr>
    </w:lvl>
    <w:lvl w:ilvl="7" w:tplc="CDEED22C">
      <w:numFmt w:val="bullet"/>
      <w:lvlText w:val="•"/>
      <w:lvlJc w:val="left"/>
      <w:pPr>
        <w:ind w:left="7555" w:hanging="284"/>
      </w:pPr>
      <w:rPr>
        <w:rFonts w:hint="default"/>
        <w:lang w:val="uk-UA" w:eastAsia="uk-UA" w:bidi="uk-UA"/>
      </w:rPr>
    </w:lvl>
    <w:lvl w:ilvl="8" w:tplc="69182D58">
      <w:numFmt w:val="bullet"/>
      <w:lvlText w:val="•"/>
      <w:lvlJc w:val="left"/>
      <w:pPr>
        <w:ind w:left="8738" w:hanging="284"/>
      </w:pPr>
      <w:rPr>
        <w:rFonts w:hint="default"/>
        <w:lang w:val="uk-UA" w:eastAsia="uk-UA" w:bidi="uk-UA"/>
      </w:rPr>
    </w:lvl>
  </w:abstractNum>
  <w:abstractNum w:abstractNumId="11">
    <w:nsid w:val="381F3E78"/>
    <w:multiLevelType w:val="multilevel"/>
    <w:tmpl w:val="6E787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B64337C"/>
    <w:multiLevelType w:val="hybridMultilevel"/>
    <w:tmpl w:val="3D0AF514"/>
    <w:lvl w:ilvl="0" w:tplc="FECC7A96">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3">
    <w:nsid w:val="3FCC43D3"/>
    <w:multiLevelType w:val="hybridMultilevel"/>
    <w:tmpl w:val="5CB87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08C75B6"/>
    <w:multiLevelType w:val="hybridMultilevel"/>
    <w:tmpl w:val="54C2301A"/>
    <w:lvl w:ilvl="0" w:tplc="BAE68058">
      <w:numFmt w:val="bullet"/>
      <w:lvlText w:val=""/>
      <w:lvlJc w:val="left"/>
      <w:pPr>
        <w:ind w:left="1363" w:hanging="361"/>
      </w:pPr>
      <w:rPr>
        <w:rFonts w:ascii="Wingdings" w:eastAsia="Wingdings" w:hAnsi="Wingdings" w:cs="Wingdings" w:hint="default"/>
        <w:w w:val="99"/>
        <w:sz w:val="28"/>
        <w:szCs w:val="28"/>
        <w:lang w:val="ru-RU" w:eastAsia="uk-UA" w:bidi="uk-UA"/>
      </w:rPr>
    </w:lvl>
    <w:lvl w:ilvl="1" w:tplc="0FBAB53C">
      <w:numFmt w:val="bullet"/>
      <w:lvlText w:val="•"/>
      <w:lvlJc w:val="left"/>
      <w:pPr>
        <w:ind w:left="2334" w:hanging="361"/>
      </w:pPr>
      <w:rPr>
        <w:rFonts w:hint="default"/>
        <w:lang w:val="uk-UA" w:eastAsia="uk-UA" w:bidi="uk-UA"/>
      </w:rPr>
    </w:lvl>
    <w:lvl w:ilvl="2" w:tplc="40CE8146">
      <w:numFmt w:val="bullet"/>
      <w:lvlText w:val="•"/>
      <w:lvlJc w:val="left"/>
      <w:pPr>
        <w:ind w:left="3308" w:hanging="361"/>
      </w:pPr>
      <w:rPr>
        <w:rFonts w:hint="default"/>
        <w:lang w:val="uk-UA" w:eastAsia="uk-UA" w:bidi="uk-UA"/>
      </w:rPr>
    </w:lvl>
    <w:lvl w:ilvl="3" w:tplc="EE1E767E">
      <w:numFmt w:val="bullet"/>
      <w:lvlText w:val="•"/>
      <w:lvlJc w:val="left"/>
      <w:pPr>
        <w:ind w:left="4283" w:hanging="361"/>
      </w:pPr>
      <w:rPr>
        <w:rFonts w:hint="default"/>
        <w:lang w:val="uk-UA" w:eastAsia="uk-UA" w:bidi="uk-UA"/>
      </w:rPr>
    </w:lvl>
    <w:lvl w:ilvl="4" w:tplc="5CCC947E">
      <w:numFmt w:val="bullet"/>
      <w:lvlText w:val="•"/>
      <w:lvlJc w:val="left"/>
      <w:pPr>
        <w:ind w:left="5257" w:hanging="361"/>
      </w:pPr>
      <w:rPr>
        <w:rFonts w:hint="default"/>
        <w:lang w:val="uk-UA" w:eastAsia="uk-UA" w:bidi="uk-UA"/>
      </w:rPr>
    </w:lvl>
    <w:lvl w:ilvl="5" w:tplc="23942ADE">
      <w:numFmt w:val="bullet"/>
      <w:lvlText w:val="•"/>
      <w:lvlJc w:val="left"/>
      <w:pPr>
        <w:ind w:left="6232" w:hanging="361"/>
      </w:pPr>
      <w:rPr>
        <w:rFonts w:hint="default"/>
        <w:lang w:val="uk-UA" w:eastAsia="uk-UA" w:bidi="uk-UA"/>
      </w:rPr>
    </w:lvl>
    <w:lvl w:ilvl="6" w:tplc="E850C1B2">
      <w:numFmt w:val="bullet"/>
      <w:lvlText w:val="•"/>
      <w:lvlJc w:val="left"/>
      <w:pPr>
        <w:ind w:left="7206" w:hanging="361"/>
      </w:pPr>
      <w:rPr>
        <w:rFonts w:hint="default"/>
        <w:lang w:val="uk-UA" w:eastAsia="uk-UA" w:bidi="uk-UA"/>
      </w:rPr>
    </w:lvl>
    <w:lvl w:ilvl="7" w:tplc="562A1FE8">
      <w:numFmt w:val="bullet"/>
      <w:lvlText w:val="•"/>
      <w:lvlJc w:val="left"/>
      <w:pPr>
        <w:ind w:left="8180" w:hanging="361"/>
      </w:pPr>
      <w:rPr>
        <w:rFonts w:hint="default"/>
        <w:lang w:val="uk-UA" w:eastAsia="uk-UA" w:bidi="uk-UA"/>
      </w:rPr>
    </w:lvl>
    <w:lvl w:ilvl="8" w:tplc="6FEAFA12">
      <w:numFmt w:val="bullet"/>
      <w:lvlText w:val="•"/>
      <w:lvlJc w:val="left"/>
      <w:pPr>
        <w:ind w:left="9155" w:hanging="361"/>
      </w:pPr>
      <w:rPr>
        <w:rFonts w:hint="default"/>
        <w:lang w:val="uk-UA" w:eastAsia="uk-UA" w:bidi="uk-UA"/>
      </w:rPr>
    </w:lvl>
  </w:abstractNum>
  <w:abstractNum w:abstractNumId="15">
    <w:nsid w:val="428A6C1C"/>
    <w:multiLevelType w:val="multilevel"/>
    <w:tmpl w:val="FD649432"/>
    <w:lvl w:ilvl="0">
      <w:start w:val="10"/>
      <w:numFmt w:val="decimal"/>
      <w:lvlText w:val="%1"/>
      <w:lvlJc w:val="left"/>
      <w:pPr>
        <w:ind w:left="1568" w:hanging="634"/>
      </w:pPr>
      <w:rPr>
        <w:lang w:val="uk-UA" w:eastAsia="uk-UA" w:bidi="uk-UA"/>
      </w:rPr>
    </w:lvl>
    <w:lvl w:ilvl="1">
      <w:start w:val="1"/>
      <w:numFmt w:val="decimal"/>
      <w:lvlText w:val="%1.%2."/>
      <w:lvlJc w:val="left"/>
      <w:pPr>
        <w:ind w:left="2194" w:hanging="634"/>
      </w:pPr>
      <w:rPr>
        <w:rFonts w:ascii="Times New Roman" w:eastAsia="Times New Roman" w:hAnsi="Times New Roman" w:cs="Times New Roman" w:hint="default"/>
        <w:b/>
        <w:bCs/>
        <w:color w:val="auto"/>
        <w:w w:val="99"/>
        <w:sz w:val="28"/>
        <w:szCs w:val="28"/>
        <w:lang w:val="uk-UA" w:eastAsia="uk-UA" w:bidi="uk-UA"/>
      </w:rPr>
    </w:lvl>
    <w:lvl w:ilvl="2">
      <w:numFmt w:val="bullet"/>
      <w:lvlText w:val=""/>
      <w:lvlJc w:val="left"/>
      <w:pPr>
        <w:ind w:left="1638" w:hanging="361"/>
      </w:pPr>
      <w:rPr>
        <w:rFonts w:ascii="Wingdings" w:eastAsia="Wingdings" w:hAnsi="Wingdings" w:cs="Wingdings" w:hint="default"/>
        <w:w w:val="99"/>
        <w:sz w:val="28"/>
        <w:szCs w:val="28"/>
        <w:lang w:val="ru-RU" w:eastAsia="uk-UA" w:bidi="uk-UA"/>
      </w:rPr>
    </w:lvl>
    <w:lvl w:ilvl="3">
      <w:numFmt w:val="bullet"/>
      <w:lvlText w:val=""/>
      <w:lvlJc w:val="left"/>
      <w:pPr>
        <w:ind w:left="1646" w:hanging="346"/>
      </w:pPr>
      <w:rPr>
        <w:rFonts w:ascii="Wingdings" w:eastAsia="Wingdings" w:hAnsi="Wingdings" w:cs="Wingdings" w:hint="default"/>
        <w:w w:val="99"/>
        <w:sz w:val="28"/>
        <w:szCs w:val="28"/>
        <w:lang w:val="uk-UA" w:eastAsia="uk-UA" w:bidi="uk-UA"/>
      </w:rPr>
    </w:lvl>
    <w:lvl w:ilvl="4">
      <w:numFmt w:val="bullet"/>
      <w:lvlText w:val="•"/>
      <w:lvlJc w:val="left"/>
      <w:pPr>
        <w:ind w:left="2992" w:hanging="346"/>
      </w:pPr>
      <w:rPr>
        <w:lang w:val="uk-UA" w:eastAsia="uk-UA" w:bidi="uk-UA"/>
      </w:rPr>
    </w:lvl>
    <w:lvl w:ilvl="5">
      <w:numFmt w:val="bullet"/>
      <w:lvlText w:val="•"/>
      <w:lvlJc w:val="left"/>
      <w:pPr>
        <w:ind w:left="4344" w:hanging="346"/>
      </w:pPr>
      <w:rPr>
        <w:lang w:val="uk-UA" w:eastAsia="uk-UA" w:bidi="uk-UA"/>
      </w:rPr>
    </w:lvl>
    <w:lvl w:ilvl="6">
      <w:numFmt w:val="bullet"/>
      <w:lvlText w:val="•"/>
      <w:lvlJc w:val="left"/>
      <w:pPr>
        <w:ind w:left="5696" w:hanging="346"/>
      </w:pPr>
      <w:rPr>
        <w:lang w:val="uk-UA" w:eastAsia="uk-UA" w:bidi="uk-UA"/>
      </w:rPr>
    </w:lvl>
    <w:lvl w:ilvl="7">
      <w:numFmt w:val="bullet"/>
      <w:lvlText w:val="•"/>
      <w:lvlJc w:val="left"/>
      <w:pPr>
        <w:ind w:left="7048" w:hanging="346"/>
      </w:pPr>
      <w:rPr>
        <w:lang w:val="uk-UA" w:eastAsia="uk-UA" w:bidi="uk-UA"/>
      </w:rPr>
    </w:lvl>
    <w:lvl w:ilvl="8">
      <w:numFmt w:val="bullet"/>
      <w:lvlText w:val="•"/>
      <w:lvlJc w:val="left"/>
      <w:pPr>
        <w:ind w:left="8400" w:hanging="346"/>
      </w:pPr>
      <w:rPr>
        <w:lang w:val="uk-UA" w:eastAsia="uk-UA" w:bidi="uk-UA"/>
      </w:rPr>
    </w:lvl>
  </w:abstractNum>
  <w:abstractNum w:abstractNumId="16">
    <w:nsid w:val="42BC5990"/>
    <w:multiLevelType w:val="hybridMultilevel"/>
    <w:tmpl w:val="6E786550"/>
    <w:lvl w:ilvl="0" w:tplc="47A2A404">
      <w:numFmt w:val="bullet"/>
      <w:lvlText w:val=""/>
      <w:lvlJc w:val="left"/>
      <w:pPr>
        <w:ind w:left="1212" w:hanging="361"/>
      </w:pPr>
      <w:rPr>
        <w:rFonts w:ascii="Wingdings" w:eastAsia="Wingdings" w:hAnsi="Wingdings" w:cs="Wingdings" w:hint="default"/>
        <w:w w:val="99"/>
        <w:sz w:val="28"/>
        <w:szCs w:val="28"/>
        <w:lang w:val="ru-RU" w:eastAsia="uk-UA" w:bidi="uk-UA"/>
      </w:rPr>
    </w:lvl>
    <w:lvl w:ilvl="1" w:tplc="D5FCC212">
      <w:numFmt w:val="bullet"/>
      <w:lvlText w:val="•"/>
      <w:lvlJc w:val="left"/>
      <w:pPr>
        <w:ind w:left="2183" w:hanging="361"/>
      </w:pPr>
      <w:rPr>
        <w:lang w:val="uk-UA" w:eastAsia="uk-UA" w:bidi="uk-UA"/>
      </w:rPr>
    </w:lvl>
    <w:lvl w:ilvl="2" w:tplc="E2FA3A00">
      <w:numFmt w:val="bullet"/>
      <w:lvlText w:val="•"/>
      <w:lvlJc w:val="left"/>
      <w:pPr>
        <w:ind w:left="3157" w:hanging="361"/>
      </w:pPr>
      <w:rPr>
        <w:lang w:val="uk-UA" w:eastAsia="uk-UA" w:bidi="uk-UA"/>
      </w:rPr>
    </w:lvl>
    <w:lvl w:ilvl="3" w:tplc="9C68E5A6">
      <w:numFmt w:val="bullet"/>
      <w:lvlText w:val="•"/>
      <w:lvlJc w:val="left"/>
      <w:pPr>
        <w:ind w:left="4132" w:hanging="361"/>
      </w:pPr>
      <w:rPr>
        <w:lang w:val="uk-UA" w:eastAsia="uk-UA" w:bidi="uk-UA"/>
      </w:rPr>
    </w:lvl>
    <w:lvl w:ilvl="4" w:tplc="B4F6C72E">
      <w:numFmt w:val="bullet"/>
      <w:lvlText w:val="•"/>
      <w:lvlJc w:val="left"/>
      <w:pPr>
        <w:ind w:left="5106" w:hanging="361"/>
      </w:pPr>
      <w:rPr>
        <w:lang w:val="uk-UA" w:eastAsia="uk-UA" w:bidi="uk-UA"/>
      </w:rPr>
    </w:lvl>
    <w:lvl w:ilvl="5" w:tplc="D41849DC">
      <w:numFmt w:val="bullet"/>
      <w:lvlText w:val="•"/>
      <w:lvlJc w:val="left"/>
      <w:pPr>
        <w:ind w:left="6081" w:hanging="361"/>
      </w:pPr>
      <w:rPr>
        <w:lang w:val="uk-UA" w:eastAsia="uk-UA" w:bidi="uk-UA"/>
      </w:rPr>
    </w:lvl>
    <w:lvl w:ilvl="6" w:tplc="0C06817E">
      <w:numFmt w:val="bullet"/>
      <w:lvlText w:val="•"/>
      <w:lvlJc w:val="left"/>
      <w:pPr>
        <w:ind w:left="7055" w:hanging="361"/>
      </w:pPr>
      <w:rPr>
        <w:lang w:val="uk-UA" w:eastAsia="uk-UA" w:bidi="uk-UA"/>
      </w:rPr>
    </w:lvl>
    <w:lvl w:ilvl="7" w:tplc="40F8FC72">
      <w:numFmt w:val="bullet"/>
      <w:lvlText w:val="•"/>
      <w:lvlJc w:val="left"/>
      <w:pPr>
        <w:ind w:left="8029" w:hanging="361"/>
      </w:pPr>
      <w:rPr>
        <w:lang w:val="uk-UA" w:eastAsia="uk-UA" w:bidi="uk-UA"/>
      </w:rPr>
    </w:lvl>
    <w:lvl w:ilvl="8" w:tplc="34F88DAC">
      <w:numFmt w:val="bullet"/>
      <w:lvlText w:val="•"/>
      <w:lvlJc w:val="left"/>
      <w:pPr>
        <w:ind w:left="9004" w:hanging="361"/>
      </w:pPr>
      <w:rPr>
        <w:lang w:val="uk-UA" w:eastAsia="uk-UA" w:bidi="uk-UA"/>
      </w:rPr>
    </w:lvl>
  </w:abstractNum>
  <w:abstractNum w:abstractNumId="17">
    <w:nsid w:val="458D7F5C"/>
    <w:multiLevelType w:val="hybridMultilevel"/>
    <w:tmpl w:val="7C98642C"/>
    <w:lvl w:ilvl="0" w:tplc="8F4E158E">
      <w:numFmt w:val="bullet"/>
      <w:lvlText w:val=""/>
      <w:lvlJc w:val="left"/>
      <w:pPr>
        <w:ind w:left="720" w:hanging="360"/>
      </w:pPr>
      <w:rPr>
        <w:rFonts w:ascii="Wingdings" w:eastAsia="Wingdings" w:hAnsi="Wingdings" w:cs="Wingdings" w:hint="default"/>
        <w:w w:val="99"/>
        <w:sz w:val="28"/>
        <w:szCs w:val="28"/>
        <w:lang w:val="uk-UA" w:eastAsia="uk-UA" w:bidi="uk-U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6CB0F90"/>
    <w:multiLevelType w:val="hybridMultilevel"/>
    <w:tmpl w:val="86E6C3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642FFA"/>
    <w:multiLevelType w:val="hybridMultilevel"/>
    <w:tmpl w:val="B80AF812"/>
    <w:lvl w:ilvl="0" w:tplc="919A36B0">
      <w:numFmt w:val="bullet"/>
      <w:lvlText w:val=""/>
      <w:lvlJc w:val="left"/>
      <w:pPr>
        <w:ind w:left="929" w:hanging="361"/>
      </w:pPr>
      <w:rPr>
        <w:rFonts w:ascii="Wingdings" w:eastAsia="Wingdings" w:hAnsi="Wingdings" w:cs="Wingdings" w:hint="default"/>
        <w:w w:val="99"/>
        <w:sz w:val="28"/>
        <w:szCs w:val="28"/>
        <w:lang w:val="ru-RU" w:eastAsia="uk-UA" w:bidi="uk-UA"/>
      </w:rPr>
    </w:lvl>
    <w:lvl w:ilvl="1" w:tplc="E77AF364">
      <w:numFmt w:val="bullet"/>
      <w:lvlText w:val="•"/>
      <w:lvlJc w:val="left"/>
      <w:pPr>
        <w:ind w:left="1900" w:hanging="361"/>
      </w:pPr>
      <w:rPr>
        <w:rFonts w:hint="default"/>
        <w:lang w:val="uk-UA" w:eastAsia="uk-UA" w:bidi="uk-UA"/>
      </w:rPr>
    </w:lvl>
    <w:lvl w:ilvl="2" w:tplc="E08E3AF8">
      <w:numFmt w:val="bullet"/>
      <w:lvlText w:val="•"/>
      <w:lvlJc w:val="left"/>
      <w:pPr>
        <w:ind w:left="2874" w:hanging="361"/>
      </w:pPr>
      <w:rPr>
        <w:rFonts w:hint="default"/>
        <w:lang w:val="uk-UA" w:eastAsia="uk-UA" w:bidi="uk-UA"/>
      </w:rPr>
    </w:lvl>
    <w:lvl w:ilvl="3" w:tplc="B570F6BE">
      <w:numFmt w:val="bullet"/>
      <w:lvlText w:val="•"/>
      <w:lvlJc w:val="left"/>
      <w:pPr>
        <w:ind w:left="3849" w:hanging="361"/>
      </w:pPr>
      <w:rPr>
        <w:rFonts w:hint="default"/>
        <w:lang w:val="uk-UA" w:eastAsia="uk-UA" w:bidi="uk-UA"/>
      </w:rPr>
    </w:lvl>
    <w:lvl w:ilvl="4" w:tplc="6BDC5656">
      <w:numFmt w:val="bullet"/>
      <w:lvlText w:val="•"/>
      <w:lvlJc w:val="left"/>
      <w:pPr>
        <w:ind w:left="4823" w:hanging="361"/>
      </w:pPr>
      <w:rPr>
        <w:rFonts w:hint="default"/>
        <w:lang w:val="uk-UA" w:eastAsia="uk-UA" w:bidi="uk-UA"/>
      </w:rPr>
    </w:lvl>
    <w:lvl w:ilvl="5" w:tplc="944E0A70">
      <w:numFmt w:val="bullet"/>
      <w:lvlText w:val="•"/>
      <w:lvlJc w:val="left"/>
      <w:pPr>
        <w:ind w:left="5798" w:hanging="361"/>
      </w:pPr>
      <w:rPr>
        <w:rFonts w:hint="default"/>
        <w:lang w:val="uk-UA" w:eastAsia="uk-UA" w:bidi="uk-UA"/>
      </w:rPr>
    </w:lvl>
    <w:lvl w:ilvl="6" w:tplc="E4D0ACBC">
      <w:numFmt w:val="bullet"/>
      <w:lvlText w:val="•"/>
      <w:lvlJc w:val="left"/>
      <w:pPr>
        <w:ind w:left="6772" w:hanging="361"/>
      </w:pPr>
      <w:rPr>
        <w:rFonts w:hint="default"/>
        <w:lang w:val="uk-UA" w:eastAsia="uk-UA" w:bidi="uk-UA"/>
      </w:rPr>
    </w:lvl>
    <w:lvl w:ilvl="7" w:tplc="1D28E856">
      <w:numFmt w:val="bullet"/>
      <w:lvlText w:val="•"/>
      <w:lvlJc w:val="left"/>
      <w:pPr>
        <w:ind w:left="7746" w:hanging="361"/>
      </w:pPr>
      <w:rPr>
        <w:rFonts w:hint="default"/>
        <w:lang w:val="uk-UA" w:eastAsia="uk-UA" w:bidi="uk-UA"/>
      </w:rPr>
    </w:lvl>
    <w:lvl w:ilvl="8" w:tplc="D304CE08">
      <w:numFmt w:val="bullet"/>
      <w:lvlText w:val="•"/>
      <w:lvlJc w:val="left"/>
      <w:pPr>
        <w:ind w:left="8721" w:hanging="361"/>
      </w:pPr>
      <w:rPr>
        <w:rFonts w:hint="default"/>
        <w:lang w:val="uk-UA" w:eastAsia="uk-UA" w:bidi="uk-UA"/>
      </w:rPr>
    </w:lvl>
  </w:abstractNum>
  <w:abstractNum w:abstractNumId="20">
    <w:nsid w:val="4F650B5F"/>
    <w:multiLevelType w:val="hybridMultilevel"/>
    <w:tmpl w:val="7E24963E"/>
    <w:lvl w:ilvl="0" w:tplc="74C04CFA">
      <w:start w:val="16"/>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50BA47A7"/>
    <w:multiLevelType w:val="multilevel"/>
    <w:tmpl w:val="E29AF3D4"/>
    <w:lvl w:ilvl="0">
      <w:start w:val="9"/>
      <w:numFmt w:val="decimal"/>
      <w:lvlText w:val="%1"/>
      <w:lvlJc w:val="left"/>
      <w:pPr>
        <w:ind w:left="1357" w:hanging="423"/>
      </w:pPr>
      <w:rPr>
        <w:lang w:val="uk-UA" w:eastAsia="uk-UA" w:bidi="uk-UA"/>
      </w:rPr>
    </w:lvl>
    <w:lvl w:ilvl="1">
      <w:start w:val="5"/>
      <w:numFmt w:val="decimal"/>
      <w:lvlText w:val="%1.%2."/>
      <w:lvlJc w:val="left"/>
      <w:pPr>
        <w:ind w:left="1558" w:hanging="423"/>
      </w:pPr>
      <w:rPr>
        <w:rFonts w:ascii="Times New Roman" w:eastAsia="Times New Roman" w:hAnsi="Times New Roman" w:cs="Times New Roman" w:hint="default"/>
        <w:b/>
        <w:bCs/>
        <w:i w:val="0"/>
        <w:color w:val="auto"/>
        <w:w w:val="99"/>
        <w:sz w:val="28"/>
        <w:szCs w:val="28"/>
        <w:lang w:val="uk-UA" w:eastAsia="uk-UA" w:bidi="uk-UA"/>
      </w:rPr>
    </w:lvl>
    <w:lvl w:ilvl="2">
      <w:start w:val="1"/>
      <w:numFmt w:val="bullet"/>
      <w:lvlText w:val=""/>
      <w:lvlJc w:val="left"/>
      <w:pPr>
        <w:ind w:left="1507" w:hanging="361"/>
      </w:pPr>
      <w:rPr>
        <w:rFonts w:ascii="Wingdings" w:hAnsi="Wingdings" w:hint="default"/>
        <w:w w:val="99"/>
        <w:sz w:val="28"/>
        <w:szCs w:val="28"/>
        <w:lang w:val="ru-RU" w:eastAsia="uk-UA" w:bidi="uk-UA"/>
      </w:rPr>
    </w:lvl>
    <w:lvl w:ilvl="3">
      <w:numFmt w:val="bullet"/>
      <w:lvlText w:val="•"/>
      <w:lvlJc w:val="left"/>
      <w:pPr>
        <w:ind w:left="3634" w:hanging="361"/>
      </w:pPr>
      <w:rPr>
        <w:lang w:val="uk-UA" w:eastAsia="uk-UA" w:bidi="uk-UA"/>
      </w:rPr>
    </w:lvl>
    <w:lvl w:ilvl="4">
      <w:numFmt w:val="bullet"/>
      <w:lvlText w:val="•"/>
      <w:lvlJc w:val="left"/>
      <w:pPr>
        <w:ind w:left="4701" w:hanging="361"/>
      </w:pPr>
      <w:rPr>
        <w:lang w:val="uk-UA" w:eastAsia="uk-UA" w:bidi="uk-UA"/>
      </w:rPr>
    </w:lvl>
    <w:lvl w:ilvl="5">
      <w:numFmt w:val="bullet"/>
      <w:lvlText w:val="•"/>
      <w:lvlJc w:val="left"/>
      <w:pPr>
        <w:ind w:left="5768" w:hanging="361"/>
      </w:pPr>
      <w:rPr>
        <w:lang w:val="uk-UA" w:eastAsia="uk-UA" w:bidi="uk-UA"/>
      </w:rPr>
    </w:lvl>
    <w:lvl w:ilvl="6">
      <w:numFmt w:val="bullet"/>
      <w:lvlText w:val="•"/>
      <w:lvlJc w:val="left"/>
      <w:pPr>
        <w:ind w:left="6835" w:hanging="361"/>
      </w:pPr>
      <w:rPr>
        <w:lang w:val="uk-UA" w:eastAsia="uk-UA" w:bidi="uk-UA"/>
      </w:rPr>
    </w:lvl>
    <w:lvl w:ilvl="7">
      <w:numFmt w:val="bullet"/>
      <w:lvlText w:val="•"/>
      <w:lvlJc w:val="left"/>
      <w:pPr>
        <w:ind w:left="7902" w:hanging="361"/>
      </w:pPr>
      <w:rPr>
        <w:lang w:val="uk-UA" w:eastAsia="uk-UA" w:bidi="uk-UA"/>
      </w:rPr>
    </w:lvl>
    <w:lvl w:ilvl="8">
      <w:numFmt w:val="bullet"/>
      <w:lvlText w:val="•"/>
      <w:lvlJc w:val="left"/>
      <w:pPr>
        <w:ind w:left="8969" w:hanging="361"/>
      </w:pPr>
      <w:rPr>
        <w:lang w:val="uk-UA" w:eastAsia="uk-UA" w:bidi="uk-UA"/>
      </w:rPr>
    </w:lvl>
  </w:abstractNum>
  <w:abstractNum w:abstractNumId="22">
    <w:nsid w:val="52402722"/>
    <w:multiLevelType w:val="hybridMultilevel"/>
    <w:tmpl w:val="DB46B1B4"/>
    <w:lvl w:ilvl="0" w:tplc="CE1C8A24">
      <w:numFmt w:val="bullet"/>
      <w:lvlText w:val=""/>
      <w:lvlJc w:val="left"/>
      <w:pPr>
        <w:ind w:left="1363" w:hanging="361"/>
      </w:pPr>
      <w:rPr>
        <w:rFonts w:ascii="Wingdings" w:eastAsia="Wingdings" w:hAnsi="Wingdings" w:cs="Wingdings" w:hint="default"/>
        <w:w w:val="99"/>
        <w:sz w:val="28"/>
        <w:szCs w:val="28"/>
        <w:lang w:val="ru-RU" w:eastAsia="uk-UA" w:bidi="uk-UA"/>
      </w:rPr>
    </w:lvl>
    <w:lvl w:ilvl="1" w:tplc="B2003604">
      <w:numFmt w:val="bullet"/>
      <w:lvlText w:val="•"/>
      <w:lvlJc w:val="left"/>
      <w:pPr>
        <w:ind w:left="2334" w:hanging="361"/>
      </w:pPr>
      <w:rPr>
        <w:rFonts w:hint="default"/>
        <w:lang w:val="uk-UA" w:eastAsia="uk-UA" w:bidi="uk-UA"/>
      </w:rPr>
    </w:lvl>
    <w:lvl w:ilvl="2" w:tplc="A3021146">
      <w:numFmt w:val="bullet"/>
      <w:lvlText w:val="•"/>
      <w:lvlJc w:val="left"/>
      <w:pPr>
        <w:ind w:left="3308" w:hanging="361"/>
      </w:pPr>
      <w:rPr>
        <w:rFonts w:hint="default"/>
        <w:lang w:val="uk-UA" w:eastAsia="uk-UA" w:bidi="uk-UA"/>
      </w:rPr>
    </w:lvl>
    <w:lvl w:ilvl="3" w:tplc="07B64D7A">
      <w:numFmt w:val="bullet"/>
      <w:lvlText w:val="•"/>
      <w:lvlJc w:val="left"/>
      <w:pPr>
        <w:ind w:left="4283" w:hanging="361"/>
      </w:pPr>
      <w:rPr>
        <w:rFonts w:hint="default"/>
        <w:lang w:val="uk-UA" w:eastAsia="uk-UA" w:bidi="uk-UA"/>
      </w:rPr>
    </w:lvl>
    <w:lvl w:ilvl="4" w:tplc="C744F9F8">
      <w:numFmt w:val="bullet"/>
      <w:lvlText w:val="•"/>
      <w:lvlJc w:val="left"/>
      <w:pPr>
        <w:ind w:left="5257" w:hanging="361"/>
      </w:pPr>
      <w:rPr>
        <w:rFonts w:hint="default"/>
        <w:lang w:val="uk-UA" w:eastAsia="uk-UA" w:bidi="uk-UA"/>
      </w:rPr>
    </w:lvl>
    <w:lvl w:ilvl="5" w:tplc="6A328262">
      <w:numFmt w:val="bullet"/>
      <w:lvlText w:val="•"/>
      <w:lvlJc w:val="left"/>
      <w:pPr>
        <w:ind w:left="6232" w:hanging="361"/>
      </w:pPr>
      <w:rPr>
        <w:rFonts w:hint="default"/>
        <w:lang w:val="uk-UA" w:eastAsia="uk-UA" w:bidi="uk-UA"/>
      </w:rPr>
    </w:lvl>
    <w:lvl w:ilvl="6" w:tplc="738AECC8">
      <w:numFmt w:val="bullet"/>
      <w:lvlText w:val="•"/>
      <w:lvlJc w:val="left"/>
      <w:pPr>
        <w:ind w:left="7206" w:hanging="361"/>
      </w:pPr>
      <w:rPr>
        <w:rFonts w:hint="default"/>
        <w:lang w:val="uk-UA" w:eastAsia="uk-UA" w:bidi="uk-UA"/>
      </w:rPr>
    </w:lvl>
    <w:lvl w:ilvl="7" w:tplc="66148F28">
      <w:numFmt w:val="bullet"/>
      <w:lvlText w:val="•"/>
      <w:lvlJc w:val="left"/>
      <w:pPr>
        <w:ind w:left="8180" w:hanging="361"/>
      </w:pPr>
      <w:rPr>
        <w:rFonts w:hint="default"/>
        <w:lang w:val="uk-UA" w:eastAsia="uk-UA" w:bidi="uk-UA"/>
      </w:rPr>
    </w:lvl>
    <w:lvl w:ilvl="8" w:tplc="70446B10">
      <w:numFmt w:val="bullet"/>
      <w:lvlText w:val="•"/>
      <w:lvlJc w:val="left"/>
      <w:pPr>
        <w:ind w:left="9155" w:hanging="361"/>
      </w:pPr>
      <w:rPr>
        <w:rFonts w:hint="default"/>
        <w:lang w:val="uk-UA" w:eastAsia="uk-UA" w:bidi="uk-UA"/>
      </w:rPr>
    </w:lvl>
  </w:abstractNum>
  <w:abstractNum w:abstractNumId="23">
    <w:nsid w:val="5AC20CFC"/>
    <w:multiLevelType w:val="hybridMultilevel"/>
    <w:tmpl w:val="35764676"/>
    <w:lvl w:ilvl="0" w:tplc="4B6CCBB8">
      <w:numFmt w:val="bullet"/>
      <w:lvlText w:val=""/>
      <w:lvlJc w:val="left"/>
      <w:pPr>
        <w:ind w:left="608" w:hanging="361"/>
      </w:pPr>
      <w:rPr>
        <w:rFonts w:ascii="Wingdings" w:eastAsia="Wingdings" w:hAnsi="Wingdings" w:cs="Wingdings" w:hint="default"/>
        <w:w w:val="99"/>
        <w:sz w:val="28"/>
        <w:szCs w:val="28"/>
        <w:lang w:val="ru-RU" w:eastAsia="uk-UA" w:bidi="uk-UA"/>
      </w:rPr>
    </w:lvl>
    <w:lvl w:ilvl="1" w:tplc="997E0BC2">
      <w:numFmt w:val="bullet"/>
      <w:lvlText w:val=""/>
      <w:lvlJc w:val="left"/>
      <w:pPr>
        <w:ind w:left="1213" w:hanging="361"/>
      </w:pPr>
      <w:rPr>
        <w:rFonts w:ascii="Wingdings" w:eastAsia="Wingdings" w:hAnsi="Wingdings" w:cs="Wingdings" w:hint="default"/>
        <w:w w:val="99"/>
        <w:sz w:val="28"/>
        <w:szCs w:val="28"/>
        <w:lang w:val="ru-RU" w:eastAsia="uk-UA" w:bidi="uk-UA"/>
      </w:rPr>
    </w:lvl>
    <w:lvl w:ilvl="2" w:tplc="AE4E6532">
      <w:numFmt w:val="bullet"/>
      <w:lvlText w:val="•"/>
      <w:lvlJc w:val="left"/>
      <w:pPr>
        <w:ind w:left="2305" w:hanging="361"/>
      </w:pPr>
      <w:rPr>
        <w:rFonts w:hint="default"/>
        <w:lang w:val="uk-UA" w:eastAsia="uk-UA" w:bidi="uk-UA"/>
      </w:rPr>
    </w:lvl>
    <w:lvl w:ilvl="3" w:tplc="A44EED88">
      <w:numFmt w:val="bullet"/>
      <w:lvlText w:val="•"/>
      <w:lvlJc w:val="left"/>
      <w:pPr>
        <w:ind w:left="3310" w:hanging="361"/>
      </w:pPr>
      <w:rPr>
        <w:rFonts w:hint="default"/>
        <w:lang w:val="uk-UA" w:eastAsia="uk-UA" w:bidi="uk-UA"/>
      </w:rPr>
    </w:lvl>
    <w:lvl w:ilvl="4" w:tplc="04522306">
      <w:numFmt w:val="bullet"/>
      <w:lvlText w:val="•"/>
      <w:lvlJc w:val="left"/>
      <w:pPr>
        <w:ind w:left="4316" w:hanging="361"/>
      </w:pPr>
      <w:rPr>
        <w:rFonts w:hint="default"/>
        <w:lang w:val="uk-UA" w:eastAsia="uk-UA" w:bidi="uk-UA"/>
      </w:rPr>
    </w:lvl>
    <w:lvl w:ilvl="5" w:tplc="1C241746">
      <w:numFmt w:val="bullet"/>
      <w:lvlText w:val="•"/>
      <w:lvlJc w:val="left"/>
      <w:pPr>
        <w:ind w:left="5321" w:hanging="361"/>
      </w:pPr>
      <w:rPr>
        <w:rFonts w:hint="default"/>
        <w:lang w:val="uk-UA" w:eastAsia="uk-UA" w:bidi="uk-UA"/>
      </w:rPr>
    </w:lvl>
    <w:lvl w:ilvl="6" w:tplc="5316D2A4">
      <w:numFmt w:val="bullet"/>
      <w:lvlText w:val="•"/>
      <w:lvlJc w:val="left"/>
      <w:pPr>
        <w:ind w:left="6327" w:hanging="361"/>
      </w:pPr>
      <w:rPr>
        <w:rFonts w:hint="default"/>
        <w:lang w:val="uk-UA" w:eastAsia="uk-UA" w:bidi="uk-UA"/>
      </w:rPr>
    </w:lvl>
    <w:lvl w:ilvl="7" w:tplc="8C10D2F2">
      <w:numFmt w:val="bullet"/>
      <w:lvlText w:val="•"/>
      <w:lvlJc w:val="left"/>
      <w:pPr>
        <w:ind w:left="7332" w:hanging="361"/>
      </w:pPr>
      <w:rPr>
        <w:rFonts w:hint="default"/>
        <w:lang w:val="uk-UA" w:eastAsia="uk-UA" w:bidi="uk-UA"/>
      </w:rPr>
    </w:lvl>
    <w:lvl w:ilvl="8" w:tplc="0D247E04">
      <w:numFmt w:val="bullet"/>
      <w:lvlText w:val="•"/>
      <w:lvlJc w:val="left"/>
      <w:pPr>
        <w:ind w:left="8338" w:hanging="361"/>
      </w:pPr>
      <w:rPr>
        <w:rFonts w:hint="default"/>
        <w:lang w:val="uk-UA" w:eastAsia="uk-UA" w:bidi="uk-UA"/>
      </w:rPr>
    </w:lvl>
  </w:abstractNum>
  <w:abstractNum w:abstractNumId="24">
    <w:nsid w:val="5C626CB6"/>
    <w:multiLevelType w:val="hybridMultilevel"/>
    <w:tmpl w:val="7904233C"/>
    <w:lvl w:ilvl="0" w:tplc="14766974">
      <w:numFmt w:val="bullet"/>
      <w:lvlText w:val=""/>
      <w:lvlJc w:val="left"/>
      <w:pPr>
        <w:ind w:left="1496" w:hanging="361"/>
      </w:pPr>
      <w:rPr>
        <w:rFonts w:ascii="Wingdings" w:eastAsia="Wingdings" w:hAnsi="Wingdings" w:cs="Wingdings" w:hint="default"/>
        <w:w w:val="99"/>
        <w:sz w:val="28"/>
        <w:szCs w:val="28"/>
        <w:lang w:val="ru-RU" w:eastAsia="uk-UA" w:bidi="uk-UA"/>
      </w:rPr>
    </w:lvl>
    <w:lvl w:ilvl="1" w:tplc="39A6FEBA">
      <w:numFmt w:val="bullet"/>
      <w:lvlText w:val="•"/>
      <w:lvlJc w:val="left"/>
      <w:pPr>
        <w:ind w:left="2449" w:hanging="361"/>
      </w:pPr>
      <w:rPr>
        <w:lang w:val="uk-UA" w:eastAsia="uk-UA" w:bidi="uk-UA"/>
      </w:rPr>
    </w:lvl>
    <w:lvl w:ilvl="2" w:tplc="F2BA7E5E">
      <w:numFmt w:val="bullet"/>
      <w:lvlText w:val="•"/>
      <w:lvlJc w:val="left"/>
      <w:pPr>
        <w:ind w:left="3409" w:hanging="361"/>
      </w:pPr>
      <w:rPr>
        <w:lang w:val="uk-UA" w:eastAsia="uk-UA" w:bidi="uk-UA"/>
      </w:rPr>
    </w:lvl>
    <w:lvl w:ilvl="3" w:tplc="4D3C6BD2">
      <w:numFmt w:val="bullet"/>
      <w:lvlText w:val="•"/>
      <w:lvlJc w:val="left"/>
      <w:pPr>
        <w:ind w:left="4370" w:hanging="361"/>
      </w:pPr>
      <w:rPr>
        <w:lang w:val="uk-UA" w:eastAsia="uk-UA" w:bidi="uk-UA"/>
      </w:rPr>
    </w:lvl>
    <w:lvl w:ilvl="4" w:tplc="AE9625DE">
      <w:numFmt w:val="bullet"/>
      <w:lvlText w:val="•"/>
      <w:lvlJc w:val="left"/>
      <w:pPr>
        <w:ind w:left="5330" w:hanging="361"/>
      </w:pPr>
      <w:rPr>
        <w:lang w:val="uk-UA" w:eastAsia="uk-UA" w:bidi="uk-UA"/>
      </w:rPr>
    </w:lvl>
    <w:lvl w:ilvl="5" w:tplc="20549098">
      <w:numFmt w:val="bullet"/>
      <w:lvlText w:val="•"/>
      <w:lvlJc w:val="left"/>
      <w:pPr>
        <w:ind w:left="6291" w:hanging="361"/>
      </w:pPr>
      <w:rPr>
        <w:lang w:val="uk-UA" w:eastAsia="uk-UA" w:bidi="uk-UA"/>
      </w:rPr>
    </w:lvl>
    <w:lvl w:ilvl="6" w:tplc="8EE80798">
      <w:numFmt w:val="bullet"/>
      <w:lvlText w:val="•"/>
      <w:lvlJc w:val="left"/>
      <w:pPr>
        <w:ind w:left="7251" w:hanging="361"/>
      </w:pPr>
      <w:rPr>
        <w:lang w:val="uk-UA" w:eastAsia="uk-UA" w:bidi="uk-UA"/>
      </w:rPr>
    </w:lvl>
    <w:lvl w:ilvl="7" w:tplc="D13A3E70">
      <w:numFmt w:val="bullet"/>
      <w:lvlText w:val="•"/>
      <w:lvlJc w:val="left"/>
      <w:pPr>
        <w:ind w:left="8211" w:hanging="361"/>
      </w:pPr>
      <w:rPr>
        <w:lang w:val="uk-UA" w:eastAsia="uk-UA" w:bidi="uk-UA"/>
      </w:rPr>
    </w:lvl>
    <w:lvl w:ilvl="8" w:tplc="BD18E994">
      <w:numFmt w:val="bullet"/>
      <w:lvlText w:val="•"/>
      <w:lvlJc w:val="left"/>
      <w:pPr>
        <w:ind w:left="9172" w:hanging="361"/>
      </w:pPr>
      <w:rPr>
        <w:lang w:val="uk-UA" w:eastAsia="uk-UA" w:bidi="uk-UA"/>
      </w:rPr>
    </w:lvl>
  </w:abstractNum>
  <w:abstractNum w:abstractNumId="25">
    <w:nsid w:val="5DDE58B9"/>
    <w:multiLevelType w:val="multilevel"/>
    <w:tmpl w:val="5DDE58B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32D1226"/>
    <w:multiLevelType w:val="hybridMultilevel"/>
    <w:tmpl w:val="FB42B5A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7">
    <w:nsid w:val="648471AD"/>
    <w:multiLevelType w:val="hybridMultilevel"/>
    <w:tmpl w:val="A7CE12AE"/>
    <w:lvl w:ilvl="0" w:tplc="55CE5604">
      <w:numFmt w:val="bullet"/>
      <w:lvlText w:val="•"/>
      <w:lvlJc w:val="left"/>
      <w:pPr>
        <w:ind w:left="786" w:hanging="360"/>
      </w:pPr>
      <w:rPr>
        <w:rFonts w:ascii="Times New Roman" w:eastAsia="Times New Roman" w:hAnsi="Times New Roman" w:cs="Times New Roman" w:hint="default"/>
        <w:w w:val="99"/>
        <w:sz w:val="28"/>
        <w:szCs w:val="28"/>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3E41F3"/>
    <w:multiLevelType w:val="hybridMultilevel"/>
    <w:tmpl w:val="7768414E"/>
    <w:lvl w:ilvl="0" w:tplc="70B41B2A">
      <w:start w:val="4"/>
      <w:numFmt w:val="bullet"/>
      <w:lvlText w:val="-"/>
      <w:lvlJc w:val="left"/>
      <w:pPr>
        <w:ind w:left="36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A242F98"/>
    <w:multiLevelType w:val="multilevel"/>
    <w:tmpl w:val="3466A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0D55FC9"/>
    <w:multiLevelType w:val="hybridMultilevel"/>
    <w:tmpl w:val="36826F14"/>
    <w:lvl w:ilvl="0" w:tplc="8022FC24">
      <w:numFmt w:val="bullet"/>
      <w:lvlText w:val="•"/>
      <w:lvlJc w:val="left"/>
      <w:pPr>
        <w:ind w:left="1429" w:hanging="360"/>
      </w:pPr>
      <w:rPr>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1B1518A"/>
    <w:multiLevelType w:val="hybridMultilevel"/>
    <w:tmpl w:val="7C4E5C06"/>
    <w:lvl w:ilvl="0" w:tplc="C1C8BE42">
      <w:start w:val="1"/>
      <w:numFmt w:val="bullet"/>
      <w:lvlText w:val=""/>
      <w:lvlJc w:val="left"/>
      <w:pPr>
        <w:ind w:left="346" w:hanging="346"/>
      </w:pPr>
      <w:rPr>
        <w:rFonts w:ascii="Wingdings" w:hAnsi="Wingdings" w:hint="default"/>
        <w:w w:val="99"/>
        <w:lang w:val="uk-UA" w:eastAsia="uk-UA" w:bidi="uk-UA"/>
      </w:rPr>
    </w:lvl>
    <w:lvl w:ilvl="1" w:tplc="3C4A61CA">
      <w:numFmt w:val="bullet"/>
      <w:lvlText w:val="•"/>
      <w:lvlJc w:val="left"/>
      <w:pPr>
        <w:ind w:left="1140" w:hanging="346"/>
      </w:pPr>
      <w:rPr>
        <w:rFonts w:hint="default"/>
        <w:lang w:val="uk-UA" w:eastAsia="uk-UA" w:bidi="uk-UA"/>
      </w:rPr>
    </w:lvl>
    <w:lvl w:ilvl="2" w:tplc="1562C7BA">
      <w:numFmt w:val="bullet"/>
      <w:lvlText w:val="•"/>
      <w:lvlJc w:val="left"/>
      <w:pPr>
        <w:ind w:left="2247" w:hanging="346"/>
      </w:pPr>
      <w:rPr>
        <w:rFonts w:hint="default"/>
        <w:lang w:val="uk-UA" w:eastAsia="uk-UA" w:bidi="uk-UA"/>
      </w:rPr>
    </w:lvl>
    <w:lvl w:ilvl="3" w:tplc="C772070C">
      <w:numFmt w:val="bullet"/>
      <w:lvlText w:val="•"/>
      <w:lvlJc w:val="left"/>
      <w:pPr>
        <w:ind w:left="3354" w:hanging="346"/>
      </w:pPr>
      <w:rPr>
        <w:rFonts w:hint="default"/>
        <w:lang w:val="uk-UA" w:eastAsia="uk-UA" w:bidi="uk-UA"/>
      </w:rPr>
    </w:lvl>
    <w:lvl w:ilvl="4" w:tplc="A94EA1BC">
      <w:numFmt w:val="bullet"/>
      <w:lvlText w:val="•"/>
      <w:lvlJc w:val="left"/>
      <w:pPr>
        <w:ind w:left="4461" w:hanging="346"/>
      </w:pPr>
      <w:rPr>
        <w:rFonts w:hint="default"/>
        <w:lang w:val="uk-UA" w:eastAsia="uk-UA" w:bidi="uk-UA"/>
      </w:rPr>
    </w:lvl>
    <w:lvl w:ilvl="5" w:tplc="16F61C7E">
      <w:numFmt w:val="bullet"/>
      <w:lvlText w:val="•"/>
      <w:lvlJc w:val="left"/>
      <w:pPr>
        <w:ind w:left="5568" w:hanging="346"/>
      </w:pPr>
      <w:rPr>
        <w:rFonts w:hint="default"/>
        <w:lang w:val="uk-UA" w:eastAsia="uk-UA" w:bidi="uk-UA"/>
      </w:rPr>
    </w:lvl>
    <w:lvl w:ilvl="6" w:tplc="5DAAA162">
      <w:numFmt w:val="bullet"/>
      <w:lvlText w:val="•"/>
      <w:lvlJc w:val="left"/>
      <w:pPr>
        <w:ind w:left="6675" w:hanging="346"/>
      </w:pPr>
      <w:rPr>
        <w:rFonts w:hint="default"/>
        <w:lang w:val="uk-UA" w:eastAsia="uk-UA" w:bidi="uk-UA"/>
      </w:rPr>
    </w:lvl>
    <w:lvl w:ilvl="7" w:tplc="BE0A2AA0">
      <w:numFmt w:val="bullet"/>
      <w:lvlText w:val="•"/>
      <w:lvlJc w:val="left"/>
      <w:pPr>
        <w:ind w:left="7782" w:hanging="346"/>
      </w:pPr>
      <w:rPr>
        <w:rFonts w:hint="default"/>
        <w:lang w:val="uk-UA" w:eastAsia="uk-UA" w:bidi="uk-UA"/>
      </w:rPr>
    </w:lvl>
    <w:lvl w:ilvl="8" w:tplc="85F205D6">
      <w:numFmt w:val="bullet"/>
      <w:lvlText w:val="•"/>
      <w:lvlJc w:val="left"/>
      <w:pPr>
        <w:ind w:left="8889" w:hanging="346"/>
      </w:pPr>
      <w:rPr>
        <w:rFonts w:hint="default"/>
        <w:lang w:val="uk-UA" w:eastAsia="uk-UA" w:bidi="uk-UA"/>
      </w:rPr>
    </w:lvl>
  </w:abstractNum>
  <w:abstractNum w:abstractNumId="32">
    <w:nsid w:val="7B7C10FE"/>
    <w:multiLevelType w:val="hybridMultilevel"/>
    <w:tmpl w:val="08666CF6"/>
    <w:lvl w:ilvl="0" w:tplc="776C0D9E">
      <w:numFmt w:val="bullet"/>
      <w:lvlText w:val=""/>
      <w:lvlJc w:val="left"/>
      <w:pPr>
        <w:ind w:left="1363" w:hanging="361"/>
      </w:pPr>
      <w:rPr>
        <w:rFonts w:ascii="Wingdings" w:eastAsia="Wingdings" w:hAnsi="Wingdings" w:cs="Wingdings" w:hint="default"/>
        <w:w w:val="99"/>
        <w:sz w:val="28"/>
        <w:szCs w:val="28"/>
        <w:lang w:val="uk-UA" w:eastAsia="uk-UA" w:bidi="uk-UA"/>
      </w:rPr>
    </w:lvl>
    <w:lvl w:ilvl="1" w:tplc="CF78BA84">
      <w:numFmt w:val="bullet"/>
      <w:lvlText w:val="•"/>
      <w:lvlJc w:val="left"/>
      <w:pPr>
        <w:ind w:left="2334" w:hanging="361"/>
      </w:pPr>
      <w:rPr>
        <w:rFonts w:hint="default"/>
        <w:lang w:val="uk-UA" w:eastAsia="uk-UA" w:bidi="uk-UA"/>
      </w:rPr>
    </w:lvl>
    <w:lvl w:ilvl="2" w:tplc="F2ECC71C">
      <w:numFmt w:val="bullet"/>
      <w:lvlText w:val="•"/>
      <w:lvlJc w:val="left"/>
      <w:pPr>
        <w:ind w:left="3308" w:hanging="361"/>
      </w:pPr>
      <w:rPr>
        <w:rFonts w:hint="default"/>
        <w:lang w:val="uk-UA" w:eastAsia="uk-UA" w:bidi="uk-UA"/>
      </w:rPr>
    </w:lvl>
    <w:lvl w:ilvl="3" w:tplc="12B05824">
      <w:numFmt w:val="bullet"/>
      <w:lvlText w:val="•"/>
      <w:lvlJc w:val="left"/>
      <w:pPr>
        <w:ind w:left="4283" w:hanging="361"/>
      </w:pPr>
      <w:rPr>
        <w:rFonts w:hint="default"/>
        <w:lang w:val="uk-UA" w:eastAsia="uk-UA" w:bidi="uk-UA"/>
      </w:rPr>
    </w:lvl>
    <w:lvl w:ilvl="4" w:tplc="F49A481A">
      <w:numFmt w:val="bullet"/>
      <w:lvlText w:val="•"/>
      <w:lvlJc w:val="left"/>
      <w:pPr>
        <w:ind w:left="5257" w:hanging="361"/>
      </w:pPr>
      <w:rPr>
        <w:rFonts w:hint="default"/>
        <w:lang w:val="uk-UA" w:eastAsia="uk-UA" w:bidi="uk-UA"/>
      </w:rPr>
    </w:lvl>
    <w:lvl w:ilvl="5" w:tplc="775C75EC">
      <w:numFmt w:val="bullet"/>
      <w:lvlText w:val="•"/>
      <w:lvlJc w:val="left"/>
      <w:pPr>
        <w:ind w:left="6232" w:hanging="361"/>
      </w:pPr>
      <w:rPr>
        <w:rFonts w:hint="default"/>
        <w:lang w:val="uk-UA" w:eastAsia="uk-UA" w:bidi="uk-UA"/>
      </w:rPr>
    </w:lvl>
    <w:lvl w:ilvl="6" w:tplc="3954B55C">
      <w:numFmt w:val="bullet"/>
      <w:lvlText w:val="•"/>
      <w:lvlJc w:val="left"/>
      <w:pPr>
        <w:ind w:left="7206" w:hanging="361"/>
      </w:pPr>
      <w:rPr>
        <w:rFonts w:hint="default"/>
        <w:lang w:val="uk-UA" w:eastAsia="uk-UA" w:bidi="uk-UA"/>
      </w:rPr>
    </w:lvl>
    <w:lvl w:ilvl="7" w:tplc="12F82CA6">
      <w:numFmt w:val="bullet"/>
      <w:lvlText w:val="•"/>
      <w:lvlJc w:val="left"/>
      <w:pPr>
        <w:ind w:left="8180" w:hanging="361"/>
      </w:pPr>
      <w:rPr>
        <w:rFonts w:hint="default"/>
        <w:lang w:val="uk-UA" w:eastAsia="uk-UA" w:bidi="uk-UA"/>
      </w:rPr>
    </w:lvl>
    <w:lvl w:ilvl="8" w:tplc="20EED48E">
      <w:numFmt w:val="bullet"/>
      <w:lvlText w:val="•"/>
      <w:lvlJc w:val="left"/>
      <w:pPr>
        <w:ind w:left="9155" w:hanging="361"/>
      </w:pPr>
      <w:rPr>
        <w:rFonts w:hint="default"/>
        <w:lang w:val="uk-UA" w:eastAsia="uk-UA" w:bidi="uk-UA"/>
      </w:rPr>
    </w:lvl>
  </w:abstractNum>
  <w:abstractNum w:abstractNumId="33">
    <w:nsid w:val="7DCF4822"/>
    <w:multiLevelType w:val="hybridMultilevel"/>
    <w:tmpl w:val="D3BC814C"/>
    <w:lvl w:ilvl="0" w:tplc="292288B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4">
    <w:nsid w:val="7EC51468"/>
    <w:multiLevelType w:val="hybridMultilevel"/>
    <w:tmpl w:val="0112600C"/>
    <w:lvl w:ilvl="0" w:tplc="03FACD1A">
      <w:numFmt w:val="bullet"/>
      <w:lvlText w:val=""/>
      <w:lvlJc w:val="left"/>
      <w:pPr>
        <w:ind w:left="1363" w:hanging="361"/>
      </w:pPr>
      <w:rPr>
        <w:rFonts w:ascii="Wingdings" w:eastAsia="Wingdings" w:hAnsi="Wingdings" w:cs="Wingdings" w:hint="default"/>
        <w:w w:val="99"/>
        <w:sz w:val="28"/>
        <w:szCs w:val="28"/>
        <w:lang w:val="uk-UA" w:eastAsia="uk-UA" w:bidi="uk-UA"/>
      </w:rPr>
    </w:lvl>
    <w:lvl w:ilvl="1" w:tplc="EF2AD81A">
      <w:numFmt w:val="bullet"/>
      <w:lvlText w:val="•"/>
      <w:lvlJc w:val="left"/>
      <w:pPr>
        <w:ind w:left="2334" w:hanging="361"/>
      </w:pPr>
      <w:rPr>
        <w:rFonts w:hint="default"/>
        <w:lang w:val="uk-UA" w:eastAsia="uk-UA" w:bidi="uk-UA"/>
      </w:rPr>
    </w:lvl>
    <w:lvl w:ilvl="2" w:tplc="DEDC2746">
      <w:numFmt w:val="bullet"/>
      <w:lvlText w:val="•"/>
      <w:lvlJc w:val="left"/>
      <w:pPr>
        <w:ind w:left="3308" w:hanging="361"/>
      </w:pPr>
      <w:rPr>
        <w:rFonts w:hint="default"/>
        <w:lang w:val="uk-UA" w:eastAsia="uk-UA" w:bidi="uk-UA"/>
      </w:rPr>
    </w:lvl>
    <w:lvl w:ilvl="3" w:tplc="100E35AA">
      <w:numFmt w:val="bullet"/>
      <w:lvlText w:val="•"/>
      <w:lvlJc w:val="left"/>
      <w:pPr>
        <w:ind w:left="4283" w:hanging="361"/>
      </w:pPr>
      <w:rPr>
        <w:rFonts w:hint="default"/>
        <w:lang w:val="uk-UA" w:eastAsia="uk-UA" w:bidi="uk-UA"/>
      </w:rPr>
    </w:lvl>
    <w:lvl w:ilvl="4" w:tplc="18FA7030">
      <w:numFmt w:val="bullet"/>
      <w:lvlText w:val="•"/>
      <w:lvlJc w:val="left"/>
      <w:pPr>
        <w:ind w:left="5257" w:hanging="361"/>
      </w:pPr>
      <w:rPr>
        <w:rFonts w:hint="default"/>
        <w:lang w:val="uk-UA" w:eastAsia="uk-UA" w:bidi="uk-UA"/>
      </w:rPr>
    </w:lvl>
    <w:lvl w:ilvl="5" w:tplc="475E3FA6">
      <w:numFmt w:val="bullet"/>
      <w:lvlText w:val="•"/>
      <w:lvlJc w:val="left"/>
      <w:pPr>
        <w:ind w:left="6232" w:hanging="361"/>
      </w:pPr>
      <w:rPr>
        <w:rFonts w:hint="default"/>
        <w:lang w:val="uk-UA" w:eastAsia="uk-UA" w:bidi="uk-UA"/>
      </w:rPr>
    </w:lvl>
    <w:lvl w:ilvl="6" w:tplc="52726AE6">
      <w:numFmt w:val="bullet"/>
      <w:lvlText w:val="•"/>
      <w:lvlJc w:val="left"/>
      <w:pPr>
        <w:ind w:left="7206" w:hanging="361"/>
      </w:pPr>
      <w:rPr>
        <w:rFonts w:hint="default"/>
        <w:lang w:val="uk-UA" w:eastAsia="uk-UA" w:bidi="uk-UA"/>
      </w:rPr>
    </w:lvl>
    <w:lvl w:ilvl="7" w:tplc="91587D82">
      <w:numFmt w:val="bullet"/>
      <w:lvlText w:val="•"/>
      <w:lvlJc w:val="left"/>
      <w:pPr>
        <w:ind w:left="8180" w:hanging="361"/>
      </w:pPr>
      <w:rPr>
        <w:rFonts w:hint="default"/>
        <w:lang w:val="uk-UA" w:eastAsia="uk-UA" w:bidi="uk-UA"/>
      </w:rPr>
    </w:lvl>
    <w:lvl w:ilvl="8" w:tplc="5D4CC438">
      <w:numFmt w:val="bullet"/>
      <w:lvlText w:val="•"/>
      <w:lvlJc w:val="left"/>
      <w:pPr>
        <w:ind w:left="9155" w:hanging="361"/>
      </w:pPr>
      <w:rPr>
        <w:rFonts w:hint="default"/>
        <w:lang w:val="uk-UA" w:eastAsia="uk-UA" w:bidi="uk-UA"/>
      </w:rPr>
    </w:lvl>
  </w:abstractNum>
  <w:num w:numId="1">
    <w:abstractNumId w:val="25"/>
  </w:num>
  <w:num w:numId="2">
    <w:abstractNumId w:val="12"/>
  </w:num>
  <w:num w:numId="3">
    <w:abstractNumId w:val="8"/>
  </w:num>
  <w:num w:numId="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11"/>
  </w:num>
  <w:num w:numId="8">
    <w:abstractNumId w:val="29"/>
  </w:num>
  <w:num w:numId="9">
    <w:abstractNumId w:val="31"/>
  </w:num>
  <w:num w:numId="10">
    <w:abstractNumId w:val="18"/>
  </w:num>
  <w:num w:numId="11">
    <w:abstractNumId w:val="10"/>
  </w:num>
  <w:num w:numId="12">
    <w:abstractNumId w:val="6"/>
  </w:num>
  <w:num w:numId="13">
    <w:abstractNumId w:val="14"/>
  </w:num>
  <w:num w:numId="14">
    <w:abstractNumId w:val="26"/>
  </w:num>
  <w:num w:numId="15">
    <w:abstractNumId w:val="7"/>
  </w:num>
  <w:num w:numId="16">
    <w:abstractNumId w:val="34"/>
  </w:num>
  <w:num w:numId="17">
    <w:abstractNumId w:val="23"/>
  </w:num>
  <w:num w:numId="18">
    <w:abstractNumId w:val="22"/>
  </w:num>
  <w:num w:numId="19">
    <w:abstractNumId w:val="32"/>
  </w:num>
  <w:num w:numId="20">
    <w:abstractNumId w:val="2"/>
  </w:num>
  <w:num w:numId="21">
    <w:abstractNumId w:val="13"/>
  </w:num>
  <w:num w:numId="22">
    <w:abstractNumId w:val="9"/>
  </w:num>
  <w:num w:numId="23">
    <w:abstractNumId w:val="24"/>
  </w:num>
  <w:num w:numId="24">
    <w:abstractNumId w:val="28"/>
  </w:num>
  <w:num w:numId="25">
    <w:abstractNumId w:val="16"/>
  </w:num>
  <w:num w:numId="26">
    <w:abstractNumId w:val="5"/>
  </w:num>
  <w:num w:numId="27">
    <w:abstractNumId w:val="21"/>
    <w:lvlOverride w:ilvl="0">
      <w:startOverride w:val="9"/>
    </w:lvlOverride>
    <w:lvlOverride w:ilvl="1">
      <w:startOverride w:val="5"/>
    </w:lvlOverride>
    <w:lvlOverride w:ilvl="2"/>
    <w:lvlOverride w:ilvl="3"/>
    <w:lvlOverride w:ilvl="4"/>
    <w:lvlOverride w:ilvl="5"/>
    <w:lvlOverride w:ilvl="6"/>
    <w:lvlOverride w:ilvl="7"/>
    <w:lvlOverride w:ilvl="8"/>
  </w:num>
  <w:num w:numId="28">
    <w:abstractNumId w:val="15"/>
    <w:lvlOverride w:ilvl="0">
      <w:startOverride w:val="10"/>
    </w:lvlOverride>
    <w:lvlOverride w:ilvl="1">
      <w:startOverride w:val="1"/>
    </w:lvlOverride>
    <w:lvlOverride w:ilvl="2"/>
    <w:lvlOverride w:ilvl="3"/>
    <w:lvlOverride w:ilvl="4"/>
    <w:lvlOverride w:ilvl="5"/>
    <w:lvlOverride w:ilvl="6"/>
    <w:lvlOverride w:ilvl="7"/>
    <w:lvlOverride w:ilvl="8"/>
  </w:num>
  <w:num w:numId="29">
    <w:abstractNumId w:val="19"/>
  </w:num>
  <w:num w:numId="30">
    <w:abstractNumId w:val="4"/>
  </w:num>
  <w:num w:numId="31">
    <w:abstractNumId w:val="3"/>
  </w:num>
  <w:num w:numId="32">
    <w:abstractNumId w:val="30"/>
  </w:num>
  <w:num w:numId="33">
    <w:abstractNumId w:val="27"/>
  </w:num>
  <w:num w:numId="34">
    <w:abstractNumId w:val="17"/>
  </w:num>
  <w:num w:numId="3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3B"/>
    <w:rsid w:val="00002525"/>
    <w:rsid w:val="00006566"/>
    <w:rsid w:val="00025AFE"/>
    <w:rsid w:val="00051242"/>
    <w:rsid w:val="0005206B"/>
    <w:rsid w:val="00060022"/>
    <w:rsid w:val="0006778D"/>
    <w:rsid w:val="00070DAE"/>
    <w:rsid w:val="00072A96"/>
    <w:rsid w:val="00073B98"/>
    <w:rsid w:val="00092AB8"/>
    <w:rsid w:val="00093972"/>
    <w:rsid w:val="000C0A79"/>
    <w:rsid w:val="000F0EFB"/>
    <w:rsid w:val="00105366"/>
    <w:rsid w:val="00116F7D"/>
    <w:rsid w:val="001C71FB"/>
    <w:rsid w:val="001E4BDB"/>
    <w:rsid w:val="00211B40"/>
    <w:rsid w:val="002167EC"/>
    <w:rsid w:val="00245339"/>
    <w:rsid w:val="00266FA0"/>
    <w:rsid w:val="00275A77"/>
    <w:rsid w:val="002851E9"/>
    <w:rsid w:val="00287DD5"/>
    <w:rsid w:val="00290086"/>
    <w:rsid w:val="002B62EC"/>
    <w:rsid w:val="002D2656"/>
    <w:rsid w:val="002E7150"/>
    <w:rsid w:val="002F4963"/>
    <w:rsid w:val="00303FA5"/>
    <w:rsid w:val="00322BEF"/>
    <w:rsid w:val="00323925"/>
    <w:rsid w:val="0033449B"/>
    <w:rsid w:val="00337B41"/>
    <w:rsid w:val="00345E00"/>
    <w:rsid w:val="003A5049"/>
    <w:rsid w:val="003C31D5"/>
    <w:rsid w:val="003C51CB"/>
    <w:rsid w:val="003E3B1B"/>
    <w:rsid w:val="003E3B80"/>
    <w:rsid w:val="00404B9D"/>
    <w:rsid w:val="004061B4"/>
    <w:rsid w:val="00415A11"/>
    <w:rsid w:val="00426761"/>
    <w:rsid w:val="00455491"/>
    <w:rsid w:val="00461871"/>
    <w:rsid w:val="004621C4"/>
    <w:rsid w:val="00475B78"/>
    <w:rsid w:val="004A0CD8"/>
    <w:rsid w:val="004A47ED"/>
    <w:rsid w:val="004B4F4A"/>
    <w:rsid w:val="004D0570"/>
    <w:rsid w:val="004E2EC0"/>
    <w:rsid w:val="0050124D"/>
    <w:rsid w:val="005074E2"/>
    <w:rsid w:val="00510397"/>
    <w:rsid w:val="00513478"/>
    <w:rsid w:val="00513678"/>
    <w:rsid w:val="00525B74"/>
    <w:rsid w:val="00564A75"/>
    <w:rsid w:val="005975F0"/>
    <w:rsid w:val="005A28AA"/>
    <w:rsid w:val="005C3817"/>
    <w:rsid w:val="005F6C1D"/>
    <w:rsid w:val="00620B37"/>
    <w:rsid w:val="00631D66"/>
    <w:rsid w:val="00646FD9"/>
    <w:rsid w:val="0066080F"/>
    <w:rsid w:val="00663ED5"/>
    <w:rsid w:val="00664D4E"/>
    <w:rsid w:val="006728B1"/>
    <w:rsid w:val="0067601C"/>
    <w:rsid w:val="006806F6"/>
    <w:rsid w:val="006A685B"/>
    <w:rsid w:val="006B7458"/>
    <w:rsid w:val="006D2EEC"/>
    <w:rsid w:val="006E6963"/>
    <w:rsid w:val="006F6902"/>
    <w:rsid w:val="00714AC2"/>
    <w:rsid w:val="00721DFB"/>
    <w:rsid w:val="0073111D"/>
    <w:rsid w:val="007609E1"/>
    <w:rsid w:val="007B7524"/>
    <w:rsid w:val="007C023B"/>
    <w:rsid w:val="007C12A2"/>
    <w:rsid w:val="007C2102"/>
    <w:rsid w:val="00811D30"/>
    <w:rsid w:val="00822923"/>
    <w:rsid w:val="00831B5D"/>
    <w:rsid w:val="008432AC"/>
    <w:rsid w:val="0085694E"/>
    <w:rsid w:val="00894582"/>
    <w:rsid w:val="008C63F7"/>
    <w:rsid w:val="008F6176"/>
    <w:rsid w:val="00900FD4"/>
    <w:rsid w:val="00934753"/>
    <w:rsid w:val="009470DE"/>
    <w:rsid w:val="00966101"/>
    <w:rsid w:val="009666C2"/>
    <w:rsid w:val="009D323A"/>
    <w:rsid w:val="009E1F3D"/>
    <w:rsid w:val="009E44B1"/>
    <w:rsid w:val="009F6106"/>
    <w:rsid w:val="00A00B13"/>
    <w:rsid w:val="00A04FE1"/>
    <w:rsid w:val="00A152D5"/>
    <w:rsid w:val="00A231AC"/>
    <w:rsid w:val="00A24233"/>
    <w:rsid w:val="00A3651E"/>
    <w:rsid w:val="00A62580"/>
    <w:rsid w:val="00A9242F"/>
    <w:rsid w:val="00AA32AC"/>
    <w:rsid w:val="00AA3F0A"/>
    <w:rsid w:val="00AF791A"/>
    <w:rsid w:val="00B10778"/>
    <w:rsid w:val="00B17708"/>
    <w:rsid w:val="00B20850"/>
    <w:rsid w:val="00B51486"/>
    <w:rsid w:val="00B75699"/>
    <w:rsid w:val="00B876FC"/>
    <w:rsid w:val="00B91206"/>
    <w:rsid w:val="00BA5AB6"/>
    <w:rsid w:val="00BC147B"/>
    <w:rsid w:val="00BF12B2"/>
    <w:rsid w:val="00C0371D"/>
    <w:rsid w:val="00C2081E"/>
    <w:rsid w:val="00C35FA9"/>
    <w:rsid w:val="00C512BD"/>
    <w:rsid w:val="00C51D5F"/>
    <w:rsid w:val="00C625C7"/>
    <w:rsid w:val="00D01CC6"/>
    <w:rsid w:val="00D4497F"/>
    <w:rsid w:val="00D52028"/>
    <w:rsid w:val="00D865B8"/>
    <w:rsid w:val="00D975EC"/>
    <w:rsid w:val="00DC3581"/>
    <w:rsid w:val="00DD193A"/>
    <w:rsid w:val="00DF77CF"/>
    <w:rsid w:val="00E21256"/>
    <w:rsid w:val="00E6706D"/>
    <w:rsid w:val="00E72FD5"/>
    <w:rsid w:val="00E84770"/>
    <w:rsid w:val="00EA27A5"/>
    <w:rsid w:val="00EA4C88"/>
    <w:rsid w:val="00EE5CB5"/>
    <w:rsid w:val="00F0295A"/>
    <w:rsid w:val="00F039EC"/>
    <w:rsid w:val="00F05C6C"/>
    <w:rsid w:val="00F21B43"/>
    <w:rsid w:val="00F55C46"/>
    <w:rsid w:val="00F76589"/>
    <w:rsid w:val="00F76865"/>
    <w:rsid w:val="00FD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qFormat="1"/>
    <w:lsdException w:name="Body Text Indent" w:qFormat="1"/>
    <w:lsdException w:name="Subtitle"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34"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AA3F0A"/>
    <w:rPr>
      <w:sz w:val="24"/>
      <w:szCs w:val="24"/>
      <w:lang w:val="uk-UA"/>
    </w:rPr>
  </w:style>
  <w:style w:type="paragraph" w:styleId="1">
    <w:name w:val="heading 1"/>
    <w:basedOn w:val="a"/>
    <w:next w:val="a"/>
    <w:link w:val="10"/>
    <w:qFormat/>
    <w:rsid w:val="00513478"/>
    <w:pPr>
      <w:keepNext/>
      <w:spacing w:before="240" w:after="60"/>
      <w:outlineLvl w:val="0"/>
    </w:pPr>
    <w:rPr>
      <w:rFonts w:ascii="Arial" w:hAnsi="Arial" w:cs="Arial"/>
      <w:b/>
      <w:kern w:val="1"/>
      <w:sz w:val="32"/>
      <w:szCs w:val="32"/>
      <w:lang w:val="ru-RU"/>
    </w:rPr>
  </w:style>
  <w:style w:type="paragraph" w:styleId="2">
    <w:name w:val="heading 2"/>
    <w:basedOn w:val="a"/>
    <w:next w:val="a"/>
    <w:link w:val="20"/>
    <w:qFormat/>
    <w:rsid w:val="00513478"/>
    <w:pPr>
      <w:keepNext/>
      <w:jc w:val="center"/>
      <w:outlineLvl w:val="1"/>
    </w:pPr>
    <w:rPr>
      <w:sz w:val="28"/>
    </w:rPr>
  </w:style>
  <w:style w:type="paragraph" w:styleId="3">
    <w:name w:val="heading 3"/>
    <w:basedOn w:val="a"/>
    <w:next w:val="a"/>
    <w:link w:val="30"/>
    <w:qFormat/>
    <w:rsid w:val="00513478"/>
    <w:pPr>
      <w:keepNext/>
      <w:spacing w:before="240" w:after="60"/>
      <w:outlineLvl w:val="2"/>
    </w:pPr>
    <w:rPr>
      <w:rFonts w:ascii="Arial" w:hAnsi="Arial" w:cs="Arial"/>
      <w:b/>
      <w:sz w:val="26"/>
      <w:szCs w:val="26"/>
      <w:lang w:val="ru-RU"/>
    </w:rPr>
  </w:style>
  <w:style w:type="paragraph" w:styleId="4">
    <w:name w:val="heading 4"/>
    <w:basedOn w:val="a"/>
    <w:next w:val="a"/>
    <w:link w:val="40"/>
    <w:qFormat/>
    <w:rsid w:val="00513478"/>
    <w:pPr>
      <w:keepNext/>
      <w:spacing w:before="240" w:after="60"/>
      <w:outlineLvl w:val="3"/>
    </w:pPr>
    <w:rPr>
      <w:b/>
      <w:sz w:val="28"/>
      <w:szCs w:val="28"/>
      <w:lang w:val="ru-RU"/>
    </w:rPr>
  </w:style>
  <w:style w:type="paragraph" w:styleId="5">
    <w:name w:val="heading 5"/>
    <w:basedOn w:val="a"/>
    <w:next w:val="a"/>
    <w:link w:val="50"/>
    <w:qFormat/>
    <w:rsid w:val="00513478"/>
    <w:pPr>
      <w:spacing w:before="240" w:after="60"/>
      <w:outlineLvl w:val="4"/>
    </w:pPr>
    <w:rPr>
      <w:rFonts w:ascii="Calibri" w:hAnsi="Calibri" w:cs="Calibri"/>
      <w:b/>
      <w:i/>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478"/>
    <w:rPr>
      <w:rFonts w:ascii="Arial" w:hAnsi="Arial" w:cs="Arial"/>
      <w:b/>
      <w:kern w:val="1"/>
      <w:sz w:val="32"/>
      <w:szCs w:val="32"/>
    </w:rPr>
  </w:style>
  <w:style w:type="character" w:customStyle="1" w:styleId="20">
    <w:name w:val="Заголовок 2 Знак"/>
    <w:basedOn w:val="a0"/>
    <w:link w:val="2"/>
    <w:rsid w:val="00513478"/>
    <w:rPr>
      <w:sz w:val="28"/>
      <w:szCs w:val="24"/>
      <w:lang w:val="uk-UA"/>
    </w:rPr>
  </w:style>
  <w:style w:type="character" w:customStyle="1" w:styleId="30">
    <w:name w:val="Заголовок 3 Знак"/>
    <w:basedOn w:val="a0"/>
    <w:link w:val="3"/>
    <w:rsid w:val="00513478"/>
    <w:rPr>
      <w:rFonts w:ascii="Arial" w:hAnsi="Arial" w:cs="Arial"/>
      <w:b/>
      <w:sz w:val="26"/>
      <w:szCs w:val="26"/>
    </w:rPr>
  </w:style>
  <w:style w:type="character" w:customStyle="1" w:styleId="40">
    <w:name w:val="Заголовок 4 Знак"/>
    <w:basedOn w:val="a0"/>
    <w:link w:val="4"/>
    <w:rsid w:val="00513478"/>
    <w:rPr>
      <w:b/>
      <w:sz w:val="28"/>
      <w:szCs w:val="28"/>
    </w:rPr>
  </w:style>
  <w:style w:type="character" w:customStyle="1" w:styleId="50">
    <w:name w:val="Заголовок 5 Знак"/>
    <w:basedOn w:val="a0"/>
    <w:link w:val="5"/>
    <w:rsid w:val="00513478"/>
    <w:rPr>
      <w:rFonts w:ascii="Calibri" w:hAnsi="Calibri" w:cs="Calibri"/>
      <w:b/>
      <w:i/>
      <w:sz w:val="26"/>
      <w:szCs w:val="26"/>
    </w:rPr>
  </w:style>
  <w:style w:type="paragraph" w:styleId="a3">
    <w:name w:val="Balloon Text"/>
    <w:aliases w:val=" Знак"/>
    <w:basedOn w:val="a"/>
    <w:link w:val="a4"/>
    <w:uiPriority w:val="99"/>
    <w:qFormat/>
    <w:rsid w:val="00AA3F0A"/>
    <w:rPr>
      <w:rFonts w:ascii="Tahoma" w:hAnsi="Tahoma" w:cs="Tahoma"/>
      <w:sz w:val="16"/>
      <w:szCs w:val="16"/>
    </w:rPr>
  </w:style>
  <w:style w:type="character" w:customStyle="1" w:styleId="a4">
    <w:name w:val="Текст выноски Знак"/>
    <w:aliases w:val=" Знак Знак"/>
    <w:basedOn w:val="a0"/>
    <w:link w:val="a3"/>
    <w:uiPriority w:val="99"/>
    <w:rsid w:val="00AA3F0A"/>
    <w:rPr>
      <w:rFonts w:ascii="Tahoma" w:hAnsi="Tahoma" w:cs="Tahoma"/>
      <w:sz w:val="16"/>
      <w:szCs w:val="16"/>
      <w:lang w:val="uk-UA"/>
    </w:rPr>
  </w:style>
  <w:style w:type="paragraph" w:styleId="a5">
    <w:name w:val="List Paragraph"/>
    <w:basedOn w:val="a"/>
    <w:link w:val="a6"/>
    <w:uiPriority w:val="34"/>
    <w:qFormat/>
    <w:rsid w:val="009E1F3D"/>
    <w:pPr>
      <w:ind w:left="720"/>
      <w:contextualSpacing/>
    </w:pPr>
  </w:style>
  <w:style w:type="character" w:customStyle="1" w:styleId="a6">
    <w:name w:val="Абзац списка Знак"/>
    <w:link w:val="a5"/>
    <w:uiPriority w:val="34"/>
    <w:locked/>
    <w:rsid w:val="00513478"/>
    <w:rPr>
      <w:sz w:val="24"/>
      <w:szCs w:val="24"/>
      <w:lang w:val="uk-UA"/>
    </w:rPr>
  </w:style>
  <w:style w:type="paragraph" w:styleId="a7">
    <w:name w:val="No Spacing"/>
    <w:uiPriority w:val="1"/>
    <w:qFormat/>
    <w:rsid w:val="009E1F3D"/>
    <w:rPr>
      <w:sz w:val="24"/>
      <w:szCs w:val="24"/>
      <w:lang w:val="uk-UA"/>
    </w:rPr>
  </w:style>
  <w:style w:type="paragraph" w:styleId="a8">
    <w:name w:val="Body Text"/>
    <w:aliases w:val=" Знак Знак Знак Знак Знак Знак,Знак Знак Знак Знак Знак Знак"/>
    <w:basedOn w:val="a"/>
    <w:link w:val="a9"/>
    <w:uiPriority w:val="99"/>
    <w:qFormat/>
    <w:rsid w:val="00513478"/>
    <w:pPr>
      <w:spacing w:after="120"/>
    </w:pPr>
  </w:style>
  <w:style w:type="character" w:customStyle="1" w:styleId="a9">
    <w:name w:val="Основной текст Знак"/>
    <w:aliases w:val=" Знак Знак Знак Знак Знак Знак Знак,Знак Знак Знак Знак Знак Знак Знак"/>
    <w:basedOn w:val="a0"/>
    <w:link w:val="a8"/>
    <w:uiPriority w:val="99"/>
    <w:rsid w:val="00513478"/>
    <w:rPr>
      <w:sz w:val="24"/>
      <w:szCs w:val="24"/>
      <w:lang w:val="uk-UA"/>
    </w:rPr>
  </w:style>
  <w:style w:type="paragraph" w:styleId="aa">
    <w:name w:val="Body Text Indent"/>
    <w:aliases w:val=" Знак5,Знак5"/>
    <w:basedOn w:val="a"/>
    <w:link w:val="ab"/>
    <w:qFormat/>
    <w:rsid w:val="00513478"/>
    <w:pPr>
      <w:spacing w:after="120"/>
      <w:ind w:left="283"/>
    </w:pPr>
  </w:style>
  <w:style w:type="character" w:customStyle="1" w:styleId="ab">
    <w:name w:val="Основной текст с отступом Знак"/>
    <w:aliases w:val=" Знак5 Знак,Знак5 Знак"/>
    <w:basedOn w:val="a0"/>
    <w:link w:val="aa"/>
    <w:rsid w:val="00513478"/>
    <w:rPr>
      <w:sz w:val="24"/>
      <w:szCs w:val="24"/>
      <w:lang w:val="uk-UA"/>
    </w:rPr>
  </w:style>
  <w:style w:type="paragraph" w:customStyle="1" w:styleId="ac">
    <w:name w:val="Абзац списку"/>
    <w:basedOn w:val="a"/>
    <w:uiPriority w:val="99"/>
    <w:qFormat/>
    <w:rsid w:val="00513478"/>
    <w:pPr>
      <w:ind w:left="720"/>
      <w:contextualSpacing/>
    </w:pPr>
  </w:style>
  <w:style w:type="paragraph" w:customStyle="1" w:styleId="ad">
    <w:name w:val="Бланк"/>
    <w:basedOn w:val="a"/>
    <w:uiPriority w:val="99"/>
    <w:qFormat/>
    <w:rsid w:val="00513478"/>
    <w:pPr>
      <w:tabs>
        <w:tab w:val="left" w:pos="5387"/>
        <w:tab w:val="right" w:pos="9356"/>
      </w:tabs>
      <w:spacing w:after="120"/>
      <w:ind w:firstLine="709"/>
      <w:jc w:val="both"/>
    </w:pPr>
    <w:rPr>
      <w:sz w:val="26"/>
      <w:lang w:val="ru-RU"/>
    </w:rPr>
  </w:style>
  <w:style w:type="paragraph" w:customStyle="1" w:styleId="StyleWisnow">
    <w:name w:val="StyleWisnow"/>
    <w:basedOn w:val="a"/>
    <w:uiPriority w:val="99"/>
    <w:qFormat/>
    <w:rsid w:val="00513478"/>
    <w:pPr>
      <w:spacing w:line="220" w:lineRule="exact"/>
    </w:pPr>
    <w:rPr>
      <w:sz w:val="18"/>
      <w:szCs w:val="20"/>
    </w:rPr>
  </w:style>
  <w:style w:type="paragraph" w:styleId="31">
    <w:name w:val="Body Text Indent 3"/>
    <w:aliases w:val=" Знак6 Знак1,Знак6 Знак1"/>
    <w:basedOn w:val="a"/>
    <w:link w:val="32"/>
    <w:qFormat/>
    <w:rsid w:val="00513478"/>
    <w:pPr>
      <w:spacing w:after="120"/>
      <w:ind w:left="283"/>
    </w:pPr>
    <w:rPr>
      <w:rFonts w:ascii="Calibri" w:eastAsia="Calibri" w:hAnsi="Calibri" w:cs="Calibri"/>
      <w:sz w:val="16"/>
      <w:szCs w:val="16"/>
    </w:rPr>
  </w:style>
  <w:style w:type="character" w:customStyle="1" w:styleId="32">
    <w:name w:val="Основной текст с отступом 3 Знак"/>
    <w:aliases w:val=" Знак6 Знак1 Знак,Знак6 Знак1 Знак1"/>
    <w:basedOn w:val="a0"/>
    <w:link w:val="31"/>
    <w:rsid w:val="00513478"/>
    <w:rPr>
      <w:rFonts w:ascii="Calibri" w:eastAsia="Calibri" w:hAnsi="Calibri" w:cs="Calibri"/>
      <w:sz w:val="16"/>
      <w:szCs w:val="16"/>
      <w:lang w:val="uk-UA"/>
    </w:rPr>
  </w:style>
  <w:style w:type="paragraph" w:styleId="HTML">
    <w:name w:val="HTML Preformatted"/>
    <w:basedOn w:val="a"/>
    <w:link w:val="HTML0"/>
    <w:rsid w:val="00513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pPr>
    <w:rPr>
      <w:rFonts w:ascii="Courier New" w:hAnsi="Courier New" w:cs="Courier New"/>
      <w:sz w:val="20"/>
      <w:szCs w:val="20"/>
      <w:lang w:val="ru-RU"/>
    </w:rPr>
  </w:style>
  <w:style w:type="character" w:customStyle="1" w:styleId="HTML0">
    <w:name w:val="Стандартный HTML Знак"/>
    <w:basedOn w:val="a0"/>
    <w:link w:val="HTML"/>
    <w:rsid w:val="00513478"/>
    <w:rPr>
      <w:rFonts w:ascii="Courier New" w:hAnsi="Courier New" w:cs="Courier New"/>
    </w:rPr>
  </w:style>
  <w:style w:type="paragraph" w:styleId="ae">
    <w:name w:val="Normal (Web)"/>
    <w:aliases w:val="Обычный (Web)"/>
    <w:basedOn w:val="a"/>
    <w:uiPriority w:val="34"/>
    <w:qFormat/>
    <w:rsid w:val="00513478"/>
    <w:pPr>
      <w:spacing w:before="100" w:beforeAutospacing="1" w:after="100" w:afterAutospacing="1"/>
    </w:pPr>
    <w:rPr>
      <w:lang w:val="ru-RU"/>
    </w:rPr>
  </w:style>
  <w:style w:type="paragraph" w:styleId="21">
    <w:name w:val="Body Text Indent 2"/>
    <w:aliases w:val="Знак3 Знак"/>
    <w:basedOn w:val="a"/>
    <w:link w:val="22"/>
    <w:qFormat/>
    <w:rsid w:val="00513478"/>
    <w:pPr>
      <w:spacing w:after="120" w:line="480" w:lineRule="auto"/>
      <w:ind w:left="283"/>
    </w:pPr>
    <w:rPr>
      <w:lang w:val="ru-RU"/>
    </w:rPr>
  </w:style>
  <w:style w:type="character" w:customStyle="1" w:styleId="22">
    <w:name w:val="Основной текст с отступом 2 Знак"/>
    <w:aliases w:val="Знак3 Знак Знак2"/>
    <w:basedOn w:val="a0"/>
    <w:link w:val="21"/>
    <w:rsid w:val="00513478"/>
    <w:rPr>
      <w:sz w:val="24"/>
      <w:szCs w:val="24"/>
    </w:rPr>
  </w:style>
  <w:style w:type="paragraph" w:styleId="af">
    <w:name w:val="header"/>
    <w:basedOn w:val="a"/>
    <w:link w:val="af0"/>
    <w:rsid w:val="00513478"/>
    <w:pPr>
      <w:tabs>
        <w:tab w:val="center" w:pos="4677"/>
        <w:tab w:val="right" w:pos="9355"/>
      </w:tabs>
    </w:pPr>
    <w:rPr>
      <w:lang w:val="ru-RU"/>
    </w:rPr>
  </w:style>
  <w:style w:type="character" w:customStyle="1" w:styleId="af0">
    <w:name w:val="Верхний колонтитул Знак"/>
    <w:basedOn w:val="a0"/>
    <w:link w:val="af"/>
    <w:rsid w:val="00513478"/>
    <w:rPr>
      <w:sz w:val="24"/>
      <w:szCs w:val="24"/>
    </w:rPr>
  </w:style>
  <w:style w:type="paragraph" w:styleId="23">
    <w:name w:val="Body Text 2"/>
    <w:basedOn w:val="a"/>
    <w:link w:val="24"/>
    <w:rsid w:val="00513478"/>
    <w:pPr>
      <w:spacing w:after="120" w:line="480" w:lineRule="auto"/>
    </w:pPr>
  </w:style>
  <w:style w:type="character" w:customStyle="1" w:styleId="24">
    <w:name w:val="Основной текст 2 Знак"/>
    <w:basedOn w:val="a0"/>
    <w:link w:val="23"/>
    <w:rsid w:val="00513478"/>
    <w:rPr>
      <w:sz w:val="24"/>
      <w:szCs w:val="24"/>
      <w:lang w:val="uk-UA"/>
    </w:rPr>
  </w:style>
  <w:style w:type="paragraph" w:styleId="25">
    <w:name w:val="toc 2"/>
    <w:basedOn w:val="a"/>
    <w:next w:val="a"/>
    <w:rsid w:val="00513478"/>
    <w:pPr>
      <w:ind w:left="240"/>
    </w:pPr>
    <w:rPr>
      <w:rFonts w:ascii="Calibri" w:hAnsi="Calibri" w:cs="Calibri"/>
      <w:smallCaps/>
      <w:sz w:val="20"/>
      <w:szCs w:val="20"/>
      <w:lang w:val="ru-RU"/>
    </w:rPr>
  </w:style>
  <w:style w:type="paragraph" w:customStyle="1" w:styleId="aDovidka">
    <w:name w:val="a Dovidka"/>
    <w:basedOn w:val="a"/>
    <w:uiPriority w:val="99"/>
    <w:qFormat/>
    <w:rsid w:val="00513478"/>
    <w:pPr>
      <w:widowControl w:val="0"/>
      <w:tabs>
        <w:tab w:val="left" w:pos="720"/>
        <w:tab w:val="left" w:pos="2432"/>
      </w:tabs>
      <w:ind w:firstLine="567"/>
      <w:jc w:val="both"/>
    </w:pPr>
    <w:rPr>
      <w:sz w:val="27"/>
      <w:szCs w:val="27"/>
    </w:rPr>
  </w:style>
  <w:style w:type="paragraph" w:customStyle="1" w:styleId="af1">
    <w:name w:val="Нормальний текст"/>
    <w:basedOn w:val="a"/>
    <w:uiPriority w:val="99"/>
    <w:qFormat/>
    <w:rsid w:val="00513478"/>
    <w:pPr>
      <w:spacing w:before="120"/>
      <w:ind w:firstLine="567"/>
    </w:pPr>
  </w:style>
  <w:style w:type="paragraph" w:styleId="33">
    <w:name w:val="Body Text 3"/>
    <w:aliases w:val=" Знак8,Знак8"/>
    <w:basedOn w:val="a"/>
    <w:link w:val="34"/>
    <w:qFormat/>
    <w:rsid w:val="00513478"/>
    <w:pPr>
      <w:spacing w:after="120"/>
    </w:pPr>
    <w:rPr>
      <w:sz w:val="16"/>
      <w:szCs w:val="16"/>
      <w:lang w:val="ru-RU"/>
    </w:rPr>
  </w:style>
  <w:style w:type="character" w:customStyle="1" w:styleId="34">
    <w:name w:val="Основной текст 3 Знак"/>
    <w:aliases w:val=" Знак8 Знак,Знак8 Знак"/>
    <w:basedOn w:val="a0"/>
    <w:link w:val="33"/>
    <w:rsid w:val="00513478"/>
    <w:rPr>
      <w:sz w:val="16"/>
      <w:szCs w:val="16"/>
    </w:rPr>
  </w:style>
  <w:style w:type="paragraph" w:customStyle="1" w:styleId="af2">
    <w:name w:val="Стиль Документа"/>
    <w:basedOn w:val="a"/>
    <w:uiPriority w:val="99"/>
    <w:qFormat/>
    <w:rsid w:val="00513478"/>
    <w:pPr>
      <w:spacing w:before="120" w:line="360" w:lineRule="auto"/>
      <w:ind w:firstLine="567"/>
      <w:jc w:val="both"/>
    </w:pPr>
    <w:rPr>
      <w:sz w:val="28"/>
      <w:szCs w:val="20"/>
      <w:lang w:val="ru-RU"/>
    </w:rPr>
  </w:style>
  <w:style w:type="paragraph" w:customStyle="1" w:styleId="BodyText2">
    <w:name w:val="Body Text 2*"/>
    <w:basedOn w:val="a"/>
    <w:uiPriority w:val="99"/>
    <w:qFormat/>
    <w:rsid w:val="00513478"/>
    <w:pPr>
      <w:suppressAutoHyphens/>
      <w:jc w:val="both"/>
    </w:pPr>
    <w:rPr>
      <w:rFonts w:ascii="Times New Roman CYR" w:hAnsi="Times New Roman CYR" w:cs="Times New Roman CYR"/>
      <w:sz w:val="48"/>
      <w:szCs w:val="20"/>
      <w:lang w:val="ru-RU" w:eastAsia="ar-SA"/>
    </w:rPr>
  </w:style>
  <w:style w:type="paragraph" w:customStyle="1" w:styleId="330">
    <w:name w:val="33"/>
    <w:basedOn w:val="a"/>
    <w:uiPriority w:val="99"/>
    <w:qFormat/>
    <w:rsid w:val="00513478"/>
    <w:pPr>
      <w:ind w:left="1980" w:hanging="720"/>
    </w:pPr>
    <w:rPr>
      <w:i/>
      <w:sz w:val="28"/>
      <w:szCs w:val="28"/>
    </w:rPr>
  </w:style>
  <w:style w:type="paragraph" w:customStyle="1" w:styleId="11">
    <w:name w:val="1"/>
    <w:basedOn w:val="a"/>
    <w:uiPriority w:val="99"/>
    <w:qFormat/>
    <w:rsid w:val="00513478"/>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rsid w:val="00513478"/>
    <w:pPr>
      <w:spacing w:after="160" w:line="240" w:lineRule="exact"/>
    </w:pPr>
    <w:rPr>
      <w:rFonts w:ascii="Arial" w:hAnsi="Arial" w:cs="Arial"/>
      <w:sz w:val="20"/>
      <w:szCs w:val="20"/>
      <w:lang w:val="en-US" w:eastAsia="en-US"/>
    </w:rPr>
  </w:style>
  <w:style w:type="paragraph" w:styleId="af3">
    <w:name w:val="footer"/>
    <w:basedOn w:val="a"/>
    <w:link w:val="af4"/>
    <w:uiPriority w:val="99"/>
    <w:rsid w:val="00513478"/>
    <w:pPr>
      <w:tabs>
        <w:tab w:val="center" w:pos="4677"/>
        <w:tab w:val="right" w:pos="9355"/>
      </w:tabs>
    </w:pPr>
    <w:rPr>
      <w:lang w:val="ru-RU"/>
    </w:rPr>
  </w:style>
  <w:style w:type="character" w:customStyle="1" w:styleId="af4">
    <w:name w:val="Нижний колонтитул Знак"/>
    <w:basedOn w:val="a0"/>
    <w:link w:val="af3"/>
    <w:uiPriority w:val="99"/>
    <w:rsid w:val="00513478"/>
    <w:rPr>
      <w:sz w:val="24"/>
      <w:szCs w:val="24"/>
    </w:rPr>
  </w:style>
  <w:style w:type="paragraph" w:customStyle="1" w:styleId="af5">
    <w:name w:val="Текст в заданном формате"/>
    <w:basedOn w:val="a"/>
    <w:uiPriority w:val="99"/>
    <w:qFormat/>
    <w:rsid w:val="00513478"/>
    <w:pPr>
      <w:widowControl w:val="0"/>
      <w:suppressAutoHyphens/>
    </w:pPr>
    <w:rPr>
      <w:rFonts w:ascii="Courier New" w:eastAsia="Courier New" w:hAnsi="Courier New" w:cs="Courier New"/>
      <w:sz w:val="20"/>
      <w:szCs w:val="20"/>
    </w:rPr>
  </w:style>
  <w:style w:type="paragraph" w:customStyle="1" w:styleId="220">
    <w:name w:val="22"/>
    <w:basedOn w:val="a"/>
    <w:uiPriority w:val="99"/>
    <w:qFormat/>
    <w:rsid w:val="00513478"/>
    <w:pPr>
      <w:ind w:left="1260" w:hanging="540"/>
    </w:pPr>
    <w:rPr>
      <w:b/>
      <w:i/>
      <w:sz w:val="28"/>
      <w:szCs w:val="28"/>
    </w:rPr>
  </w:style>
  <w:style w:type="paragraph" w:customStyle="1" w:styleId="26">
    <w:name w:val="2"/>
    <w:basedOn w:val="a"/>
    <w:uiPriority w:val="99"/>
    <w:qFormat/>
    <w:rsid w:val="00513478"/>
    <w:pPr>
      <w:spacing w:line="276" w:lineRule="auto"/>
      <w:jc w:val="both"/>
    </w:pPr>
    <w:rPr>
      <w:rFonts w:eastAsia="Calibri"/>
      <w:b/>
      <w:i/>
      <w:sz w:val="28"/>
      <w:szCs w:val="28"/>
      <w:lang w:eastAsia="en-US"/>
    </w:rPr>
  </w:style>
  <w:style w:type="paragraph" w:customStyle="1" w:styleId="12">
    <w:name w:val="Обычный1"/>
    <w:basedOn w:val="a"/>
    <w:next w:val="a"/>
    <w:rsid w:val="00513478"/>
    <w:pPr>
      <w:widowControl w:val="0"/>
      <w:spacing w:line="300" w:lineRule="auto"/>
      <w:ind w:left="40" w:firstLine="720"/>
      <w:jc w:val="both"/>
    </w:pPr>
    <w:rPr>
      <w:sz w:val="22"/>
    </w:rPr>
  </w:style>
  <w:style w:type="paragraph" w:customStyle="1" w:styleId="13">
    <w:name w:val="Знак Знак1 Знак"/>
    <w:basedOn w:val="a"/>
    <w:rsid w:val="00513478"/>
    <w:rPr>
      <w:rFonts w:ascii="Verdana" w:hAnsi="Verdana" w:cs="Verdana"/>
      <w:sz w:val="20"/>
      <w:szCs w:val="20"/>
      <w:lang w:val="en-US" w:eastAsia="en-US"/>
    </w:rPr>
  </w:style>
  <w:style w:type="paragraph" w:customStyle="1" w:styleId="af6">
    <w:name w:val="Назва документа"/>
    <w:basedOn w:val="a"/>
    <w:next w:val="af1"/>
    <w:uiPriority w:val="99"/>
    <w:qFormat/>
    <w:rsid w:val="00513478"/>
    <w:pPr>
      <w:keepNext/>
      <w:keepLines/>
      <w:spacing w:before="240" w:after="240"/>
      <w:jc w:val="center"/>
    </w:pPr>
    <w:rPr>
      <w:rFonts w:ascii="Antiqua" w:hAnsi="Antiqua" w:cs="Segoe UI"/>
      <w:b/>
      <w:sz w:val="26"/>
      <w:szCs w:val="20"/>
    </w:rPr>
  </w:style>
  <w:style w:type="paragraph" w:styleId="af7">
    <w:name w:val="List Bullet"/>
    <w:basedOn w:val="a"/>
    <w:rsid w:val="00513478"/>
    <w:pPr>
      <w:tabs>
        <w:tab w:val="left" w:pos="360"/>
      </w:tabs>
      <w:ind w:left="360" w:hanging="360"/>
    </w:pPr>
    <w:rPr>
      <w:sz w:val="26"/>
      <w:szCs w:val="20"/>
    </w:rPr>
  </w:style>
  <w:style w:type="paragraph" w:customStyle="1" w:styleId="14">
    <w:name w:val="Стиль1"/>
    <w:basedOn w:val="a"/>
    <w:uiPriority w:val="99"/>
    <w:qFormat/>
    <w:rsid w:val="00513478"/>
    <w:pPr>
      <w:spacing w:line="312" w:lineRule="auto"/>
      <w:jc w:val="both"/>
    </w:pPr>
    <w:rPr>
      <w:sz w:val="26"/>
      <w:szCs w:val="26"/>
    </w:rPr>
  </w:style>
  <w:style w:type="paragraph" w:customStyle="1" w:styleId="110">
    <w:name w:val="11"/>
    <w:basedOn w:val="11"/>
    <w:uiPriority w:val="99"/>
    <w:qFormat/>
    <w:rsid w:val="00513478"/>
    <w:pPr>
      <w:ind w:left="240"/>
    </w:pPr>
    <w:rPr>
      <w:rFonts w:ascii="Times New Roman" w:hAnsi="Times New Roman" w:cs="Times New Roman"/>
      <w:smallCaps/>
      <w:u w:val="single"/>
      <w:lang w:val="ru-RU" w:eastAsia="ru-RU"/>
    </w:rPr>
  </w:style>
  <w:style w:type="paragraph" w:styleId="af8">
    <w:name w:val="TOC Heading"/>
    <w:basedOn w:val="1"/>
    <w:next w:val="a"/>
    <w:qFormat/>
    <w:rsid w:val="00513478"/>
    <w:pPr>
      <w:keepLines/>
      <w:spacing w:before="480" w:after="0" w:line="276" w:lineRule="auto"/>
      <w:outlineLvl w:val="9"/>
    </w:pPr>
    <w:rPr>
      <w:rFonts w:ascii="Cambria" w:hAnsi="Cambria" w:cs="Times New Roman"/>
      <w:color w:val="365F91"/>
      <w:kern w:val="0"/>
      <w:sz w:val="28"/>
      <w:szCs w:val="28"/>
      <w:lang w:eastAsia="en-US"/>
    </w:rPr>
  </w:style>
  <w:style w:type="paragraph" w:styleId="15">
    <w:name w:val="toc 1"/>
    <w:basedOn w:val="a"/>
    <w:next w:val="a"/>
    <w:rsid w:val="00513478"/>
    <w:pPr>
      <w:spacing w:before="120" w:after="120"/>
    </w:pPr>
    <w:rPr>
      <w:rFonts w:ascii="Calibri" w:hAnsi="Calibri" w:cs="Calibri"/>
      <w:b/>
      <w:caps/>
      <w:sz w:val="20"/>
      <w:szCs w:val="20"/>
      <w:lang w:val="ru-RU"/>
    </w:rPr>
  </w:style>
  <w:style w:type="paragraph" w:styleId="35">
    <w:name w:val="toc 3"/>
    <w:basedOn w:val="a"/>
    <w:next w:val="a"/>
    <w:rsid w:val="00513478"/>
    <w:pPr>
      <w:ind w:left="480"/>
    </w:pPr>
    <w:rPr>
      <w:rFonts w:ascii="Calibri" w:hAnsi="Calibri" w:cs="Calibri"/>
      <w:i/>
      <w:sz w:val="20"/>
      <w:szCs w:val="20"/>
      <w:lang w:val="ru-RU"/>
    </w:rPr>
  </w:style>
  <w:style w:type="paragraph" w:styleId="41">
    <w:name w:val="toc 4"/>
    <w:basedOn w:val="a"/>
    <w:next w:val="a"/>
    <w:rsid w:val="00513478"/>
    <w:pPr>
      <w:ind w:left="720"/>
    </w:pPr>
    <w:rPr>
      <w:rFonts w:ascii="Calibri" w:hAnsi="Calibri" w:cs="Calibri"/>
      <w:sz w:val="18"/>
      <w:szCs w:val="18"/>
      <w:lang w:val="ru-RU"/>
    </w:rPr>
  </w:style>
  <w:style w:type="paragraph" w:customStyle="1" w:styleId="af9">
    <w:name w:val="Вступ"/>
    <w:basedOn w:val="1"/>
    <w:uiPriority w:val="99"/>
    <w:qFormat/>
    <w:rsid w:val="00513478"/>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513478"/>
    <w:pPr>
      <w:spacing w:before="0" w:after="0"/>
      <w:ind w:firstLine="709"/>
    </w:pPr>
    <w:rPr>
      <w:rFonts w:ascii="Times New Roman" w:hAnsi="Times New Roman" w:cs="Times New Roman"/>
      <w:caps/>
      <w:kern w:val="0"/>
      <w:sz w:val="28"/>
      <w:szCs w:val="28"/>
    </w:rPr>
  </w:style>
  <w:style w:type="paragraph" w:customStyle="1" w:styleId="27">
    <w:name w:val="2Подраз"/>
    <w:basedOn w:val="2"/>
    <w:uiPriority w:val="99"/>
    <w:qFormat/>
    <w:rsid w:val="00513478"/>
    <w:pPr>
      <w:ind w:firstLine="709"/>
      <w:jc w:val="both"/>
    </w:pPr>
    <w:rPr>
      <w:b/>
      <w:color w:val="00007F"/>
      <w:szCs w:val="28"/>
    </w:rPr>
  </w:style>
  <w:style w:type="paragraph" w:customStyle="1" w:styleId="120">
    <w:name w:val="1 2 подр"/>
    <w:basedOn w:val="27"/>
    <w:uiPriority w:val="99"/>
    <w:qFormat/>
    <w:rsid w:val="00513478"/>
    <w:rPr>
      <w:color w:val="auto"/>
    </w:rPr>
  </w:style>
  <w:style w:type="paragraph" w:customStyle="1" w:styleId="130">
    <w:name w:val="1 3 пункт"/>
    <w:basedOn w:val="3"/>
    <w:uiPriority w:val="99"/>
    <w:qFormat/>
    <w:rsid w:val="00513478"/>
    <w:pPr>
      <w:keepNext w:val="0"/>
      <w:spacing w:before="0" w:after="0"/>
      <w:ind w:firstLine="709"/>
      <w:jc w:val="both"/>
    </w:pPr>
    <w:rPr>
      <w:rFonts w:ascii="Times New Roman" w:hAnsi="Times New Roman" w:cs="Times New Roman"/>
      <w:i/>
      <w:sz w:val="27"/>
      <w:szCs w:val="28"/>
      <w:lang w:val="uk-UA"/>
    </w:rPr>
  </w:style>
  <w:style w:type="paragraph" w:styleId="afa">
    <w:name w:val="Title"/>
    <w:aliases w:val="Заголовок,Название Знак1 Знак"/>
    <w:basedOn w:val="a"/>
    <w:link w:val="16"/>
    <w:uiPriority w:val="10"/>
    <w:qFormat/>
    <w:rsid w:val="00513478"/>
    <w:pPr>
      <w:jc w:val="center"/>
    </w:pPr>
    <w:rPr>
      <w:b/>
      <w:i/>
      <w:sz w:val="32"/>
      <w:szCs w:val="20"/>
      <w:lang w:val="ru-RU"/>
    </w:rPr>
  </w:style>
  <w:style w:type="character" w:customStyle="1" w:styleId="16">
    <w:name w:val="Название Знак1"/>
    <w:aliases w:val="Заголовок Знак,Название Знак1 Знак Знак1"/>
    <w:link w:val="afa"/>
    <w:uiPriority w:val="10"/>
    <w:locked/>
    <w:rsid w:val="00513478"/>
    <w:rPr>
      <w:b/>
      <w:i/>
      <w:sz w:val="32"/>
    </w:rPr>
  </w:style>
  <w:style w:type="character" w:customStyle="1" w:styleId="afb">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uiPriority w:val="10"/>
    <w:rsid w:val="00513478"/>
    <w:rPr>
      <w:rFonts w:asciiTheme="majorHAnsi" w:eastAsiaTheme="majorEastAsia" w:hAnsiTheme="majorHAnsi" w:cstheme="majorBidi"/>
      <w:color w:val="17365D" w:themeColor="text2" w:themeShade="BF"/>
      <w:spacing w:val="5"/>
      <w:kern w:val="28"/>
      <w:sz w:val="52"/>
      <w:szCs w:val="52"/>
      <w:lang w:val="uk-UA"/>
    </w:rPr>
  </w:style>
  <w:style w:type="paragraph" w:styleId="9">
    <w:name w:val="toc 9"/>
    <w:aliases w:val="ЗМІСТ"/>
    <w:basedOn w:val="a"/>
    <w:next w:val="a"/>
    <w:rsid w:val="00513478"/>
    <w:pPr>
      <w:ind w:left="1920"/>
    </w:pPr>
    <w:rPr>
      <w:rFonts w:ascii="Calibri" w:hAnsi="Calibri" w:cs="Calibri"/>
      <w:sz w:val="18"/>
      <w:szCs w:val="18"/>
      <w:lang w:val="ru-RU"/>
    </w:rPr>
  </w:style>
  <w:style w:type="paragraph" w:customStyle="1" w:styleId="7">
    <w:name w:val="Стиль7"/>
    <w:basedOn w:val="a"/>
    <w:uiPriority w:val="99"/>
    <w:qFormat/>
    <w:rsid w:val="00513478"/>
    <w:pPr>
      <w:keepNext/>
      <w:widowControl w:val="0"/>
      <w:shd w:val="clear" w:color="000000" w:fill="FFFFFF"/>
      <w:spacing w:before="60" w:after="60"/>
      <w:ind w:firstLine="720"/>
      <w:jc w:val="both"/>
    </w:pPr>
    <w:rPr>
      <w:sz w:val="26"/>
    </w:rPr>
  </w:style>
  <w:style w:type="paragraph" w:customStyle="1" w:styleId="Normal1">
    <w:name w:val="Normal1"/>
    <w:uiPriority w:val="99"/>
    <w:qFormat/>
    <w:rsid w:val="00513478"/>
    <w:pPr>
      <w:widowControl w:val="0"/>
      <w:spacing w:line="300" w:lineRule="auto"/>
      <w:ind w:firstLine="340"/>
      <w:jc w:val="both"/>
    </w:pPr>
    <w:rPr>
      <w:sz w:val="22"/>
      <w:lang w:val="uk-UA"/>
    </w:rPr>
  </w:style>
  <w:style w:type="paragraph" w:customStyle="1" w:styleId="Default">
    <w:name w:val="Default"/>
    <w:uiPriority w:val="99"/>
    <w:qFormat/>
    <w:rsid w:val="00513478"/>
    <w:rPr>
      <w:color w:val="000000"/>
      <w:sz w:val="24"/>
      <w:szCs w:val="24"/>
    </w:rPr>
  </w:style>
  <w:style w:type="paragraph" w:customStyle="1" w:styleId="17">
    <w:name w:val="Обычный 1"/>
    <w:basedOn w:val="a"/>
    <w:uiPriority w:val="99"/>
    <w:qFormat/>
    <w:rsid w:val="00513478"/>
    <w:pPr>
      <w:jc w:val="both"/>
    </w:pPr>
    <w:rPr>
      <w:rFonts w:ascii="Times New Roman CYR" w:hAnsi="Times New Roman CYR" w:cs="Times New Roman CYR"/>
      <w:sz w:val="28"/>
      <w:szCs w:val="20"/>
    </w:rPr>
  </w:style>
  <w:style w:type="paragraph" w:customStyle="1" w:styleId="18">
    <w:name w:val="Рецензия1"/>
    <w:uiPriority w:val="99"/>
    <w:qFormat/>
    <w:rsid w:val="00513478"/>
    <w:rPr>
      <w:sz w:val="24"/>
      <w:szCs w:val="24"/>
    </w:rPr>
  </w:style>
  <w:style w:type="paragraph" w:customStyle="1" w:styleId="20131">
    <w:name w:val="2013 1"/>
    <w:basedOn w:val="25"/>
    <w:uiPriority w:val="99"/>
    <w:qFormat/>
    <w:rsid w:val="00513478"/>
    <w:rPr>
      <w:sz w:val="27"/>
      <w:szCs w:val="27"/>
    </w:rPr>
  </w:style>
  <w:style w:type="paragraph" w:customStyle="1" w:styleId="20132">
    <w:name w:val="2013 2"/>
    <w:basedOn w:val="25"/>
    <w:uiPriority w:val="99"/>
    <w:qFormat/>
    <w:rsid w:val="00513478"/>
    <w:pPr>
      <w:ind w:left="0" w:right="-2"/>
      <w:jc w:val="center"/>
    </w:pPr>
    <w:rPr>
      <w:rFonts w:ascii="Times New Roman" w:hAnsi="Times New Roman" w:cs="Times New Roman"/>
      <w:b/>
      <w:sz w:val="27"/>
      <w:szCs w:val="27"/>
      <w:lang w:val="uk-UA"/>
    </w:rPr>
  </w:style>
  <w:style w:type="paragraph" w:customStyle="1" w:styleId="201322">
    <w:name w:val="2013 22"/>
    <w:basedOn w:val="25"/>
    <w:uiPriority w:val="99"/>
    <w:qFormat/>
    <w:rsid w:val="00513478"/>
    <w:pPr>
      <w:ind w:firstLine="284"/>
    </w:pPr>
  </w:style>
  <w:style w:type="paragraph" w:customStyle="1" w:styleId="20133">
    <w:name w:val="2013 3"/>
    <w:basedOn w:val="35"/>
    <w:uiPriority w:val="99"/>
    <w:qFormat/>
    <w:rsid w:val="00513478"/>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513478"/>
    <w:pPr>
      <w:ind w:left="960"/>
    </w:pPr>
    <w:rPr>
      <w:rFonts w:ascii="Calibri" w:hAnsi="Calibri" w:cs="Calibri"/>
      <w:sz w:val="18"/>
      <w:szCs w:val="18"/>
      <w:lang w:val="ru-RU"/>
    </w:rPr>
  </w:style>
  <w:style w:type="paragraph" w:styleId="6">
    <w:name w:val="toc 6"/>
    <w:basedOn w:val="a"/>
    <w:next w:val="a"/>
    <w:rsid w:val="00513478"/>
    <w:pPr>
      <w:ind w:left="1200"/>
    </w:pPr>
    <w:rPr>
      <w:rFonts w:ascii="Calibri" w:hAnsi="Calibri" w:cs="Calibri"/>
      <w:sz w:val="18"/>
      <w:szCs w:val="18"/>
      <w:lang w:val="ru-RU"/>
    </w:rPr>
  </w:style>
  <w:style w:type="paragraph" w:styleId="70">
    <w:name w:val="toc 7"/>
    <w:basedOn w:val="a"/>
    <w:next w:val="a"/>
    <w:rsid w:val="00513478"/>
    <w:pPr>
      <w:ind w:left="1440"/>
    </w:pPr>
    <w:rPr>
      <w:rFonts w:ascii="Calibri" w:hAnsi="Calibri" w:cs="Calibri"/>
      <w:sz w:val="18"/>
      <w:szCs w:val="18"/>
      <w:lang w:val="ru-RU"/>
    </w:rPr>
  </w:style>
  <w:style w:type="paragraph" w:styleId="8">
    <w:name w:val="toc 8"/>
    <w:basedOn w:val="a"/>
    <w:next w:val="a"/>
    <w:rsid w:val="00513478"/>
    <w:pPr>
      <w:ind w:left="1680"/>
    </w:pPr>
    <w:rPr>
      <w:rFonts w:ascii="Calibri" w:hAnsi="Calibri" w:cs="Calibri"/>
      <w:sz w:val="18"/>
      <w:szCs w:val="18"/>
      <w:lang w:val="ru-RU"/>
    </w:rPr>
  </w:style>
  <w:style w:type="paragraph" w:customStyle="1" w:styleId="Pa45">
    <w:name w:val="Pa45"/>
    <w:basedOn w:val="a"/>
    <w:next w:val="a"/>
    <w:uiPriority w:val="99"/>
    <w:qFormat/>
    <w:rsid w:val="00513478"/>
    <w:pPr>
      <w:spacing w:line="221" w:lineRule="atLeast"/>
    </w:pPr>
    <w:rPr>
      <w:rFonts w:ascii="Franklin Gothic Demi" w:eastAsia="Calibri" w:hAnsi="Franklin Gothic Demi" w:cs="Franklin Gothic Demi"/>
      <w:lang w:val="ru-RU" w:eastAsia="en-US"/>
    </w:rPr>
  </w:style>
  <w:style w:type="paragraph" w:customStyle="1" w:styleId="afc">
    <w:name w:val="Боковушка"/>
    <w:basedOn w:val="a"/>
    <w:uiPriority w:val="99"/>
    <w:qFormat/>
    <w:rsid w:val="00513478"/>
    <w:pPr>
      <w:keepNext/>
      <w:outlineLvl w:val="8"/>
    </w:pPr>
    <w:rPr>
      <w:rFonts w:ascii="Arial" w:hAnsi="Arial" w:cs="Arial"/>
      <w:b/>
      <w:i/>
      <w:sz w:val="22"/>
      <w:szCs w:val="22"/>
      <w:lang w:val="ru-RU"/>
    </w:rPr>
  </w:style>
  <w:style w:type="paragraph" w:customStyle="1" w:styleId="ListParagraph">
    <w:name w:val="List Paragraph*"/>
    <w:basedOn w:val="a"/>
    <w:uiPriority w:val="99"/>
    <w:qFormat/>
    <w:rsid w:val="00513478"/>
    <w:pPr>
      <w:widowControl w:val="0"/>
      <w:ind w:left="720"/>
      <w:contextualSpacing/>
    </w:pPr>
    <w:rPr>
      <w:rFonts w:ascii="Arial" w:eastAsia="Calibri" w:hAnsi="Arial" w:cs="Arial"/>
      <w:sz w:val="20"/>
      <w:szCs w:val="20"/>
      <w:lang w:val="ru-RU"/>
    </w:rPr>
  </w:style>
  <w:style w:type="paragraph" w:customStyle="1" w:styleId="shorttext">
    <w:name w:val="shorttext"/>
    <w:basedOn w:val="a"/>
    <w:uiPriority w:val="99"/>
    <w:qFormat/>
    <w:rsid w:val="00513478"/>
    <w:pPr>
      <w:shd w:val="clear" w:color="000000" w:fill="ECECEC"/>
      <w:spacing w:before="100" w:beforeAutospacing="1" w:after="100" w:afterAutospacing="1"/>
    </w:pPr>
    <w:rPr>
      <w:lang w:val="ru-RU"/>
    </w:rPr>
  </w:style>
  <w:style w:type="paragraph" w:customStyle="1" w:styleId="19">
    <w:name w:val="Абзац списка1"/>
    <w:basedOn w:val="a"/>
    <w:uiPriority w:val="99"/>
    <w:qFormat/>
    <w:rsid w:val="00513478"/>
    <w:pPr>
      <w:ind w:left="720"/>
      <w:contextualSpacing/>
    </w:pPr>
    <w:rPr>
      <w:rFonts w:eastAsia="Calibri"/>
    </w:rPr>
  </w:style>
  <w:style w:type="paragraph" w:styleId="afd">
    <w:name w:val="Plain Text"/>
    <w:basedOn w:val="a"/>
    <w:link w:val="1a"/>
    <w:rsid w:val="00513478"/>
    <w:rPr>
      <w:rFonts w:ascii="Courier New" w:hAnsi="Courier New" w:cs="Courier New"/>
      <w:sz w:val="20"/>
      <w:szCs w:val="20"/>
      <w:lang w:val="ru-RU"/>
    </w:rPr>
  </w:style>
  <w:style w:type="character" w:customStyle="1" w:styleId="1a">
    <w:name w:val="Текст Знак1"/>
    <w:link w:val="afd"/>
    <w:locked/>
    <w:rsid w:val="00513478"/>
    <w:rPr>
      <w:rFonts w:ascii="Courier New" w:hAnsi="Courier New" w:cs="Courier New"/>
    </w:rPr>
  </w:style>
  <w:style w:type="character" w:customStyle="1" w:styleId="afe">
    <w:name w:val="Текст Знак"/>
    <w:basedOn w:val="a0"/>
    <w:uiPriority w:val="99"/>
    <w:rsid w:val="00513478"/>
    <w:rPr>
      <w:rFonts w:ascii="Consolas" w:hAnsi="Consolas"/>
      <w:sz w:val="21"/>
      <w:szCs w:val="21"/>
      <w:lang w:val="uk-UA"/>
    </w:rPr>
  </w:style>
  <w:style w:type="paragraph" w:customStyle="1" w:styleId="210">
    <w:name w:val="Основной текст с отступом 21"/>
    <w:basedOn w:val="a"/>
    <w:uiPriority w:val="99"/>
    <w:qFormat/>
    <w:rsid w:val="00513478"/>
    <w:pPr>
      <w:suppressAutoHyphens/>
      <w:spacing w:after="120" w:line="480" w:lineRule="auto"/>
      <w:ind w:left="283"/>
    </w:pPr>
    <w:rPr>
      <w:lang w:val="ru-RU" w:eastAsia="ar-SA"/>
    </w:rPr>
  </w:style>
  <w:style w:type="paragraph" w:styleId="aff">
    <w:name w:val="caption"/>
    <w:basedOn w:val="a"/>
    <w:qFormat/>
    <w:rsid w:val="00513478"/>
    <w:pPr>
      <w:jc w:val="center"/>
    </w:pPr>
    <w:rPr>
      <w:b/>
      <w:sz w:val="28"/>
    </w:rPr>
  </w:style>
  <w:style w:type="paragraph" w:customStyle="1" w:styleId="36">
    <w:name w:val="3"/>
    <w:basedOn w:val="a"/>
    <w:uiPriority w:val="99"/>
    <w:qFormat/>
    <w:rsid w:val="00513478"/>
    <w:pPr>
      <w:tabs>
        <w:tab w:val="left" w:pos="1036"/>
      </w:tabs>
      <w:spacing w:line="276" w:lineRule="auto"/>
      <w:ind w:left="709"/>
    </w:pPr>
    <w:rPr>
      <w:rFonts w:eastAsia="Calibri"/>
      <w:i/>
      <w:sz w:val="28"/>
      <w:szCs w:val="28"/>
      <w:lang w:eastAsia="en-US"/>
    </w:rPr>
  </w:style>
  <w:style w:type="paragraph" w:customStyle="1" w:styleId="aff0">
    <w:name w:val="Знак"/>
    <w:basedOn w:val="a"/>
    <w:rsid w:val="00513478"/>
    <w:rPr>
      <w:rFonts w:ascii="Verdana" w:hAnsi="Verdana" w:cs="Verdana"/>
      <w:sz w:val="20"/>
      <w:szCs w:val="20"/>
      <w:lang w:val="en-US" w:eastAsia="en-US"/>
    </w:rPr>
  </w:style>
  <w:style w:type="paragraph" w:customStyle="1" w:styleId="1bt1">
    <w:name w:val="Основной текст.Текст1.bt1"/>
    <w:basedOn w:val="a"/>
    <w:uiPriority w:val="99"/>
    <w:qFormat/>
    <w:rsid w:val="00513478"/>
    <w:rPr>
      <w:sz w:val="28"/>
      <w:szCs w:val="20"/>
    </w:rPr>
  </w:style>
  <w:style w:type="paragraph" w:customStyle="1" w:styleId="131">
    <w:name w:val="13"/>
    <w:basedOn w:val="a"/>
    <w:uiPriority w:val="99"/>
    <w:qFormat/>
    <w:rsid w:val="00513478"/>
    <w:rPr>
      <w:rFonts w:ascii="Calibri" w:eastAsia="SimSun" w:hAnsi="Calibri" w:cs="Calibri"/>
      <w:b/>
      <w:kern w:val="1"/>
      <w:sz w:val="27"/>
      <w:szCs w:val="27"/>
      <w:lang w:val="ru-RU" w:eastAsia="x-none"/>
    </w:rPr>
  </w:style>
  <w:style w:type="paragraph" w:customStyle="1" w:styleId="rvps2">
    <w:name w:val="rvps2"/>
    <w:basedOn w:val="a"/>
    <w:uiPriority w:val="99"/>
    <w:qFormat/>
    <w:rsid w:val="00513478"/>
    <w:pPr>
      <w:spacing w:before="100" w:beforeAutospacing="1" w:after="100" w:afterAutospacing="1"/>
    </w:pPr>
  </w:style>
  <w:style w:type="paragraph" w:customStyle="1" w:styleId="Style3">
    <w:name w:val="Style3"/>
    <w:basedOn w:val="a"/>
    <w:uiPriority w:val="99"/>
    <w:qFormat/>
    <w:rsid w:val="00513478"/>
    <w:pPr>
      <w:widowControl w:val="0"/>
      <w:spacing w:line="413" w:lineRule="exact"/>
      <w:ind w:hanging="350"/>
      <w:jc w:val="both"/>
    </w:pPr>
    <w:rPr>
      <w:lang w:eastAsia="uk-UA"/>
    </w:rPr>
  </w:style>
  <w:style w:type="paragraph" w:customStyle="1" w:styleId="aff1">
    <w:name w:val="Знак Знак"/>
    <w:basedOn w:val="a"/>
    <w:rsid w:val="00513478"/>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513478"/>
    <w:rPr>
      <w:rFonts w:ascii="Verdana" w:hAnsi="Verdana" w:cs="Verdana"/>
      <w:sz w:val="20"/>
      <w:szCs w:val="20"/>
      <w:lang w:val="en-US" w:eastAsia="en-US"/>
    </w:rPr>
  </w:style>
  <w:style w:type="paragraph" w:customStyle="1" w:styleId="utitle">
    <w:name w:val="utitle"/>
    <w:basedOn w:val="a"/>
    <w:uiPriority w:val="99"/>
    <w:qFormat/>
    <w:rsid w:val="00513478"/>
    <w:pPr>
      <w:spacing w:before="100" w:beforeAutospacing="1" w:after="100" w:afterAutospacing="1"/>
    </w:pPr>
    <w:rPr>
      <w:rFonts w:eastAsia="Calibri"/>
      <w:lang w:val="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rsid w:val="00513478"/>
    <w:rPr>
      <w:rFonts w:ascii="Verdana" w:hAnsi="Verdana" w:cs="Verdana"/>
      <w:sz w:val="20"/>
      <w:szCs w:val="20"/>
      <w:lang w:val="en-US" w:eastAsia="en-US"/>
    </w:rPr>
  </w:style>
  <w:style w:type="paragraph" w:customStyle="1" w:styleId="NoSpacing">
    <w:name w:val="No Spacing*"/>
    <w:uiPriority w:val="99"/>
    <w:qFormat/>
    <w:rsid w:val="00513478"/>
    <w:rPr>
      <w:rFonts w:ascii="Calibri" w:hAnsi="Calibri" w:cs="Calibri"/>
      <w:sz w:val="22"/>
      <w:szCs w:val="22"/>
      <w:lang w:eastAsia="en-US"/>
    </w:rPr>
  </w:style>
  <w:style w:type="paragraph" w:customStyle="1" w:styleId="aff4">
    <w:name w:val="Документ"/>
    <w:basedOn w:val="a"/>
    <w:uiPriority w:val="99"/>
    <w:qFormat/>
    <w:rsid w:val="00513478"/>
    <w:pPr>
      <w:ind w:firstLine="851"/>
      <w:jc w:val="both"/>
    </w:pPr>
    <w:rPr>
      <w:rFonts w:ascii="Times New Roman CYR" w:hAnsi="Times New Roman CYR" w:cs="Times New Roman CYR"/>
      <w:sz w:val="28"/>
      <w:szCs w:val="20"/>
      <w:lang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513478"/>
    <w:rPr>
      <w:rFonts w:ascii="Verdana" w:eastAsia="Calibri" w:hAnsi="Verdana" w:cs="Verdana"/>
      <w:sz w:val="20"/>
      <w:szCs w:val="20"/>
      <w:lang w:val="en-US" w:eastAsia="en-US"/>
    </w:rPr>
  </w:style>
  <w:style w:type="paragraph" w:customStyle="1" w:styleId="1b">
    <w:name w:val="Без интервала1"/>
    <w:uiPriority w:val="99"/>
    <w:qFormat/>
    <w:rsid w:val="00513478"/>
    <w:rPr>
      <w:rFonts w:ascii="Calibri" w:eastAsia="Calibri" w:hAnsi="Calibri" w:cs="Calibri"/>
      <w:sz w:val="22"/>
      <w:szCs w:val="22"/>
      <w:lang w:eastAsia="en-US"/>
    </w:rPr>
  </w:style>
  <w:style w:type="paragraph" w:customStyle="1" w:styleId="28">
    <w:name w:val="Без интервала2"/>
    <w:uiPriority w:val="99"/>
    <w:qFormat/>
    <w:rsid w:val="00513478"/>
    <w:rPr>
      <w:rFonts w:ascii="Calibri" w:eastAsia="Calibri" w:hAnsi="Calibri" w:cs="Calibri"/>
      <w:sz w:val="22"/>
      <w:szCs w:val="22"/>
      <w:lang w:eastAsia="en-US"/>
    </w:rPr>
  </w:style>
  <w:style w:type="paragraph" w:customStyle="1" w:styleId="37">
    <w:name w:val="Без интервала3"/>
    <w:uiPriority w:val="99"/>
    <w:qFormat/>
    <w:rsid w:val="00513478"/>
    <w:rPr>
      <w:sz w:val="28"/>
      <w:szCs w:val="28"/>
    </w:rPr>
  </w:style>
  <w:style w:type="paragraph" w:styleId="aff6">
    <w:name w:val="Document Map"/>
    <w:basedOn w:val="a"/>
    <w:link w:val="aff7"/>
    <w:rsid w:val="00513478"/>
    <w:pPr>
      <w:shd w:val="clear" w:color="000000" w:fill="00007F"/>
    </w:pPr>
    <w:rPr>
      <w:rFonts w:ascii="Tahoma" w:eastAsia="Calibri" w:hAnsi="Tahoma" w:cs="Tahoma"/>
      <w:sz w:val="16"/>
      <w:szCs w:val="16"/>
      <w:lang w:eastAsia="en-US"/>
    </w:rPr>
  </w:style>
  <w:style w:type="character" w:customStyle="1" w:styleId="aff7">
    <w:name w:val="Схема документа Знак"/>
    <w:basedOn w:val="a0"/>
    <w:link w:val="aff6"/>
    <w:rsid w:val="00513478"/>
    <w:rPr>
      <w:rFonts w:ascii="Tahoma" w:eastAsia="Calibri" w:hAnsi="Tahoma" w:cs="Tahoma"/>
      <w:sz w:val="16"/>
      <w:szCs w:val="16"/>
      <w:shd w:val="clear" w:color="000000" w:fill="00007F"/>
      <w:lang w:val="uk-UA" w:eastAsia="en-US"/>
    </w:rPr>
  </w:style>
  <w:style w:type="paragraph" w:customStyle="1" w:styleId="121">
    <w:name w:val="Знак Знак12"/>
    <w:basedOn w:val="a"/>
    <w:uiPriority w:val="99"/>
    <w:qFormat/>
    <w:rsid w:val="00513478"/>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customStyle="1" w:styleId="aff9">
    <w:name w:val="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513478"/>
    <w:pPr>
      <w:widowControl w:val="0"/>
      <w:suppressAutoHyphens/>
    </w:pPr>
    <w:rPr>
      <w:rFonts w:eastAsia="Lucida Sans Unicode" w:cs="Tahoma"/>
      <w:kern w:val="1"/>
      <w:sz w:val="24"/>
      <w:szCs w:val="24"/>
    </w:rPr>
  </w:style>
  <w:style w:type="paragraph" w:customStyle="1" w:styleId="Textbody">
    <w:name w:val="Text body"/>
    <w:basedOn w:val="Standard"/>
    <w:uiPriority w:val="99"/>
    <w:qFormat/>
    <w:rsid w:val="00513478"/>
    <w:pPr>
      <w:spacing w:after="120"/>
    </w:pPr>
  </w:style>
  <w:style w:type="paragraph" w:customStyle="1" w:styleId="affa">
    <w:name w:val="Знак Знак Знак Знак Знак Знак Знак Знак 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customStyle="1" w:styleId="affb">
    <w:name w:val="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styleId="affc">
    <w:name w:val="Block Text"/>
    <w:basedOn w:val="a"/>
    <w:rsid w:val="00513478"/>
    <w:pPr>
      <w:widowControl w:val="0"/>
      <w:spacing w:after="300" w:line="259" w:lineRule="auto"/>
      <w:ind w:left="40" w:right="600" w:firstLine="1440"/>
      <w:jc w:val="both"/>
    </w:pPr>
    <w:rPr>
      <w:b/>
      <w:sz w:val="28"/>
      <w:szCs w:val="20"/>
    </w:rPr>
  </w:style>
  <w:style w:type="paragraph" w:customStyle="1" w:styleId="113">
    <w:name w:val="Без интервала11"/>
    <w:uiPriority w:val="99"/>
    <w:qFormat/>
    <w:rsid w:val="00513478"/>
    <w:rPr>
      <w:sz w:val="28"/>
      <w:szCs w:val="28"/>
    </w:rPr>
  </w:style>
  <w:style w:type="paragraph" w:styleId="affd">
    <w:name w:val="List"/>
    <w:basedOn w:val="a8"/>
    <w:rsid w:val="00513478"/>
    <w:pPr>
      <w:suppressAutoHyphens/>
    </w:pPr>
    <w:rPr>
      <w:szCs w:val="20"/>
      <w:lang w:eastAsia="zh-CN"/>
    </w:rPr>
  </w:style>
  <w:style w:type="paragraph" w:customStyle="1" w:styleId="msonormalcxspmiddle">
    <w:name w:val="msonormalcxspmiddle"/>
    <w:basedOn w:val="a"/>
    <w:uiPriority w:val="99"/>
    <w:qFormat/>
    <w:rsid w:val="00513478"/>
    <w:pPr>
      <w:spacing w:before="100" w:beforeAutospacing="1" w:after="100" w:afterAutospacing="1"/>
    </w:pPr>
    <w:rPr>
      <w:lang w:val="ru-RU"/>
    </w:rPr>
  </w:style>
  <w:style w:type="paragraph" w:customStyle="1" w:styleId="ez-toc-title">
    <w:name w:val="ez-toc-title"/>
    <w:basedOn w:val="a"/>
    <w:uiPriority w:val="99"/>
    <w:qFormat/>
    <w:rsid w:val="00513478"/>
    <w:pPr>
      <w:spacing w:before="100" w:beforeAutospacing="1" w:after="100" w:afterAutospacing="1"/>
    </w:pPr>
    <w:rPr>
      <w:lang w:val="ru-RU"/>
    </w:rPr>
  </w:style>
  <w:style w:type="paragraph" w:customStyle="1" w:styleId="1c">
    <w:name w:val="Обычный1"/>
    <w:uiPriority w:val="99"/>
    <w:qFormat/>
    <w:rsid w:val="00513478"/>
    <w:pPr>
      <w:widowControl w:val="0"/>
      <w:spacing w:line="300" w:lineRule="auto"/>
      <w:ind w:left="40" w:firstLine="720"/>
      <w:jc w:val="both"/>
    </w:pPr>
    <w:rPr>
      <w:sz w:val="22"/>
      <w:lang w:val="uk-UA"/>
    </w:rPr>
  </w:style>
  <w:style w:type="paragraph" w:customStyle="1" w:styleId="310">
    <w:name w:val="Основной текст 31"/>
    <w:basedOn w:val="Standard"/>
    <w:uiPriority w:val="99"/>
    <w:qFormat/>
    <w:rsid w:val="00513478"/>
    <w:pPr>
      <w:jc w:val="both"/>
    </w:pPr>
    <w:rPr>
      <w:rFonts w:eastAsia="Times New Roman"/>
      <w:sz w:val="28"/>
      <w:szCs w:val="20"/>
      <w:lang w:val="uk-UA" w:eastAsia="ar-SA"/>
    </w:rPr>
  </w:style>
  <w:style w:type="paragraph" w:customStyle="1" w:styleId="affe">
    <w:name w:val="Без інтервалів"/>
    <w:basedOn w:val="a"/>
    <w:uiPriority w:val="99"/>
    <w:qFormat/>
    <w:rsid w:val="00513478"/>
    <w:pPr>
      <w:suppressAutoHyphens/>
    </w:pPr>
    <w:rPr>
      <w:rFonts w:ascii="Calibri" w:eastAsia="Calibri" w:hAnsi="Calibri" w:cs="Calibri"/>
      <w:kern w:val="1"/>
      <w:sz w:val="22"/>
      <w:szCs w:val="22"/>
      <w:lang w:eastAsia="en-US"/>
    </w:rPr>
  </w:style>
  <w:style w:type="character" w:customStyle="1" w:styleId="afff">
    <w:name w:val="Основний текст Знак Знак Знак Знак Знак Знак Знак Знак Знак Знак Знак"/>
    <w:rsid w:val="00513478"/>
    <w:rPr>
      <w:sz w:val="24"/>
      <w:szCs w:val="24"/>
      <w:lang w:val="uk-UA" w:eastAsia="ru-RU" w:bidi="ar-SA"/>
    </w:rPr>
  </w:style>
  <w:style w:type="character" w:customStyle="1" w:styleId="FontStyle21">
    <w:name w:val="Font Style21"/>
    <w:rsid w:val="00513478"/>
    <w:rPr>
      <w:rFonts w:ascii="Times New Roman" w:hAnsi="Times New Roman" w:cs="Times New Roman"/>
      <w:sz w:val="26"/>
      <w:szCs w:val="26"/>
    </w:rPr>
  </w:style>
  <w:style w:type="character" w:styleId="afff0">
    <w:name w:val="page number"/>
    <w:basedOn w:val="a0"/>
    <w:rsid w:val="00513478"/>
  </w:style>
  <w:style w:type="character" w:styleId="afff1">
    <w:name w:val="Hyperlink"/>
    <w:uiPriority w:val="99"/>
    <w:rsid w:val="00513478"/>
    <w:rPr>
      <w:rFonts w:cs="Times New Roman"/>
      <w:color w:val="0000FF"/>
      <w:u w:val="single"/>
    </w:rPr>
  </w:style>
  <w:style w:type="character" w:customStyle="1" w:styleId="29">
    <w:name w:val="Оглавление 2 Знак"/>
    <w:rsid w:val="00513478"/>
    <w:rPr>
      <w:rFonts w:ascii="Calibri" w:hAnsi="Calibri" w:cs="Calibri"/>
      <w:smallCaps/>
      <w:lang w:val="ru-RU" w:eastAsia="ru-RU" w:bidi="ar-SA"/>
    </w:rPr>
  </w:style>
  <w:style w:type="character" w:styleId="afff2">
    <w:name w:val="FollowedHyperlink"/>
    <w:uiPriority w:val="99"/>
    <w:rsid w:val="00513478"/>
    <w:rPr>
      <w:color w:val="7F007F"/>
      <w:u w:val="single"/>
    </w:rPr>
  </w:style>
  <w:style w:type="character" w:customStyle="1" w:styleId="aDovidka0">
    <w:name w:val="a Dovidka Знак"/>
    <w:rsid w:val="00513478"/>
    <w:rPr>
      <w:sz w:val="27"/>
      <w:szCs w:val="27"/>
      <w:lang w:val="uk-UA" w:eastAsia="ru-RU" w:bidi="ar-SA"/>
    </w:rPr>
  </w:style>
  <w:style w:type="character" w:customStyle="1" w:styleId="1d">
    <w:name w:val="Текст1 Знак"/>
    <w:aliases w:val="bt Знак Знак1,bt Знак Знак Знак Знак Знак,bt Знак Знак Знак Знак1,bt Знак Знак,bt Знак Знак Знак Знак Знак1"/>
    <w:rsid w:val="00513478"/>
    <w:rPr>
      <w:sz w:val="24"/>
      <w:szCs w:val="24"/>
      <w:lang w:val="ru-RU" w:eastAsia="ru-RU" w:bidi="ar-SA"/>
    </w:rPr>
  </w:style>
  <w:style w:type="character" w:customStyle="1" w:styleId="52">
    <w:name w:val="Знак5 Знак Знак"/>
    <w:rsid w:val="00513478"/>
    <w:rPr>
      <w:sz w:val="24"/>
      <w:szCs w:val="24"/>
      <w:lang w:val="ru-RU" w:eastAsia="ru-RU" w:bidi="ar-SA"/>
    </w:rPr>
  </w:style>
  <w:style w:type="character" w:customStyle="1" w:styleId="1e">
    <w:name w:val="1 Знак"/>
    <w:rsid w:val="00513478"/>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513478"/>
    <w:rPr>
      <w:sz w:val="16"/>
      <w:szCs w:val="16"/>
      <w:lang w:val="uk-UA" w:eastAsia="ru-RU" w:bidi="ar-SA"/>
    </w:rPr>
  </w:style>
  <w:style w:type="character" w:customStyle="1" w:styleId="apple-style-span">
    <w:name w:val="apple-style-span"/>
    <w:basedOn w:val="a0"/>
    <w:rsid w:val="00513478"/>
  </w:style>
  <w:style w:type="character" w:customStyle="1" w:styleId="221">
    <w:name w:val="22 Знак"/>
    <w:rsid w:val="00513478"/>
    <w:rPr>
      <w:lang w:eastAsia="en-US"/>
    </w:rPr>
  </w:style>
  <w:style w:type="character" w:customStyle="1" w:styleId="2a">
    <w:name w:val="2 Знак"/>
    <w:rsid w:val="00513478"/>
    <w:rPr>
      <w:rFonts w:eastAsia="Calibri"/>
      <w:b/>
      <w:i/>
      <w:sz w:val="28"/>
      <w:szCs w:val="28"/>
      <w:lang w:val="uk-UA" w:eastAsia="en-US" w:bidi="ar-SA"/>
    </w:rPr>
  </w:style>
  <w:style w:type="character" w:customStyle="1" w:styleId="longtext">
    <w:name w:val="long_text"/>
    <w:basedOn w:val="a0"/>
    <w:rsid w:val="00513478"/>
  </w:style>
  <w:style w:type="character" w:styleId="afff3">
    <w:name w:val="Emphasis"/>
    <w:qFormat/>
    <w:rsid w:val="00513478"/>
    <w:rPr>
      <w:i/>
      <w:iCs w:val="0"/>
    </w:rPr>
  </w:style>
  <w:style w:type="character" w:customStyle="1" w:styleId="hps">
    <w:name w:val="hps"/>
    <w:basedOn w:val="a0"/>
    <w:rsid w:val="00513478"/>
  </w:style>
  <w:style w:type="character" w:customStyle="1" w:styleId="hpsatn">
    <w:name w:val="hps atn"/>
    <w:basedOn w:val="a0"/>
    <w:rsid w:val="00513478"/>
  </w:style>
  <w:style w:type="character" w:customStyle="1" w:styleId="114">
    <w:name w:val="11 Знак"/>
    <w:rsid w:val="00513478"/>
    <w:rPr>
      <w:smallCaps/>
      <w:u w:val="single"/>
      <w:lang w:val="en-US" w:eastAsia="en-US"/>
    </w:rPr>
  </w:style>
  <w:style w:type="character" w:customStyle="1" w:styleId="FontStyle25">
    <w:name w:val="Font Style25"/>
    <w:rsid w:val="00513478"/>
    <w:rPr>
      <w:rFonts w:ascii="Times New Roman" w:hAnsi="Times New Roman" w:cs="Times New Roman"/>
      <w:sz w:val="26"/>
      <w:szCs w:val="26"/>
    </w:rPr>
  </w:style>
  <w:style w:type="character" w:customStyle="1" w:styleId="201310">
    <w:name w:val="2013 1 Знак"/>
    <w:rsid w:val="00513478"/>
    <w:rPr>
      <w:sz w:val="27"/>
      <w:szCs w:val="27"/>
    </w:rPr>
  </w:style>
  <w:style w:type="character" w:customStyle="1" w:styleId="201320">
    <w:name w:val="2013 2 Знак"/>
    <w:rsid w:val="00513478"/>
    <w:rPr>
      <w:b/>
      <w:sz w:val="27"/>
      <w:szCs w:val="27"/>
      <w:lang w:val="ru-RU"/>
    </w:rPr>
  </w:style>
  <w:style w:type="character" w:customStyle="1" w:styleId="2013220">
    <w:name w:val="2013 22 Знак"/>
    <w:basedOn w:val="a0"/>
    <w:rsid w:val="00513478"/>
  </w:style>
  <w:style w:type="character" w:customStyle="1" w:styleId="201330">
    <w:name w:val="2013 3 Знак"/>
    <w:rsid w:val="00513478"/>
    <w:rPr>
      <w:b/>
      <w:iCs w:val="0"/>
      <w:szCs w:val="28"/>
      <w:lang w:val="uk-UA" w:bidi="ar-SA"/>
    </w:rPr>
  </w:style>
  <w:style w:type="character" w:customStyle="1" w:styleId="A10">
    <w:name w:val="A10"/>
    <w:rsid w:val="00513478"/>
    <w:rPr>
      <w:rFonts w:ascii="PetersburgC" w:hAnsi="PetersburgC" w:cs="PetersburgC"/>
      <w:color w:val="000000"/>
      <w:sz w:val="23"/>
      <w:szCs w:val="23"/>
    </w:rPr>
  </w:style>
  <w:style w:type="character" w:customStyle="1" w:styleId="A13">
    <w:name w:val="A13"/>
    <w:rsid w:val="00513478"/>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513478"/>
    <w:rPr>
      <w:sz w:val="24"/>
      <w:szCs w:val="24"/>
      <w:lang w:val="uk-UA" w:eastAsia="ru-RU" w:bidi="ar-SA"/>
    </w:rPr>
  </w:style>
  <w:style w:type="character" w:customStyle="1" w:styleId="201321">
    <w:name w:val="2013 2 Знак Знак"/>
    <w:rsid w:val="00513478"/>
    <w:rPr>
      <w:rFonts w:ascii="Calibri" w:hAnsi="Calibri" w:cs="Calibri"/>
      <w:b/>
      <w:smallCaps/>
      <w:sz w:val="27"/>
      <w:szCs w:val="27"/>
      <w:lang w:val="uk-UA" w:eastAsia="ru-RU" w:bidi="ar-SA"/>
    </w:rPr>
  </w:style>
  <w:style w:type="character" w:customStyle="1" w:styleId="201331">
    <w:name w:val="2013 3 Знак Знак"/>
    <w:rsid w:val="00513478"/>
    <w:rPr>
      <w:rFonts w:ascii="Calibri" w:hAnsi="Calibri" w:cs="Calibri"/>
      <w:b/>
      <w:i/>
      <w:iCs w:val="0"/>
      <w:sz w:val="28"/>
      <w:szCs w:val="28"/>
      <w:lang w:val="uk-UA" w:eastAsia="ru-RU" w:bidi="ar-SA"/>
    </w:rPr>
  </w:style>
  <w:style w:type="character" w:customStyle="1" w:styleId="38">
    <w:name w:val="3 Знак"/>
    <w:rsid w:val="00513478"/>
    <w:rPr>
      <w:rFonts w:eastAsia="Calibri"/>
      <w:i/>
      <w:sz w:val="28"/>
      <w:szCs w:val="28"/>
      <w:lang w:val="uk-UA" w:eastAsia="en-US" w:bidi="ar-SA"/>
    </w:rPr>
  </w:style>
  <w:style w:type="character" w:customStyle="1" w:styleId="80">
    <w:name w:val="Знак Знак8"/>
    <w:rsid w:val="00513478"/>
    <w:rPr>
      <w:rFonts w:ascii="Cambria" w:eastAsia="Times New Roman" w:hAnsi="Cambria" w:cs="Times New Roman"/>
      <w:b/>
      <w:bCs w:val="0"/>
      <w:color w:val="4F81BD"/>
      <w:sz w:val="26"/>
      <w:szCs w:val="26"/>
    </w:rPr>
  </w:style>
  <w:style w:type="character" w:customStyle="1" w:styleId="71">
    <w:name w:val="Знак Знак7"/>
    <w:rsid w:val="00513478"/>
    <w:rPr>
      <w:rFonts w:ascii="Cambria" w:eastAsia="Times New Roman" w:hAnsi="Cambria" w:cs="Times New Roman"/>
      <w:b/>
      <w:bCs w:val="0"/>
      <w:color w:val="4F81BD"/>
    </w:rPr>
  </w:style>
  <w:style w:type="character" w:customStyle="1" w:styleId="rvts9">
    <w:name w:val="rvts9"/>
    <w:basedOn w:val="a0"/>
    <w:rsid w:val="00513478"/>
  </w:style>
  <w:style w:type="character" w:customStyle="1" w:styleId="apple-converted-space">
    <w:name w:val="apple-converted-space"/>
    <w:basedOn w:val="a0"/>
    <w:rsid w:val="00513478"/>
  </w:style>
  <w:style w:type="character" w:customStyle="1" w:styleId="60">
    <w:name w:val="Знак6 Знак Знак Знак"/>
    <w:rsid w:val="00513478"/>
    <w:rPr>
      <w:rFonts w:ascii="Times New Roman" w:eastAsia="Times New Roman" w:hAnsi="Times New Roman"/>
      <w:b/>
      <w:sz w:val="28"/>
      <w:lang w:eastAsia="ru-RU"/>
    </w:rPr>
  </w:style>
  <w:style w:type="character" w:customStyle="1" w:styleId="132">
    <w:name w:val="13 Знак"/>
    <w:rsid w:val="00513478"/>
    <w:rPr>
      <w:rFonts w:eastAsia="SimSun"/>
      <w:b/>
      <w:kern w:val="1"/>
      <w:sz w:val="27"/>
      <w:szCs w:val="27"/>
      <w:lang w:val="ru-RU" w:eastAsia="x-none" w:bidi="ar-SA"/>
    </w:rPr>
  </w:style>
  <w:style w:type="character" w:customStyle="1" w:styleId="100">
    <w:name w:val="Знак Знак10"/>
    <w:rsid w:val="00513478"/>
    <w:rPr>
      <w:rFonts w:ascii="Cambria" w:eastAsia="Times New Roman" w:hAnsi="Cambria" w:cs="Times New Roman"/>
      <w:b/>
      <w:bCs w:val="0"/>
      <w:color w:val="365F91"/>
      <w:sz w:val="28"/>
      <w:szCs w:val="28"/>
    </w:rPr>
  </w:style>
  <w:style w:type="character" w:styleId="afff5">
    <w:name w:val="Subtle Emphasis"/>
    <w:qFormat/>
    <w:rsid w:val="00513478"/>
    <w:rPr>
      <w:i/>
      <w:iCs w:val="0"/>
      <w:color w:val="auto"/>
    </w:rPr>
  </w:style>
  <w:style w:type="character" w:customStyle="1" w:styleId="Heading1Char">
    <w:name w:val="Heading 1 Char"/>
    <w:rsid w:val="00513478"/>
    <w:rPr>
      <w:rFonts w:ascii="Cambria" w:hAnsi="Cambria" w:cs="Times New Roman"/>
      <w:b/>
      <w:bCs w:val="0"/>
      <w:color w:val="E80061"/>
      <w:sz w:val="28"/>
      <w:szCs w:val="28"/>
    </w:rPr>
  </w:style>
  <w:style w:type="character" w:customStyle="1" w:styleId="Heading3Char">
    <w:name w:val="Heading 3 Char"/>
    <w:rsid w:val="00513478"/>
    <w:rPr>
      <w:rFonts w:ascii="Cambria" w:hAnsi="Cambria" w:cs="Times New Roman"/>
      <w:b/>
      <w:bCs w:val="0"/>
      <w:color w:val="FF388C"/>
    </w:rPr>
  </w:style>
  <w:style w:type="character" w:customStyle="1" w:styleId="BodyTextChar">
    <w:name w:val="Body Text Char"/>
    <w:rsid w:val="00513478"/>
    <w:rPr>
      <w:rFonts w:ascii="Times New Roman" w:hAnsi="Times New Roman" w:cs="Times New Roman"/>
      <w:sz w:val="20"/>
      <w:szCs w:val="20"/>
      <w:lang w:val="uk-UA" w:eastAsia="ru-RU"/>
    </w:rPr>
  </w:style>
  <w:style w:type="character" w:customStyle="1" w:styleId="afff6">
    <w:name w:val="Документ Знак"/>
    <w:rsid w:val="00513478"/>
    <w:rPr>
      <w:rFonts w:ascii="Times New Roman CYR" w:hAnsi="Times New Roman CYR"/>
      <w:sz w:val="28"/>
      <w:lang w:val="uk-UA" w:eastAsia="x-none" w:bidi="ar-SA"/>
    </w:rPr>
  </w:style>
  <w:style w:type="character" w:styleId="afff7">
    <w:name w:val="Strong"/>
    <w:uiPriority w:val="22"/>
    <w:qFormat/>
    <w:rsid w:val="00513478"/>
    <w:rPr>
      <w:rFonts w:cs="Times New Roman"/>
      <w:b/>
    </w:rPr>
  </w:style>
  <w:style w:type="character" w:customStyle="1" w:styleId="textexposedshow">
    <w:name w:val="text_exposed_show"/>
    <w:rsid w:val="00513478"/>
    <w:rPr>
      <w:rFonts w:cs="Times New Roman"/>
    </w:rPr>
  </w:style>
  <w:style w:type="character" w:customStyle="1" w:styleId="IntenseReference">
    <w:name w:val="Intense Reference*"/>
    <w:rsid w:val="00513478"/>
    <w:rPr>
      <w:rFonts w:cs="Times New Roman"/>
      <w:b/>
      <w:bCs w:val="0"/>
      <w:smallCaps/>
      <w:color w:val="E40059"/>
      <w:spacing w:val="4"/>
      <w:u w:val="single"/>
    </w:rPr>
  </w:style>
  <w:style w:type="character" w:customStyle="1" w:styleId="BookTitle">
    <w:name w:val="Book Title*"/>
    <w:rsid w:val="00513478"/>
    <w:rPr>
      <w:rFonts w:cs="Times New Roman"/>
      <w:b/>
      <w:bCs w:val="0"/>
      <w:smallCaps/>
      <w:spacing w:val="4"/>
    </w:rPr>
  </w:style>
  <w:style w:type="character" w:customStyle="1" w:styleId="FooterChar">
    <w:name w:val="Footer Char"/>
    <w:rsid w:val="00513478"/>
    <w:rPr>
      <w:rFonts w:ascii="Times New Roman" w:hAnsi="Times New Roman" w:cs="Times New Roman"/>
      <w:sz w:val="24"/>
      <w:szCs w:val="24"/>
      <w:lang w:val="uk-UA" w:eastAsia="ru-RU"/>
    </w:rPr>
  </w:style>
  <w:style w:type="character" w:customStyle="1" w:styleId="1f">
    <w:name w:val="Схема документа Знак1"/>
    <w:rsid w:val="00513478"/>
    <w:rPr>
      <w:rFonts w:ascii="Tahoma" w:eastAsia="Times New Roman" w:hAnsi="Tahoma" w:cs="Tahoma"/>
      <w:sz w:val="16"/>
      <w:szCs w:val="16"/>
    </w:rPr>
  </w:style>
  <w:style w:type="character" w:customStyle="1" w:styleId="afff8">
    <w:name w:val="Без интервала Знак"/>
    <w:uiPriority w:val="1"/>
    <w:rsid w:val="00513478"/>
    <w:rPr>
      <w:sz w:val="22"/>
      <w:szCs w:val="22"/>
      <w:lang w:val="uk-UA" w:eastAsia="en-US" w:bidi="ar-SA"/>
    </w:rPr>
  </w:style>
  <w:style w:type="character" w:customStyle="1" w:styleId="posted-on">
    <w:name w:val="posted-on"/>
    <w:basedOn w:val="a0"/>
    <w:rsid w:val="00513478"/>
  </w:style>
  <w:style w:type="character" w:customStyle="1" w:styleId="authorvcard">
    <w:name w:val="author vcard"/>
    <w:basedOn w:val="a0"/>
    <w:rsid w:val="00513478"/>
  </w:style>
  <w:style w:type="character" w:customStyle="1" w:styleId="comments">
    <w:name w:val="comments"/>
    <w:basedOn w:val="a0"/>
    <w:rsid w:val="00513478"/>
  </w:style>
  <w:style w:type="character" w:customStyle="1" w:styleId="ez-toc-section">
    <w:name w:val="ez-toc-section"/>
    <w:basedOn w:val="a0"/>
    <w:rsid w:val="00513478"/>
  </w:style>
  <w:style w:type="character" w:customStyle="1" w:styleId="53">
    <w:name w:val="Знак Знак5"/>
    <w:rsid w:val="00513478"/>
    <w:rPr>
      <w:rFonts w:ascii="Times New Roman" w:eastAsia="Times New Roman" w:hAnsi="Times New Roman"/>
      <w:sz w:val="24"/>
      <w:szCs w:val="24"/>
      <w:lang w:val="ru-RU" w:eastAsia="ru-RU"/>
    </w:rPr>
  </w:style>
  <w:style w:type="paragraph" w:customStyle="1" w:styleId="a00">
    <w:name w:val="a0"/>
    <w:basedOn w:val="a"/>
    <w:uiPriority w:val="99"/>
    <w:qFormat/>
    <w:rsid w:val="00513478"/>
    <w:pPr>
      <w:spacing w:before="100" w:beforeAutospacing="1" w:after="100" w:afterAutospacing="1"/>
    </w:pPr>
    <w:rPr>
      <w:lang w:val="ru-RU"/>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513478"/>
  </w:style>
  <w:style w:type="paragraph" w:customStyle="1" w:styleId="TableParagraph">
    <w:name w:val="Table Paragraph"/>
    <w:basedOn w:val="a"/>
    <w:uiPriority w:val="1"/>
    <w:qFormat/>
    <w:rsid w:val="00513478"/>
    <w:pPr>
      <w:widowControl w:val="0"/>
      <w:autoSpaceDE w:val="0"/>
      <w:autoSpaceDN w:val="0"/>
    </w:pPr>
    <w:rPr>
      <w:sz w:val="22"/>
      <w:szCs w:val="22"/>
      <w:lang w:eastAsia="uk-UA" w:bidi="uk-UA"/>
    </w:rPr>
  </w:style>
  <w:style w:type="paragraph" w:customStyle="1" w:styleId="211">
    <w:name w:val="Заголовок 21"/>
    <w:basedOn w:val="a"/>
    <w:uiPriority w:val="1"/>
    <w:qFormat/>
    <w:rsid w:val="00513478"/>
    <w:pPr>
      <w:widowControl w:val="0"/>
      <w:autoSpaceDE w:val="0"/>
      <w:autoSpaceDN w:val="0"/>
      <w:outlineLvl w:val="2"/>
    </w:pPr>
    <w:rPr>
      <w:b/>
      <w:bCs/>
      <w:sz w:val="28"/>
      <w:szCs w:val="28"/>
      <w:lang w:eastAsia="uk-UA" w:bidi="uk-UA"/>
    </w:rPr>
  </w:style>
  <w:style w:type="paragraph" w:customStyle="1" w:styleId="311">
    <w:name w:val="Заголовок 31"/>
    <w:basedOn w:val="a"/>
    <w:uiPriority w:val="1"/>
    <w:qFormat/>
    <w:rsid w:val="00513478"/>
    <w:pPr>
      <w:widowControl w:val="0"/>
      <w:autoSpaceDE w:val="0"/>
      <w:autoSpaceDN w:val="0"/>
      <w:ind w:left="1363"/>
      <w:outlineLvl w:val="3"/>
    </w:pPr>
    <w:rPr>
      <w:b/>
      <w:bCs/>
      <w:i/>
      <w:sz w:val="28"/>
      <w:szCs w:val="28"/>
      <w:lang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513478"/>
    <w:pPr>
      <w:spacing w:before="100" w:beforeAutospacing="1" w:after="100" w:afterAutospacing="1"/>
    </w:pPr>
    <w:rPr>
      <w:lang w:val="ru-RU"/>
    </w:rPr>
  </w:style>
  <w:style w:type="paragraph" w:customStyle="1" w:styleId="1110">
    <w:name w:val="Знак1 Знак Знак Знак Знак Знак1 Знак Знак Знак1 Знак Знак Знак Знак"/>
    <w:basedOn w:val="a"/>
    <w:uiPriority w:val="99"/>
    <w:qFormat/>
    <w:rsid w:val="00513478"/>
    <w:pPr>
      <w:spacing w:after="160" w:line="240" w:lineRule="exact"/>
    </w:pPr>
    <w:rPr>
      <w:rFonts w:ascii="Arial" w:hAnsi="Arial" w:cs="Arial"/>
      <w:sz w:val="20"/>
      <w:szCs w:val="20"/>
      <w:lang w:val="en-US" w:eastAsia="en-US"/>
    </w:rPr>
  </w:style>
  <w:style w:type="paragraph" w:customStyle="1" w:styleId="1f0">
    <w:name w:val="Знак Знак1 Знак"/>
    <w:basedOn w:val="a"/>
    <w:uiPriority w:val="99"/>
    <w:qFormat/>
    <w:rsid w:val="00513478"/>
    <w:rPr>
      <w:rFonts w:ascii="Verdana" w:hAnsi="Verdana" w:cs="Verdana"/>
      <w:sz w:val="20"/>
      <w:szCs w:val="20"/>
      <w:lang w:val="en-US" w:eastAsia="en-US"/>
    </w:rPr>
  </w:style>
  <w:style w:type="paragraph" w:customStyle="1" w:styleId="2b">
    <w:name w:val="Знак Знак2"/>
    <w:basedOn w:val="a"/>
    <w:uiPriority w:val="99"/>
    <w:qFormat/>
    <w:rsid w:val="00513478"/>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uiPriority w:val="99"/>
    <w:qFormat/>
    <w:rsid w:val="00513478"/>
    <w:rPr>
      <w:rFonts w:ascii="Verdana" w:hAnsi="Verdana" w:cs="Verdana"/>
      <w:sz w:val="20"/>
      <w:szCs w:val="20"/>
      <w:lang w:val="en-US" w:eastAsia="en-US"/>
    </w:rPr>
  </w:style>
  <w:style w:type="paragraph" w:customStyle="1" w:styleId="115">
    <w:name w:val="Заголовок 11"/>
    <w:basedOn w:val="a"/>
    <w:uiPriority w:val="1"/>
    <w:qFormat/>
    <w:rsid w:val="00513478"/>
    <w:pPr>
      <w:widowControl w:val="0"/>
      <w:autoSpaceDE w:val="0"/>
      <w:autoSpaceDN w:val="0"/>
      <w:outlineLvl w:val="1"/>
    </w:pPr>
    <w:rPr>
      <w:b/>
      <w:bCs/>
      <w:sz w:val="32"/>
      <w:szCs w:val="32"/>
      <w:lang w:eastAsia="uk-UA" w:bidi="uk-UA"/>
    </w:rPr>
  </w:style>
  <w:style w:type="paragraph" w:customStyle="1" w:styleId="ShapkaDocumentu">
    <w:name w:val="Shapka Documentu"/>
    <w:basedOn w:val="a"/>
    <w:uiPriority w:val="99"/>
    <w:qFormat/>
    <w:rsid w:val="00513478"/>
    <w:pPr>
      <w:keepNext/>
      <w:keepLines/>
      <w:spacing w:after="240"/>
      <w:ind w:left="3969"/>
      <w:jc w:val="center"/>
    </w:pPr>
    <w:rPr>
      <w:rFonts w:ascii="Antiqua" w:hAnsi="Antiqua"/>
      <w:sz w:val="26"/>
      <w:szCs w:val="20"/>
    </w:rPr>
  </w:style>
  <w:style w:type="character" w:customStyle="1" w:styleId="afffa">
    <w:name w:val="Основной текст_"/>
    <w:link w:val="1f1"/>
    <w:locked/>
    <w:rsid w:val="00513478"/>
    <w:rPr>
      <w:sz w:val="28"/>
      <w:szCs w:val="28"/>
    </w:rPr>
  </w:style>
  <w:style w:type="paragraph" w:customStyle="1" w:styleId="1f1">
    <w:name w:val="Основной текст1"/>
    <w:basedOn w:val="a"/>
    <w:link w:val="afffa"/>
    <w:qFormat/>
    <w:rsid w:val="00513478"/>
    <w:pPr>
      <w:widowControl w:val="0"/>
      <w:spacing w:line="276" w:lineRule="auto"/>
      <w:ind w:firstLine="400"/>
    </w:pPr>
    <w:rPr>
      <w:sz w:val="28"/>
      <w:szCs w:val="28"/>
      <w:lang w:val="ru-RU"/>
    </w:rPr>
  </w:style>
  <w:style w:type="character" w:customStyle="1" w:styleId="ListParagraphChar">
    <w:name w:val="List Paragraph Char"/>
    <w:link w:val="2c"/>
    <w:locked/>
    <w:rsid w:val="00513478"/>
    <w:rPr>
      <w:sz w:val="24"/>
      <w:szCs w:val="24"/>
    </w:rPr>
  </w:style>
  <w:style w:type="paragraph" w:customStyle="1" w:styleId="2c">
    <w:name w:val="Абзац списка2"/>
    <w:basedOn w:val="a"/>
    <w:link w:val="ListParagraphChar"/>
    <w:qFormat/>
    <w:rsid w:val="00513478"/>
    <w:pPr>
      <w:ind w:left="720"/>
      <w:contextualSpacing/>
    </w:pPr>
    <w:rPr>
      <w:lang w:val="ru-RU"/>
    </w:rPr>
  </w:style>
  <w:style w:type="character" w:customStyle="1" w:styleId="54">
    <w:name w:val="Знак5 Знак Знак"/>
    <w:rsid w:val="00513478"/>
    <w:rPr>
      <w:sz w:val="24"/>
      <w:szCs w:val="24"/>
      <w:lang w:val="ru-RU" w:eastAsia="ru-RU" w:bidi="ar-SA"/>
    </w:rPr>
  </w:style>
  <w:style w:type="character" w:customStyle="1" w:styleId="81">
    <w:name w:val="Знак Знак8"/>
    <w:rsid w:val="00513478"/>
    <w:rPr>
      <w:rFonts w:ascii="Cambria" w:eastAsia="Times New Roman" w:hAnsi="Cambria" w:cs="Times New Roman" w:hint="default"/>
      <w:b/>
      <w:bCs w:val="0"/>
      <w:color w:val="4F81BD"/>
      <w:sz w:val="26"/>
      <w:szCs w:val="26"/>
    </w:rPr>
  </w:style>
  <w:style w:type="character" w:customStyle="1" w:styleId="72">
    <w:name w:val="Знак Знак7"/>
    <w:rsid w:val="00513478"/>
    <w:rPr>
      <w:rFonts w:ascii="Cambria" w:eastAsia="Times New Roman" w:hAnsi="Cambria" w:cs="Times New Roman" w:hint="default"/>
      <w:b/>
      <w:bCs w:val="0"/>
      <w:color w:val="4F81BD"/>
    </w:rPr>
  </w:style>
  <w:style w:type="character" w:customStyle="1" w:styleId="62">
    <w:name w:val="Знак6 Знак Знак Знак"/>
    <w:rsid w:val="00513478"/>
    <w:rPr>
      <w:rFonts w:ascii="Times New Roman" w:eastAsia="Times New Roman" w:hAnsi="Times New Roman" w:cs="Times New Roman" w:hint="default"/>
      <w:b/>
      <w:bCs w:val="0"/>
      <w:sz w:val="28"/>
      <w:lang w:eastAsia="ru-RU"/>
    </w:rPr>
  </w:style>
  <w:style w:type="character" w:customStyle="1" w:styleId="101">
    <w:name w:val="Знак Знак10"/>
    <w:rsid w:val="00513478"/>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513478"/>
    <w:rPr>
      <w:rFonts w:ascii="Cambria" w:eastAsia="Times New Roman" w:hAnsi="Cambria" w:cs="Times New Roman" w:hint="default"/>
      <w:color w:val="17365D"/>
      <w:spacing w:val="5"/>
      <w:kern w:val="28"/>
      <w:sz w:val="52"/>
      <w:szCs w:val="52"/>
    </w:rPr>
  </w:style>
  <w:style w:type="character" w:customStyle="1" w:styleId="fontstyle01">
    <w:name w:val="fontstyle01"/>
    <w:rsid w:val="00513478"/>
    <w:rPr>
      <w:rFonts w:ascii="TimesNewRomanPSMT" w:hAnsi="TimesNewRomanPSMT" w:hint="default"/>
      <w:b w:val="0"/>
      <w:bCs w:val="0"/>
      <w:i w:val="0"/>
      <w:iCs w:val="0"/>
      <w:color w:val="000000"/>
      <w:sz w:val="28"/>
      <w:szCs w:val="28"/>
    </w:rPr>
  </w:style>
  <w:style w:type="paragraph" w:customStyle="1" w:styleId="1111">
    <w:name w:val="Знак1 Знак Знак Знак Знак Знак1 Знак Знак Знак1 Знак Знак Знак Знак"/>
    <w:basedOn w:val="a"/>
    <w:rsid w:val="006B7458"/>
    <w:pPr>
      <w:spacing w:after="160" w:line="240" w:lineRule="exact"/>
    </w:pPr>
    <w:rPr>
      <w:rFonts w:ascii="Arial" w:hAnsi="Arial" w:cs="Arial"/>
      <w:sz w:val="20"/>
      <w:szCs w:val="20"/>
      <w:lang w:val="en-US" w:eastAsia="en-US"/>
    </w:rPr>
  </w:style>
  <w:style w:type="paragraph" w:customStyle="1" w:styleId="2e">
    <w:name w:val="Обычный2"/>
    <w:basedOn w:val="a"/>
    <w:next w:val="a"/>
    <w:rsid w:val="006B7458"/>
    <w:pPr>
      <w:widowControl w:val="0"/>
      <w:spacing w:line="300" w:lineRule="auto"/>
      <w:ind w:left="40" w:firstLine="720"/>
      <w:jc w:val="both"/>
    </w:pPr>
    <w:rPr>
      <w:sz w:val="22"/>
    </w:rPr>
  </w:style>
  <w:style w:type="paragraph" w:customStyle="1" w:styleId="1f2">
    <w:name w:val="Знак Знак1 Знак"/>
    <w:basedOn w:val="a"/>
    <w:rsid w:val="006B7458"/>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w:basedOn w:val="a"/>
    <w:rsid w:val="006B7458"/>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Знак Знак"/>
    <w:basedOn w:val="a"/>
    <w:rsid w:val="006B7458"/>
    <w:pPr>
      <w:spacing w:after="160" w:line="240" w:lineRule="exact"/>
      <w:jc w:val="both"/>
    </w:pPr>
    <w:rPr>
      <w:rFonts w:ascii="Tahoma" w:hAnsi="Tahoma" w:cs="Tahoma"/>
      <w:b/>
      <w:szCs w:val="20"/>
      <w:lang w:val="en-US" w:eastAsia="en-US"/>
    </w:rPr>
  </w:style>
  <w:style w:type="paragraph" w:customStyle="1" w:styleId="afffd">
    <w:name w:val="Знак Знак Знак Знак Знак Знак Знак Знак"/>
    <w:basedOn w:val="a"/>
    <w:rsid w:val="006B7458"/>
    <w:pPr>
      <w:spacing w:after="160" w:line="240" w:lineRule="exact"/>
      <w:jc w:val="both"/>
    </w:pPr>
    <w:rPr>
      <w:rFonts w:ascii="Tahoma" w:hAnsi="Tahoma" w:cs="Tahoma"/>
      <w:b/>
      <w:szCs w:val="20"/>
      <w:lang w:val="en-US" w:eastAsia="en-US"/>
    </w:rPr>
  </w:style>
  <w:style w:type="character" w:customStyle="1" w:styleId="55">
    <w:name w:val="Знак5 Знак Знак"/>
    <w:rsid w:val="006B7458"/>
    <w:rPr>
      <w:sz w:val="24"/>
      <w:szCs w:val="24"/>
      <w:lang w:val="ru-RU" w:eastAsia="ru-RU" w:bidi="ar-SA"/>
    </w:rPr>
  </w:style>
  <w:style w:type="character" w:customStyle="1" w:styleId="82">
    <w:name w:val="Знак Знак8"/>
    <w:rsid w:val="006B7458"/>
    <w:rPr>
      <w:rFonts w:ascii="Cambria" w:eastAsia="Times New Roman" w:hAnsi="Cambria" w:cs="Times New Roman"/>
      <w:b/>
      <w:bCs w:val="0"/>
      <w:color w:val="4F81BD"/>
      <w:sz w:val="26"/>
      <w:szCs w:val="26"/>
    </w:rPr>
  </w:style>
  <w:style w:type="character" w:customStyle="1" w:styleId="73">
    <w:name w:val="Знак Знак7"/>
    <w:rsid w:val="006B7458"/>
    <w:rPr>
      <w:rFonts w:ascii="Cambria" w:eastAsia="Times New Roman" w:hAnsi="Cambria" w:cs="Times New Roman"/>
      <w:b/>
      <w:bCs w:val="0"/>
      <w:color w:val="4F81BD"/>
    </w:rPr>
  </w:style>
  <w:style w:type="character" w:customStyle="1" w:styleId="63">
    <w:name w:val="Знак6 Знак Знак Знак"/>
    <w:rsid w:val="006B7458"/>
    <w:rPr>
      <w:rFonts w:ascii="Times New Roman" w:eastAsia="Times New Roman" w:hAnsi="Times New Roman"/>
      <w:b/>
      <w:sz w:val="28"/>
      <w:lang w:eastAsia="ru-RU"/>
    </w:rPr>
  </w:style>
  <w:style w:type="character" w:customStyle="1" w:styleId="102">
    <w:name w:val="Знак Знак10"/>
    <w:rsid w:val="006B7458"/>
    <w:rPr>
      <w:rFonts w:ascii="Cambria" w:eastAsia="Times New Roman" w:hAnsi="Cambria" w:cs="Times New Roman"/>
      <w:b/>
      <w:bCs w:val="0"/>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qFormat="1"/>
    <w:lsdException w:name="Body Text Indent" w:qFormat="1"/>
    <w:lsdException w:name="Subtitle"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34"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AA3F0A"/>
    <w:rPr>
      <w:sz w:val="24"/>
      <w:szCs w:val="24"/>
      <w:lang w:val="uk-UA"/>
    </w:rPr>
  </w:style>
  <w:style w:type="paragraph" w:styleId="1">
    <w:name w:val="heading 1"/>
    <w:basedOn w:val="a"/>
    <w:next w:val="a"/>
    <w:link w:val="10"/>
    <w:qFormat/>
    <w:rsid w:val="00513478"/>
    <w:pPr>
      <w:keepNext/>
      <w:spacing w:before="240" w:after="60"/>
      <w:outlineLvl w:val="0"/>
    </w:pPr>
    <w:rPr>
      <w:rFonts w:ascii="Arial" w:hAnsi="Arial" w:cs="Arial"/>
      <w:b/>
      <w:kern w:val="1"/>
      <w:sz w:val="32"/>
      <w:szCs w:val="32"/>
      <w:lang w:val="ru-RU"/>
    </w:rPr>
  </w:style>
  <w:style w:type="paragraph" w:styleId="2">
    <w:name w:val="heading 2"/>
    <w:basedOn w:val="a"/>
    <w:next w:val="a"/>
    <w:link w:val="20"/>
    <w:qFormat/>
    <w:rsid w:val="00513478"/>
    <w:pPr>
      <w:keepNext/>
      <w:jc w:val="center"/>
      <w:outlineLvl w:val="1"/>
    </w:pPr>
    <w:rPr>
      <w:sz w:val="28"/>
    </w:rPr>
  </w:style>
  <w:style w:type="paragraph" w:styleId="3">
    <w:name w:val="heading 3"/>
    <w:basedOn w:val="a"/>
    <w:next w:val="a"/>
    <w:link w:val="30"/>
    <w:qFormat/>
    <w:rsid w:val="00513478"/>
    <w:pPr>
      <w:keepNext/>
      <w:spacing w:before="240" w:after="60"/>
      <w:outlineLvl w:val="2"/>
    </w:pPr>
    <w:rPr>
      <w:rFonts w:ascii="Arial" w:hAnsi="Arial" w:cs="Arial"/>
      <w:b/>
      <w:sz w:val="26"/>
      <w:szCs w:val="26"/>
      <w:lang w:val="ru-RU"/>
    </w:rPr>
  </w:style>
  <w:style w:type="paragraph" w:styleId="4">
    <w:name w:val="heading 4"/>
    <w:basedOn w:val="a"/>
    <w:next w:val="a"/>
    <w:link w:val="40"/>
    <w:qFormat/>
    <w:rsid w:val="00513478"/>
    <w:pPr>
      <w:keepNext/>
      <w:spacing w:before="240" w:after="60"/>
      <w:outlineLvl w:val="3"/>
    </w:pPr>
    <w:rPr>
      <w:b/>
      <w:sz w:val="28"/>
      <w:szCs w:val="28"/>
      <w:lang w:val="ru-RU"/>
    </w:rPr>
  </w:style>
  <w:style w:type="paragraph" w:styleId="5">
    <w:name w:val="heading 5"/>
    <w:basedOn w:val="a"/>
    <w:next w:val="a"/>
    <w:link w:val="50"/>
    <w:qFormat/>
    <w:rsid w:val="00513478"/>
    <w:pPr>
      <w:spacing w:before="240" w:after="60"/>
      <w:outlineLvl w:val="4"/>
    </w:pPr>
    <w:rPr>
      <w:rFonts w:ascii="Calibri" w:hAnsi="Calibri" w:cs="Calibri"/>
      <w:b/>
      <w:i/>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478"/>
    <w:rPr>
      <w:rFonts w:ascii="Arial" w:hAnsi="Arial" w:cs="Arial"/>
      <w:b/>
      <w:kern w:val="1"/>
      <w:sz w:val="32"/>
      <w:szCs w:val="32"/>
    </w:rPr>
  </w:style>
  <w:style w:type="character" w:customStyle="1" w:styleId="20">
    <w:name w:val="Заголовок 2 Знак"/>
    <w:basedOn w:val="a0"/>
    <w:link w:val="2"/>
    <w:rsid w:val="00513478"/>
    <w:rPr>
      <w:sz w:val="28"/>
      <w:szCs w:val="24"/>
      <w:lang w:val="uk-UA"/>
    </w:rPr>
  </w:style>
  <w:style w:type="character" w:customStyle="1" w:styleId="30">
    <w:name w:val="Заголовок 3 Знак"/>
    <w:basedOn w:val="a0"/>
    <w:link w:val="3"/>
    <w:rsid w:val="00513478"/>
    <w:rPr>
      <w:rFonts w:ascii="Arial" w:hAnsi="Arial" w:cs="Arial"/>
      <w:b/>
      <w:sz w:val="26"/>
      <w:szCs w:val="26"/>
    </w:rPr>
  </w:style>
  <w:style w:type="character" w:customStyle="1" w:styleId="40">
    <w:name w:val="Заголовок 4 Знак"/>
    <w:basedOn w:val="a0"/>
    <w:link w:val="4"/>
    <w:rsid w:val="00513478"/>
    <w:rPr>
      <w:b/>
      <w:sz w:val="28"/>
      <w:szCs w:val="28"/>
    </w:rPr>
  </w:style>
  <w:style w:type="character" w:customStyle="1" w:styleId="50">
    <w:name w:val="Заголовок 5 Знак"/>
    <w:basedOn w:val="a0"/>
    <w:link w:val="5"/>
    <w:rsid w:val="00513478"/>
    <w:rPr>
      <w:rFonts w:ascii="Calibri" w:hAnsi="Calibri" w:cs="Calibri"/>
      <w:b/>
      <w:i/>
      <w:sz w:val="26"/>
      <w:szCs w:val="26"/>
    </w:rPr>
  </w:style>
  <w:style w:type="paragraph" w:styleId="a3">
    <w:name w:val="Balloon Text"/>
    <w:aliases w:val=" Знак"/>
    <w:basedOn w:val="a"/>
    <w:link w:val="a4"/>
    <w:uiPriority w:val="99"/>
    <w:qFormat/>
    <w:rsid w:val="00AA3F0A"/>
    <w:rPr>
      <w:rFonts w:ascii="Tahoma" w:hAnsi="Tahoma" w:cs="Tahoma"/>
      <w:sz w:val="16"/>
      <w:szCs w:val="16"/>
    </w:rPr>
  </w:style>
  <w:style w:type="character" w:customStyle="1" w:styleId="a4">
    <w:name w:val="Текст выноски Знак"/>
    <w:aliases w:val=" Знак Знак"/>
    <w:basedOn w:val="a0"/>
    <w:link w:val="a3"/>
    <w:uiPriority w:val="99"/>
    <w:rsid w:val="00AA3F0A"/>
    <w:rPr>
      <w:rFonts w:ascii="Tahoma" w:hAnsi="Tahoma" w:cs="Tahoma"/>
      <w:sz w:val="16"/>
      <w:szCs w:val="16"/>
      <w:lang w:val="uk-UA"/>
    </w:rPr>
  </w:style>
  <w:style w:type="paragraph" w:styleId="a5">
    <w:name w:val="List Paragraph"/>
    <w:basedOn w:val="a"/>
    <w:link w:val="a6"/>
    <w:uiPriority w:val="34"/>
    <w:qFormat/>
    <w:rsid w:val="009E1F3D"/>
    <w:pPr>
      <w:ind w:left="720"/>
      <w:contextualSpacing/>
    </w:pPr>
  </w:style>
  <w:style w:type="character" w:customStyle="1" w:styleId="a6">
    <w:name w:val="Абзац списка Знак"/>
    <w:link w:val="a5"/>
    <w:uiPriority w:val="34"/>
    <w:locked/>
    <w:rsid w:val="00513478"/>
    <w:rPr>
      <w:sz w:val="24"/>
      <w:szCs w:val="24"/>
      <w:lang w:val="uk-UA"/>
    </w:rPr>
  </w:style>
  <w:style w:type="paragraph" w:styleId="a7">
    <w:name w:val="No Spacing"/>
    <w:uiPriority w:val="1"/>
    <w:qFormat/>
    <w:rsid w:val="009E1F3D"/>
    <w:rPr>
      <w:sz w:val="24"/>
      <w:szCs w:val="24"/>
      <w:lang w:val="uk-UA"/>
    </w:rPr>
  </w:style>
  <w:style w:type="paragraph" w:styleId="a8">
    <w:name w:val="Body Text"/>
    <w:aliases w:val=" Знак Знак Знак Знак Знак Знак,Знак Знак Знак Знак Знак Знак"/>
    <w:basedOn w:val="a"/>
    <w:link w:val="a9"/>
    <w:uiPriority w:val="99"/>
    <w:qFormat/>
    <w:rsid w:val="00513478"/>
    <w:pPr>
      <w:spacing w:after="120"/>
    </w:pPr>
  </w:style>
  <w:style w:type="character" w:customStyle="1" w:styleId="a9">
    <w:name w:val="Основной текст Знак"/>
    <w:aliases w:val=" Знак Знак Знак Знак Знак Знак Знак,Знак Знак Знак Знак Знак Знак Знак"/>
    <w:basedOn w:val="a0"/>
    <w:link w:val="a8"/>
    <w:uiPriority w:val="99"/>
    <w:rsid w:val="00513478"/>
    <w:rPr>
      <w:sz w:val="24"/>
      <w:szCs w:val="24"/>
      <w:lang w:val="uk-UA"/>
    </w:rPr>
  </w:style>
  <w:style w:type="paragraph" w:styleId="aa">
    <w:name w:val="Body Text Indent"/>
    <w:aliases w:val=" Знак5,Знак5"/>
    <w:basedOn w:val="a"/>
    <w:link w:val="ab"/>
    <w:qFormat/>
    <w:rsid w:val="00513478"/>
    <w:pPr>
      <w:spacing w:after="120"/>
      <w:ind w:left="283"/>
    </w:pPr>
  </w:style>
  <w:style w:type="character" w:customStyle="1" w:styleId="ab">
    <w:name w:val="Основной текст с отступом Знак"/>
    <w:aliases w:val=" Знак5 Знак,Знак5 Знак"/>
    <w:basedOn w:val="a0"/>
    <w:link w:val="aa"/>
    <w:rsid w:val="00513478"/>
    <w:rPr>
      <w:sz w:val="24"/>
      <w:szCs w:val="24"/>
      <w:lang w:val="uk-UA"/>
    </w:rPr>
  </w:style>
  <w:style w:type="paragraph" w:customStyle="1" w:styleId="ac">
    <w:name w:val="Абзац списку"/>
    <w:basedOn w:val="a"/>
    <w:uiPriority w:val="99"/>
    <w:qFormat/>
    <w:rsid w:val="00513478"/>
    <w:pPr>
      <w:ind w:left="720"/>
      <w:contextualSpacing/>
    </w:pPr>
  </w:style>
  <w:style w:type="paragraph" w:customStyle="1" w:styleId="ad">
    <w:name w:val="Бланк"/>
    <w:basedOn w:val="a"/>
    <w:uiPriority w:val="99"/>
    <w:qFormat/>
    <w:rsid w:val="00513478"/>
    <w:pPr>
      <w:tabs>
        <w:tab w:val="left" w:pos="5387"/>
        <w:tab w:val="right" w:pos="9356"/>
      </w:tabs>
      <w:spacing w:after="120"/>
      <w:ind w:firstLine="709"/>
      <w:jc w:val="both"/>
    </w:pPr>
    <w:rPr>
      <w:sz w:val="26"/>
      <w:lang w:val="ru-RU"/>
    </w:rPr>
  </w:style>
  <w:style w:type="paragraph" w:customStyle="1" w:styleId="StyleWisnow">
    <w:name w:val="StyleWisnow"/>
    <w:basedOn w:val="a"/>
    <w:uiPriority w:val="99"/>
    <w:qFormat/>
    <w:rsid w:val="00513478"/>
    <w:pPr>
      <w:spacing w:line="220" w:lineRule="exact"/>
    </w:pPr>
    <w:rPr>
      <w:sz w:val="18"/>
      <w:szCs w:val="20"/>
    </w:rPr>
  </w:style>
  <w:style w:type="paragraph" w:styleId="31">
    <w:name w:val="Body Text Indent 3"/>
    <w:aliases w:val=" Знак6 Знак1,Знак6 Знак1"/>
    <w:basedOn w:val="a"/>
    <w:link w:val="32"/>
    <w:qFormat/>
    <w:rsid w:val="00513478"/>
    <w:pPr>
      <w:spacing w:after="120"/>
      <w:ind w:left="283"/>
    </w:pPr>
    <w:rPr>
      <w:rFonts w:ascii="Calibri" w:eastAsia="Calibri" w:hAnsi="Calibri" w:cs="Calibri"/>
      <w:sz w:val="16"/>
      <w:szCs w:val="16"/>
    </w:rPr>
  </w:style>
  <w:style w:type="character" w:customStyle="1" w:styleId="32">
    <w:name w:val="Основной текст с отступом 3 Знак"/>
    <w:aliases w:val=" Знак6 Знак1 Знак,Знак6 Знак1 Знак1"/>
    <w:basedOn w:val="a0"/>
    <w:link w:val="31"/>
    <w:rsid w:val="00513478"/>
    <w:rPr>
      <w:rFonts w:ascii="Calibri" w:eastAsia="Calibri" w:hAnsi="Calibri" w:cs="Calibri"/>
      <w:sz w:val="16"/>
      <w:szCs w:val="16"/>
      <w:lang w:val="uk-UA"/>
    </w:rPr>
  </w:style>
  <w:style w:type="paragraph" w:styleId="HTML">
    <w:name w:val="HTML Preformatted"/>
    <w:basedOn w:val="a"/>
    <w:link w:val="HTML0"/>
    <w:rsid w:val="00513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pPr>
    <w:rPr>
      <w:rFonts w:ascii="Courier New" w:hAnsi="Courier New" w:cs="Courier New"/>
      <w:sz w:val="20"/>
      <w:szCs w:val="20"/>
      <w:lang w:val="ru-RU"/>
    </w:rPr>
  </w:style>
  <w:style w:type="character" w:customStyle="1" w:styleId="HTML0">
    <w:name w:val="Стандартный HTML Знак"/>
    <w:basedOn w:val="a0"/>
    <w:link w:val="HTML"/>
    <w:rsid w:val="00513478"/>
    <w:rPr>
      <w:rFonts w:ascii="Courier New" w:hAnsi="Courier New" w:cs="Courier New"/>
    </w:rPr>
  </w:style>
  <w:style w:type="paragraph" w:styleId="ae">
    <w:name w:val="Normal (Web)"/>
    <w:aliases w:val="Обычный (Web)"/>
    <w:basedOn w:val="a"/>
    <w:uiPriority w:val="34"/>
    <w:qFormat/>
    <w:rsid w:val="00513478"/>
    <w:pPr>
      <w:spacing w:before="100" w:beforeAutospacing="1" w:after="100" w:afterAutospacing="1"/>
    </w:pPr>
    <w:rPr>
      <w:lang w:val="ru-RU"/>
    </w:rPr>
  </w:style>
  <w:style w:type="paragraph" w:styleId="21">
    <w:name w:val="Body Text Indent 2"/>
    <w:aliases w:val="Знак3 Знак"/>
    <w:basedOn w:val="a"/>
    <w:link w:val="22"/>
    <w:qFormat/>
    <w:rsid w:val="00513478"/>
    <w:pPr>
      <w:spacing w:after="120" w:line="480" w:lineRule="auto"/>
      <w:ind w:left="283"/>
    </w:pPr>
    <w:rPr>
      <w:lang w:val="ru-RU"/>
    </w:rPr>
  </w:style>
  <w:style w:type="character" w:customStyle="1" w:styleId="22">
    <w:name w:val="Основной текст с отступом 2 Знак"/>
    <w:aliases w:val="Знак3 Знак Знак2"/>
    <w:basedOn w:val="a0"/>
    <w:link w:val="21"/>
    <w:rsid w:val="00513478"/>
    <w:rPr>
      <w:sz w:val="24"/>
      <w:szCs w:val="24"/>
    </w:rPr>
  </w:style>
  <w:style w:type="paragraph" w:styleId="af">
    <w:name w:val="header"/>
    <w:basedOn w:val="a"/>
    <w:link w:val="af0"/>
    <w:rsid w:val="00513478"/>
    <w:pPr>
      <w:tabs>
        <w:tab w:val="center" w:pos="4677"/>
        <w:tab w:val="right" w:pos="9355"/>
      </w:tabs>
    </w:pPr>
    <w:rPr>
      <w:lang w:val="ru-RU"/>
    </w:rPr>
  </w:style>
  <w:style w:type="character" w:customStyle="1" w:styleId="af0">
    <w:name w:val="Верхний колонтитул Знак"/>
    <w:basedOn w:val="a0"/>
    <w:link w:val="af"/>
    <w:rsid w:val="00513478"/>
    <w:rPr>
      <w:sz w:val="24"/>
      <w:szCs w:val="24"/>
    </w:rPr>
  </w:style>
  <w:style w:type="paragraph" w:styleId="23">
    <w:name w:val="Body Text 2"/>
    <w:basedOn w:val="a"/>
    <w:link w:val="24"/>
    <w:rsid w:val="00513478"/>
    <w:pPr>
      <w:spacing w:after="120" w:line="480" w:lineRule="auto"/>
    </w:pPr>
  </w:style>
  <w:style w:type="character" w:customStyle="1" w:styleId="24">
    <w:name w:val="Основной текст 2 Знак"/>
    <w:basedOn w:val="a0"/>
    <w:link w:val="23"/>
    <w:rsid w:val="00513478"/>
    <w:rPr>
      <w:sz w:val="24"/>
      <w:szCs w:val="24"/>
      <w:lang w:val="uk-UA"/>
    </w:rPr>
  </w:style>
  <w:style w:type="paragraph" w:styleId="25">
    <w:name w:val="toc 2"/>
    <w:basedOn w:val="a"/>
    <w:next w:val="a"/>
    <w:rsid w:val="00513478"/>
    <w:pPr>
      <w:ind w:left="240"/>
    </w:pPr>
    <w:rPr>
      <w:rFonts w:ascii="Calibri" w:hAnsi="Calibri" w:cs="Calibri"/>
      <w:smallCaps/>
      <w:sz w:val="20"/>
      <w:szCs w:val="20"/>
      <w:lang w:val="ru-RU"/>
    </w:rPr>
  </w:style>
  <w:style w:type="paragraph" w:customStyle="1" w:styleId="aDovidka">
    <w:name w:val="a Dovidka"/>
    <w:basedOn w:val="a"/>
    <w:uiPriority w:val="99"/>
    <w:qFormat/>
    <w:rsid w:val="00513478"/>
    <w:pPr>
      <w:widowControl w:val="0"/>
      <w:tabs>
        <w:tab w:val="left" w:pos="720"/>
        <w:tab w:val="left" w:pos="2432"/>
      </w:tabs>
      <w:ind w:firstLine="567"/>
      <w:jc w:val="both"/>
    </w:pPr>
    <w:rPr>
      <w:sz w:val="27"/>
      <w:szCs w:val="27"/>
    </w:rPr>
  </w:style>
  <w:style w:type="paragraph" w:customStyle="1" w:styleId="af1">
    <w:name w:val="Нормальний текст"/>
    <w:basedOn w:val="a"/>
    <w:uiPriority w:val="99"/>
    <w:qFormat/>
    <w:rsid w:val="00513478"/>
    <w:pPr>
      <w:spacing w:before="120"/>
      <w:ind w:firstLine="567"/>
    </w:pPr>
  </w:style>
  <w:style w:type="paragraph" w:styleId="33">
    <w:name w:val="Body Text 3"/>
    <w:aliases w:val=" Знак8,Знак8"/>
    <w:basedOn w:val="a"/>
    <w:link w:val="34"/>
    <w:qFormat/>
    <w:rsid w:val="00513478"/>
    <w:pPr>
      <w:spacing w:after="120"/>
    </w:pPr>
    <w:rPr>
      <w:sz w:val="16"/>
      <w:szCs w:val="16"/>
      <w:lang w:val="ru-RU"/>
    </w:rPr>
  </w:style>
  <w:style w:type="character" w:customStyle="1" w:styleId="34">
    <w:name w:val="Основной текст 3 Знак"/>
    <w:aliases w:val=" Знак8 Знак,Знак8 Знак"/>
    <w:basedOn w:val="a0"/>
    <w:link w:val="33"/>
    <w:rsid w:val="00513478"/>
    <w:rPr>
      <w:sz w:val="16"/>
      <w:szCs w:val="16"/>
    </w:rPr>
  </w:style>
  <w:style w:type="paragraph" w:customStyle="1" w:styleId="af2">
    <w:name w:val="Стиль Документа"/>
    <w:basedOn w:val="a"/>
    <w:uiPriority w:val="99"/>
    <w:qFormat/>
    <w:rsid w:val="00513478"/>
    <w:pPr>
      <w:spacing w:before="120" w:line="360" w:lineRule="auto"/>
      <w:ind w:firstLine="567"/>
      <w:jc w:val="both"/>
    </w:pPr>
    <w:rPr>
      <w:sz w:val="28"/>
      <w:szCs w:val="20"/>
      <w:lang w:val="ru-RU"/>
    </w:rPr>
  </w:style>
  <w:style w:type="paragraph" w:customStyle="1" w:styleId="BodyText2">
    <w:name w:val="Body Text 2*"/>
    <w:basedOn w:val="a"/>
    <w:uiPriority w:val="99"/>
    <w:qFormat/>
    <w:rsid w:val="00513478"/>
    <w:pPr>
      <w:suppressAutoHyphens/>
      <w:jc w:val="both"/>
    </w:pPr>
    <w:rPr>
      <w:rFonts w:ascii="Times New Roman CYR" w:hAnsi="Times New Roman CYR" w:cs="Times New Roman CYR"/>
      <w:sz w:val="48"/>
      <w:szCs w:val="20"/>
      <w:lang w:val="ru-RU" w:eastAsia="ar-SA"/>
    </w:rPr>
  </w:style>
  <w:style w:type="paragraph" w:customStyle="1" w:styleId="330">
    <w:name w:val="33"/>
    <w:basedOn w:val="a"/>
    <w:uiPriority w:val="99"/>
    <w:qFormat/>
    <w:rsid w:val="00513478"/>
    <w:pPr>
      <w:ind w:left="1980" w:hanging="720"/>
    </w:pPr>
    <w:rPr>
      <w:i/>
      <w:sz w:val="28"/>
      <w:szCs w:val="28"/>
    </w:rPr>
  </w:style>
  <w:style w:type="paragraph" w:customStyle="1" w:styleId="11">
    <w:name w:val="1"/>
    <w:basedOn w:val="a"/>
    <w:uiPriority w:val="99"/>
    <w:qFormat/>
    <w:rsid w:val="00513478"/>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rsid w:val="00513478"/>
    <w:pPr>
      <w:spacing w:after="160" w:line="240" w:lineRule="exact"/>
    </w:pPr>
    <w:rPr>
      <w:rFonts w:ascii="Arial" w:hAnsi="Arial" w:cs="Arial"/>
      <w:sz w:val="20"/>
      <w:szCs w:val="20"/>
      <w:lang w:val="en-US" w:eastAsia="en-US"/>
    </w:rPr>
  </w:style>
  <w:style w:type="paragraph" w:styleId="af3">
    <w:name w:val="footer"/>
    <w:basedOn w:val="a"/>
    <w:link w:val="af4"/>
    <w:uiPriority w:val="99"/>
    <w:rsid w:val="00513478"/>
    <w:pPr>
      <w:tabs>
        <w:tab w:val="center" w:pos="4677"/>
        <w:tab w:val="right" w:pos="9355"/>
      </w:tabs>
    </w:pPr>
    <w:rPr>
      <w:lang w:val="ru-RU"/>
    </w:rPr>
  </w:style>
  <w:style w:type="character" w:customStyle="1" w:styleId="af4">
    <w:name w:val="Нижний колонтитул Знак"/>
    <w:basedOn w:val="a0"/>
    <w:link w:val="af3"/>
    <w:uiPriority w:val="99"/>
    <w:rsid w:val="00513478"/>
    <w:rPr>
      <w:sz w:val="24"/>
      <w:szCs w:val="24"/>
    </w:rPr>
  </w:style>
  <w:style w:type="paragraph" w:customStyle="1" w:styleId="af5">
    <w:name w:val="Текст в заданном формате"/>
    <w:basedOn w:val="a"/>
    <w:uiPriority w:val="99"/>
    <w:qFormat/>
    <w:rsid w:val="00513478"/>
    <w:pPr>
      <w:widowControl w:val="0"/>
      <w:suppressAutoHyphens/>
    </w:pPr>
    <w:rPr>
      <w:rFonts w:ascii="Courier New" w:eastAsia="Courier New" w:hAnsi="Courier New" w:cs="Courier New"/>
      <w:sz w:val="20"/>
      <w:szCs w:val="20"/>
    </w:rPr>
  </w:style>
  <w:style w:type="paragraph" w:customStyle="1" w:styleId="220">
    <w:name w:val="22"/>
    <w:basedOn w:val="a"/>
    <w:uiPriority w:val="99"/>
    <w:qFormat/>
    <w:rsid w:val="00513478"/>
    <w:pPr>
      <w:ind w:left="1260" w:hanging="540"/>
    </w:pPr>
    <w:rPr>
      <w:b/>
      <w:i/>
      <w:sz w:val="28"/>
      <w:szCs w:val="28"/>
    </w:rPr>
  </w:style>
  <w:style w:type="paragraph" w:customStyle="1" w:styleId="26">
    <w:name w:val="2"/>
    <w:basedOn w:val="a"/>
    <w:uiPriority w:val="99"/>
    <w:qFormat/>
    <w:rsid w:val="00513478"/>
    <w:pPr>
      <w:spacing w:line="276" w:lineRule="auto"/>
      <w:jc w:val="both"/>
    </w:pPr>
    <w:rPr>
      <w:rFonts w:eastAsia="Calibri"/>
      <w:b/>
      <w:i/>
      <w:sz w:val="28"/>
      <w:szCs w:val="28"/>
      <w:lang w:eastAsia="en-US"/>
    </w:rPr>
  </w:style>
  <w:style w:type="paragraph" w:customStyle="1" w:styleId="12">
    <w:name w:val="Обычный1"/>
    <w:basedOn w:val="a"/>
    <w:next w:val="a"/>
    <w:rsid w:val="00513478"/>
    <w:pPr>
      <w:widowControl w:val="0"/>
      <w:spacing w:line="300" w:lineRule="auto"/>
      <w:ind w:left="40" w:firstLine="720"/>
      <w:jc w:val="both"/>
    </w:pPr>
    <w:rPr>
      <w:sz w:val="22"/>
    </w:rPr>
  </w:style>
  <w:style w:type="paragraph" w:customStyle="1" w:styleId="13">
    <w:name w:val="Знак Знак1 Знак"/>
    <w:basedOn w:val="a"/>
    <w:rsid w:val="00513478"/>
    <w:rPr>
      <w:rFonts w:ascii="Verdana" w:hAnsi="Verdana" w:cs="Verdana"/>
      <w:sz w:val="20"/>
      <w:szCs w:val="20"/>
      <w:lang w:val="en-US" w:eastAsia="en-US"/>
    </w:rPr>
  </w:style>
  <w:style w:type="paragraph" w:customStyle="1" w:styleId="af6">
    <w:name w:val="Назва документа"/>
    <w:basedOn w:val="a"/>
    <w:next w:val="af1"/>
    <w:uiPriority w:val="99"/>
    <w:qFormat/>
    <w:rsid w:val="00513478"/>
    <w:pPr>
      <w:keepNext/>
      <w:keepLines/>
      <w:spacing w:before="240" w:after="240"/>
      <w:jc w:val="center"/>
    </w:pPr>
    <w:rPr>
      <w:rFonts w:ascii="Antiqua" w:hAnsi="Antiqua" w:cs="Segoe UI"/>
      <w:b/>
      <w:sz w:val="26"/>
      <w:szCs w:val="20"/>
    </w:rPr>
  </w:style>
  <w:style w:type="paragraph" w:styleId="af7">
    <w:name w:val="List Bullet"/>
    <w:basedOn w:val="a"/>
    <w:rsid w:val="00513478"/>
    <w:pPr>
      <w:tabs>
        <w:tab w:val="left" w:pos="360"/>
      </w:tabs>
      <w:ind w:left="360" w:hanging="360"/>
    </w:pPr>
    <w:rPr>
      <w:sz w:val="26"/>
      <w:szCs w:val="20"/>
    </w:rPr>
  </w:style>
  <w:style w:type="paragraph" w:customStyle="1" w:styleId="14">
    <w:name w:val="Стиль1"/>
    <w:basedOn w:val="a"/>
    <w:uiPriority w:val="99"/>
    <w:qFormat/>
    <w:rsid w:val="00513478"/>
    <w:pPr>
      <w:spacing w:line="312" w:lineRule="auto"/>
      <w:jc w:val="both"/>
    </w:pPr>
    <w:rPr>
      <w:sz w:val="26"/>
      <w:szCs w:val="26"/>
    </w:rPr>
  </w:style>
  <w:style w:type="paragraph" w:customStyle="1" w:styleId="110">
    <w:name w:val="11"/>
    <w:basedOn w:val="11"/>
    <w:uiPriority w:val="99"/>
    <w:qFormat/>
    <w:rsid w:val="00513478"/>
    <w:pPr>
      <w:ind w:left="240"/>
    </w:pPr>
    <w:rPr>
      <w:rFonts w:ascii="Times New Roman" w:hAnsi="Times New Roman" w:cs="Times New Roman"/>
      <w:smallCaps/>
      <w:u w:val="single"/>
      <w:lang w:val="ru-RU" w:eastAsia="ru-RU"/>
    </w:rPr>
  </w:style>
  <w:style w:type="paragraph" w:styleId="af8">
    <w:name w:val="TOC Heading"/>
    <w:basedOn w:val="1"/>
    <w:next w:val="a"/>
    <w:qFormat/>
    <w:rsid w:val="00513478"/>
    <w:pPr>
      <w:keepLines/>
      <w:spacing w:before="480" w:after="0" w:line="276" w:lineRule="auto"/>
      <w:outlineLvl w:val="9"/>
    </w:pPr>
    <w:rPr>
      <w:rFonts w:ascii="Cambria" w:hAnsi="Cambria" w:cs="Times New Roman"/>
      <w:color w:val="365F91"/>
      <w:kern w:val="0"/>
      <w:sz w:val="28"/>
      <w:szCs w:val="28"/>
      <w:lang w:eastAsia="en-US"/>
    </w:rPr>
  </w:style>
  <w:style w:type="paragraph" w:styleId="15">
    <w:name w:val="toc 1"/>
    <w:basedOn w:val="a"/>
    <w:next w:val="a"/>
    <w:rsid w:val="00513478"/>
    <w:pPr>
      <w:spacing w:before="120" w:after="120"/>
    </w:pPr>
    <w:rPr>
      <w:rFonts w:ascii="Calibri" w:hAnsi="Calibri" w:cs="Calibri"/>
      <w:b/>
      <w:caps/>
      <w:sz w:val="20"/>
      <w:szCs w:val="20"/>
      <w:lang w:val="ru-RU"/>
    </w:rPr>
  </w:style>
  <w:style w:type="paragraph" w:styleId="35">
    <w:name w:val="toc 3"/>
    <w:basedOn w:val="a"/>
    <w:next w:val="a"/>
    <w:rsid w:val="00513478"/>
    <w:pPr>
      <w:ind w:left="480"/>
    </w:pPr>
    <w:rPr>
      <w:rFonts w:ascii="Calibri" w:hAnsi="Calibri" w:cs="Calibri"/>
      <w:i/>
      <w:sz w:val="20"/>
      <w:szCs w:val="20"/>
      <w:lang w:val="ru-RU"/>
    </w:rPr>
  </w:style>
  <w:style w:type="paragraph" w:styleId="41">
    <w:name w:val="toc 4"/>
    <w:basedOn w:val="a"/>
    <w:next w:val="a"/>
    <w:rsid w:val="00513478"/>
    <w:pPr>
      <w:ind w:left="720"/>
    </w:pPr>
    <w:rPr>
      <w:rFonts w:ascii="Calibri" w:hAnsi="Calibri" w:cs="Calibri"/>
      <w:sz w:val="18"/>
      <w:szCs w:val="18"/>
      <w:lang w:val="ru-RU"/>
    </w:rPr>
  </w:style>
  <w:style w:type="paragraph" w:customStyle="1" w:styleId="af9">
    <w:name w:val="Вступ"/>
    <w:basedOn w:val="1"/>
    <w:uiPriority w:val="99"/>
    <w:qFormat/>
    <w:rsid w:val="00513478"/>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513478"/>
    <w:pPr>
      <w:spacing w:before="0" w:after="0"/>
      <w:ind w:firstLine="709"/>
    </w:pPr>
    <w:rPr>
      <w:rFonts w:ascii="Times New Roman" w:hAnsi="Times New Roman" w:cs="Times New Roman"/>
      <w:caps/>
      <w:kern w:val="0"/>
      <w:sz w:val="28"/>
      <w:szCs w:val="28"/>
    </w:rPr>
  </w:style>
  <w:style w:type="paragraph" w:customStyle="1" w:styleId="27">
    <w:name w:val="2Подраз"/>
    <w:basedOn w:val="2"/>
    <w:uiPriority w:val="99"/>
    <w:qFormat/>
    <w:rsid w:val="00513478"/>
    <w:pPr>
      <w:ind w:firstLine="709"/>
      <w:jc w:val="both"/>
    </w:pPr>
    <w:rPr>
      <w:b/>
      <w:color w:val="00007F"/>
      <w:szCs w:val="28"/>
    </w:rPr>
  </w:style>
  <w:style w:type="paragraph" w:customStyle="1" w:styleId="120">
    <w:name w:val="1 2 подр"/>
    <w:basedOn w:val="27"/>
    <w:uiPriority w:val="99"/>
    <w:qFormat/>
    <w:rsid w:val="00513478"/>
    <w:rPr>
      <w:color w:val="auto"/>
    </w:rPr>
  </w:style>
  <w:style w:type="paragraph" w:customStyle="1" w:styleId="130">
    <w:name w:val="1 3 пункт"/>
    <w:basedOn w:val="3"/>
    <w:uiPriority w:val="99"/>
    <w:qFormat/>
    <w:rsid w:val="00513478"/>
    <w:pPr>
      <w:keepNext w:val="0"/>
      <w:spacing w:before="0" w:after="0"/>
      <w:ind w:firstLine="709"/>
      <w:jc w:val="both"/>
    </w:pPr>
    <w:rPr>
      <w:rFonts w:ascii="Times New Roman" w:hAnsi="Times New Roman" w:cs="Times New Roman"/>
      <w:i/>
      <w:sz w:val="27"/>
      <w:szCs w:val="28"/>
      <w:lang w:val="uk-UA"/>
    </w:rPr>
  </w:style>
  <w:style w:type="paragraph" w:styleId="afa">
    <w:name w:val="Title"/>
    <w:aliases w:val="Заголовок,Название Знак1 Знак"/>
    <w:basedOn w:val="a"/>
    <w:link w:val="16"/>
    <w:uiPriority w:val="10"/>
    <w:qFormat/>
    <w:rsid w:val="00513478"/>
    <w:pPr>
      <w:jc w:val="center"/>
    </w:pPr>
    <w:rPr>
      <w:b/>
      <w:i/>
      <w:sz w:val="32"/>
      <w:szCs w:val="20"/>
      <w:lang w:val="ru-RU"/>
    </w:rPr>
  </w:style>
  <w:style w:type="character" w:customStyle="1" w:styleId="16">
    <w:name w:val="Название Знак1"/>
    <w:aliases w:val="Заголовок Знак,Название Знак1 Знак Знак1"/>
    <w:link w:val="afa"/>
    <w:uiPriority w:val="10"/>
    <w:locked/>
    <w:rsid w:val="00513478"/>
    <w:rPr>
      <w:b/>
      <w:i/>
      <w:sz w:val="32"/>
    </w:rPr>
  </w:style>
  <w:style w:type="character" w:customStyle="1" w:styleId="afb">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uiPriority w:val="10"/>
    <w:rsid w:val="00513478"/>
    <w:rPr>
      <w:rFonts w:asciiTheme="majorHAnsi" w:eastAsiaTheme="majorEastAsia" w:hAnsiTheme="majorHAnsi" w:cstheme="majorBidi"/>
      <w:color w:val="17365D" w:themeColor="text2" w:themeShade="BF"/>
      <w:spacing w:val="5"/>
      <w:kern w:val="28"/>
      <w:sz w:val="52"/>
      <w:szCs w:val="52"/>
      <w:lang w:val="uk-UA"/>
    </w:rPr>
  </w:style>
  <w:style w:type="paragraph" w:styleId="9">
    <w:name w:val="toc 9"/>
    <w:aliases w:val="ЗМІСТ"/>
    <w:basedOn w:val="a"/>
    <w:next w:val="a"/>
    <w:rsid w:val="00513478"/>
    <w:pPr>
      <w:ind w:left="1920"/>
    </w:pPr>
    <w:rPr>
      <w:rFonts w:ascii="Calibri" w:hAnsi="Calibri" w:cs="Calibri"/>
      <w:sz w:val="18"/>
      <w:szCs w:val="18"/>
      <w:lang w:val="ru-RU"/>
    </w:rPr>
  </w:style>
  <w:style w:type="paragraph" w:customStyle="1" w:styleId="7">
    <w:name w:val="Стиль7"/>
    <w:basedOn w:val="a"/>
    <w:uiPriority w:val="99"/>
    <w:qFormat/>
    <w:rsid w:val="00513478"/>
    <w:pPr>
      <w:keepNext/>
      <w:widowControl w:val="0"/>
      <w:shd w:val="clear" w:color="000000" w:fill="FFFFFF"/>
      <w:spacing w:before="60" w:after="60"/>
      <w:ind w:firstLine="720"/>
      <w:jc w:val="both"/>
    </w:pPr>
    <w:rPr>
      <w:sz w:val="26"/>
    </w:rPr>
  </w:style>
  <w:style w:type="paragraph" w:customStyle="1" w:styleId="Normal1">
    <w:name w:val="Normal1"/>
    <w:uiPriority w:val="99"/>
    <w:qFormat/>
    <w:rsid w:val="00513478"/>
    <w:pPr>
      <w:widowControl w:val="0"/>
      <w:spacing w:line="300" w:lineRule="auto"/>
      <w:ind w:firstLine="340"/>
      <w:jc w:val="both"/>
    </w:pPr>
    <w:rPr>
      <w:sz w:val="22"/>
      <w:lang w:val="uk-UA"/>
    </w:rPr>
  </w:style>
  <w:style w:type="paragraph" w:customStyle="1" w:styleId="Default">
    <w:name w:val="Default"/>
    <w:uiPriority w:val="99"/>
    <w:qFormat/>
    <w:rsid w:val="00513478"/>
    <w:rPr>
      <w:color w:val="000000"/>
      <w:sz w:val="24"/>
      <w:szCs w:val="24"/>
    </w:rPr>
  </w:style>
  <w:style w:type="paragraph" w:customStyle="1" w:styleId="17">
    <w:name w:val="Обычный 1"/>
    <w:basedOn w:val="a"/>
    <w:uiPriority w:val="99"/>
    <w:qFormat/>
    <w:rsid w:val="00513478"/>
    <w:pPr>
      <w:jc w:val="both"/>
    </w:pPr>
    <w:rPr>
      <w:rFonts w:ascii="Times New Roman CYR" w:hAnsi="Times New Roman CYR" w:cs="Times New Roman CYR"/>
      <w:sz w:val="28"/>
      <w:szCs w:val="20"/>
    </w:rPr>
  </w:style>
  <w:style w:type="paragraph" w:customStyle="1" w:styleId="18">
    <w:name w:val="Рецензия1"/>
    <w:uiPriority w:val="99"/>
    <w:qFormat/>
    <w:rsid w:val="00513478"/>
    <w:rPr>
      <w:sz w:val="24"/>
      <w:szCs w:val="24"/>
    </w:rPr>
  </w:style>
  <w:style w:type="paragraph" w:customStyle="1" w:styleId="20131">
    <w:name w:val="2013 1"/>
    <w:basedOn w:val="25"/>
    <w:uiPriority w:val="99"/>
    <w:qFormat/>
    <w:rsid w:val="00513478"/>
    <w:rPr>
      <w:sz w:val="27"/>
      <w:szCs w:val="27"/>
    </w:rPr>
  </w:style>
  <w:style w:type="paragraph" w:customStyle="1" w:styleId="20132">
    <w:name w:val="2013 2"/>
    <w:basedOn w:val="25"/>
    <w:uiPriority w:val="99"/>
    <w:qFormat/>
    <w:rsid w:val="00513478"/>
    <w:pPr>
      <w:ind w:left="0" w:right="-2"/>
      <w:jc w:val="center"/>
    </w:pPr>
    <w:rPr>
      <w:rFonts w:ascii="Times New Roman" w:hAnsi="Times New Roman" w:cs="Times New Roman"/>
      <w:b/>
      <w:sz w:val="27"/>
      <w:szCs w:val="27"/>
      <w:lang w:val="uk-UA"/>
    </w:rPr>
  </w:style>
  <w:style w:type="paragraph" w:customStyle="1" w:styleId="201322">
    <w:name w:val="2013 22"/>
    <w:basedOn w:val="25"/>
    <w:uiPriority w:val="99"/>
    <w:qFormat/>
    <w:rsid w:val="00513478"/>
    <w:pPr>
      <w:ind w:firstLine="284"/>
    </w:pPr>
  </w:style>
  <w:style w:type="paragraph" w:customStyle="1" w:styleId="20133">
    <w:name w:val="2013 3"/>
    <w:basedOn w:val="35"/>
    <w:uiPriority w:val="99"/>
    <w:qFormat/>
    <w:rsid w:val="00513478"/>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513478"/>
    <w:pPr>
      <w:ind w:left="960"/>
    </w:pPr>
    <w:rPr>
      <w:rFonts w:ascii="Calibri" w:hAnsi="Calibri" w:cs="Calibri"/>
      <w:sz w:val="18"/>
      <w:szCs w:val="18"/>
      <w:lang w:val="ru-RU"/>
    </w:rPr>
  </w:style>
  <w:style w:type="paragraph" w:styleId="6">
    <w:name w:val="toc 6"/>
    <w:basedOn w:val="a"/>
    <w:next w:val="a"/>
    <w:rsid w:val="00513478"/>
    <w:pPr>
      <w:ind w:left="1200"/>
    </w:pPr>
    <w:rPr>
      <w:rFonts w:ascii="Calibri" w:hAnsi="Calibri" w:cs="Calibri"/>
      <w:sz w:val="18"/>
      <w:szCs w:val="18"/>
      <w:lang w:val="ru-RU"/>
    </w:rPr>
  </w:style>
  <w:style w:type="paragraph" w:styleId="70">
    <w:name w:val="toc 7"/>
    <w:basedOn w:val="a"/>
    <w:next w:val="a"/>
    <w:rsid w:val="00513478"/>
    <w:pPr>
      <w:ind w:left="1440"/>
    </w:pPr>
    <w:rPr>
      <w:rFonts w:ascii="Calibri" w:hAnsi="Calibri" w:cs="Calibri"/>
      <w:sz w:val="18"/>
      <w:szCs w:val="18"/>
      <w:lang w:val="ru-RU"/>
    </w:rPr>
  </w:style>
  <w:style w:type="paragraph" w:styleId="8">
    <w:name w:val="toc 8"/>
    <w:basedOn w:val="a"/>
    <w:next w:val="a"/>
    <w:rsid w:val="00513478"/>
    <w:pPr>
      <w:ind w:left="1680"/>
    </w:pPr>
    <w:rPr>
      <w:rFonts w:ascii="Calibri" w:hAnsi="Calibri" w:cs="Calibri"/>
      <w:sz w:val="18"/>
      <w:szCs w:val="18"/>
      <w:lang w:val="ru-RU"/>
    </w:rPr>
  </w:style>
  <w:style w:type="paragraph" w:customStyle="1" w:styleId="Pa45">
    <w:name w:val="Pa45"/>
    <w:basedOn w:val="a"/>
    <w:next w:val="a"/>
    <w:uiPriority w:val="99"/>
    <w:qFormat/>
    <w:rsid w:val="00513478"/>
    <w:pPr>
      <w:spacing w:line="221" w:lineRule="atLeast"/>
    </w:pPr>
    <w:rPr>
      <w:rFonts w:ascii="Franklin Gothic Demi" w:eastAsia="Calibri" w:hAnsi="Franklin Gothic Demi" w:cs="Franklin Gothic Demi"/>
      <w:lang w:val="ru-RU" w:eastAsia="en-US"/>
    </w:rPr>
  </w:style>
  <w:style w:type="paragraph" w:customStyle="1" w:styleId="afc">
    <w:name w:val="Боковушка"/>
    <w:basedOn w:val="a"/>
    <w:uiPriority w:val="99"/>
    <w:qFormat/>
    <w:rsid w:val="00513478"/>
    <w:pPr>
      <w:keepNext/>
      <w:outlineLvl w:val="8"/>
    </w:pPr>
    <w:rPr>
      <w:rFonts w:ascii="Arial" w:hAnsi="Arial" w:cs="Arial"/>
      <w:b/>
      <w:i/>
      <w:sz w:val="22"/>
      <w:szCs w:val="22"/>
      <w:lang w:val="ru-RU"/>
    </w:rPr>
  </w:style>
  <w:style w:type="paragraph" w:customStyle="1" w:styleId="ListParagraph">
    <w:name w:val="List Paragraph*"/>
    <w:basedOn w:val="a"/>
    <w:uiPriority w:val="99"/>
    <w:qFormat/>
    <w:rsid w:val="00513478"/>
    <w:pPr>
      <w:widowControl w:val="0"/>
      <w:ind w:left="720"/>
      <w:contextualSpacing/>
    </w:pPr>
    <w:rPr>
      <w:rFonts w:ascii="Arial" w:eastAsia="Calibri" w:hAnsi="Arial" w:cs="Arial"/>
      <w:sz w:val="20"/>
      <w:szCs w:val="20"/>
      <w:lang w:val="ru-RU"/>
    </w:rPr>
  </w:style>
  <w:style w:type="paragraph" w:customStyle="1" w:styleId="shorttext">
    <w:name w:val="shorttext"/>
    <w:basedOn w:val="a"/>
    <w:uiPriority w:val="99"/>
    <w:qFormat/>
    <w:rsid w:val="00513478"/>
    <w:pPr>
      <w:shd w:val="clear" w:color="000000" w:fill="ECECEC"/>
      <w:spacing w:before="100" w:beforeAutospacing="1" w:after="100" w:afterAutospacing="1"/>
    </w:pPr>
    <w:rPr>
      <w:lang w:val="ru-RU"/>
    </w:rPr>
  </w:style>
  <w:style w:type="paragraph" w:customStyle="1" w:styleId="19">
    <w:name w:val="Абзац списка1"/>
    <w:basedOn w:val="a"/>
    <w:uiPriority w:val="99"/>
    <w:qFormat/>
    <w:rsid w:val="00513478"/>
    <w:pPr>
      <w:ind w:left="720"/>
      <w:contextualSpacing/>
    </w:pPr>
    <w:rPr>
      <w:rFonts w:eastAsia="Calibri"/>
    </w:rPr>
  </w:style>
  <w:style w:type="paragraph" w:styleId="afd">
    <w:name w:val="Plain Text"/>
    <w:basedOn w:val="a"/>
    <w:link w:val="1a"/>
    <w:rsid w:val="00513478"/>
    <w:rPr>
      <w:rFonts w:ascii="Courier New" w:hAnsi="Courier New" w:cs="Courier New"/>
      <w:sz w:val="20"/>
      <w:szCs w:val="20"/>
      <w:lang w:val="ru-RU"/>
    </w:rPr>
  </w:style>
  <w:style w:type="character" w:customStyle="1" w:styleId="1a">
    <w:name w:val="Текст Знак1"/>
    <w:link w:val="afd"/>
    <w:locked/>
    <w:rsid w:val="00513478"/>
    <w:rPr>
      <w:rFonts w:ascii="Courier New" w:hAnsi="Courier New" w:cs="Courier New"/>
    </w:rPr>
  </w:style>
  <w:style w:type="character" w:customStyle="1" w:styleId="afe">
    <w:name w:val="Текст Знак"/>
    <w:basedOn w:val="a0"/>
    <w:uiPriority w:val="99"/>
    <w:rsid w:val="00513478"/>
    <w:rPr>
      <w:rFonts w:ascii="Consolas" w:hAnsi="Consolas"/>
      <w:sz w:val="21"/>
      <w:szCs w:val="21"/>
      <w:lang w:val="uk-UA"/>
    </w:rPr>
  </w:style>
  <w:style w:type="paragraph" w:customStyle="1" w:styleId="210">
    <w:name w:val="Основной текст с отступом 21"/>
    <w:basedOn w:val="a"/>
    <w:uiPriority w:val="99"/>
    <w:qFormat/>
    <w:rsid w:val="00513478"/>
    <w:pPr>
      <w:suppressAutoHyphens/>
      <w:spacing w:after="120" w:line="480" w:lineRule="auto"/>
      <w:ind w:left="283"/>
    </w:pPr>
    <w:rPr>
      <w:lang w:val="ru-RU" w:eastAsia="ar-SA"/>
    </w:rPr>
  </w:style>
  <w:style w:type="paragraph" w:styleId="aff">
    <w:name w:val="caption"/>
    <w:basedOn w:val="a"/>
    <w:qFormat/>
    <w:rsid w:val="00513478"/>
    <w:pPr>
      <w:jc w:val="center"/>
    </w:pPr>
    <w:rPr>
      <w:b/>
      <w:sz w:val="28"/>
    </w:rPr>
  </w:style>
  <w:style w:type="paragraph" w:customStyle="1" w:styleId="36">
    <w:name w:val="3"/>
    <w:basedOn w:val="a"/>
    <w:uiPriority w:val="99"/>
    <w:qFormat/>
    <w:rsid w:val="00513478"/>
    <w:pPr>
      <w:tabs>
        <w:tab w:val="left" w:pos="1036"/>
      </w:tabs>
      <w:spacing w:line="276" w:lineRule="auto"/>
      <w:ind w:left="709"/>
    </w:pPr>
    <w:rPr>
      <w:rFonts w:eastAsia="Calibri"/>
      <w:i/>
      <w:sz w:val="28"/>
      <w:szCs w:val="28"/>
      <w:lang w:eastAsia="en-US"/>
    </w:rPr>
  </w:style>
  <w:style w:type="paragraph" w:customStyle="1" w:styleId="aff0">
    <w:name w:val="Знак"/>
    <w:basedOn w:val="a"/>
    <w:rsid w:val="00513478"/>
    <w:rPr>
      <w:rFonts w:ascii="Verdana" w:hAnsi="Verdana" w:cs="Verdana"/>
      <w:sz w:val="20"/>
      <w:szCs w:val="20"/>
      <w:lang w:val="en-US" w:eastAsia="en-US"/>
    </w:rPr>
  </w:style>
  <w:style w:type="paragraph" w:customStyle="1" w:styleId="1bt1">
    <w:name w:val="Основной текст.Текст1.bt1"/>
    <w:basedOn w:val="a"/>
    <w:uiPriority w:val="99"/>
    <w:qFormat/>
    <w:rsid w:val="00513478"/>
    <w:rPr>
      <w:sz w:val="28"/>
      <w:szCs w:val="20"/>
    </w:rPr>
  </w:style>
  <w:style w:type="paragraph" w:customStyle="1" w:styleId="131">
    <w:name w:val="13"/>
    <w:basedOn w:val="a"/>
    <w:uiPriority w:val="99"/>
    <w:qFormat/>
    <w:rsid w:val="00513478"/>
    <w:rPr>
      <w:rFonts w:ascii="Calibri" w:eastAsia="SimSun" w:hAnsi="Calibri" w:cs="Calibri"/>
      <w:b/>
      <w:kern w:val="1"/>
      <w:sz w:val="27"/>
      <w:szCs w:val="27"/>
      <w:lang w:val="ru-RU" w:eastAsia="x-none"/>
    </w:rPr>
  </w:style>
  <w:style w:type="paragraph" w:customStyle="1" w:styleId="rvps2">
    <w:name w:val="rvps2"/>
    <w:basedOn w:val="a"/>
    <w:uiPriority w:val="99"/>
    <w:qFormat/>
    <w:rsid w:val="00513478"/>
    <w:pPr>
      <w:spacing w:before="100" w:beforeAutospacing="1" w:after="100" w:afterAutospacing="1"/>
    </w:pPr>
  </w:style>
  <w:style w:type="paragraph" w:customStyle="1" w:styleId="Style3">
    <w:name w:val="Style3"/>
    <w:basedOn w:val="a"/>
    <w:uiPriority w:val="99"/>
    <w:qFormat/>
    <w:rsid w:val="00513478"/>
    <w:pPr>
      <w:widowControl w:val="0"/>
      <w:spacing w:line="413" w:lineRule="exact"/>
      <w:ind w:hanging="350"/>
      <w:jc w:val="both"/>
    </w:pPr>
    <w:rPr>
      <w:lang w:eastAsia="uk-UA"/>
    </w:rPr>
  </w:style>
  <w:style w:type="paragraph" w:customStyle="1" w:styleId="aff1">
    <w:name w:val="Знак Знак"/>
    <w:basedOn w:val="a"/>
    <w:rsid w:val="00513478"/>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513478"/>
    <w:rPr>
      <w:rFonts w:ascii="Verdana" w:hAnsi="Verdana" w:cs="Verdana"/>
      <w:sz w:val="20"/>
      <w:szCs w:val="20"/>
      <w:lang w:val="en-US" w:eastAsia="en-US"/>
    </w:rPr>
  </w:style>
  <w:style w:type="paragraph" w:customStyle="1" w:styleId="utitle">
    <w:name w:val="utitle"/>
    <w:basedOn w:val="a"/>
    <w:uiPriority w:val="99"/>
    <w:qFormat/>
    <w:rsid w:val="00513478"/>
    <w:pPr>
      <w:spacing w:before="100" w:beforeAutospacing="1" w:after="100" w:afterAutospacing="1"/>
    </w:pPr>
    <w:rPr>
      <w:rFonts w:eastAsia="Calibri"/>
      <w:lang w:val="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rsid w:val="00513478"/>
    <w:rPr>
      <w:rFonts w:ascii="Verdana" w:hAnsi="Verdana" w:cs="Verdana"/>
      <w:sz w:val="20"/>
      <w:szCs w:val="20"/>
      <w:lang w:val="en-US" w:eastAsia="en-US"/>
    </w:rPr>
  </w:style>
  <w:style w:type="paragraph" w:customStyle="1" w:styleId="NoSpacing">
    <w:name w:val="No Spacing*"/>
    <w:uiPriority w:val="99"/>
    <w:qFormat/>
    <w:rsid w:val="00513478"/>
    <w:rPr>
      <w:rFonts w:ascii="Calibri" w:hAnsi="Calibri" w:cs="Calibri"/>
      <w:sz w:val="22"/>
      <w:szCs w:val="22"/>
      <w:lang w:eastAsia="en-US"/>
    </w:rPr>
  </w:style>
  <w:style w:type="paragraph" w:customStyle="1" w:styleId="aff4">
    <w:name w:val="Документ"/>
    <w:basedOn w:val="a"/>
    <w:uiPriority w:val="99"/>
    <w:qFormat/>
    <w:rsid w:val="00513478"/>
    <w:pPr>
      <w:ind w:firstLine="851"/>
      <w:jc w:val="both"/>
    </w:pPr>
    <w:rPr>
      <w:rFonts w:ascii="Times New Roman CYR" w:hAnsi="Times New Roman CYR" w:cs="Times New Roman CYR"/>
      <w:sz w:val="28"/>
      <w:szCs w:val="20"/>
      <w:lang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513478"/>
    <w:rPr>
      <w:rFonts w:ascii="Verdana" w:eastAsia="Calibri" w:hAnsi="Verdana" w:cs="Verdana"/>
      <w:sz w:val="20"/>
      <w:szCs w:val="20"/>
      <w:lang w:val="en-US" w:eastAsia="en-US"/>
    </w:rPr>
  </w:style>
  <w:style w:type="paragraph" w:customStyle="1" w:styleId="1b">
    <w:name w:val="Без интервала1"/>
    <w:uiPriority w:val="99"/>
    <w:qFormat/>
    <w:rsid w:val="00513478"/>
    <w:rPr>
      <w:rFonts w:ascii="Calibri" w:eastAsia="Calibri" w:hAnsi="Calibri" w:cs="Calibri"/>
      <w:sz w:val="22"/>
      <w:szCs w:val="22"/>
      <w:lang w:eastAsia="en-US"/>
    </w:rPr>
  </w:style>
  <w:style w:type="paragraph" w:customStyle="1" w:styleId="28">
    <w:name w:val="Без интервала2"/>
    <w:uiPriority w:val="99"/>
    <w:qFormat/>
    <w:rsid w:val="00513478"/>
    <w:rPr>
      <w:rFonts w:ascii="Calibri" w:eastAsia="Calibri" w:hAnsi="Calibri" w:cs="Calibri"/>
      <w:sz w:val="22"/>
      <w:szCs w:val="22"/>
      <w:lang w:eastAsia="en-US"/>
    </w:rPr>
  </w:style>
  <w:style w:type="paragraph" w:customStyle="1" w:styleId="37">
    <w:name w:val="Без интервала3"/>
    <w:uiPriority w:val="99"/>
    <w:qFormat/>
    <w:rsid w:val="00513478"/>
    <w:rPr>
      <w:sz w:val="28"/>
      <w:szCs w:val="28"/>
    </w:rPr>
  </w:style>
  <w:style w:type="paragraph" w:styleId="aff6">
    <w:name w:val="Document Map"/>
    <w:basedOn w:val="a"/>
    <w:link w:val="aff7"/>
    <w:rsid w:val="00513478"/>
    <w:pPr>
      <w:shd w:val="clear" w:color="000000" w:fill="00007F"/>
    </w:pPr>
    <w:rPr>
      <w:rFonts w:ascii="Tahoma" w:eastAsia="Calibri" w:hAnsi="Tahoma" w:cs="Tahoma"/>
      <w:sz w:val="16"/>
      <w:szCs w:val="16"/>
      <w:lang w:eastAsia="en-US"/>
    </w:rPr>
  </w:style>
  <w:style w:type="character" w:customStyle="1" w:styleId="aff7">
    <w:name w:val="Схема документа Знак"/>
    <w:basedOn w:val="a0"/>
    <w:link w:val="aff6"/>
    <w:rsid w:val="00513478"/>
    <w:rPr>
      <w:rFonts w:ascii="Tahoma" w:eastAsia="Calibri" w:hAnsi="Tahoma" w:cs="Tahoma"/>
      <w:sz w:val="16"/>
      <w:szCs w:val="16"/>
      <w:shd w:val="clear" w:color="000000" w:fill="00007F"/>
      <w:lang w:val="uk-UA" w:eastAsia="en-US"/>
    </w:rPr>
  </w:style>
  <w:style w:type="paragraph" w:customStyle="1" w:styleId="121">
    <w:name w:val="Знак Знак12"/>
    <w:basedOn w:val="a"/>
    <w:uiPriority w:val="99"/>
    <w:qFormat/>
    <w:rsid w:val="00513478"/>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customStyle="1" w:styleId="aff9">
    <w:name w:val="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513478"/>
    <w:pPr>
      <w:widowControl w:val="0"/>
      <w:suppressAutoHyphens/>
    </w:pPr>
    <w:rPr>
      <w:rFonts w:eastAsia="Lucida Sans Unicode" w:cs="Tahoma"/>
      <w:kern w:val="1"/>
      <w:sz w:val="24"/>
      <w:szCs w:val="24"/>
    </w:rPr>
  </w:style>
  <w:style w:type="paragraph" w:customStyle="1" w:styleId="Textbody">
    <w:name w:val="Text body"/>
    <w:basedOn w:val="Standard"/>
    <w:uiPriority w:val="99"/>
    <w:qFormat/>
    <w:rsid w:val="00513478"/>
    <w:pPr>
      <w:spacing w:after="120"/>
    </w:pPr>
  </w:style>
  <w:style w:type="paragraph" w:customStyle="1" w:styleId="affa">
    <w:name w:val="Знак Знак Знак Знак Знак Знак Знак Знак 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customStyle="1" w:styleId="affb">
    <w:name w:val="Знак Знак Знак Знак Знак Знак Знак Знак"/>
    <w:basedOn w:val="a"/>
    <w:uiPriority w:val="99"/>
    <w:qFormat/>
    <w:rsid w:val="00513478"/>
    <w:pPr>
      <w:spacing w:after="160" w:line="240" w:lineRule="exact"/>
      <w:jc w:val="both"/>
    </w:pPr>
    <w:rPr>
      <w:rFonts w:ascii="Tahoma" w:hAnsi="Tahoma" w:cs="Tahoma"/>
      <w:b/>
      <w:szCs w:val="20"/>
      <w:lang w:val="en-US" w:eastAsia="en-US"/>
    </w:rPr>
  </w:style>
  <w:style w:type="paragraph" w:styleId="affc">
    <w:name w:val="Block Text"/>
    <w:basedOn w:val="a"/>
    <w:rsid w:val="00513478"/>
    <w:pPr>
      <w:widowControl w:val="0"/>
      <w:spacing w:after="300" w:line="259" w:lineRule="auto"/>
      <w:ind w:left="40" w:right="600" w:firstLine="1440"/>
      <w:jc w:val="both"/>
    </w:pPr>
    <w:rPr>
      <w:b/>
      <w:sz w:val="28"/>
      <w:szCs w:val="20"/>
    </w:rPr>
  </w:style>
  <w:style w:type="paragraph" w:customStyle="1" w:styleId="113">
    <w:name w:val="Без интервала11"/>
    <w:uiPriority w:val="99"/>
    <w:qFormat/>
    <w:rsid w:val="00513478"/>
    <w:rPr>
      <w:sz w:val="28"/>
      <w:szCs w:val="28"/>
    </w:rPr>
  </w:style>
  <w:style w:type="paragraph" w:styleId="affd">
    <w:name w:val="List"/>
    <w:basedOn w:val="a8"/>
    <w:rsid w:val="00513478"/>
    <w:pPr>
      <w:suppressAutoHyphens/>
    </w:pPr>
    <w:rPr>
      <w:szCs w:val="20"/>
      <w:lang w:eastAsia="zh-CN"/>
    </w:rPr>
  </w:style>
  <w:style w:type="paragraph" w:customStyle="1" w:styleId="msonormalcxspmiddle">
    <w:name w:val="msonormalcxspmiddle"/>
    <w:basedOn w:val="a"/>
    <w:uiPriority w:val="99"/>
    <w:qFormat/>
    <w:rsid w:val="00513478"/>
    <w:pPr>
      <w:spacing w:before="100" w:beforeAutospacing="1" w:after="100" w:afterAutospacing="1"/>
    </w:pPr>
    <w:rPr>
      <w:lang w:val="ru-RU"/>
    </w:rPr>
  </w:style>
  <w:style w:type="paragraph" w:customStyle="1" w:styleId="ez-toc-title">
    <w:name w:val="ez-toc-title"/>
    <w:basedOn w:val="a"/>
    <w:uiPriority w:val="99"/>
    <w:qFormat/>
    <w:rsid w:val="00513478"/>
    <w:pPr>
      <w:spacing w:before="100" w:beforeAutospacing="1" w:after="100" w:afterAutospacing="1"/>
    </w:pPr>
    <w:rPr>
      <w:lang w:val="ru-RU"/>
    </w:rPr>
  </w:style>
  <w:style w:type="paragraph" w:customStyle="1" w:styleId="1c">
    <w:name w:val="Обычный1"/>
    <w:uiPriority w:val="99"/>
    <w:qFormat/>
    <w:rsid w:val="00513478"/>
    <w:pPr>
      <w:widowControl w:val="0"/>
      <w:spacing w:line="300" w:lineRule="auto"/>
      <w:ind w:left="40" w:firstLine="720"/>
      <w:jc w:val="both"/>
    </w:pPr>
    <w:rPr>
      <w:sz w:val="22"/>
      <w:lang w:val="uk-UA"/>
    </w:rPr>
  </w:style>
  <w:style w:type="paragraph" w:customStyle="1" w:styleId="310">
    <w:name w:val="Основной текст 31"/>
    <w:basedOn w:val="Standard"/>
    <w:uiPriority w:val="99"/>
    <w:qFormat/>
    <w:rsid w:val="00513478"/>
    <w:pPr>
      <w:jc w:val="both"/>
    </w:pPr>
    <w:rPr>
      <w:rFonts w:eastAsia="Times New Roman"/>
      <w:sz w:val="28"/>
      <w:szCs w:val="20"/>
      <w:lang w:val="uk-UA" w:eastAsia="ar-SA"/>
    </w:rPr>
  </w:style>
  <w:style w:type="paragraph" w:customStyle="1" w:styleId="affe">
    <w:name w:val="Без інтервалів"/>
    <w:basedOn w:val="a"/>
    <w:uiPriority w:val="99"/>
    <w:qFormat/>
    <w:rsid w:val="00513478"/>
    <w:pPr>
      <w:suppressAutoHyphens/>
    </w:pPr>
    <w:rPr>
      <w:rFonts w:ascii="Calibri" w:eastAsia="Calibri" w:hAnsi="Calibri" w:cs="Calibri"/>
      <w:kern w:val="1"/>
      <w:sz w:val="22"/>
      <w:szCs w:val="22"/>
      <w:lang w:eastAsia="en-US"/>
    </w:rPr>
  </w:style>
  <w:style w:type="character" w:customStyle="1" w:styleId="afff">
    <w:name w:val="Основний текст Знак Знак Знак Знак Знак Знак Знак Знак Знак Знак Знак"/>
    <w:rsid w:val="00513478"/>
    <w:rPr>
      <w:sz w:val="24"/>
      <w:szCs w:val="24"/>
      <w:lang w:val="uk-UA" w:eastAsia="ru-RU" w:bidi="ar-SA"/>
    </w:rPr>
  </w:style>
  <w:style w:type="character" w:customStyle="1" w:styleId="FontStyle21">
    <w:name w:val="Font Style21"/>
    <w:rsid w:val="00513478"/>
    <w:rPr>
      <w:rFonts w:ascii="Times New Roman" w:hAnsi="Times New Roman" w:cs="Times New Roman"/>
      <w:sz w:val="26"/>
      <w:szCs w:val="26"/>
    </w:rPr>
  </w:style>
  <w:style w:type="character" w:styleId="afff0">
    <w:name w:val="page number"/>
    <w:basedOn w:val="a0"/>
    <w:rsid w:val="00513478"/>
  </w:style>
  <w:style w:type="character" w:styleId="afff1">
    <w:name w:val="Hyperlink"/>
    <w:uiPriority w:val="99"/>
    <w:rsid w:val="00513478"/>
    <w:rPr>
      <w:rFonts w:cs="Times New Roman"/>
      <w:color w:val="0000FF"/>
      <w:u w:val="single"/>
    </w:rPr>
  </w:style>
  <w:style w:type="character" w:customStyle="1" w:styleId="29">
    <w:name w:val="Оглавление 2 Знак"/>
    <w:rsid w:val="00513478"/>
    <w:rPr>
      <w:rFonts w:ascii="Calibri" w:hAnsi="Calibri" w:cs="Calibri"/>
      <w:smallCaps/>
      <w:lang w:val="ru-RU" w:eastAsia="ru-RU" w:bidi="ar-SA"/>
    </w:rPr>
  </w:style>
  <w:style w:type="character" w:styleId="afff2">
    <w:name w:val="FollowedHyperlink"/>
    <w:uiPriority w:val="99"/>
    <w:rsid w:val="00513478"/>
    <w:rPr>
      <w:color w:val="7F007F"/>
      <w:u w:val="single"/>
    </w:rPr>
  </w:style>
  <w:style w:type="character" w:customStyle="1" w:styleId="aDovidka0">
    <w:name w:val="a Dovidka Знак"/>
    <w:rsid w:val="00513478"/>
    <w:rPr>
      <w:sz w:val="27"/>
      <w:szCs w:val="27"/>
      <w:lang w:val="uk-UA" w:eastAsia="ru-RU" w:bidi="ar-SA"/>
    </w:rPr>
  </w:style>
  <w:style w:type="character" w:customStyle="1" w:styleId="1d">
    <w:name w:val="Текст1 Знак"/>
    <w:aliases w:val="bt Знак Знак1,bt Знак Знак Знак Знак Знак,bt Знак Знак Знак Знак1,bt Знак Знак,bt Знак Знак Знак Знак Знак1"/>
    <w:rsid w:val="00513478"/>
    <w:rPr>
      <w:sz w:val="24"/>
      <w:szCs w:val="24"/>
      <w:lang w:val="ru-RU" w:eastAsia="ru-RU" w:bidi="ar-SA"/>
    </w:rPr>
  </w:style>
  <w:style w:type="character" w:customStyle="1" w:styleId="52">
    <w:name w:val="Знак5 Знак Знак"/>
    <w:rsid w:val="00513478"/>
    <w:rPr>
      <w:sz w:val="24"/>
      <w:szCs w:val="24"/>
      <w:lang w:val="ru-RU" w:eastAsia="ru-RU" w:bidi="ar-SA"/>
    </w:rPr>
  </w:style>
  <w:style w:type="character" w:customStyle="1" w:styleId="1e">
    <w:name w:val="1 Знак"/>
    <w:rsid w:val="00513478"/>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513478"/>
    <w:rPr>
      <w:sz w:val="16"/>
      <w:szCs w:val="16"/>
      <w:lang w:val="uk-UA" w:eastAsia="ru-RU" w:bidi="ar-SA"/>
    </w:rPr>
  </w:style>
  <w:style w:type="character" w:customStyle="1" w:styleId="apple-style-span">
    <w:name w:val="apple-style-span"/>
    <w:basedOn w:val="a0"/>
    <w:rsid w:val="00513478"/>
  </w:style>
  <w:style w:type="character" w:customStyle="1" w:styleId="221">
    <w:name w:val="22 Знак"/>
    <w:rsid w:val="00513478"/>
    <w:rPr>
      <w:lang w:eastAsia="en-US"/>
    </w:rPr>
  </w:style>
  <w:style w:type="character" w:customStyle="1" w:styleId="2a">
    <w:name w:val="2 Знак"/>
    <w:rsid w:val="00513478"/>
    <w:rPr>
      <w:rFonts w:eastAsia="Calibri"/>
      <w:b/>
      <w:i/>
      <w:sz w:val="28"/>
      <w:szCs w:val="28"/>
      <w:lang w:val="uk-UA" w:eastAsia="en-US" w:bidi="ar-SA"/>
    </w:rPr>
  </w:style>
  <w:style w:type="character" w:customStyle="1" w:styleId="longtext">
    <w:name w:val="long_text"/>
    <w:basedOn w:val="a0"/>
    <w:rsid w:val="00513478"/>
  </w:style>
  <w:style w:type="character" w:styleId="afff3">
    <w:name w:val="Emphasis"/>
    <w:qFormat/>
    <w:rsid w:val="00513478"/>
    <w:rPr>
      <w:i/>
      <w:iCs w:val="0"/>
    </w:rPr>
  </w:style>
  <w:style w:type="character" w:customStyle="1" w:styleId="hps">
    <w:name w:val="hps"/>
    <w:basedOn w:val="a0"/>
    <w:rsid w:val="00513478"/>
  </w:style>
  <w:style w:type="character" w:customStyle="1" w:styleId="hpsatn">
    <w:name w:val="hps atn"/>
    <w:basedOn w:val="a0"/>
    <w:rsid w:val="00513478"/>
  </w:style>
  <w:style w:type="character" w:customStyle="1" w:styleId="114">
    <w:name w:val="11 Знак"/>
    <w:rsid w:val="00513478"/>
    <w:rPr>
      <w:smallCaps/>
      <w:u w:val="single"/>
      <w:lang w:val="en-US" w:eastAsia="en-US"/>
    </w:rPr>
  </w:style>
  <w:style w:type="character" w:customStyle="1" w:styleId="FontStyle25">
    <w:name w:val="Font Style25"/>
    <w:rsid w:val="00513478"/>
    <w:rPr>
      <w:rFonts w:ascii="Times New Roman" w:hAnsi="Times New Roman" w:cs="Times New Roman"/>
      <w:sz w:val="26"/>
      <w:szCs w:val="26"/>
    </w:rPr>
  </w:style>
  <w:style w:type="character" w:customStyle="1" w:styleId="201310">
    <w:name w:val="2013 1 Знак"/>
    <w:rsid w:val="00513478"/>
    <w:rPr>
      <w:sz w:val="27"/>
      <w:szCs w:val="27"/>
    </w:rPr>
  </w:style>
  <w:style w:type="character" w:customStyle="1" w:styleId="201320">
    <w:name w:val="2013 2 Знак"/>
    <w:rsid w:val="00513478"/>
    <w:rPr>
      <w:b/>
      <w:sz w:val="27"/>
      <w:szCs w:val="27"/>
      <w:lang w:val="ru-RU"/>
    </w:rPr>
  </w:style>
  <w:style w:type="character" w:customStyle="1" w:styleId="2013220">
    <w:name w:val="2013 22 Знак"/>
    <w:basedOn w:val="a0"/>
    <w:rsid w:val="00513478"/>
  </w:style>
  <w:style w:type="character" w:customStyle="1" w:styleId="201330">
    <w:name w:val="2013 3 Знак"/>
    <w:rsid w:val="00513478"/>
    <w:rPr>
      <w:b/>
      <w:iCs w:val="0"/>
      <w:szCs w:val="28"/>
      <w:lang w:val="uk-UA" w:bidi="ar-SA"/>
    </w:rPr>
  </w:style>
  <w:style w:type="character" w:customStyle="1" w:styleId="A10">
    <w:name w:val="A10"/>
    <w:rsid w:val="00513478"/>
    <w:rPr>
      <w:rFonts w:ascii="PetersburgC" w:hAnsi="PetersburgC" w:cs="PetersburgC"/>
      <w:color w:val="000000"/>
      <w:sz w:val="23"/>
      <w:szCs w:val="23"/>
    </w:rPr>
  </w:style>
  <w:style w:type="character" w:customStyle="1" w:styleId="A13">
    <w:name w:val="A13"/>
    <w:rsid w:val="00513478"/>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513478"/>
    <w:rPr>
      <w:sz w:val="24"/>
      <w:szCs w:val="24"/>
      <w:lang w:val="uk-UA" w:eastAsia="ru-RU" w:bidi="ar-SA"/>
    </w:rPr>
  </w:style>
  <w:style w:type="character" w:customStyle="1" w:styleId="201321">
    <w:name w:val="2013 2 Знак Знак"/>
    <w:rsid w:val="00513478"/>
    <w:rPr>
      <w:rFonts w:ascii="Calibri" w:hAnsi="Calibri" w:cs="Calibri"/>
      <w:b/>
      <w:smallCaps/>
      <w:sz w:val="27"/>
      <w:szCs w:val="27"/>
      <w:lang w:val="uk-UA" w:eastAsia="ru-RU" w:bidi="ar-SA"/>
    </w:rPr>
  </w:style>
  <w:style w:type="character" w:customStyle="1" w:styleId="201331">
    <w:name w:val="2013 3 Знак Знак"/>
    <w:rsid w:val="00513478"/>
    <w:rPr>
      <w:rFonts w:ascii="Calibri" w:hAnsi="Calibri" w:cs="Calibri"/>
      <w:b/>
      <w:i/>
      <w:iCs w:val="0"/>
      <w:sz w:val="28"/>
      <w:szCs w:val="28"/>
      <w:lang w:val="uk-UA" w:eastAsia="ru-RU" w:bidi="ar-SA"/>
    </w:rPr>
  </w:style>
  <w:style w:type="character" w:customStyle="1" w:styleId="38">
    <w:name w:val="3 Знак"/>
    <w:rsid w:val="00513478"/>
    <w:rPr>
      <w:rFonts w:eastAsia="Calibri"/>
      <w:i/>
      <w:sz w:val="28"/>
      <w:szCs w:val="28"/>
      <w:lang w:val="uk-UA" w:eastAsia="en-US" w:bidi="ar-SA"/>
    </w:rPr>
  </w:style>
  <w:style w:type="character" w:customStyle="1" w:styleId="80">
    <w:name w:val="Знак Знак8"/>
    <w:rsid w:val="00513478"/>
    <w:rPr>
      <w:rFonts w:ascii="Cambria" w:eastAsia="Times New Roman" w:hAnsi="Cambria" w:cs="Times New Roman"/>
      <w:b/>
      <w:bCs w:val="0"/>
      <w:color w:val="4F81BD"/>
      <w:sz w:val="26"/>
      <w:szCs w:val="26"/>
    </w:rPr>
  </w:style>
  <w:style w:type="character" w:customStyle="1" w:styleId="71">
    <w:name w:val="Знак Знак7"/>
    <w:rsid w:val="00513478"/>
    <w:rPr>
      <w:rFonts w:ascii="Cambria" w:eastAsia="Times New Roman" w:hAnsi="Cambria" w:cs="Times New Roman"/>
      <w:b/>
      <w:bCs w:val="0"/>
      <w:color w:val="4F81BD"/>
    </w:rPr>
  </w:style>
  <w:style w:type="character" w:customStyle="1" w:styleId="rvts9">
    <w:name w:val="rvts9"/>
    <w:basedOn w:val="a0"/>
    <w:rsid w:val="00513478"/>
  </w:style>
  <w:style w:type="character" w:customStyle="1" w:styleId="apple-converted-space">
    <w:name w:val="apple-converted-space"/>
    <w:basedOn w:val="a0"/>
    <w:rsid w:val="00513478"/>
  </w:style>
  <w:style w:type="character" w:customStyle="1" w:styleId="60">
    <w:name w:val="Знак6 Знак Знак Знак"/>
    <w:rsid w:val="00513478"/>
    <w:rPr>
      <w:rFonts w:ascii="Times New Roman" w:eastAsia="Times New Roman" w:hAnsi="Times New Roman"/>
      <w:b/>
      <w:sz w:val="28"/>
      <w:lang w:eastAsia="ru-RU"/>
    </w:rPr>
  </w:style>
  <w:style w:type="character" w:customStyle="1" w:styleId="132">
    <w:name w:val="13 Знак"/>
    <w:rsid w:val="00513478"/>
    <w:rPr>
      <w:rFonts w:eastAsia="SimSun"/>
      <w:b/>
      <w:kern w:val="1"/>
      <w:sz w:val="27"/>
      <w:szCs w:val="27"/>
      <w:lang w:val="ru-RU" w:eastAsia="x-none" w:bidi="ar-SA"/>
    </w:rPr>
  </w:style>
  <w:style w:type="character" w:customStyle="1" w:styleId="100">
    <w:name w:val="Знак Знак10"/>
    <w:rsid w:val="00513478"/>
    <w:rPr>
      <w:rFonts w:ascii="Cambria" w:eastAsia="Times New Roman" w:hAnsi="Cambria" w:cs="Times New Roman"/>
      <w:b/>
      <w:bCs w:val="0"/>
      <w:color w:val="365F91"/>
      <w:sz w:val="28"/>
      <w:szCs w:val="28"/>
    </w:rPr>
  </w:style>
  <w:style w:type="character" w:styleId="afff5">
    <w:name w:val="Subtle Emphasis"/>
    <w:qFormat/>
    <w:rsid w:val="00513478"/>
    <w:rPr>
      <w:i/>
      <w:iCs w:val="0"/>
      <w:color w:val="auto"/>
    </w:rPr>
  </w:style>
  <w:style w:type="character" w:customStyle="1" w:styleId="Heading1Char">
    <w:name w:val="Heading 1 Char"/>
    <w:rsid w:val="00513478"/>
    <w:rPr>
      <w:rFonts w:ascii="Cambria" w:hAnsi="Cambria" w:cs="Times New Roman"/>
      <w:b/>
      <w:bCs w:val="0"/>
      <w:color w:val="E80061"/>
      <w:sz w:val="28"/>
      <w:szCs w:val="28"/>
    </w:rPr>
  </w:style>
  <w:style w:type="character" w:customStyle="1" w:styleId="Heading3Char">
    <w:name w:val="Heading 3 Char"/>
    <w:rsid w:val="00513478"/>
    <w:rPr>
      <w:rFonts w:ascii="Cambria" w:hAnsi="Cambria" w:cs="Times New Roman"/>
      <w:b/>
      <w:bCs w:val="0"/>
      <w:color w:val="FF388C"/>
    </w:rPr>
  </w:style>
  <w:style w:type="character" w:customStyle="1" w:styleId="BodyTextChar">
    <w:name w:val="Body Text Char"/>
    <w:rsid w:val="00513478"/>
    <w:rPr>
      <w:rFonts w:ascii="Times New Roman" w:hAnsi="Times New Roman" w:cs="Times New Roman"/>
      <w:sz w:val="20"/>
      <w:szCs w:val="20"/>
      <w:lang w:val="uk-UA" w:eastAsia="ru-RU"/>
    </w:rPr>
  </w:style>
  <w:style w:type="character" w:customStyle="1" w:styleId="afff6">
    <w:name w:val="Документ Знак"/>
    <w:rsid w:val="00513478"/>
    <w:rPr>
      <w:rFonts w:ascii="Times New Roman CYR" w:hAnsi="Times New Roman CYR"/>
      <w:sz w:val="28"/>
      <w:lang w:val="uk-UA" w:eastAsia="x-none" w:bidi="ar-SA"/>
    </w:rPr>
  </w:style>
  <w:style w:type="character" w:styleId="afff7">
    <w:name w:val="Strong"/>
    <w:uiPriority w:val="22"/>
    <w:qFormat/>
    <w:rsid w:val="00513478"/>
    <w:rPr>
      <w:rFonts w:cs="Times New Roman"/>
      <w:b/>
    </w:rPr>
  </w:style>
  <w:style w:type="character" w:customStyle="1" w:styleId="textexposedshow">
    <w:name w:val="text_exposed_show"/>
    <w:rsid w:val="00513478"/>
    <w:rPr>
      <w:rFonts w:cs="Times New Roman"/>
    </w:rPr>
  </w:style>
  <w:style w:type="character" w:customStyle="1" w:styleId="IntenseReference">
    <w:name w:val="Intense Reference*"/>
    <w:rsid w:val="00513478"/>
    <w:rPr>
      <w:rFonts w:cs="Times New Roman"/>
      <w:b/>
      <w:bCs w:val="0"/>
      <w:smallCaps/>
      <w:color w:val="E40059"/>
      <w:spacing w:val="4"/>
      <w:u w:val="single"/>
    </w:rPr>
  </w:style>
  <w:style w:type="character" w:customStyle="1" w:styleId="BookTitle">
    <w:name w:val="Book Title*"/>
    <w:rsid w:val="00513478"/>
    <w:rPr>
      <w:rFonts w:cs="Times New Roman"/>
      <w:b/>
      <w:bCs w:val="0"/>
      <w:smallCaps/>
      <w:spacing w:val="4"/>
    </w:rPr>
  </w:style>
  <w:style w:type="character" w:customStyle="1" w:styleId="FooterChar">
    <w:name w:val="Footer Char"/>
    <w:rsid w:val="00513478"/>
    <w:rPr>
      <w:rFonts w:ascii="Times New Roman" w:hAnsi="Times New Roman" w:cs="Times New Roman"/>
      <w:sz w:val="24"/>
      <w:szCs w:val="24"/>
      <w:lang w:val="uk-UA" w:eastAsia="ru-RU"/>
    </w:rPr>
  </w:style>
  <w:style w:type="character" w:customStyle="1" w:styleId="1f">
    <w:name w:val="Схема документа Знак1"/>
    <w:rsid w:val="00513478"/>
    <w:rPr>
      <w:rFonts w:ascii="Tahoma" w:eastAsia="Times New Roman" w:hAnsi="Tahoma" w:cs="Tahoma"/>
      <w:sz w:val="16"/>
      <w:szCs w:val="16"/>
    </w:rPr>
  </w:style>
  <w:style w:type="character" w:customStyle="1" w:styleId="afff8">
    <w:name w:val="Без интервала Знак"/>
    <w:uiPriority w:val="1"/>
    <w:rsid w:val="00513478"/>
    <w:rPr>
      <w:sz w:val="22"/>
      <w:szCs w:val="22"/>
      <w:lang w:val="uk-UA" w:eastAsia="en-US" w:bidi="ar-SA"/>
    </w:rPr>
  </w:style>
  <w:style w:type="character" w:customStyle="1" w:styleId="posted-on">
    <w:name w:val="posted-on"/>
    <w:basedOn w:val="a0"/>
    <w:rsid w:val="00513478"/>
  </w:style>
  <w:style w:type="character" w:customStyle="1" w:styleId="authorvcard">
    <w:name w:val="author vcard"/>
    <w:basedOn w:val="a0"/>
    <w:rsid w:val="00513478"/>
  </w:style>
  <w:style w:type="character" w:customStyle="1" w:styleId="comments">
    <w:name w:val="comments"/>
    <w:basedOn w:val="a0"/>
    <w:rsid w:val="00513478"/>
  </w:style>
  <w:style w:type="character" w:customStyle="1" w:styleId="ez-toc-section">
    <w:name w:val="ez-toc-section"/>
    <w:basedOn w:val="a0"/>
    <w:rsid w:val="00513478"/>
  </w:style>
  <w:style w:type="character" w:customStyle="1" w:styleId="53">
    <w:name w:val="Знак Знак5"/>
    <w:rsid w:val="00513478"/>
    <w:rPr>
      <w:rFonts w:ascii="Times New Roman" w:eastAsia="Times New Roman" w:hAnsi="Times New Roman"/>
      <w:sz w:val="24"/>
      <w:szCs w:val="24"/>
      <w:lang w:val="ru-RU" w:eastAsia="ru-RU"/>
    </w:rPr>
  </w:style>
  <w:style w:type="paragraph" w:customStyle="1" w:styleId="a00">
    <w:name w:val="a0"/>
    <w:basedOn w:val="a"/>
    <w:uiPriority w:val="99"/>
    <w:qFormat/>
    <w:rsid w:val="00513478"/>
    <w:pPr>
      <w:spacing w:before="100" w:beforeAutospacing="1" w:after="100" w:afterAutospacing="1"/>
    </w:pPr>
    <w:rPr>
      <w:lang w:val="ru-RU"/>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513478"/>
  </w:style>
  <w:style w:type="paragraph" w:customStyle="1" w:styleId="TableParagraph">
    <w:name w:val="Table Paragraph"/>
    <w:basedOn w:val="a"/>
    <w:uiPriority w:val="1"/>
    <w:qFormat/>
    <w:rsid w:val="00513478"/>
    <w:pPr>
      <w:widowControl w:val="0"/>
      <w:autoSpaceDE w:val="0"/>
      <w:autoSpaceDN w:val="0"/>
    </w:pPr>
    <w:rPr>
      <w:sz w:val="22"/>
      <w:szCs w:val="22"/>
      <w:lang w:eastAsia="uk-UA" w:bidi="uk-UA"/>
    </w:rPr>
  </w:style>
  <w:style w:type="paragraph" w:customStyle="1" w:styleId="211">
    <w:name w:val="Заголовок 21"/>
    <w:basedOn w:val="a"/>
    <w:uiPriority w:val="1"/>
    <w:qFormat/>
    <w:rsid w:val="00513478"/>
    <w:pPr>
      <w:widowControl w:val="0"/>
      <w:autoSpaceDE w:val="0"/>
      <w:autoSpaceDN w:val="0"/>
      <w:outlineLvl w:val="2"/>
    </w:pPr>
    <w:rPr>
      <w:b/>
      <w:bCs/>
      <w:sz w:val="28"/>
      <w:szCs w:val="28"/>
      <w:lang w:eastAsia="uk-UA" w:bidi="uk-UA"/>
    </w:rPr>
  </w:style>
  <w:style w:type="paragraph" w:customStyle="1" w:styleId="311">
    <w:name w:val="Заголовок 31"/>
    <w:basedOn w:val="a"/>
    <w:uiPriority w:val="1"/>
    <w:qFormat/>
    <w:rsid w:val="00513478"/>
    <w:pPr>
      <w:widowControl w:val="0"/>
      <w:autoSpaceDE w:val="0"/>
      <w:autoSpaceDN w:val="0"/>
      <w:ind w:left="1363"/>
      <w:outlineLvl w:val="3"/>
    </w:pPr>
    <w:rPr>
      <w:b/>
      <w:bCs/>
      <w:i/>
      <w:sz w:val="28"/>
      <w:szCs w:val="28"/>
      <w:lang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513478"/>
    <w:pPr>
      <w:spacing w:before="100" w:beforeAutospacing="1" w:after="100" w:afterAutospacing="1"/>
    </w:pPr>
    <w:rPr>
      <w:lang w:val="ru-RU"/>
    </w:rPr>
  </w:style>
  <w:style w:type="paragraph" w:customStyle="1" w:styleId="1110">
    <w:name w:val="Знак1 Знак Знак Знак Знак Знак1 Знак Знак Знак1 Знак Знак Знак Знак"/>
    <w:basedOn w:val="a"/>
    <w:uiPriority w:val="99"/>
    <w:qFormat/>
    <w:rsid w:val="00513478"/>
    <w:pPr>
      <w:spacing w:after="160" w:line="240" w:lineRule="exact"/>
    </w:pPr>
    <w:rPr>
      <w:rFonts w:ascii="Arial" w:hAnsi="Arial" w:cs="Arial"/>
      <w:sz w:val="20"/>
      <w:szCs w:val="20"/>
      <w:lang w:val="en-US" w:eastAsia="en-US"/>
    </w:rPr>
  </w:style>
  <w:style w:type="paragraph" w:customStyle="1" w:styleId="1f0">
    <w:name w:val="Знак Знак1 Знак"/>
    <w:basedOn w:val="a"/>
    <w:uiPriority w:val="99"/>
    <w:qFormat/>
    <w:rsid w:val="00513478"/>
    <w:rPr>
      <w:rFonts w:ascii="Verdana" w:hAnsi="Verdana" w:cs="Verdana"/>
      <w:sz w:val="20"/>
      <w:szCs w:val="20"/>
      <w:lang w:val="en-US" w:eastAsia="en-US"/>
    </w:rPr>
  </w:style>
  <w:style w:type="paragraph" w:customStyle="1" w:styleId="2b">
    <w:name w:val="Знак Знак2"/>
    <w:basedOn w:val="a"/>
    <w:uiPriority w:val="99"/>
    <w:qFormat/>
    <w:rsid w:val="00513478"/>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uiPriority w:val="99"/>
    <w:qFormat/>
    <w:rsid w:val="00513478"/>
    <w:rPr>
      <w:rFonts w:ascii="Verdana" w:hAnsi="Verdana" w:cs="Verdana"/>
      <w:sz w:val="20"/>
      <w:szCs w:val="20"/>
      <w:lang w:val="en-US" w:eastAsia="en-US"/>
    </w:rPr>
  </w:style>
  <w:style w:type="paragraph" w:customStyle="1" w:styleId="115">
    <w:name w:val="Заголовок 11"/>
    <w:basedOn w:val="a"/>
    <w:uiPriority w:val="1"/>
    <w:qFormat/>
    <w:rsid w:val="00513478"/>
    <w:pPr>
      <w:widowControl w:val="0"/>
      <w:autoSpaceDE w:val="0"/>
      <w:autoSpaceDN w:val="0"/>
      <w:outlineLvl w:val="1"/>
    </w:pPr>
    <w:rPr>
      <w:b/>
      <w:bCs/>
      <w:sz w:val="32"/>
      <w:szCs w:val="32"/>
      <w:lang w:eastAsia="uk-UA" w:bidi="uk-UA"/>
    </w:rPr>
  </w:style>
  <w:style w:type="paragraph" w:customStyle="1" w:styleId="ShapkaDocumentu">
    <w:name w:val="Shapka Documentu"/>
    <w:basedOn w:val="a"/>
    <w:uiPriority w:val="99"/>
    <w:qFormat/>
    <w:rsid w:val="00513478"/>
    <w:pPr>
      <w:keepNext/>
      <w:keepLines/>
      <w:spacing w:after="240"/>
      <w:ind w:left="3969"/>
      <w:jc w:val="center"/>
    </w:pPr>
    <w:rPr>
      <w:rFonts w:ascii="Antiqua" w:hAnsi="Antiqua"/>
      <w:sz w:val="26"/>
      <w:szCs w:val="20"/>
    </w:rPr>
  </w:style>
  <w:style w:type="character" w:customStyle="1" w:styleId="afffa">
    <w:name w:val="Основной текст_"/>
    <w:link w:val="1f1"/>
    <w:locked/>
    <w:rsid w:val="00513478"/>
    <w:rPr>
      <w:sz w:val="28"/>
      <w:szCs w:val="28"/>
    </w:rPr>
  </w:style>
  <w:style w:type="paragraph" w:customStyle="1" w:styleId="1f1">
    <w:name w:val="Основной текст1"/>
    <w:basedOn w:val="a"/>
    <w:link w:val="afffa"/>
    <w:qFormat/>
    <w:rsid w:val="00513478"/>
    <w:pPr>
      <w:widowControl w:val="0"/>
      <w:spacing w:line="276" w:lineRule="auto"/>
      <w:ind w:firstLine="400"/>
    </w:pPr>
    <w:rPr>
      <w:sz w:val="28"/>
      <w:szCs w:val="28"/>
      <w:lang w:val="ru-RU"/>
    </w:rPr>
  </w:style>
  <w:style w:type="character" w:customStyle="1" w:styleId="ListParagraphChar">
    <w:name w:val="List Paragraph Char"/>
    <w:link w:val="2c"/>
    <w:locked/>
    <w:rsid w:val="00513478"/>
    <w:rPr>
      <w:sz w:val="24"/>
      <w:szCs w:val="24"/>
    </w:rPr>
  </w:style>
  <w:style w:type="paragraph" w:customStyle="1" w:styleId="2c">
    <w:name w:val="Абзац списка2"/>
    <w:basedOn w:val="a"/>
    <w:link w:val="ListParagraphChar"/>
    <w:qFormat/>
    <w:rsid w:val="00513478"/>
    <w:pPr>
      <w:ind w:left="720"/>
      <w:contextualSpacing/>
    </w:pPr>
    <w:rPr>
      <w:lang w:val="ru-RU"/>
    </w:rPr>
  </w:style>
  <w:style w:type="character" w:customStyle="1" w:styleId="54">
    <w:name w:val="Знак5 Знак Знак"/>
    <w:rsid w:val="00513478"/>
    <w:rPr>
      <w:sz w:val="24"/>
      <w:szCs w:val="24"/>
      <w:lang w:val="ru-RU" w:eastAsia="ru-RU" w:bidi="ar-SA"/>
    </w:rPr>
  </w:style>
  <w:style w:type="character" w:customStyle="1" w:styleId="81">
    <w:name w:val="Знак Знак8"/>
    <w:rsid w:val="00513478"/>
    <w:rPr>
      <w:rFonts w:ascii="Cambria" w:eastAsia="Times New Roman" w:hAnsi="Cambria" w:cs="Times New Roman" w:hint="default"/>
      <w:b/>
      <w:bCs w:val="0"/>
      <w:color w:val="4F81BD"/>
      <w:sz w:val="26"/>
      <w:szCs w:val="26"/>
    </w:rPr>
  </w:style>
  <w:style w:type="character" w:customStyle="1" w:styleId="72">
    <w:name w:val="Знак Знак7"/>
    <w:rsid w:val="00513478"/>
    <w:rPr>
      <w:rFonts w:ascii="Cambria" w:eastAsia="Times New Roman" w:hAnsi="Cambria" w:cs="Times New Roman" w:hint="default"/>
      <w:b/>
      <w:bCs w:val="0"/>
      <w:color w:val="4F81BD"/>
    </w:rPr>
  </w:style>
  <w:style w:type="character" w:customStyle="1" w:styleId="62">
    <w:name w:val="Знак6 Знак Знак Знак"/>
    <w:rsid w:val="00513478"/>
    <w:rPr>
      <w:rFonts w:ascii="Times New Roman" w:eastAsia="Times New Roman" w:hAnsi="Times New Roman" w:cs="Times New Roman" w:hint="default"/>
      <w:b/>
      <w:bCs w:val="0"/>
      <w:sz w:val="28"/>
      <w:lang w:eastAsia="ru-RU"/>
    </w:rPr>
  </w:style>
  <w:style w:type="character" w:customStyle="1" w:styleId="101">
    <w:name w:val="Знак Знак10"/>
    <w:rsid w:val="00513478"/>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513478"/>
    <w:rPr>
      <w:rFonts w:ascii="Cambria" w:eastAsia="Times New Roman" w:hAnsi="Cambria" w:cs="Times New Roman" w:hint="default"/>
      <w:color w:val="17365D"/>
      <w:spacing w:val="5"/>
      <w:kern w:val="28"/>
      <w:sz w:val="52"/>
      <w:szCs w:val="52"/>
    </w:rPr>
  </w:style>
  <w:style w:type="character" w:customStyle="1" w:styleId="fontstyle01">
    <w:name w:val="fontstyle01"/>
    <w:rsid w:val="00513478"/>
    <w:rPr>
      <w:rFonts w:ascii="TimesNewRomanPSMT" w:hAnsi="TimesNewRomanPSMT" w:hint="default"/>
      <w:b w:val="0"/>
      <w:bCs w:val="0"/>
      <w:i w:val="0"/>
      <w:iCs w:val="0"/>
      <w:color w:val="000000"/>
      <w:sz w:val="28"/>
      <w:szCs w:val="28"/>
    </w:rPr>
  </w:style>
  <w:style w:type="paragraph" w:customStyle="1" w:styleId="1111">
    <w:name w:val="Знак1 Знак Знак Знак Знак Знак1 Знак Знак Знак1 Знак Знак Знак Знак"/>
    <w:basedOn w:val="a"/>
    <w:rsid w:val="006B7458"/>
    <w:pPr>
      <w:spacing w:after="160" w:line="240" w:lineRule="exact"/>
    </w:pPr>
    <w:rPr>
      <w:rFonts w:ascii="Arial" w:hAnsi="Arial" w:cs="Arial"/>
      <w:sz w:val="20"/>
      <w:szCs w:val="20"/>
      <w:lang w:val="en-US" w:eastAsia="en-US"/>
    </w:rPr>
  </w:style>
  <w:style w:type="paragraph" w:customStyle="1" w:styleId="2e">
    <w:name w:val="Обычный2"/>
    <w:basedOn w:val="a"/>
    <w:next w:val="a"/>
    <w:rsid w:val="006B7458"/>
    <w:pPr>
      <w:widowControl w:val="0"/>
      <w:spacing w:line="300" w:lineRule="auto"/>
      <w:ind w:left="40" w:firstLine="720"/>
      <w:jc w:val="both"/>
    </w:pPr>
    <w:rPr>
      <w:sz w:val="22"/>
    </w:rPr>
  </w:style>
  <w:style w:type="paragraph" w:customStyle="1" w:styleId="1f2">
    <w:name w:val="Знак Знак1 Знак"/>
    <w:basedOn w:val="a"/>
    <w:rsid w:val="006B7458"/>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w:basedOn w:val="a"/>
    <w:rsid w:val="006B7458"/>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Знак Знак"/>
    <w:basedOn w:val="a"/>
    <w:rsid w:val="006B7458"/>
    <w:pPr>
      <w:spacing w:after="160" w:line="240" w:lineRule="exact"/>
      <w:jc w:val="both"/>
    </w:pPr>
    <w:rPr>
      <w:rFonts w:ascii="Tahoma" w:hAnsi="Tahoma" w:cs="Tahoma"/>
      <w:b/>
      <w:szCs w:val="20"/>
      <w:lang w:val="en-US" w:eastAsia="en-US"/>
    </w:rPr>
  </w:style>
  <w:style w:type="paragraph" w:customStyle="1" w:styleId="afffd">
    <w:name w:val="Знак Знак Знак Знак Знак Знак Знак Знак"/>
    <w:basedOn w:val="a"/>
    <w:rsid w:val="006B7458"/>
    <w:pPr>
      <w:spacing w:after="160" w:line="240" w:lineRule="exact"/>
      <w:jc w:val="both"/>
    </w:pPr>
    <w:rPr>
      <w:rFonts w:ascii="Tahoma" w:hAnsi="Tahoma" w:cs="Tahoma"/>
      <w:b/>
      <w:szCs w:val="20"/>
      <w:lang w:val="en-US" w:eastAsia="en-US"/>
    </w:rPr>
  </w:style>
  <w:style w:type="character" w:customStyle="1" w:styleId="55">
    <w:name w:val="Знак5 Знак Знак"/>
    <w:rsid w:val="006B7458"/>
    <w:rPr>
      <w:sz w:val="24"/>
      <w:szCs w:val="24"/>
      <w:lang w:val="ru-RU" w:eastAsia="ru-RU" w:bidi="ar-SA"/>
    </w:rPr>
  </w:style>
  <w:style w:type="character" w:customStyle="1" w:styleId="82">
    <w:name w:val="Знак Знак8"/>
    <w:rsid w:val="006B7458"/>
    <w:rPr>
      <w:rFonts w:ascii="Cambria" w:eastAsia="Times New Roman" w:hAnsi="Cambria" w:cs="Times New Roman"/>
      <w:b/>
      <w:bCs w:val="0"/>
      <w:color w:val="4F81BD"/>
      <w:sz w:val="26"/>
      <w:szCs w:val="26"/>
    </w:rPr>
  </w:style>
  <w:style w:type="character" w:customStyle="1" w:styleId="73">
    <w:name w:val="Знак Знак7"/>
    <w:rsid w:val="006B7458"/>
    <w:rPr>
      <w:rFonts w:ascii="Cambria" w:eastAsia="Times New Roman" w:hAnsi="Cambria" w:cs="Times New Roman"/>
      <w:b/>
      <w:bCs w:val="0"/>
      <w:color w:val="4F81BD"/>
    </w:rPr>
  </w:style>
  <w:style w:type="character" w:customStyle="1" w:styleId="63">
    <w:name w:val="Знак6 Знак Знак Знак"/>
    <w:rsid w:val="006B7458"/>
    <w:rPr>
      <w:rFonts w:ascii="Times New Roman" w:eastAsia="Times New Roman" w:hAnsi="Times New Roman"/>
      <w:b/>
      <w:sz w:val="28"/>
      <w:lang w:eastAsia="ru-RU"/>
    </w:rPr>
  </w:style>
  <w:style w:type="character" w:customStyle="1" w:styleId="102">
    <w:name w:val="Знак Знак10"/>
    <w:rsid w:val="006B7458"/>
    <w:rPr>
      <w:rFonts w:ascii="Cambria" w:eastAsia="Times New Roman" w:hAnsi="Cambria" w:cs="Times New Roman"/>
      <w:b/>
      <w:bCs w:val="0"/>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93502">
      <w:bodyDiv w:val="1"/>
      <w:marLeft w:val="0"/>
      <w:marRight w:val="0"/>
      <w:marTop w:val="0"/>
      <w:marBottom w:val="0"/>
      <w:divBdr>
        <w:top w:val="none" w:sz="0" w:space="0" w:color="auto"/>
        <w:left w:val="none" w:sz="0" w:space="0" w:color="auto"/>
        <w:bottom w:val="none" w:sz="0" w:space="0" w:color="auto"/>
        <w:right w:val="none" w:sz="0" w:space="0" w:color="auto"/>
      </w:divBdr>
    </w:div>
    <w:div w:id="208799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2456-17/print1511723683136327" TargetMode="External"/><Relationship Id="rId3" Type="http://schemas.microsoft.com/office/2007/relationships/stylesWithEffects" Target="stylesWithEffects.xml"/><Relationship Id="rId7" Type="http://schemas.openxmlformats.org/officeDocument/2006/relationships/hyperlink" Target="http://zakon2.rada.gov.ua/laws/show/en/18-2011-0/paran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en/18-2011-0/paran8" TargetMode="External"/><Relationship Id="rId4" Type="http://schemas.openxmlformats.org/officeDocument/2006/relationships/settings" Target="settings.xml"/><Relationship Id="rId9" Type="http://schemas.openxmlformats.org/officeDocument/2006/relationships/hyperlink" Target="http://zakon2.rada.gov.ua/laws/show/en/2456-17/print1511723683136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97181</Words>
  <Characters>55394</Characters>
  <Application>Microsoft Office Word</Application>
  <DocSecurity>0</DocSecurity>
  <Lines>461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cp:lastPrinted>2022-12-23T09:11:00Z</cp:lastPrinted>
  <dcterms:created xsi:type="dcterms:W3CDTF">2022-12-07T11:57:00Z</dcterms:created>
  <dcterms:modified xsi:type="dcterms:W3CDTF">2022-12-23T09:33:00Z</dcterms:modified>
</cp:coreProperties>
</file>