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C9" w:rsidRPr="00F277C9" w:rsidRDefault="00F277C9" w:rsidP="00F277C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F277C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4E01231" wp14:editId="1A09159C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C9" w:rsidRPr="00F277C9" w:rsidRDefault="00F277C9" w:rsidP="00F277C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277C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277C9" w:rsidRPr="00F277C9" w:rsidRDefault="00F277C9" w:rsidP="00F277C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277C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F277C9" w:rsidRPr="00F277C9" w:rsidRDefault="00F277C9" w:rsidP="00F277C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277C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277C9" w:rsidRPr="00F277C9" w:rsidRDefault="00F277C9" w:rsidP="00F277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F277C9" w:rsidRPr="00F277C9" w:rsidRDefault="00FC5BCB" w:rsidP="00F277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F277C9" w:rsidRPr="00F277C9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F277C9">
        <w:rPr>
          <w:rFonts w:ascii="Times New Roman" w:hAnsi="Times New Roman"/>
          <w:sz w:val="28"/>
          <w:szCs w:val="28"/>
          <w:lang w:val="ru-RU"/>
        </w:rPr>
        <w:t>022 року</w:t>
      </w:r>
      <w:r w:rsidR="00F277C9">
        <w:rPr>
          <w:rFonts w:ascii="Times New Roman" w:hAnsi="Times New Roman"/>
          <w:sz w:val="28"/>
          <w:szCs w:val="28"/>
          <w:lang w:val="ru-RU"/>
        </w:rPr>
        <w:tab/>
      </w:r>
      <w:r w:rsidR="00F277C9">
        <w:rPr>
          <w:rFonts w:ascii="Times New Roman" w:hAnsi="Times New Roman"/>
          <w:sz w:val="28"/>
          <w:szCs w:val="28"/>
          <w:lang w:val="ru-RU"/>
        </w:rPr>
        <w:tab/>
      </w:r>
      <w:r w:rsidR="00F277C9">
        <w:rPr>
          <w:rFonts w:ascii="Times New Roman" w:hAnsi="Times New Roman"/>
          <w:sz w:val="28"/>
          <w:szCs w:val="28"/>
          <w:lang w:val="ru-RU"/>
        </w:rPr>
        <w:tab/>
      </w:r>
      <w:r w:rsidR="00F277C9">
        <w:rPr>
          <w:rFonts w:ascii="Times New Roman" w:hAnsi="Times New Roman"/>
          <w:sz w:val="28"/>
          <w:szCs w:val="28"/>
          <w:lang w:val="ru-RU"/>
        </w:rPr>
        <w:tab/>
      </w:r>
      <w:r w:rsidR="00F277C9">
        <w:rPr>
          <w:rFonts w:ascii="Times New Roman" w:hAnsi="Times New Roman"/>
          <w:sz w:val="28"/>
          <w:szCs w:val="28"/>
          <w:lang w:val="ru-RU"/>
        </w:rPr>
        <w:tab/>
      </w:r>
      <w:r w:rsidR="00F277C9">
        <w:rPr>
          <w:rFonts w:ascii="Times New Roman" w:hAnsi="Times New Roman"/>
          <w:sz w:val="28"/>
          <w:szCs w:val="28"/>
          <w:lang w:val="ru-RU"/>
        </w:rPr>
        <w:tab/>
      </w:r>
      <w:r w:rsidR="00F277C9">
        <w:rPr>
          <w:rFonts w:ascii="Times New Roman" w:hAnsi="Times New Roman"/>
          <w:sz w:val="28"/>
          <w:szCs w:val="28"/>
          <w:lang w:val="ru-RU"/>
        </w:rPr>
        <w:tab/>
        <w:t xml:space="preserve">            № 610</w:t>
      </w:r>
      <w:r w:rsidR="00F277C9" w:rsidRPr="00F277C9">
        <w:rPr>
          <w:rFonts w:ascii="Times New Roman" w:hAnsi="Times New Roman"/>
          <w:sz w:val="28"/>
          <w:szCs w:val="28"/>
          <w:lang w:val="ru-RU"/>
        </w:rPr>
        <w:t>-</w:t>
      </w:r>
      <w:r w:rsidR="00F277C9" w:rsidRPr="00F277C9">
        <w:rPr>
          <w:rFonts w:ascii="Times New Roman" w:hAnsi="Times New Roman"/>
          <w:sz w:val="28"/>
          <w:szCs w:val="28"/>
          <w:lang w:val="en-US"/>
        </w:rPr>
        <w:t>V</w:t>
      </w:r>
      <w:r w:rsidR="00F277C9" w:rsidRPr="00F277C9">
        <w:rPr>
          <w:rFonts w:ascii="Times New Roman" w:hAnsi="Times New Roman"/>
          <w:sz w:val="28"/>
          <w:szCs w:val="28"/>
          <w:lang w:val="ru-RU"/>
        </w:rPr>
        <w:t>ІІІ</w:t>
      </w:r>
    </w:p>
    <w:p w:rsidR="0013612F" w:rsidRPr="00F277C9" w:rsidRDefault="0013612F" w:rsidP="002A1A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2A1A66" w:rsidRPr="002A1A66" w:rsidRDefault="002A1A66" w:rsidP="002A1A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1A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Про затвердження </w:t>
      </w:r>
      <w:proofErr w:type="spellStart"/>
      <w:r w:rsidRPr="002A1A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проєктів</w:t>
      </w:r>
      <w:proofErr w:type="spellEnd"/>
      <w:r w:rsidRPr="002A1A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землеустрою щодо відведення</w:t>
      </w:r>
    </w:p>
    <w:p w:rsidR="002A1A66" w:rsidRPr="002A1A66" w:rsidRDefault="002A1A66" w:rsidP="002A1A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2A1A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земельних ділянок для ведення особистого селянського господарства та передачу їх безоплатно у власність за межами населених пунктів із зміною цільового призначення</w:t>
      </w: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громадян </w:t>
      </w:r>
      <w:proofErr w:type="spellStart"/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>Гулінської</w:t>
      </w:r>
      <w:proofErr w:type="spellEnd"/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 xml:space="preserve"> Г.В., </w:t>
      </w:r>
      <w:proofErr w:type="spellStart"/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>Брагар</w:t>
      </w:r>
      <w:proofErr w:type="spellEnd"/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 xml:space="preserve"> С.І., керуючись статтями 12,127,136 Земельного кодексу України, статтями 25,50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A1A66" w:rsidRPr="002A1A66" w:rsidRDefault="002A1A66" w:rsidP="002A1A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1A6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 xml:space="preserve">1. Затвердити </w:t>
      </w:r>
      <w:proofErr w:type="spellStart"/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>проєкти</w:t>
      </w:r>
      <w:proofErr w:type="spellEnd"/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для ведення особистого селянського господарства та передачу їх безоплатно у власність із зміною цільового призначення з коду цільового призначення 16.00 землі запасу на код 01.03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 </w:t>
      </w: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 xml:space="preserve">1.1 </w:t>
      </w:r>
      <w:r w:rsidRPr="002A1A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гр. </w:t>
      </w:r>
      <w:proofErr w:type="spellStart"/>
      <w:r w:rsidRPr="002A1A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Гулінській</w:t>
      </w:r>
      <w:proofErr w:type="spellEnd"/>
      <w:r w:rsidRPr="002A1A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Галині Василівні на території: Одеська область, Подільський район, Ананьївська міська територіальна громада;</w:t>
      </w: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 xml:space="preserve">1.2 </w:t>
      </w:r>
      <w:r w:rsidRPr="002A1A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гр. </w:t>
      </w:r>
      <w:proofErr w:type="spellStart"/>
      <w:r w:rsidRPr="002A1A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Брагар</w:t>
      </w:r>
      <w:proofErr w:type="spellEnd"/>
      <w:r w:rsidRPr="002A1A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Сергію Івановичу на території: Одеська область, Подільський район, Ананьївська міська територіальна громада.</w:t>
      </w:r>
    </w:p>
    <w:p w:rsidR="002A1A66" w:rsidRPr="0013612F" w:rsidRDefault="002A1A66" w:rsidP="002A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 xml:space="preserve"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громади: </w:t>
      </w: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 xml:space="preserve">2.1 </w:t>
      </w:r>
      <w:r w:rsidRPr="002A1A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гр. </w:t>
      </w:r>
      <w:proofErr w:type="spellStart"/>
      <w:r w:rsidRPr="002A1A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Гулінській</w:t>
      </w:r>
      <w:proofErr w:type="spellEnd"/>
      <w:r w:rsidRPr="002A1A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Галині Василівні кадастровий номер 5120284600:01:001:0915 площею 1,9020 га на території: Одеська область, Подільський район, Ананьївська міська територіальна громада;</w:t>
      </w: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 xml:space="preserve">2.2 </w:t>
      </w:r>
      <w:r w:rsidRPr="002A1A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гр. </w:t>
      </w:r>
      <w:proofErr w:type="spellStart"/>
      <w:r w:rsidRPr="002A1A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Брагар</w:t>
      </w:r>
      <w:proofErr w:type="spellEnd"/>
      <w:r w:rsidRPr="002A1A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Сергію Івановичу кадастровий номер 5120285100:01:003:0318 площею 1,2838 га на території: Одеська область, Подільський район, Ананьївська міська територіальна громада.</w:t>
      </w:r>
    </w:p>
    <w:p w:rsidR="002A1A66" w:rsidRPr="002A1A66" w:rsidRDefault="002A1A66" w:rsidP="002A1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2A1A66"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>3.  Зобов’язати громадян, зазначених у пункті 2:</w:t>
      </w:r>
    </w:p>
    <w:p w:rsidR="002A1A66" w:rsidRPr="002A1A66" w:rsidRDefault="002A1A66" w:rsidP="002A1A66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2A1A6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3.1 зареєструвати право власності на земельну ділянку; </w:t>
      </w:r>
    </w:p>
    <w:p w:rsidR="002A1A66" w:rsidRPr="002A1A66" w:rsidRDefault="002A1A66" w:rsidP="002A1A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2A1A66">
        <w:rPr>
          <w:rFonts w:ascii="Times New Roman" w:hAnsi="Times New Roman"/>
          <w:color w:val="00000A"/>
          <w:sz w:val="28"/>
          <w:szCs w:val="28"/>
          <w:lang w:eastAsia="uk-UA"/>
        </w:rPr>
        <w:tab/>
        <w:t>3.2 дотримуватись обов’язків власників земельних ділянок згідно статті 91 Земельного кодексу України.</w:t>
      </w:r>
    </w:p>
    <w:p w:rsidR="002A1A66" w:rsidRPr="002A1A66" w:rsidRDefault="002A1A66" w:rsidP="002A1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1A66">
        <w:rPr>
          <w:rFonts w:ascii="Times New Roman" w:eastAsia="Times New Roman" w:hAnsi="Times New Roman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A1A66" w:rsidRPr="002A1A66" w:rsidRDefault="002A1A66" w:rsidP="002A1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A1A66" w:rsidRPr="002A1A66" w:rsidRDefault="002A1A66" w:rsidP="002A1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A1A66" w:rsidRPr="002A1A66" w:rsidRDefault="002A1A66" w:rsidP="002A1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A1A66" w:rsidRPr="002A1A66" w:rsidRDefault="002A1A66" w:rsidP="002A1A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1A6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2A1A6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2A1A6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2A1A6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      </w:t>
      </w:r>
      <w:r w:rsidR="00F277C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</w:t>
      </w:r>
      <w:r w:rsidRPr="002A1A6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Юрій ТИЩЕНКО</w:t>
      </w:r>
    </w:p>
    <w:p w:rsidR="002A1A66" w:rsidRPr="002A1A66" w:rsidRDefault="002A1A66" w:rsidP="002A1A66">
      <w:pPr>
        <w:spacing w:after="200" w:line="276" w:lineRule="auto"/>
      </w:pPr>
    </w:p>
    <w:p w:rsidR="002A1A66" w:rsidRDefault="002A1A66"/>
    <w:p w:rsidR="002A1A66" w:rsidRDefault="002A1A66"/>
    <w:sectPr w:rsidR="002A1A66" w:rsidSect="002A1A6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E2"/>
    <w:rsid w:val="000F4F50"/>
    <w:rsid w:val="0013612F"/>
    <w:rsid w:val="002A1A66"/>
    <w:rsid w:val="00363219"/>
    <w:rsid w:val="007B5B28"/>
    <w:rsid w:val="00AD3EE2"/>
    <w:rsid w:val="00F277C9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2530"/>
  <w15:chartTrackingRefBased/>
  <w15:docId w15:val="{A6C8EFE9-FBEB-4B66-ABFC-BC93AD2D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7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2022-03-14T14:31:00Z</cp:lastPrinted>
  <dcterms:created xsi:type="dcterms:W3CDTF">2022-02-21T17:50:00Z</dcterms:created>
  <dcterms:modified xsi:type="dcterms:W3CDTF">2022-03-14T14:31:00Z</dcterms:modified>
</cp:coreProperties>
</file>