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E9" w:rsidRDefault="008807E9" w:rsidP="008807E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3DB5CA8" wp14:editId="0BCF702A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E9" w:rsidRDefault="008807E9" w:rsidP="008807E9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807E9" w:rsidRDefault="008807E9" w:rsidP="008807E9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8807E9" w:rsidRDefault="008807E9" w:rsidP="008807E9">
      <w:pPr>
        <w:suppressAutoHyphens/>
        <w:spacing w:after="120" w:line="200" w:lineRule="atLeast"/>
        <w:jc w:val="center"/>
        <w:rPr>
          <w:lang w:eastAsia="ar-SA"/>
        </w:rPr>
      </w:pPr>
      <w:r>
        <w:rPr>
          <w:lang w:eastAsia="ar-SA"/>
        </w:rPr>
        <w:t>Ананьїв</w:t>
      </w:r>
      <w:bookmarkStart w:id="0" w:name="_GoBack"/>
      <w:bookmarkEnd w:id="0"/>
    </w:p>
    <w:p w:rsidR="008807E9" w:rsidRDefault="008807E9" w:rsidP="008807E9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807E9" w:rsidRDefault="0050556B" w:rsidP="008807E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04 березня</w:t>
      </w:r>
      <w:r w:rsidR="008807E9">
        <w:rPr>
          <w:rFonts w:eastAsia="Calibri"/>
          <w:sz w:val="28"/>
          <w:szCs w:val="28"/>
          <w:lang w:eastAsia="en-US"/>
        </w:rPr>
        <w:t xml:space="preserve"> 2022 року</w:t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</w:r>
      <w:r w:rsidR="008807E9">
        <w:rPr>
          <w:rFonts w:eastAsia="Calibri"/>
          <w:sz w:val="28"/>
          <w:szCs w:val="28"/>
          <w:lang w:eastAsia="en-US"/>
        </w:rPr>
        <w:tab/>
        <w:t xml:space="preserve">            № 59</w:t>
      </w:r>
      <w:r w:rsidR="008807E9">
        <w:rPr>
          <w:rFonts w:eastAsia="Calibri"/>
          <w:sz w:val="28"/>
          <w:szCs w:val="28"/>
          <w:lang w:val="uk-UA" w:eastAsia="en-US"/>
        </w:rPr>
        <w:t>5</w:t>
      </w:r>
      <w:r w:rsidR="008807E9">
        <w:rPr>
          <w:rFonts w:eastAsia="Calibri"/>
          <w:sz w:val="28"/>
          <w:szCs w:val="28"/>
          <w:lang w:eastAsia="en-US"/>
        </w:rPr>
        <w:t>-</w:t>
      </w:r>
      <w:r w:rsidR="008807E9">
        <w:rPr>
          <w:rFonts w:eastAsia="Calibri"/>
          <w:sz w:val="28"/>
          <w:szCs w:val="28"/>
          <w:lang w:val="en-US" w:eastAsia="en-US"/>
        </w:rPr>
        <w:t>V</w:t>
      </w:r>
      <w:r w:rsidR="008807E9">
        <w:rPr>
          <w:rFonts w:eastAsia="Calibri"/>
          <w:sz w:val="28"/>
          <w:szCs w:val="28"/>
          <w:lang w:eastAsia="en-US"/>
        </w:rPr>
        <w:t>ІІІ</w:t>
      </w:r>
    </w:p>
    <w:p w:rsidR="00AC064D" w:rsidRPr="008807E9" w:rsidRDefault="00AC064D" w:rsidP="00E4551D">
      <w:pPr>
        <w:jc w:val="both"/>
        <w:rPr>
          <w:rFonts w:eastAsia="Calibri"/>
          <w:sz w:val="28"/>
          <w:szCs w:val="28"/>
          <w:lang w:eastAsia="en-US"/>
        </w:rPr>
      </w:pPr>
    </w:p>
    <w:p w:rsidR="00AC064D" w:rsidRPr="00AC064D" w:rsidRDefault="00AC064D" w:rsidP="00AC064D">
      <w:pPr>
        <w:shd w:val="clear" w:color="auto" w:fill="FFFFFF"/>
        <w:jc w:val="center"/>
        <w:textAlignment w:val="baseline"/>
        <w:rPr>
          <w:b/>
          <w:bCs/>
          <w:color w:val="212529"/>
          <w:sz w:val="28"/>
          <w:szCs w:val="28"/>
          <w:lang w:val="uk-UA"/>
        </w:rPr>
      </w:pPr>
      <w:r w:rsidRPr="00AC064D">
        <w:rPr>
          <w:b/>
          <w:bCs/>
          <w:color w:val="212529"/>
          <w:sz w:val="28"/>
          <w:szCs w:val="28"/>
          <w:lang w:val="uk-UA"/>
        </w:rPr>
        <w:t>Про затвердження акту ліквідаційної комісії з</w:t>
      </w:r>
      <w:r w:rsidRPr="00AC064D">
        <w:rPr>
          <w:b/>
          <w:bCs/>
          <w:color w:val="212529"/>
          <w:sz w:val="28"/>
          <w:szCs w:val="28"/>
        </w:rPr>
        <w:t> </w:t>
      </w:r>
      <w:r w:rsidRPr="00AC064D">
        <w:rPr>
          <w:b/>
          <w:bCs/>
          <w:color w:val="212529"/>
          <w:sz w:val="28"/>
          <w:szCs w:val="28"/>
          <w:lang w:val="uk-UA"/>
        </w:rPr>
        <w:br/>
        <w:t>ліквідаційним балансом комунальної установи «Група централізованого господарського обслуговування навчальних закладів Ананьївського району Одеської області»</w:t>
      </w:r>
    </w:p>
    <w:p w:rsidR="00AC064D" w:rsidRPr="00AC064D" w:rsidRDefault="00AC064D" w:rsidP="00AC064D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AC064D" w:rsidRPr="00AC064D" w:rsidRDefault="00AC064D" w:rsidP="00AC064D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AC064D">
        <w:rPr>
          <w:rFonts w:eastAsia="Calibri"/>
          <w:sz w:val="28"/>
          <w:szCs w:val="28"/>
          <w:lang w:val="uk-UA"/>
        </w:rPr>
        <w:t>Відповідно до статті 59 Господарськ</w:t>
      </w:r>
      <w:r>
        <w:rPr>
          <w:rFonts w:eastAsia="Calibri"/>
          <w:sz w:val="28"/>
          <w:szCs w:val="28"/>
          <w:lang w:val="uk-UA"/>
        </w:rPr>
        <w:t>ого кодексу України, статей 110,</w:t>
      </w:r>
      <w:r w:rsidRPr="00AC064D">
        <w:rPr>
          <w:rFonts w:eastAsia="Calibri"/>
          <w:sz w:val="28"/>
          <w:szCs w:val="28"/>
          <w:lang w:val="uk-UA"/>
        </w:rPr>
        <w:t>111 Цивільного кодексу України,</w:t>
      </w:r>
      <w:r w:rsidRPr="00AC064D">
        <w:rPr>
          <w:rFonts w:eastAsia="Calibri"/>
          <w:sz w:val="28"/>
          <w:szCs w:val="28"/>
        </w:rPr>
        <w:t> </w:t>
      </w:r>
      <w:r w:rsidRPr="00AC064D">
        <w:rPr>
          <w:rFonts w:eastAsia="Calibri"/>
          <w:sz w:val="28"/>
          <w:szCs w:val="28"/>
          <w:lang w:val="uk-UA"/>
        </w:rPr>
        <w:t xml:space="preserve">рішення Ананьївської міської ради від </w:t>
      </w:r>
      <w:r>
        <w:rPr>
          <w:sz w:val="28"/>
          <w:szCs w:val="28"/>
          <w:lang w:val="uk-UA"/>
        </w:rPr>
        <w:t>19 листопада 2021 року</w:t>
      </w:r>
      <w:r>
        <w:rPr>
          <w:sz w:val="28"/>
          <w:szCs w:val="28"/>
          <w:lang w:val="uk-UA"/>
        </w:rPr>
        <w:tab/>
        <w:t>№</w:t>
      </w:r>
      <w:r w:rsidRPr="00AC064D">
        <w:rPr>
          <w:sz w:val="28"/>
          <w:szCs w:val="28"/>
          <w:lang w:val="uk-UA"/>
        </w:rPr>
        <w:t>417-</w:t>
      </w:r>
      <w:r w:rsidRPr="00AC064D">
        <w:rPr>
          <w:sz w:val="28"/>
          <w:szCs w:val="28"/>
          <w:lang w:val="en-US"/>
        </w:rPr>
        <w:t>V</w:t>
      </w:r>
      <w:r w:rsidRPr="00AC064D">
        <w:rPr>
          <w:sz w:val="28"/>
          <w:szCs w:val="28"/>
          <w:lang w:val="uk-UA"/>
        </w:rPr>
        <w:t xml:space="preserve">ІІІ «Про припинення Комунальної установи «Група централізованого господарського обслуговування навчальних закладів Ананьївського району Одеської області», </w:t>
      </w:r>
      <w:r w:rsidRPr="00AC064D">
        <w:rPr>
          <w:rFonts w:eastAsia="Calibri"/>
          <w:sz w:val="28"/>
          <w:szCs w:val="28"/>
          <w:lang w:val="uk-UA"/>
        </w:rPr>
        <w:t>керую</w:t>
      </w:r>
      <w:r>
        <w:rPr>
          <w:rFonts w:eastAsia="Calibri"/>
          <w:sz w:val="28"/>
          <w:szCs w:val="28"/>
          <w:lang w:val="uk-UA"/>
        </w:rPr>
        <w:t xml:space="preserve">чись статтею </w:t>
      </w:r>
      <w:r w:rsidR="00E03255">
        <w:rPr>
          <w:rFonts w:eastAsia="Calibri"/>
          <w:sz w:val="28"/>
          <w:szCs w:val="28"/>
          <w:lang w:val="uk-UA"/>
        </w:rPr>
        <w:t xml:space="preserve">         </w:t>
      </w:r>
      <w:r>
        <w:rPr>
          <w:rFonts w:eastAsia="Calibri"/>
          <w:sz w:val="28"/>
          <w:szCs w:val="28"/>
          <w:lang w:val="uk-UA"/>
        </w:rPr>
        <w:t>26 Закону України «</w:t>
      </w:r>
      <w:r w:rsidRPr="00AC064D">
        <w:rPr>
          <w:rFonts w:eastAsia="Calibri"/>
          <w:sz w:val="28"/>
          <w:szCs w:val="28"/>
          <w:lang w:val="uk-UA"/>
        </w:rPr>
        <w:t>Про м</w:t>
      </w:r>
      <w:r>
        <w:rPr>
          <w:rFonts w:eastAsia="Calibri"/>
          <w:sz w:val="28"/>
          <w:szCs w:val="28"/>
          <w:lang w:val="uk-UA"/>
        </w:rPr>
        <w:t>ісцеве самоврядування в Україні»</w:t>
      </w:r>
      <w:r w:rsidRPr="00AC064D">
        <w:rPr>
          <w:rFonts w:eastAsia="Calibri"/>
          <w:sz w:val="28"/>
          <w:szCs w:val="28"/>
          <w:lang w:val="uk-UA"/>
        </w:rPr>
        <w:t xml:space="preserve">, у зв’язку із завершенням ліквідаційної процедури комунальної установи «Група централізованого господарського обслуговування навчальних закладів Ананьївського району Одеської області, </w:t>
      </w:r>
      <w:r w:rsidRPr="00AC064D">
        <w:rPr>
          <w:rFonts w:eastAsia="Calibri"/>
          <w:sz w:val="28"/>
          <w:szCs w:val="28"/>
          <w:lang w:val="uk-UA" w:eastAsia="en-US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C064D" w:rsidRPr="00AC064D" w:rsidRDefault="00AC064D" w:rsidP="00AC064D">
      <w:pPr>
        <w:ind w:firstLine="709"/>
        <w:jc w:val="both"/>
        <w:rPr>
          <w:rFonts w:eastAsia="Calibri"/>
          <w:lang w:val="uk-UA"/>
        </w:rPr>
      </w:pPr>
      <w:r w:rsidRPr="00AC064D">
        <w:rPr>
          <w:rFonts w:eastAsia="Calibri"/>
          <w:lang w:val="uk-UA"/>
        </w:rPr>
        <w:t xml:space="preserve"> </w:t>
      </w:r>
    </w:p>
    <w:p w:rsidR="00AC064D" w:rsidRPr="00AC064D" w:rsidRDefault="00AC064D" w:rsidP="00AC064D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AC064D">
        <w:rPr>
          <w:b/>
          <w:color w:val="000000"/>
          <w:sz w:val="28"/>
          <w:szCs w:val="28"/>
          <w:lang w:val="uk-UA"/>
        </w:rPr>
        <w:t>ВИРІШИЛА:</w:t>
      </w:r>
      <w:r w:rsidRPr="00AC064D">
        <w:rPr>
          <w:b/>
          <w:color w:val="000000"/>
          <w:sz w:val="28"/>
          <w:szCs w:val="28"/>
        </w:rPr>
        <w:t> </w:t>
      </w:r>
    </w:p>
    <w:p w:rsidR="00AC064D" w:rsidRPr="00AC064D" w:rsidRDefault="00AC064D" w:rsidP="00AC064D">
      <w:pPr>
        <w:shd w:val="clear" w:color="auto" w:fill="FFFFFF"/>
        <w:ind w:firstLine="567"/>
        <w:jc w:val="both"/>
        <w:textAlignment w:val="baseline"/>
        <w:rPr>
          <w:rFonts w:ascii="Verdana" w:hAnsi="Verdana"/>
          <w:color w:val="000000"/>
          <w:sz w:val="18"/>
          <w:szCs w:val="18"/>
          <w:bdr w:val="none" w:sz="0" w:space="0" w:color="auto" w:frame="1"/>
          <w:lang w:val="uk-UA"/>
        </w:rPr>
      </w:pPr>
    </w:p>
    <w:p w:rsidR="00AC064D" w:rsidRDefault="00AC064D" w:rsidP="00A34F7C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C064D">
        <w:rPr>
          <w:rFonts w:eastAsia="Calibri"/>
          <w:sz w:val="28"/>
          <w:szCs w:val="28"/>
          <w:lang w:val="uk-UA" w:eastAsia="en-US"/>
        </w:rPr>
        <w:t>1.</w:t>
      </w:r>
      <w:r w:rsidR="00A34F7C">
        <w:rPr>
          <w:rFonts w:eastAsia="Calibri"/>
          <w:sz w:val="28"/>
          <w:szCs w:val="28"/>
          <w:lang w:val="uk-UA" w:eastAsia="en-US"/>
        </w:rPr>
        <w:t xml:space="preserve"> </w:t>
      </w:r>
      <w:r w:rsidRPr="00AC064D">
        <w:rPr>
          <w:rFonts w:eastAsia="Calibri"/>
          <w:sz w:val="28"/>
          <w:szCs w:val="28"/>
          <w:lang w:val="uk-UA" w:eastAsia="en-US"/>
        </w:rPr>
        <w:t>Затвердити акт ліквідаційної комісії з ліквідаційним балансом </w:t>
      </w:r>
      <w:r w:rsidRPr="00AC064D">
        <w:rPr>
          <w:rFonts w:eastAsia="Calibri"/>
          <w:sz w:val="28"/>
          <w:szCs w:val="28"/>
          <w:lang w:val="uk-UA"/>
        </w:rPr>
        <w:t>комунальної установи «Група централізованого господарського обслуговування навчальних закладів Ананьївського району Одеської області</w:t>
      </w:r>
      <w:r w:rsidRPr="00AC064D">
        <w:rPr>
          <w:rFonts w:eastAsia="Calibri"/>
          <w:sz w:val="28"/>
          <w:szCs w:val="28"/>
          <w:lang w:val="uk-UA" w:eastAsia="en-US"/>
        </w:rPr>
        <w:t xml:space="preserve"> (</w:t>
      </w:r>
      <w:hyperlink r:id="rId5" w:history="1">
        <w:r w:rsidRPr="00AC064D">
          <w:rPr>
            <w:rFonts w:eastAsia="Calibri"/>
            <w:sz w:val="28"/>
            <w:szCs w:val="28"/>
            <w:lang w:val="uk-UA" w:eastAsia="en-US"/>
          </w:rPr>
          <w:t>додається</w:t>
        </w:r>
      </w:hyperlink>
      <w:r w:rsidRPr="00AC064D">
        <w:rPr>
          <w:rFonts w:eastAsia="Calibri"/>
          <w:sz w:val="28"/>
          <w:szCs w:val="28"/>
          <w:lang w:val="uk-UA" w:eastAsia="en-US"/>
        </w:rPr>
        <w:t>).</w:t>
      </w:r>
    </w:p>
    <w:p w:rsidR="00AC064D" w:rsidRPr="00AC064D" w:rsidRDefault="00AC064D" w:rsidP="00AC064D">
      <w:pPr>
        <w:ind w:firstLine="708"/>
        <w:jc w:val="both"/>
        <w:rPr>
          <w:rFonts w:eastAsia="Calibri"/>
          <w:lang w:val="uk-UA" w:eastAsia="en-US"/>
        </w:rPr>
      </w:pPr>
    </w:p>
    <w:p w:rsidR="00AC064D" w:rsidRDefault="00AC064D" w:rsidP="00AC064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C064D">
        <w:rPr>
          <w:rFonts w:eastAsia="Calibri"/>
          <w:sz w:val="28"/>
          <w:szCs w:val="28"/>
          <w:lang w:val="uk-UA" w:eastAsia="en-US"/>
        </w:rPr>
        <w:t>2.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C064D" w:rsidRDefault="00AC064D" w:rsidP="00AC064D">
      <w:pPr>
        <w:ind w:firstLine="708"/>
        <w:jc w:val="both"/>
        <w:rPr>
          <w:rFonts w:eastAsia="Calibri"/>
          <w:lang w:val="uk-UA" w:eastAsia="en-US"/>
        </w:rPr>
      </w:pPr>
    </w:p>
    <w:p w:rsidR="00AC064D" w:rsidRDefault="00AC064D" w:rsidP="00AC064D">
      <w:pPr>
        <w:ind w:firstLine="708"/>
        <w:jc w:val="both"/>
        <w:rPr>
          <w:rFonts w:eastAsia="Calibri"/>
          <w:lang w:val="uk-UA" w:eastAsia="en-US"/>
        </w:rPr>
      </w:pPr>
    </w:p>
    <w:p w:rsidR="00AC064D" w:rsidRPr="00AC064D" w:rsidRDefault="00AC064D" w:rsidP="00AC064D">
      <w:pPr>
        <w:ind w:firstLine="708"/>
        <w:jc w:val="both"/>
        <w:rPr>
          <w:rFonts w:eastAsia="Calibri"/>
          <w:lang w:val="uk-UA" w:eastAsia="en-US"/>
        </w:rPr>
      </w:pPr>
    </w:p>
    <w:p w:rsidR="00AC064D" w:rsidRPr="00AC064D" w:rsidRDefault="00AC064D" w:rsidP="00AC064D">
      <w:pPr>
        <w:shd w:val="clear" w:color="auto" w:fill="FFFFFF"/>
        <w:jc w:val="both"/>
        <w:textAlignment w:val="baseline"/>
        <w:rPr>
          <w:rFonts w:eastAsia="Calibri"/>
          <w:b/>
          <w:sz w:val="28"/>
          <w:szCs w:val="28"/>
          <w:lang w:val="uk-UA"/>
        </w:rPr>
      </w:pPr>
      <w:r w:rsidRPr="00AC064D">
        <w:rPr>
          <w:rFonts w:ascii="Verdana" w:hAnsi="Verdana"/>
          <w:color w:val="000000"/>
          <w:sz w:val="17"/>
          <w:szCs w:val="17"/>
        </w:rPr>
        <w:t> </w:t>
      </w:r>
      <w:r w:rsidRPr="00AC064D">
        <w:rPr>
          <w:rFonts w:eastAsia="Calibri"/>
          <w:b/>
          <w:sz w:val="28"/>
          <w:szCs w:val="28"/>
          <w:lang w:val="uk-UA"/>
        </w:rPr>
        <w:t xml:space="preserve">Ананьївський міський голова                                       </w:t>
      </w:r>
      <w:r>
        <w:rPr>
          <w:rFonts w:eastAsia="Calibri"/>
          <w:b/>
          <w:sz w:val="28"/>
          <w:szCs w:val="28"/>
          <w:lang w:val="uk-UA"/>
        </w:rPr>
        <w:t xml:space="preserve">  </w:t>
      </w:r>
      <w:r w:rsidRPr="00AC064D">
        <w:rPr>
          <w:rFonts w:eastAsia="Calibri"/>
          <w:b/>
          <w:sz w:val="28"/>
          <w:szCs w:val="28"/>
          <w:lang w:val="uk-UA"/>
        </w:rPr>
        <w:t xml:space="preserve">  Юрій ТИЩЕНКО     </w:t>
      </w:r>
    </w:p>
    <w:p w:rsidR="004D0C6E" w:rsidRPr="00E4551D" w:rsidRDefault="004D0C6E">
      <w:pPr>
        <w:rPr>
          <w:lang w:val="uk-UA"/>
        </w:rPr>
      </w:pPr>
    </w:p>
    <w:sectPr w:rsidR="004D0C6E" w:rsidRPr="00E4551D" w:rsidSect="00A34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9"/>
    <w:rsid w:val="004D0C6E"/>
    <w:rsid w:val="0050556B"/>
    <w:rsid w:val="00744DA5"/>
    <w:rsid w:val="008807E9"/>
    <w:rsid w:val="00A34F7C"/>
    <w:rsid w:val="00AB7799"/>
    <w:rsid w:val="00AC064D"/>
    <w:rsid w:val="00E03255"/>
    <w:rsid w:val="00E4551D"/>
    <w:rsid w:val="00F0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A668E"/>
  <w15:docId w15:val="{6F172E8B-2405-434B-9393-86BB2D28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5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55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or.gov.ua/images/Razdely/Norm_docum/Rishennia/5_sklykannia/18_sesiya/akt_zdorovya.r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2022-03-14T14:02:00Z</cp:lastPrinted>
  <dcterms:created xsi:type="dcterms:W3CDTF">2022-01-31T10:52:00Z</dcterms:created>
  <dcterms:modified xsi:type="dcterms:W3CDTF">2022-03-14T14:03:00Z</dcterms:modified>
</cp:coreProperties>
</file>