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1A" w:rsidRDefault="007A4F1A" w:rsidP="007A4F1A">
      <w:pPr>
        <w:shd w:val="clear" w:color="auto" w:fill="FFFFFF"/>
        <w:tabs>
          <w:tab w:val="left" w:leader="hyphen" w:pos="1560"/>
        </w:tabs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07EF646" wp14:editId="3999DB36">
            <wp:extent cx="51816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1A" w:rsidRDefault="007A4F1A" w:rsidP="007A4F1A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sz w:val="32"/>
          <w:szCs w:val="32"/>
          <w:lang w:val="uk-UA" w:eastAsia="ar-SA"/>
        </w:rPr>
      </w:pPr>
      <w:r>
        <w:rPr>
          <w:b/>
          <w:bCs/>
          <w:sz w:val="32"/>
          <w:szCs w:val="32"/>
          <w:lang w:val="uk-UA" w:eastAsia="ar-SA"/>
        </w:rPr>
        <w:t>АНАНЬЇВСЬКА МІСЬКА РАДА</w:t>
      </w:r>
    </w:p>
    <w:p w:rsidR="007A4F1A" w:rsidRDefault="007A4F1A" w:rsidP="007A4F1A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ПРОЄКТ РІШЕННЯ</w:t>
      </w:r>
    </w:p>
    <w:p w:rsidR="007A4F1A" w:rsidRDefault="007A4F1A" w:rsidP="007A4F1A">
      <w:pPr>
        <w:tabs>
          <w:tab w:val="center" w:pos="4931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7A4F1A" w:rsidRDefault="007A4F1A" w:rsidP="007A4F1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04 березня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       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ІІІ</w:t>
      </w:r>
    </w:p>
    <w:p w:rsidR="007A4F1A" w:rsidRDefault="007A4F1A" w:rsidP="007A4F1A">
      <w:pPr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Про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затвердження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міської цільової П</w:t>
      </w:r>
      <w:r>
        <w:rPr>
          <w:rFonts w:eastAsia="Calibri"/>
          <w:b/>
          <w:bCs/>
          <w:sz w:val="28"/>
          <w:szCs w:val="28"/>
          <w:lang w:val="uk-UA" w:eastAsia="en-US"/>
        </w:rPr>
        <w:t>рограми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поводження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</w:t>
      </w:r>
      <w:r>
        <w:rPr>
          <w:rFonts w:eastAsia="Calibri"/>
          <w:b/>
          <w:bCs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тваринами</w:t>
      </w:r>
      <w:r>
        <w:rPr>
          <w:rFonts w:eastAsia="Calibri"/>
          <w:b/>
          <w:bCs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регулювання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bCs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Ананьївської міської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територіальної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громади</w:t>
      </w:r>
      <w:r>
        <w:rPr>
          <w:rFonts w:eastAsia="Calibri"/>
          <w:b/>
          <w:bCs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2022-2025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 w:rsidR="00383E7A">
        <w:rPr>
          <w:rFonts w:eastAsia="Calibri"/>
          <w:b/>
          <w:bCs/>
          <w:sz w:val="28"/>
          <w:szCs w:val="28"/>
          <w:lang w:val="uk-UA" w:eastAsia="en-US"/>
        </w:rPr>
        <w:t>роки</w:t>
      </w:r>
    </w:p>
    <w:p w:rsidR="007A4F1A" w:rsidRPr="0039234F" w:rsidRDefault="007A4F1A" w:rsidP="007A4F1A">
      <w:pPr>
        <w:widowControl w:val="0"/>
        <w:autoSpaceDE w:val="0"/>
        <w:autoSpaceDN w:val="0"/>
        <w:spacing w:before="7"/>
        <w:ind w:right="3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4969C6" w:rsidP="007A4F1A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Керуючись пунктом 22 частиною 1 статті 26, статті</w:t>
      </w:r>
      <w:r w:rsidR="007A4F1A">
        <w:rPr>
          <w:rFonts w:eastAsia="Calibri"/>
          <w:sz w:val="28"/>
          <w:szCs w:val="28"/>
          <w:lang w:val="uk-UA" w:eastAsia="en-US"/>
        </w:rPr>
        <w:t xml:space="preserve"> 59 Закону України «Про місцеве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самоврядування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Україні»,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Законом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України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«Про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захист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жорстокого поводження», з метою впровадження дієвих заходів по захисту</w:t>
      </w:r>
      <w:r w:rsidR="007A4F1A"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жорстокого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гуманного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ставлення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до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них,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поліпшення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епізоотичного,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санітарно-епідемічного,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екологічного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стану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громади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та </w:t>
      </w:r>
      <w:r w:rsidR="007A4F1A">
        <w:rPr>
          <w:rFonts w:eastAsia="Calibri"/>
          <w:sz w:val="28"/>
          <w:szCs w:val="28"/>
          <w:lang w:val="uk-UA" w:eastAsia="en-US"/>
        </w:rPr>
        <w:t>збереження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здоров’я населення, </w:t>
      </w:r>
      <w:r w:rsidR="007A4F1A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враховуючи рішення виконавчого комітету</w:t>
      </w:r>
      <w:r>
        <w:rPr>
          <w:rFonts w:eastAsia="Calibri"/>
          <w:sz w:val="28"/>
          <w:szCs w:val="28"/>
          <w:lang w:val="uk-UA" w:eastAsia="en-US"/>
        </w:rPr>
        <w:t xml:space="preserve"> Ананьївської міської ради від 03</w:t>
      </w:r>
      <w:r w:rsidR="007A4F1A">
        <w:rPr>
          <w:rFonts w:eastAsia="Calibri"/>
          <w:sz w:val="28"/>
          <w:szCs w:val="28"/>
          <w:lang w:val="uk-UA" w:eastAsia="en-US"/>
        </w:rPr>
        <w:t xml:space="preserve"> березня 2022 року №__ </w:t>
      </w:r>
      <w:r w:rsidR="007A4F1A">
        <w:rPr>
          <w:sz w:val="28"/>
          <w:szCs w:val="28"/>
          <w:lang w:val="uk-UA"/>
        </w:rPr>
        <w:t xml:space="preserve">«Про схвалення проекту рішення </w:t>
      </w:r>
      <w:r w:rsidR="007A4F1A">
        <w:rPr>
          <w:rFonts w:eastAsia="Calibri"/>
          <w:sz w:val="28"/>
          <w:szCs w:val="28"/>
          <w:lang w:val="uk-UA" w:eastAsia="en-US"/>
        </w:rPr>
        <w:t>Ананьївської</w:t>
      </w:r>
      <w:r w:rsidR="007A4F1A">
        <w:rPr>
          <w:sz w:val="28"/>
          <w:szCs w:val="28"/>
          <w:lang w:val="uk-UA"/>
        </w:rPr>
        <w:t xml:space="preserve"> міської ради</w:t>
      </w:r>
      <w:r w:rsidR="007A4F1A">
        <w:rPr>
          <w:rFonts w:eastAsia="Calibri"/>
          <w:sz w:val="28"/>
          <w:szCs w:val="28"/>
          <w:lang w:val="uk-UA" w:eastAsia="en-US"/>
        </w:rPr>
        <w:t xml:space="preserve"> «</w:t>
      </w:r>
      <w:r w:rsidR="007A4F1A">
        <w:rPr>
          <w:rFonts w:eastAsia="Calibri"/>
          <w:bCs/>
          <w:sz w:val="28"/>
          <w:szCs w:val="28"/>
          <w:lang w:val="uk-UA" w:eastAsia="en-US"/>
        </w:rPr>
        <w:t>Про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затвердження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міської цільової П</w:t>
      </w:r>
      <w:r w:rsidR="007A4F1A">
        <w:rPr>
          <w:rFonts w:eastAsia="Calibri"/>
          <w:bCs/>
          <w:sz w:val="28"/>
          <w:szCs w:val="28"/>
          <w:lang w:val="uk-UA" w:eastAsia="en-US"/>
        </w:rPr>
        <w:t>рограми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з</w:t>
      </w:r>
      <w:r w:rsidR="007A4F1A">
        <w:rPr>
          <w:rFonts w:eastAsia="Calibri"/>
          <w:bCs/>
          <w:spacing w:val="7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тваринами</w:t>
      </w:r>
      <w:r w:rsidR="007A4F1A">
        <w:rPr>
          <w:rFonts w:eastAsia="Calibri"/>
          <w:bCs/>
          <w:spacing w:val="7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та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регулювання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чисельності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на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території</w:t>
      </w:r>
      <w:r w:rsidR="007A4F1A">
        <w:rPr>
          <w:rFonts w:eastAsia="Calibri"/>
          <w:bCs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Ананьївської міської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територіальної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громади</w:t>
      </w:r>
      <w:r w:rsidR="007A4F1A">
        <w:rPr>
          <w:rFonts w:eastAsia="Calibri"/>
          <w:bCs/>
          <w:spacing w:val="-3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на</w:t>
      </w:r>
      <w:r w:rsidR="007A4F1A">
        <w:rPr>
          <w:rFonts w:eastAsia="Calibri"/>
          <w:bCs/>
          <w:spacing w:val="-5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2022-2025</w:t>
      </w:r>
      <w:r w:rsidR="007A4F1A">
        <w:rPr>
          <w:rFonts w:eastAsia="Calibri"/>
          <w:bCs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bCs/>
          <w:sz w:val="28"/>
          <w:szCs w:val="28"/>
          <w:lang w:val="uk-UA" w:eastAsia="en-US"/>
        </w:rPr>
        <w:t>роки</w:t>
      </w:r>
      <w:r w:rsidR="007A4F1A">
        <w:rPr>
          <w:rFonts w:eastAsia="Calibri"/>
          <w:sz w:val="28"/>
          <w:szCs w:val="28"/>
          <w:lang w:val="uk-UA" w:eastAsia="en-US"/>
        </w:rPr>
        <w:t xml:space="preserve">», висновки та рекомендації постійних комісій Ананьївської міської ради з </w:t>
      </w:r>
      <w:r w:rsidR="007A4F1A">
        <w:rPr>
          <w:rFonts w:eastAsia="SimSun"/>
          <w:sz w:val="28"/>
          <w:szCs w:val="28"/>
          <w:lang w:val="uk-UA" w:eastAsia="ar-SA"/>
        </w:rPr>
        <w:t>питань фінансів, бюджету, планування соціально-економічного розвитку, інвестицій та міжнародного співробітництва</w:t>
      </w:r>
      <w:r w:rsidR="007A4F1A">
        <w:rPr>
          <w:rFonts w:eastAsia="Calibri"/>
          <w:sz w:val="28"/>
          <w:szCs w:val="28"/>
          <w:lang w:val="uk-UA" w:eastAsia="en-US"/>
        </w:rPr>
        <w:t xml:space="preserve"> та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 xml:space="preserve">Ананьївська міська рада </w:t>
      </w:r>
      <w:bookmarkStart w:id="0" w:name="_GoBack"/>
      <w:bookmarkEnd w:id="0"/>
    </w:p>
    <w:p w:rsidR="007A4F1A" w:rsidRDefault="007A4F1A" w:rsidP="007A4F1A">
      <w:pPr>
        <w:widowControl w:val="0"/>
        <w:autoSpaceDE w:val="0"/>
        <w:autoSpaceDN w:val="0"/>
        <w:spacing w:before="4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ВИРІШИЛА:</w:t>
      </w:r>
    </w:p>
    <w:p w:rsidR="007A4F1A" w:rsidRDefault="007A4F1A" w:rsidP="007A4F1A">
      <w:pPr>
        <w:widowControl w:val="0"/>
        <w:autoSpaceDE w:val="0"/>
        <w:autoSpaceDN w:val="0"/>
        <w:spacing w:before="8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numPr>
          <w:ilvl w:val="0"/>
          <w:numId w:val="19"/>
        </w:numPr>
        <w:tabs>
          <w:tab w:val="left" w:pos="1228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Затвердити Міську цільову програму поводження 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на території Ананьївської міської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територіальної громади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2022-2025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роки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(далі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Програма,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що </w:t>
      </w:r>
      <w:r>
        <w:rPr>
          <w:rFonts w:eastAsia="Calibri"/>
          <w:sz w:val="28"/>
          <w:szCs w:val="28"/>
          <w:lang w:val="uk-UA" w:eastAsia="en-US"/>
        </w:rPr>
        <w:t>додається).</w:t>
      </w:r>
    </w:p>
    <w:p w:rsidR="007A4F1A" w:rsidRPr="004969C6" w:rsidRDefault="007A4F1A" w:rsidP="007A4F1A">
      <w:pPr>
        <w:widowControl w:val="0"/>
        <w:tabs>
          <w:tab w:val="left" w:pos="1228"/>
        </w:tabs>
        <w:autoSpaceDE w:val="0"/>
        <w:autoSpaceDN w:val="0"/>
        <w:ind w:left="709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numPr>
          <w:ilvl w:val="0"/>
          <w:numId w:val="19"/>
        </w:numPr>
        <w:tabs>
          <w:tab w:val="left" w:pos="1259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Фінансовому управлінню Ананьївської міської ради щороку передбачати в міському бюджеті видатки на реалізацію Програми в межах наявного фінансового ресурсу.</w:t>
      </w:r>
    </w:p>
    <w:p w:rsidR="007A4F1A" w:rsidRPr="004969C6" w:rsidRDefault="007A4F1A" w:rsidP="007A4F1A">
      <w:pPr>
        <w:widowControl w:val="0"/>
        <w:tabs>
          <w:tab w:val="left" w:pos="1259"/>
        </w:tabs>
        <w:autoSpaceDE w:val="0"/>
        <w:autoSpaceDN w:val="0"/>
        <w:ind w:left="709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numPr>
          <w:ilvl w:val="0"/>
          <w:numId w:val="19"/>
        </w:numPr>
        <w:tabs>
          <w:tab w:val="left" w:pos="1357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Відділу з питань будівництва, житлово-комунального господарства та інфраструктури Ананьївської міської ради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провести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організаційну роботу щодо виконання заходів Програми та організувати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 висвітлення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місцевих засобах масової інформації.</w:t>
      </w:r>
    </w:p>
    <w:p w:rsidR="007A4F1A" w:rsidRDefault="007A4F1A" w:rsidP="007A4F1A">
      <w:pPr>
        <w:widowControl w:val="0"/>
        <w:tabs>
          <w:tab w:val="left" w:pos="1357"/>
        </w:tabs>
        <w:autoSpaceDE w:val="0"/>
        <w:autoSpaceDN w:val="0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tabs>
          <w:tab w:val="left" w:pos="1281"/>
          <w:tab w:val="left" w:pos="9740"/>
        </w:tabs>
        <w:autoSpaceDE w:val="0"/>
        <w:autoSpaceDN w:val="0"/>
        <w:ind w:left="709"/>
        <w:jc w:val="both"/>
        <w:rPr>
          <w:rFonts w:eastAsia="Calibri"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numPr>
          <w:ilvl w:val="0"/>
          <w:numId w:val="19"/>
        </w:numPr>
        <w:tabs>
          <w:tab w:val="left" w:pos="1281"/>
          <w:tab w:val="left" w:pos="9740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Контроль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виконанням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цього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покласти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постійну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комісію</w:t>
      </w:r>
      <w:r>
        <w:rPr>
          <w:rFonts w:eastAsia="Calibri"/>
          <w:spacing w:val="2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6943"/>
        </w:tabs>
        <w:autoSpaceDE w:val="0"/>
        <w:autoSpaceDN w:val="0"/>
        <w:spacing w:before="1"/>
        <w:ind w:right="30"/>
        <w:jc w:val="both"/>
        <w:rPr>
          <w:rFonts w:eastAsia="Calibri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Ананьївський 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міський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голова</w:t>
      </w:r>
      <w:r>
        <w:rPr>
          <w:rFonts w:eastAsia="Calibri"/>
          <w:b/>
          <w:sz w:val="28"/>
          <w:szCs w:val="28"/>
          <w:lang w:val="uk-UA" w:eastAsia="en-US"/>
        </w:rPr>
        <w:tab/>
        <w:t>Юрій ТИЩЕНКО</w:t>
      </w: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color w:val="FF0000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both"/>
        <w:rPr>
          <w:rFonts w:eastAsia="Calibri"/>
          <w:lang w:val="uk-UA" w:eastAsia="en-US"/>
        </w:rPr>
      </w:pPr>
    </w:p>
    <w:p w:rsidR="004969C6" w:rsidRDefault="004969C6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</w:p>
    <w:p w:rsidR="008A5355" w:rsidRDefault="008A5355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ЗАТВЕРДЖЕНО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рішення Ананьївської 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міської ради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 04 березня 2022 року</w:t>
      </w:r>
    </w:p>
    <w:p w:rsidR="007A4F1A" w:rsidRDefault="007A4F1A" w:rsidP="007A4F1A">
      <w:pPr>
        <w:widowControl w:val="0"/>
        <w:autoSpaceDE w:val="0"/>
        <w:autoSpaceDN w:val="0"/>
        <w:ind w:left="6237" w:right="3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№        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ІІІ</w:t>
      </w: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236"/>
        <w:ind w:right="3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Міська  цільова Програма</w:t>
      </w:r>
    </w:p>
    <w:p w:rsidR="007A4F1A" w:rsidRDefault="007A4F1A" w:rsidP="007A4F1A">
      <w:pPr>
        <w:widowControl w:val="0"/>
        <w:autoSpaceDE w:val="0"/>
        <w:autoSpaceDN w:val="0"/>
        <w:jc w:val="center"/>
        <w:outlineLvl w:val="0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поводження</w:t>
      </w:r>
      <w:r>
        <w:rPr>
          <w:rFonts w:eastAsia="Calibri"/>
          <w:b/>
          <w:bCs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з</w:t>
      </w:r>
      <w:r>
        <w:rPr>
          <w:rFonts w:eastAsia="Calibri"/>
          <w:b/>
          <w:bCs/>
          <w:spacing w:val="8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тваринами</w:t>
      </w:r>
      <w:r>
        <w:rPr>
          <w:rFonts w:eastAsia="Calibri"/>
          <w:b/>
          <w:bCs/>
          <w:spacing w:val="8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spacing w:val="8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регулювання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-87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spacing w:val="8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spacing w:val="8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тварин</w:t>
      </w:r>
      <w:r>
        <w:rPr>
          <w:rFonts w:eastAsia="Calibri"/>
          <w:b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spacing w:val="-87"/>
          <w:sz w:val="28"/>
          <w:szCs w:val="28"/>
          <w:lang w:val="uk-UA" w:eastAsia="en-US"/>
        </w:rPr>
        <w:t xml:space="preserve">      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Ананьївської міської територіальної громади</w:t>
      </w:r>
      <w:r>
        <w:rPr>
          <w:rFonts w:eastAsia="Calibri"/>
          <w:b/>
          <w:spacing w:val="1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2022</w:t>
      </w:r>
      <w:r>
        <w:rPr>
          <w:rFonts w:eastAsia="Calibri"/>
          <w:b/>
          <w:spacing w:val="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-</w:t>
      </w:r>
      <w:r>
        <w:rPr>
          <w:rFonts w:eastAsia="Calibri"/>
          <w:b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</w:t>
      </w:r>
      <w:r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роки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10"/>
        <w:ind w:right="30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м.</w:t>
      </w:r>
      <w:r>
        <w:rPr>
          <w:rFonts w:eastAsia="Calibri"/>
          <w:b/>
          <w:spacing w:val="-1"/>
          <w:lang w:val="uk-UA" w:eastAsia="en-US"/>
        </w:rPr>
        <w:t xml:space="preserve"> </w:t>
      </w:r>
      <w:r>
        <w:rPr>
          <w:rFonts w:eastAsia="Calibri"/>
          <w:b/>
          <w:lang w:val="uk-UA" w:eastAsia="en-US"/>
        </w:rPr>
        <w:t>Ананьїв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2022 рік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rPr>
          <w:rFonts w:eastAsia="Calibri"/>
          <w:b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lastRenderedPageBreak/>
        <w:t>ПАСПОРТ</w:t>
      </w:r>
      <w:r>
        <w:rPr>
          <w:rFonts w:eastAsia="Calibri"/>
          <w:b/>
          <w:b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ПРОГРАМИ</w:t>
      </w:r>
    </w:p>
    <w:p w:rsidR="007A4F1A" w:rsidRDefault="007A4F1A" w:rsidP="007A4F1A">
      <w:pPr>
        <w:widowControl w:val="0"/>
        <w:autoSpaceDE w:val="0"/>
        <w:autoSpaceDN w:val="0"/>
        <w:ind w:right="30"/>
        <w:jc w:val="center"/>
        <w:outlineLvl w:val="1"/>
        <w:rPr>
          <w:rFonts w:eastAsia="Calibri"/>
          <w:b/>
          <w:bCs/>
          <w:lang w:val="uk-UA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3737"/>
        <w:gridCol w:w="4520"/>
      </w:tblGrid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Ініціатор розроблення програми 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Ананьївська міська рада</w:t>
            </w:r>
          </w:p>
        </w:tc>
      </w:tr>
      <w:tr w:rsidR="007A4F1A" w:rsidRPr="002D1666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Рішення виконавчого комітету Ананьївської міської ради про погодження програми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8A5355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Рішення від 03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 xml:space="preserve"> березня 2022 року № ______</w:t>
            </w:r>
            <w:r w:rsidR="007A4F1A">
              <w:rPr>
                <w:sz w:val="28"/>
                <w:szCs w:val="28"/>
                <w:lang w:val="uk-UA"/>
              </w:rPr>
              <w:t xml:space="preserve">«Про схвалення проекту рішення 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>Ананьївської</w:t>
            </w:r>
            <w:r w:rsidR="007A4F1A">
              <w:rPr>
                <w:sz w:val="28"/>
                <w:szCs w:val="28"/>
                <w:lang w:val="uk-UA"/>
              </w:rPr>
              <w:t xml:space="preserve"> міської ради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 xml:space="preserve"> «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Про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затвердження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міської цільової П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рограми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поводження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з</w:t>
            </w:r>
            <w:r w:rsidR="007A4F1A">
              <w:rPr>
                <w:rFonts w:eastAsia="Calibri"/>
                <w:bCs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тваринами</w:t>
            </w:r>
            <w:r w:rsidR="007A4F1A">
              <w:rPr>
                <w:rFonts w:eastAsia="Calibri"/>
                <w:bCs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та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регулювання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чисельності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безпритульних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тварин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на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території</w:t>
            </w:r>
            <w:r w:rsidR="007A4F1A">
              <w:rPr>
                <w:rFonts w:eastAsia="Calibri"/>
                <w:bCs/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Ананьївської міської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територіальної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громади</w:t>
            </w:r>
            <w:r w:rsidR="007A4F1A">
              <w:rPr>
                <w:rFonts w:eastAsia="Calibri"/>
                <w:bCs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на</w:t>
            </w:r>
            <w:r w:rsidR="007A4F1A">
              <w:rPr>
                <w:rFonts w:eastAsia="Calibri"/>
                <w:bCs/>
                <w:spacing w:val="-5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2022</w:t>
            </w:r>
            <w:r w:rsidR="007A4F1A">
              <w:rPr>
                <w:rFonts w:eastAsia="Calibri"/>
                <w:bCs/>
                <w:spacing w:val="4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-</w:t>
            </w:r>
            <w:r w:rsidR="007A4F1A">
              <w:rPr>
                <w:rFonts w:eastAsia="Calibri"/>
                <w:bCs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2025</w:t>
            </w:r>
            <w:r w:rsidR="007A4F1A">
              <w:rPr>
                <w:rFonts w:eastAsia="Calibri"/>
                <w:bCs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="007A4F1A">
              <w:rPr>
                <w:rFonts w:eastAsia="Calibri"/>
                <w:bCs/>
                <w:sz w:val="28"/>
                <w:szCs w:val="28"/>
                <w:lang w:val="uk-UA" w:eastAsia="en-US"/>
              </w:rPr>
              <w:t>роки</w:t>
            </w:r>
            <w:r w:rsidR="007A4F1A">
              <w:rPr>
                <w:rFonts w:eastAsia="Calibri"/>
                <w:sz w:val="28"/>
                <w:szCs w:val="28"/>
                <w:lang w:val="uk-UA" w:eastAsia="en-US"/>
              </w:rPr>
              <w:t>»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Розробник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Співрозробники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програми    (у разі наявності)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-----------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5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Відповідальний виконавець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Головний розпорядник коштів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Учасники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Термін реалізації програми 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2022-2025 рік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7.1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Етапи виконання програми (для довгострокових програм) 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7A4F1A" w:rsidRPr="002D1666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Перелік місцевих бюджетів, які беруть участь у виконанні програми </w:t>
            </w:r>
          </w:p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(для комплексних програм)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Бюджет Ананьївської міської територіальної громади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490,0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9.1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коштів місцевого бюджету 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490,0</w:t>
            </w:r>
          </w:p>
        </w:tc>
      </w:tr>
      <w:tr w:rsidR="007A4F1A" w:rsidTr="007A4F1A"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9.2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коштів інших джерел 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3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------</w:t>
            </w:r>
          </w:p>
        </w:tc>
      </w:tr>
    </w:tbl>
    <w:p w:rsidR="004969C6" w:rsidRDefault="004969C6" w:rsidP="008A5355">
      <w:pPr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8A5355" w:rsidRDefault="008A5355" w:rsidP="008A5355">
      <w:pPr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7A4F1A" w:rsidRPr="008A5355" w:rsidRDefault="007A4F1A" w:rsidP="008A5355">
      <w:pPr>
        <w:pStyle w:val="a9"/>
        <w:widowControl w:val="0"/>
        <w:numPr>
          <w:ilvl w:val="0"/>
          <w:numId w:val="25"/>
        </w:numPr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lastRenderedPageBreak/>
        <w:t>Визначення</w:t>
      </w:r>
      <w:r w:rsidRPr="008A5355">
        <w:rPr>
          <w:rFonts w:eastAsia="Calibri"/>
          <w:b/>
          <w:spacing w:val="-4"/>
          <w:sz w:val="28"/>
          <w:szCs w:val="28"/>
          <w:lang w:val="uk-UA" w:eastAsia="en-US"/>
        </w:rPr>
        <w:t xml:space="preserve"> </w:t>
      </w:r>
      <w:r w:rsidRPr="008A5355">
        <w:rPr>
          <w:rFonts w:eastAsia="Calibri"/>
          <w:b/>
          <w:sz w:val="28"/>
          <w:szCs w:val="28"/>
          <w:lang w:val="uk-UA" w:eastAsia="en-US"/>
        </w:rPr>
        <w:t>проблеми, на розв’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язання якої спрямована Програма</w:t>
      </w:r>
    </w:p>
    <w:p w:rsidR="004969C6" w:rsidRDefault="004969C6" w:rsidP="004969C6">
      <w:pPr>
        <w:widowControl w:val="0"/>
        <w:autoSpaceDE w:val="0"/>
        <w:autoSpaceDN w:val="0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Необхідність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розроблення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виникла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зв’язку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збільшенням кількості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тварин, що становить небезпеку для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 що, у свою чергу, сприяє поширенню інфекційних та паразитарних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серед населення, джерелом збудників яких є безпритульні 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погіршення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санітарно-епідеміологічного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місцевості,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загибель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 жорстоке поводження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ситуації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сфері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зробити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висновок,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чинників: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надходження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господарів.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Лише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комплексні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запобігання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здійснювані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силами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влади,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ефективними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незалежно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того,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практикується.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даний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основні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норми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тваринами,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світ»,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охорону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навколишнього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середовища»,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медицину»,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 санітарного та епідемічного благополуччя населення», 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населення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інфекційних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>«Порядком 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необхідних для скорочення чисельності тварин, які становлять небезпеку»,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затвердженого наказом Міністерства охорони навколишнього природного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середовища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28.09.10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№425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Поняття, що вживаються у Програмі поводження 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на території Ананьївської міської територіальної громади на 2022 - 2025 роки (далі – Програма)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наступне визначення: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домашні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протягом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тривалого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історичного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періоду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традиційно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розводяться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людиною, а також тварини видів чи порід, штучно виведених людиною для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задоволення естетичних потреб і потреб у спілкуванні, що, як правило, 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життєздатних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диких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популяцій,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складаються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особин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аналогічними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морфологічними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ознаками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тривалий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природному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ареалі;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залишилися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догляду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людини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 утворили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напіввільні групування;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гуманне ставлення до тварин – дії, що відповідають вимогам захисту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передбачають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доброзичливе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ставлення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сприяння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благу,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поліпшення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якості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тощо;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стерилізація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позбавлення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здатності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відтворення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потомства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(репродуктивної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здатності);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жорстоке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 w:rsidR="008A5355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знущання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тваринами,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вчинене із застосуванням жорстоких методів або з хуліганських мотивів, 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цькування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одну,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вчинене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хуліганських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корисливих </w:t>
      </w:r>
      <w:r>
        <w:rPr>
          <w:rFonts w:eastAsia="Calibri"/>
          <w:sz w:val="28"/>
          <w:szCs w:val="28"/>
          <w:lang w:val="uk-UA" w:eastAsia="en-US"/>
        </w:rPr>
        <w:lastRenderedPageBreak/>
        <w:t>мотивів;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визнані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небезпечними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собаки,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вже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проявили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неспровоковану агресію до людей і тварин, що підтверджено відповідним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протоколом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(актом),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складеним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вимогами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законодавства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 (коти) загублені і покинуті – це одинокі, зазвичай породисті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мали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 дім,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 причин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 втратили;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собаки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спадково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вуличні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переважно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безпородні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живуть зграями більш – менш постійного складу, на визначеній «своїй»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території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(будівельні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двори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т.д</w:t>
      </w:r>
      <w:proofErr w:type="spellEnd"/>
      <w:r>
        <w:rPr>
          <w:rFonts w:eastAsia="Calibri"/>
          <w:sz w:val="28"/>
          <w:szCs w:val="28"/>
          <w:lang w:val="uk-UA" w:eastAsia="en-US"/>
        </w:rPr>
        <w:t>.),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 умовами.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шкода, заподіяна людині внаслідок агресивної або непередбачуваної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дії тварини – шкода, яка призвела до погіршення фізичного або психічного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здоров’я людини, ушкодження майна, якщо існує причинно-наслідковий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зв’язок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між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дією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 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заподіяною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шкодою.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Pr="008A5355" w:rsidRDefault="007A4F1A" w:rsidP="008A5355">
      <w:pPr>
        <w:pStyle w:val="a9"/>
        <w:widowControl w:val="0"/>
        <w:numPr>
          <w:ilvl w:val="0"/>
          <w:numId w:val="25"/>
        </w:numPr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t>Визна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чення мети та завдання Програми</w:t>
      </w:r>
    </w:p>
    <w:p w:rsidR="004969C6" w:rsidRPr="004969C6" w:rsidRDefault="004969C6" w:rsidP="004969C6">
      <w:pPr>
        <w:pStyle w:val="a9"/>
        <w:widowControl w:val="0"/>
        <w:autoSpaceDE w:val="0"/>
        <w:autoSpaceDN w:val="0"/>
        <w:ind w:left="1124"/>
        <w:rPr>
          <w:rFonts w:eastAsia="Calibri"/>
          <w:b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Метою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умов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зменшення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поліпшення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санітарно-естетичного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безпечного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комфортного проживання мешканців та гостей, формування гуманного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етичного ставлення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громаді.</w:t>
      </w:r>
    </w:p>
    <w:p w:rsidR="007A4F1A" w:rsidRDefault="007A4F1A" w:rsidP="007A4F1A">
      <w:pPr>
        <w:widowControl w:val="0"/>
        <w:autoSpaceDE w:val="0"/>
        <w:autoSpaceDN w:val="0"/>
        <w:ind w:firstLine="709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Завданнями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є:</w:t>
      </w:r>
    </w:p>
    <w:p w:rsidR="007A4F1A" w:rsidRDefault="008A5355" w:rsidP="007A4F1A">
      <w:pPr>
        <w:widowControl w:val="0"/>
        <w:numPr>
          <w:ilvl w:val="0"/>
          <w:numId w:val="21"/>
        </w:numPr>
        <w:tabs>
          <w:tab w:val="left" w:pos="849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7A4F1A">
        <w:rPr>
          <w:rFonts w:eastAsia="Calibri"/>
          <w:sz w:val="28"/>
          <w:szCs w:val="28"/>
          <w:lang w:val="uk-UA" w:eastAsia="en-US"/>
        </w:rPr>
        <w:t>проведення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моніторингу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діяльності,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пов’язаної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безпритульними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тваринами;</w:t>
      </w:r>
    </w:p>
    <w:p w:rsidR="007A4F1A" w:rsidRDefault="007A4F1A" w:rsidP="008A5355">
      <w:pPr>
        <w:widowControl w:val="0"/>
        <w:numPr>
          <w:ilvl w:val="0"/>
          <w:numId w:val="21"/>
        </w:numPr>
        <w:tabs>
          <w:tab w:val="left" w:pos="78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проведення стерилізації безпритульних тварин із поверненням їх 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ареалу попереднього перебування і поступове, протягом року, зниження 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кількості;</w:t>
      </w:r>
    </w:p>
    <w:p w:rsidR="007A4F1A" w:rsidRDefault="007A4F1A" w:rsidP="008A5355">
      <w:pPr>
        <w:pStyle w:val="a9"/>
        <w:widowControl w:val="0"/>
        <w:numPr>
          <w:ilvl w:val="0"/>
          <w:numId w:val="21"/>
        </w:numPr>
        <w:tabs>
          <w:tab w:val="left" w:pos="734"/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організація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відлову</w:t>
      </w:r>
      <w:r>
        <w:rPr>
          <w:rFonts w:eastAsia="Calibri"/>
          <w:spacing w:val="-9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гуманним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методом;</w:t>
      </w:r>
    </w:p>
    <w:p w:rsidR="007A4F1A" w:rsidRDefault="008A5355" w:rsidP="007A4F1A">
      <w:pPr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7A4F1A">
        <w:rPr>
          <w:rFonts w:eastAsia="Calibri"/>
          <w:sz w:val="28"/>
          <w:szCs w:val="28"/>
          <w:lang w:val="uk-UA" w:eastAsia="en-US"/>
        </w:rPr>
        <w:t>планування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вжиття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щорічних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протиепізоотичних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заходів:</w:t>
      </w:r>
      <w:r w:rsidR="007A4F1A"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обов’язкова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вакцинація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випускаються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волю,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від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сказу,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 xml:space="preserve">лептоспірозу та інших небезпечних </w:t>
      </w:r>
      <w:proofErr w:type="spellStart"/>
      <w:r w:rsidR="007A4F1A"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 w:rsidR="007A4F1A">
        <w:rPr>
          <w:rFonts w:eastAsia="Calibri"/>
          <w:sz w:val="28"/>
          <w:szCs w:val="28"/>
          <w:lang w:val="uk-UA" w:eastAsia="en-US"/>
        </w:rPr>
        <w:t>, із вилученням агресивних 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хворих тварин;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інформаційних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навчально-просвітницької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роботи та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outlineLvl w:val="2"/>
        <w:rPr>
          <w:rFonts w:eastAsia="Calibri"/>
          <w:b/>
          <w:bCs/>
          <w:iCs/>
          <w:sz w:val="28"/>
          <w:szCs w:val="28"/>
          <w:lang w:val="uk-UA" w:eastAsia="en-US"/>
        </w:rPr>
      </w:pPr>
      <w:r>
        <w:rPr>
          <w:rFonts w:eastAsia="Calibri"/>
          <w:b/>
          <w:bCs/>
          <w:iCs/>
          <w:sz w:val="28"/>
          <w:szCs w:val="28"/>
          <w:lang w:val="uk-UA" w:eastAsia="en-US"/>
        </w:rPr>
        <w:t>Вилов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транспортування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 w:rsidR="008A5355">
        <w:rPr>
          <w:rFonts w:eastAsia="Calibri"/>
          <w:b/>
          <w:bCs/>
          <w:iCs/>
          <w:sz w:val="28"/>
          <w:szCs w:val="28"/>
          <w:lang w:val="uk-UA" w:eastAsia="en-US"/>
        </w:rPr>
        <w:t>тварин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Вилову підлягають усі без винятку безпритульні тварини, а 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 які перебувають на вулиці без нагляду їх власників. Виловлені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транспортуються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притулок,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термін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дотриманням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встановлених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Після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перетримки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майданчику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(притулку),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повернуті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власнику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разі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його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виявлення) після сплати ним грошових коштів, фактично витрачених 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 та утримання тварини або передані після стерилізації, вакцинації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ідентифікації фізичним чи юридичним особам, які виявили бажання взяти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 тварину.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закінченні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встановленого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терміну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карантинному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майданчику або в притулку, незатребувані безпритульні тварини 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далі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утримуватися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(якщо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буде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прийняте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встановленому </w:t>
      </w:r>
      <w:r>
        <w:rPr>
          <w:rFonts w:eastAsia="Calibri"/>
          <w:sz w:val="28"/>
          <w:szCs w:val="28"/>
          <w:lang w:val="uk-UA" w:eastAsia="en-US"/>
        </w:rPr>
        <w:lastRenderedPageBreak/>
        <w:t>порядку), підлягати стерилізації, вакцинації, можуть 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передані іншим притулкам для тварин, які створені фізичними особами,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громадськими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благодійними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організаціями,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підлягати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евтаназії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випадках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спосіб,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передбачені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Законом</w:t>
      </w:r>
      <w:r>
        <w:rPr>
          <w:rFonts w:eastAsia="Calibri"/>
          <w:spacing w:val="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  від жорстокого поводження» та іншими нормативно-правовими актами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 відношенню до безпритульних собак планується застосовування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ВСП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(відлов/стерилізація/повернення).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outlineLvl w:val="2"/>
        <w:rPr>
          <w:rFonts w:eastAsia="Calibri"/>
          <w:b/>
          <w:bCs/>
          <w:i/>
          <w:iCs/>
          <w:sz w:val="28"/>
          <w:szCs w:val="28"/>
          <w:lang w:val="uk-UA" w:eastAsia="en-US"/>
        </w:rPr>
      </w:pPr>
      <w:proofErr w:type="spellStart"/>
      <w:r>
        <w:rPr>
          <w:rFonts w:eastAsia="Calibri"/>
          <w:b/>
          <w:bCs/>
          <w:iCs/>
          <w:sz w:val="28"/>
          <w:szCs w:val="28"/>
          <w:lang w:val="uk-UA" w:eastAsia="en-US"/>
        </w:rPr>
        <w:t>Евтаназія</w:t>
      </w:r>
      <w:proofErr w:type="spellEnd"/>
      <w:r>
        <w:rPr>
          <w:rFonts w:eastAsia="Calibri"/>
          <w:b/>
          <w:bCs/>
          <w:iCs/>
          <w:sz w:val="28"/>
          <w:szCs w:val="28"/>
          <w:lang w:val="uk-UA" w:eastAsia="en-US"/>
        </w:rPr>
        <w:t>,</w:t>
      </w:r>
      <w:r>
        <w:rPr>
          <w:rFonts w:eastAsia="Calibri"/>
          <w:b/>
          <w:bCs/>
          <w:i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знешкодження</w:t>
      </w:r>
      <w:r>
        <w:rPr>
          <w:rFonts w:eastAsia="Calibri"/>
          <w:b/>
          <w:bCs/>
          <w:iCs/>
          <w:spacing w:val="-8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та</w:t>
      </w:r>
      <w:r>
        <w:rPr>
          <w:rFonts w:eastAsia="Calibri"/>
          <w:b/>
          <w:bCs/>
          <w:i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утилізація</w:t>
      </w:r>
      <w:r>
        <w:rPr>
          <w:rFonts w:eastAsia="Calibri"/>
          <w:b/>
          <w:bCs/>
          <w:iCs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трупів</w:t>
      </w:r>
      <w:r>
        <w:rPr>
          <w:rFonts w:eastAsia="Calibri"/>
          <w:b/>
          <w:bCs/>
          <w:iCs/>
          <w:spacing w:val="-8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uk-UA" w:eastAsia="en-US"/>
        </w:rPr>
        <w:t>тварин</w:t>
      </w:r>
    </w:p>
    <w:p w:rsidR="007A4F1A" w:rsidRDefault="007A4F1A" w:rsidP="008A535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статті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17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захист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умертвіння тварин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допускається: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вони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припинені 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інший спосіб;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необхідності умертвіння окремих тварин, які хворі на сказ чи 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інші хвороби, що підлягають повідомленню, або є носіями </w:t>
      </w:r>
      <w:proofErr w:type="spellStart"/>
      <w:r>
        <w:rPr>
          <w:rFonts w:eastAsia="Calibri"/>
          <w:sz w:val="28"/>
          <w:szCs w:val="28"/>
          <w:lang w:val="uk-UA" w:eastAsia="en-US"/>
        </w:rPr>
        <w:t>хвороб</w:t>
      </w:r>
      <w:proofErr w:type="spellEnd"/>
      <w:r>
        <w:rPr>
          <w:rFonts w:eastAsia="Calibri"/>
          <w:sz w:val="28"/>
          <w:szCs w:val="28"/>
          <w:lang w:val="uk-UA" w:eastAsia="en-US"/>
        </w:rPr>
        <w:t>, що підлягають повідомленню, що підтверджено відповідним документом державної установи ветеринарної медицини;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 необхідності оборони від нападу тварини, якщо життя або здоров'я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 знаходяться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небезпеці.</w:t>
      </w:r>
    </w:p>
    <w:p w:rsidR="007A4F1A" w:rsidRDefault="007A4F1A" w:rsidP="008A535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умертвінні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мають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дотримуватися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вимоги: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умертвіння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виключають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передсмертні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приміщення, де проводиться умертвіння, повинно бути відокремлене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приміщення,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утримуються інші тварини;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забороняється застосовувати негуманні методи умертвіння 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призводять до загибелі від задушення, електричного струму, больових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ін'єкцій, отруєння, курареподібних препаратів, перегріву та інші больові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методи;</w:t>
      </w:r>
    </w:p>
    <w:p w:rsidR="007A4F1A" w:rsidRDefault="007A4F1A" w:rsidP="007A4F1A">
      <w:pPr>
        <w:widowControl w:val="0"/>
        <w:numPr>
          <w:ilvl w:val="0"/>
          <w:numId w:val="21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умертвіння тварин, що страждають, проводиться негайно, якщо 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страждання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неможливо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припинити іншим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чином.</w:t>
      </w:r>
    </w:p>
    <w:p w:rsidR="007A4F1A" w:rsidRDefault="007A4F1A" w:rsidP="008A5355">
      <w:pPr>
        <w:widowControl w:val="0"/>
        <w:tabs>
          <w:tab w:val="left" w:pos="709"/>
        </w:tabs>
        <w:autoSpaceDE w:val="0"/>
        <w:autoSpaceDN w:val="0"/>
        <w:jc w:val="both"/>
        <w:rPr>
          <w:rFonts w:eastAsia="Calibri"/>
          <w:spacing w:val="1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Евтаназія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7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випадках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лікарями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медицини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.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Утилізація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трупів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виконується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згідно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ветеринарно-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санітарними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вимогами і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правилами.</w:t>
      </w:r>
    </w:p>
    <w:p w:rsidR="007A4F1A" w:rsidRDefault="007A4F1A" w:rsidP="007A4F1A">
      <w:pPr>
        <w:widowControl w:val="0"/>
        <w:tabs>
          <w:tab w:val="left" w:pos="964"/>
        </w:tabs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Default="004969C6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7A4F1A">
        <w:rPr>
          <w:rFonts w:eastAsia="Calibri"/>
          <w:b/>
          <w:sz w:val="28"/>
          <w:szCs w:val="28"/>
          <w:lang w:val="uk-UA" w:eastAsia="en-US"/>
        </w:rPr>
        <w:t>. Обґрунтування шляхів і засобів розв’язання проблеми, обсягів та джерел фінансування, стр</w:t>
      </w:r>
      <w:r>
        <w:rPr>
          <w:rFonts w:eastAsia="Calibri"/>
          <w:b/>
          <w:sz w:val="28"/>
          <w:szCs w:val="28"/>
          <w:lang w:val="uk-UA" w:eastAsia="en-US"/>
        </w:rPr>
        <w:t>оки та етапи виконання Програми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tabs>
          <w:tab w:val="left" w:pos="968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дозволить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проводити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постійні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відлову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стерилізації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забезпечить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стійку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динаміку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зниження їхньої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аналіз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ситуації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сфері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зробити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висновок,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збільшується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двох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чинників: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неконтрольованого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надходження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господарів.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Проблема безпритульних тварин, особливо собак, вже давно турбує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громадян, екологів, представників громадських організацій та захисників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lastRenderedPageBreak/>
        <w:t>багатопрофільною проблемою, що потребує залучення різних структур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планування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довгострокову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перспективу.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знищення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проблему,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економічно невигідним та суперечить принципам гуманізму, зробити так,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щоб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вулицях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зменшилася,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методи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досягнення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суперечили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принципам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гуманізму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чинному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Законодавству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України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основною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ціллю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проблема,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пов'язана із зростанням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тварин, яка повинна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вирішена.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становлять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водночас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значну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небезпеку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здоров'я людей, часто є носіями небезпечних для них інфекцій</w:t>
      </w:r>
      <w:r>
        <w:rPr>
          <w:rFonts w:eastAsia="Calibri"/>
          <w:i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t>Останнім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часом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збільшилась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людей,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постраждалих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нападів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Забезпечення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належних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умов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утримання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домашніх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ними,</w:t>
      </w:r>
      <w:r>
        <w:rPr>
          <w:rFonts w:eastAsia="Calibri"/>
          <w:spacing w:val="1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регулювання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чисельності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 комплексний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науково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обґрунтований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підхід.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бути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робота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 напрямках, що об'єднувала зусилля як небайдужих громадян, так 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представників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державних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структур.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Склад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можливо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поділити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групи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(категорії):</w:t>
      </w:r>
    </w:p>
    <w:p w:rsidR="007A4F1A" w:rsidRDefault="007A4F1A" w:rsidP="007A4F1A">
      <w:pPr>
        <w:widowControl w:val="0"/>
        <w:numPr>
          <w:ilvl w:val="0"/>
          <w:numId w:val="22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загублені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покинуті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i/>
          <w:sz w:val="28"/>
          <w:szCs w:val="28"/>
          <w:lang w:val="uk-UA" w:eastAsia="en-US"/>
        </w:rPr>
        <w:t>-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одинокі,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зазвичай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напівпородні</w:t>
      </w:r>
      <w:proofErr w:type="spellEnd"/>
      <w:r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 мали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господаря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дім,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але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різних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причин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втратили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їх;</w:t>
      </w:r>
    </w:p>
    <w:p w:rsidR="007A4F1A" w:rsidRDefault="007A4F1A" w:rsidP="007A4F1A">
      <w:pPr>
        <w:widowControl w:val="0"/>
        <w:numPr>
          <w:ilvl w:val="0"/>
          <w:numId w:val="22"/>
        </w:numPr>
        <w:tabs>
          <w:tab w:val="left" w:pos="930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потомствено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вуличні</w:t>
      </w:r>
      <w:r>
        <w:rPr>
          <w:rFonts w:eastAsia="Calibri"/>
          <w:i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-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ті,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живуть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зграями</w:t>
      </w:r>
      <w:r>
        <w:rPr>
          <w:rFonts w:eastAsia="Calibri"/>
          <w:spacing w:val="70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більш</w:t>
      </w:r>
      <w:r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менш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постійного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складу,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визначеній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території,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забезпечує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необхідними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для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життя умовами.</w:t>
      </w:r>
    </w:p>
    <w:p w:rsidR="007A4F1A" w:rsidRDefault="007A4F1A" w:rsidP="007A4F1A">
      <w:pPr>
        <w:widowControl w:val="0"/>
        <w:autoSpaceDE w:val="0"/>
        <w:autoSpaceDN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Популяція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поповнюється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рахунок: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розмноження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тварин;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тварин, які мали власника, але були загублені, викинуті на вулицю,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покинуті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місцях несанкціонованого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продажу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тощо;</w:t>
      </w:r>
    </w:p>
    <w:p w:rsidR="007A4F1A" w:rsidRDefault="007A4F1A" w:rsidP="007A4F1A">
      <w:pPr>
        <w:widowControl w:val="0"/>
        <w:numPr>
          <w:ilvl w:val="0"/>
          <w:numId w:val="23"/>
        </w:numPr>
        <w:tabs>
          <w:tab w:val="left" w:pos="947"/>
        </w:tabs>
        <w:autoSpaceDE w:val="0"/>
        <w:autoSpaceDN w:val="0"/>
        <w:ind w:left="0" w:firstLine="7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які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мігрували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інших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населених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пунктів.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Ці тварини утворили складну саморегульовану систему - популяцію,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найменшою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ланкою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якої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зграя.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певний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час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популяція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виробила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природні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механізми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боротьби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своє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існування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зовнішнім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тиском: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конкурентами,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хворобами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інше.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урахування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цієї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обставини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неможливо впливати на процеси, що відбуваються при взаємодії популяції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 тварин та громадянами.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Для досягнення ефективних результатів по зменшенню чисельності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має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здійснюватись</w:t>
      </w:r>
      <w:proofErr w:type="spellEnd"/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масовий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вилов.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Подальше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обстеження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виловлених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проведення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процедур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ними,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також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вирішення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питання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них,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відповідно до вимог статей 17,24 Закону України «Про захист тварин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жорстокого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поводження».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Виловлені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безпритульні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тварини,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що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передаються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фізичним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юридичним особам, підлягають обов’язковій стерилізації, ідентифікації та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вакцинації від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інфекційних захворювань.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Фінансування</w:t>
      </w:r>
      <w:r>
        <w:rPr>
          <w:rFonts w:eastAsia="Calibri"/>
          <w:spacing w:val="1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заходів,</w:t>
      </w:r>
      <w:r>
        <w:rPr>
          <w:rFonts w:eastAsia="Calibri"/>
          <w:spacing w:val="8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передбачених</w:t>
      </w:r>
      <w:r>
        <w:rPr>
          <w:rFonts w:eastAsia="Calibri"/>
          <w:spacing w:val="8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Програмою,</w:t>
      </w:r>
      <w:r>
        <w:rPr>
          <w:rFonts w:eastAsia="Calibri"/>
          <w:spacing w:val="88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здійснюється</w:t>
      </w:r>
      <w:r>
        <w:rPr>
          <w:rFonts w:eastAsia="Calibri"/>
          <w:spacing w:val="9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 рахунок коштів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місцевого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бюджету (додаток 1).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Фінансування заходів Програми здійснюється</w:t>
      </w:r>
      <w:r>
        <w:rPr>
          <w:rFonts w:eastAsia="Calibri"/>
          <w:sz w:val="28"/>
          <w:szCs w:val="28"/>
          <w:lang w:val="uk-UA" w:eastAsia="en-US"/>
        </w:rPr>
        <w:tab/>
        <w:t xml:space="preserve">в межах коштів, </w:t>
      </w:r>
      <w:r>
        <w:rPr>
          <w:rFonts w:eastAsia="Calibri"/>
          <w:sz w:val="28"/>
          <w:szCs w:val="28"/>
          <w:lang w:val="uk-UA" w:eastAsia="en-US"/>
        </w:rPr>
        <w:lastRenderedPageBreak/>
        <w:t>передбачених у місцевому бюджеті на відповідний рік.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програми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передбачається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протягом</w:t>
      </w:r>
      <w:r>
        <w:rPr>
          <w:rFonts w:eastAsia="Calibri"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2022-2025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років.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val="uk-UA" w:eastAsia="en-US"/>
        </w:rPr>
      </w:pPr>
    </w:p>
    <w:p w:rsidR="007A4F1A" w:rsidRPr="008A5355" w:rsidRDefault="007A4F1A" w:rsidP="008A5355">
      <w:pPr>
        <w:pStyle w:val="a9"/>
        <w:widowControl w:val="0"/>
        <w:numPr>
          <w:ilvl w:val="0"/>
          <w:numId w:val="19"/>
        </w:numPr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A5355">
        <w:rPr>
          <w:rFonts w:eastAsia="Calibri"/>
          <w:b/>
          <w:sz w:val="28"/>
          <w:szCs w:val="28"/>
          <w:lang w:val="uk-UA" w:eastAsia="en-US"/>
        </w:rPr>
        <w:t>Напрямк</w:t>
      </w:r>
      <w:r w:rsidR="004969C6" w:rsidRPr="008A5355">
        <w:rPr>
          <w:rFonts w:eastAsia="Calibri"/>
          <w:b/>
          <w:sz w:val="28"/>
          <w:szCs w:val="28"/>
          <w:lang w:val="uk-UA" w:eastAsia="en-US"/>
        </w:rPr>
        <w:t>и діяльності та заходи програми</w:t>
      </w:r>
    </w:p>
    <w:p w:rsidR="007A4F1A" w:rsidRDefault="007A4F1A" w:rsidP="004969C6">
      <w:pPr>
        <w:widowControl w:val="0"/>
        <w:autoSpaceDE w:val="0"/>
        <w:autoSpaceDN w:val="0"/>
        <w:jc w:val="center"/>
        <w:rPr>
          <w:rFonts w:eastAsia="Calibri"/>
          <w:b/>
          <w:sz w:val="20"/>
          <w:szCs w:val="20"/>
          <w:lang w:val="uk-UA" w:eastAsia="en-US"/>
        </w:rPr>
      </w:pPr>
    </w:p>
    <w:p w:rsidR="007A4F1A" w:rsidRDefault="004969C6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Діяльності та заходи Програми (д</w:t>
      </w:r>
      <w:r w:rsidR="007A4F1A">
        <w:rPr>
          <w:rFonts w:eastAsia="Calibri"/>
          <w:sz w:val="28"/>
          <w:szCs w:val="28"/>
          <w:lang w:val="uk-UA" w:eastAsia="en-US"/>
        </w:rPr>
        <w:t>одаток 2) спрямовані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зменшення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чисельності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безпритульних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та спрямована на роботу з населенням по впровадженню в суспільну</w:t>
      </w:r>
      <w:r w:rsidR="007A4F1A">
        <w:rPr>
          <w:rFonts w:eastAsia="Calibri"/>
          <w:spacing w:val="-67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свідомість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стандартів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гуманного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поводження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тваринами.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Змістом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Програми є проведення комплексу управлінських, економічних і правових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заходів,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що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враховують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закони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екології,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направлених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на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зниження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чисельності безпритульних</w:t>
      </w:r>
      <w:r w:rsidR="007A4F1A"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тварин в</w:t>
      </w:r>
      <w:r w:rsidR="007A4F1A"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місті, а</w:t>
      </w:r>
      <w:r w:rsidR="007A4F1A"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 w:rsidR="007A4F1A">
        <w:rPr>
          <w:rFonts w:eastAsia="Calibri"/>
          <w:sz w:val="28"/>
          <w:szCs w:val="28"/>
          <w:lang w:val="uk-UA" w:eastAsia="en-US"/>
        </w:rPr>
        <w:t>саме: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проведення масової стерилізації безпритульних тварин з поверненням до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місця їх попереднього мешкання і поступове, протягом декількох років,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значне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зниження їх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кількості;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організація вилову безпритульних тварин гуманним методом на основі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нової технології;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обов'язкова вакцинація тварин, що випускаються на волю, від сказу 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вилученням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агресивних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хворих тварин;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активна робота з населенням по упровадженню в суспільну свідомість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стандартів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гуманного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поводження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тваринами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необхідності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їх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стерилізації.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надання рекомендацій щодо стерилізації бродячих собак, які знаходяться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опікою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організацій,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підприємств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чи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установ,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або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власності</w:t>
      </w:r>
      <w:r>
        <w:rPr>
          <w:rFonts w:eastAsia="Calibri"/>
          <w:spacing w:val="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мешканців;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проведення</w:t>
      </w:r>
      <w:r>
        <w:rPr>
          <w:rFonts w:eastAsia="Calibri"/>
          <w:spacing w:val="-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інформаційних</w:t>
      </w:r>
      <w:r>
        <w:rPr>
          <w:rFonts w:eastAsia="Calibri"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заходів</w:t>
      </w:r>
      <w:r>
        <w:rPr>
          <w:rFonts w:eastAsia="Calibri"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та</w:t>
      </w:r>
      <w:r>
        <w:rPr>
          <w:rFonts w:eastAsia="Calibri"/>
          <w:spacing w:val="-7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навчально-просвітницької</w:t>
      </w:r>
      <w:r>
        <w:rPr>
          <w:rFonts w:eastAsia="Calibri"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роботи.</w:t>
      </w:r>
    </w:p>
    <w:p w:rsidR="007A4F1A" w:rsidRDefault="007A4F1A" w:rsidP="007A4F1A">
      <w:pPr>
        <w:widowControl w:val="0"/>
        <w:autoSpaceDE w:val="0"/>
        <w:autoSpaceDN w:val="0"/>
        <w:jc w:val="both"/>
        <w:rPr>
          <w:rFonts w:eastAsia="Calibri"/>
          <w:sz w:val="20"/>
          <w:szCs w:val="20"/>
          <w:lang w:val="uk-UA" w:eastAsia="en-US"/>
        </w:rPr>
      </w:pPr>
    </w:p>
    <w:p w:rsidR="007A4F1A" w:rsidRDefault="007A4F1A" w:rsidP="008A5355">
      <w:pPr>
        <w:widowControl w:val="0"/>
        <w:numPr>
          <w:ilvl w:val="0"/>
          <w:numId w:val="19"/>
        </w:numPr>
        <w:autoSpaceDE w:val="0"/>
        <w:autoSpaceDN w:val="0"/>
        <w:jc w:val="center"/>
        <w:rPr>
          <w:rFonts w:eastAsia="Calibri"/>
          <w:b/>
          <w:spacing w:val="-8"/>
          <w:sz w:val="28"/>
          <w:szCs w:val="28"/>
          <w:lang w:val="uk-UA" w:eastAsia="en-US"/>
        </w:rPr>
      </w:pPr>
      <w:r>
        <w:rPr>
          <w:rFonts w:eastAsia="Calibri"/>
          <w:b/>
          <w:spacing w:val="-8"/>
          <w:sz w:val="28"/>
          <w:szCs w:val="28"/>
          <w:lang w:val="uk-UA" w:eastAsia="en-US"/>
        </w:rPr>
        <w:t>Очікувані резу</w:t>
      </w:r>
      <w:r w:rsidR="004969C6">
        <w:rPr>
          <w:rFonts w:eastAsia="Calibri"/>
          <w:b/>
          <w:spacing w:val="-8"/>
          <w:sz w:val="28"/>
          <w:szCs w:val="28"/>
          <w:lang w:val="uk-UA" w:eastAsia="en-US"/>
        </w:rPr>
        <w:t>льтати та ефективність Програми</w:t>
      </w:r>
    </w:p>
    <w:p w:rsidR="008A5355" w:rsidRDefault="008A5355" w:rsidP="008A5355">
      <w:pPr>
        <w:widowControl w:val="0"/>
        <w:autoSpaceDE w:val="0"/>
        <w:autoSpaceDN w:val="0"/>
        <w:ind w:left="1008"/>
        <w:rPr>
          <w:rFonts w:eastAsia="Calibri"/>
          <w:b/>
          <w:spacing w:val="-8"/>
          <w:sz w:val="28"/>
          <w:szCs w:val="28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 Безпосередній контроль за виконанням заходів  Програми здійснюється відповідальним виконавцем, зазначеним у цій Програмі, а за цільовим та ефективним використанням коштів – головним розпорядником бюджетних коштів.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2. Відповідальний виконавець Програми щороку до 15 липня та до 15 січня готує і подає узагальнену інформацію про стан виконання програми, у разі невиконання – обґрунтування причин до фінансового управління та відділу економічного розвитку Ананьївської міської ради. 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3. Поточний контроль за ходом реалізації Програми здійснює постійна комісія Ананьївської міської ради </w:t>
      </w:r>
      <w:r>
        <w:rPr>
          <w:rFonts w:eastAsia="Calibri"/>
          <w:spacing w:val="-4"/>
          <w:sz w:val="28"/>
          <w:szCs w:val="28"/>
          <w:lang w:val="uk-UA" w:eastAsia="en-US"/>
        </w:rPr>
        <w:t>з</w:t>
      </w:r>
      <w:r>
        <w:rPr>
          <w:rFonts w:eastAsia="Calibri"/>
          <w:sz w:val="28"/>
          <w:szCs w:val="28"/>
          <w:lang w:val="uk-UA" w:eastAsia="en-US"/>
        </w:rPr>
        <w:t xml:space="preserve">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4. Координація роботи із забезпеченням виконання Програми між усіма виконавцями заходів покладається на відділ з питань будівництва, житлово-комунального господарства та інфраструктури Ананьївської міської ради, який здійснює систематичний моніторинг реалізації заходів і завдань Програми.</w:t>
      </w:r>
    </w:p>
    <w:p w:rsidR="007A4F1A" w:rsidRDefault="007A4F1A" w:rsidP="007A4F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5. Після завершення терміну дії Програми відділ з питань будівництва, житлово-комунального господарства та інфраструктури Ананьївської міської ради подає на розгляд сесії підсумковий звіт про результати виконання Програми.</w:t>
      </w:r>
    </w:p>
    <w:p w:rsidR="007A4F1A" w:rsidRDefault="007A4F1A" w:rsidP="007A4F1A">
      <w:pPr>
        <w:widowControl w:val="0"/>
        <w:autoSpaceDE w:val="0"/>
        <w:autoSpaceDN w:val="0"/>
        <w:ind w:left="737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lastRenderedPageBreak/>
        <w:t>Додаток 1</w:t>
      </w:r>
    </w:p>
    <w:p w:rsidR="007A4F1A" w:rsidRDefault="007A4F1A" w:rsidP="007A4F1A">
      <w:pPr>
        <w:widowControl w:val="0"/>
        <w:autoSpaceDE w:val="0"/>
        <w:autoSpaceDN w:val="0"/>
        <w:ind w:left="737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до Програми 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spacing w:before="1"/>
        <w:ind w:right="827"/>
        <w:rPr>
          <w:rFonts w:eastAsia="Calibri"/>
          <w:b/>
          <w:lang w:val="uk-UA" w:eastAsia="en-US"/>
        </w:rPr>
      </w:pPr>
    </w:p>
    <w:p w:rsidR="004969C6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pacing w:val="-57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Ресурсне забезпечення міської цільової програми поводження з тваринами та регулювання</w:t>
      </w:r>
      <w:r>
        <w:rPr>
          <w:rFonts w:eastAsia="Calibri"/>
          <w:b/>
          <w:spacing w:val="-57"/>
          <w:sz w:val="28"/>
          <w:szCs w:val="28"/>
          <w:lang w:val="uk-UA" w:eastAsia="en-US"/>
        </w:rPr>
        <w:t xml:space="preserve">  </w:t>
      </w:r>
      <w:r>
        <w:rPr>
          <w:rFonts w:eastAsia="Calibri"/>
          <w:b/>
          <w:sz w:val="28"/>
          <w:szCs w:val="28"/>
          <w:lang w:val="uk-UA" w:eastAsia="en-US"/>
        </w:rPr>
        <w:t>чисельності</w:t>
      </w:r>
      <w:r>
        <w:rPr>
          <w:rFonts w:eastAsia="Calibri"/>
          <w:b/>
          <w:spacing w:val="5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spacing w:val="5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тварин</w:t>
      </w:r>
      <w:r>
        <w:rPr>
          <w:rFonts w:eastAsia="Calibri"/>
          <w:b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на</w:t>
      </w:r>
      <w:r>
        <w:rPr>
          <w:rFonts w:eastAsia="Calibri"/>
          <w:b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spacing w:val="-3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Ананьївської міської територіальної громади</w:t>
      </w:r>
      <w:r>
        <w:rPr>
          <w:rFonts w:eastAsia="Calibri"/>
          <w:b/>
          <w:spacing w:val="-57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на 2022 -</w:t>
      </w:r>
      <w:r>
        <w:rPr>
          <w:rFonts w:eastAsia="Calibri"/>
          <w:b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2025 роки</w:t>
      </w:r>
    </w:p>
    <w:p w:rsidR="007A4F1A" w:rsidRDefault="007A4F1A" w:rsidP="007A4F1A">
      <w:pPr>
        <w:widowControl w:val="0"/>
        <w:autoSpaceDE w:val="0"/>
        <w:autoSpaceDN w:val="0"/>
        <w:spacing w:before="6"/>
        <w:jc w:val="center"/>
        <w:rPr>
          <w:rFonts w:eastAsia="Calibri"/>
          <w:lang w:val="uk-UA" w:eastAsia="en-US"/>
        </w:rPr>
      </w:pPr>
    </w:p>
    <w:tbl>
      <w:tblPr>
        <w:tblW w:w="100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702"/>
        <w:gridCol w:w="1418"/>
        <w:gridCol w:w="1276"/>
        <w:gridCol w:w="1417"/>
        <w:gridCol w:w="1820"/>
      </w:tblGrid>
      <w:tr w:rsidR="007A4F1A" w:rsidTr="007A4F1A">
        <w:trPr>
          <w:trHeight w:val="113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221"/>
              <w:ind w:right="19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Обсяг коштів, які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пропонується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залучити на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виконання</w:t>
            </w:r>
            <w:r>
              <w:rPr>
                <w:rFonts w:eastAsia="Calibri"/>
                <w:spacing w:val="-1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3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Етапи</w:t>
            </w:r>
            <w:r>
              <w:rPr>
                <w:rFonts w:eastAsia="Calibri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виконання</w:t>
            </w:r>
            <w:r>
              <w:rPr>
                <w:rFonts w:eastAsia="Calibri"/>
                <w:spacing w:val="-5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програми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spacing w:before="3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1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Усього витрат</w:t>
            </w:r>
            <w:r>
              <w:rPr>
                <w:rFonts w:eastAsia="Calibri"/>
                <w:spacing w:val="-5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на виконання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програми</w:t>
            </w:r>
            <w:r>
              <w:rPr>
                <w:rFonts w:eastAsia="Calibri"/>
                <w:spacing w:val="1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7A4F1A" w:rsidTr="007A4F1A">
        <w:trPr>
          <w:trHeight w:val="47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469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469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395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ind w:right="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7A4F1A" w:rsidTr="007A4F1A">
        <w:trPr>
          <w:trHeight w:val="6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3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39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11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</w:p>
          <w:p w:rsidR="007A4F1A" w:rsidRDefault="007A4F1A">
            <w:pPr>
              <w:widowControl w:val="0"/>
              <w:tabs>
                <w:tab w:val="left" w:pos="1175"/>
              </w:tabs>
              <w:autoSpaceDE w:val="0"/>
              <w:autoSpaceDN w:val="0"/>
              <w:spacing w:line="270" w:lineRule="exact"/>
              <w:ind w:right="8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2024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tabs>
                <w:tab w:val="left" w:pos="1100"/>
              </w:tabs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2025</w:t>
            </w:r>
          </w:p>
          <w:p w:rsidR="007A4F1A" w:rsidRDefault="007A4F1A">
            <w:pPr>
              <w:widowControl w:val="0"/>
              <w:tabs>
                <w:tab w:val="left" w:pos="1100"/>
              </w:tabs>
              <w:autoSpaceDE w:val="0"/>
              <w:autoSpaceDN w:val="0"/>
              <w:spacing w:line="270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рік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70" w:lineRule="exact"/>
              <w:ind w:right="242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2022-2025р</w:t>
            </w:r>
          </w:p>
        </w:tc>
      </w:tr>
      <w:tr w:rsidR="007A4F1A" w:rsidTr="007A4F1A">
        <w:trPr>
          <w:trHeight w:val="34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Обсяг ресурсів, усього,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</w:p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</w:t>
            </w:r>
          </w:p>
        </w:tc>
      </w:tr>
      <w:tr w:rsidR="007A4F1A" w:rsidTr="007A4F1A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A4F1A" w:rsidTr="007A4F1A">
        <w:trPr>
          <w:trHeight w:val="3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обласний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469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39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A4F1A" w:rsidTr="007A4F1A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місцевий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spacing w:after="120" w:line="268" w:lineRule="exact"/>
              <w:ind w:right="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122,5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spacing w:after="120" w:line="268" w:lineRule="exact"/>
              <w:ind w:right="24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490,0</w:t>
            </w:r>
          </w:p>
        </w:tc>
      </w:tr>
      <w:tr w:rsidR="007A4F1A" w:rsidTr="007A4F1A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кошти не бюджетних джерел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7A4F1A" w:rsidTr="007A4F1A">
        <w:trPr>
          <w:trHeight w:val="8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Інші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7A4F1A" w:rsidRDefault="007A4F1A" w:rsidP="007A4F1A">
      <w:pPr>
        <w:rPr>
          <w:rFonts w:eastAsia="Calibri"/>
          <w:lang w:val="uk-UA" w:eastAsia="en-US"/>
        </w:rPr>
        <w:sectPr w:rsidR="007A4F1A" w:rsidSect="004969C6">
          <w:pgSz w:w="11910" w:h="16840"/>
          <w:pgMar w:top="709" w:right="853" w:bottom="567" w:left="1701" w:header="720" w:footer="720" w:gutter="0"/>
          <w:cols w:space="720"/>
        </w:sectPr>
      </w:pPr>
    </w:p>
    <w:p w:rsidR="007A4F1A" w:rsidRDefault="007A4F1A" w:rsidP="007A4F1A">
      <w:pPr>
        <w:widowControl w:val="0"/>
        <w:autoSpaceDE w:val="0"/>
        <w:autoSpaceDN w:val="0"/>
        <w:spacing w:before="72"/>
        <w:ind w:left="13041"/>
        <w:rPr>
          <w:rFonts w:eastAsia="Calibri"/>
          <w:spacing w:val="-3"/>
          <w:lang w:val="uk-UA" w:eastAsia="en-US"/>
        </w:rPr>
      </w:pPr>
      <w:r>
        <w:rPr>
          <w:rFonts w:eastAsia="Calibri"/>
          <w:lang w:val="uk-UA" w:eastAsia="en-US"/>
        </w:rPr>
        <w:lastRenderedPageBreak/>
        <w:t>Додаток</w:t>
      </w:r>
      <w:r>
        <w:rPr>
          <w:rFonts w:eastAsia="Calibri"/>
          <w:spacing w:val="-3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2</w:t>
      </w:r>
      <w:r>
        <w:rPr>
          <w:rFonts w:eastAsia="Calibri"/>
          <w:spacing w:val="-3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spacing w:before="72"/>
        <w:ind w:left="13041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до</w:t>
      </w:r>
      <w:r>
        <w:rPr>
          <w:rFonts w:eastAsia="Calibri"/>
          <w:spacing w:val="-3"/>
          <w:lang w:val="uk-UA" w:eastAsia="en-US"/>
        </w:rPr>
        <w:t xml:space="preserve"> </w:t>
      </w:r>
      <w:r>
        <w:rPr>
          <w:rFonts w:eastAsia="Calibri"/>
          <w:lang w:val="uk-UA" w:eastAsia="en-US"/>
        </w:rPr>
        <w:t>Програми</w:t>
      </w:r>
    </w:p>
    <w:p w:rsidR="007A4F1A" w:rsidRDefault="007A4F1A" w:rsidP="007A4F1A">
      <w:pPr>
        <w:widowControl w:val="0"/>
        <w:autoSpaceDE w:val="0"/>
        <w:autoSpaceDN w:val="0"/>
        <w:spacing w:before="6"/>
        <w:rPr>
          <w:rFonts w:eastAsia="Calibri"/>
          <w:lang w:val="uk-UA" w:eastAsia="en-US"/>
        </w:rPr>
      </w:pPr>
    </w:p>
    <w:p w:rsidR="007A4F1A" w:rsidRDefault="007A4F1A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Пріоритетні напрями діяльності та заходи </w:t>
      </w:r>
    </w:p>
    <w:p w:rsidR="007A4F1A" w:rsidRDefault="007A4F1A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pacing w:val="65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Міської цільової програми поводження з тваринами та регулювання чисельності</w:t>
      </w:r>
      <w:r>
        <w:rPr>
          <w:rFonts w:eastAsia="Calibri"/>
          <w:b/>
          <w:bCs/>
          <w:spacing w:val="-67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безпритульних</w:t>
      </w:r>
      <w:r>
        <w:rPr>
          <w:rFonts w:eastAsia="Calibri"/>
          <w:b/>
          <w:bCs/>
          <w:spacing w:val="65"/>
          <w:sz w:val="28"/>
          <w:szCs w:val="28"/>
          <w:lang w:val="uk-UA" w:eastAsia="en-US"/>
        </w:rPr>
        <w:t xml:space="preserve"> </w:t>
      </w:r>
    </w:p>
    <w:p w:rsidR="007A4F1A" w:rsidRDefault="007A4F1A" w:rsidP="007A4F1A">
      <w:pPr>
        <w:widowControl w:val="0"/>
        <w:autoSpaceDE w:val="0"/>
        <w:autoSpaceDN w:val="0"/>
        <w:ind w:right="1286"/>
        <w:jc w:val="center"/>
        <w:outlineLvl w:val="1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тварин</w:t>
      </w:r>
      <w:r>
        <w:rPr>
          <w:rFonts w:eastAsia="Calibri"/>
          <w:b/>
          <w:bCs/>
          <w:spacing w:val="-4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території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Ананьївської міської</w:t>
      </w:r>
      <w:r>
        <w:rPr>
          <w:rFonts w:eastAsia="Calibri"/>
          <w:b/>
          <w:bCs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територіальної</w:t>
      </w:r>
      <w:r>
        <w:rPr>
          <w:rFonts w:eastAsia="Calibri"/>
          <w:b/>
          <w:bCs/>
          <w:spacing w:val="-1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громади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на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2022</w:t>
      </w:r>
      <w:r>
        <w:rPr>
          <w:rFonts w:eastAsia="Calibri"/>
          <w:b/>
          <w:bCs/>
          <w:spacing w:val="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-</w:t>
      </w:r>
      <w:r>
        <w:rPr>
          <w:rFonts w:eastAsia="Calibri"/>
          <w:b/>
          <w:bCs/>
          <w:spacing w:val="-5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2025</w:t>
      </w:r>
      <w:r>
        <w:rPr>
          <w:rFonts w:eastAsia="Calibri"/>
          <w:b/>
          <w:bCs/>
          <w:spacing w:val="-2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роки</w:t>
      </w:r>
    </w:p>
    <w:p w:rsidR="007A4F1A" w:rsidRDefault="007A4F1A" w:rsidP="007A4F1A">
      <w:pPr>
        <w:widowControl w:val="0"/>
        <w:autoSpaceDE w:val="0"/>
        <w:autoSpaceDN w:val="0"/>
        <w:rPr>
          <w:rFonts w:eastAsia="Calibri"/>
          <w:b/>
          <w:lang w:val="uk-UA"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517"/>
        <w:gridCol w:w="3300"/>
        <w:gridCol w:w="1650"/>
        <w:gridCol w:w="1335"/>
        <w:gridCol w:w="912"/>
        <w:gridCol w:w="1018"/>
        <w:gridCol w:w="1033"/>
        <w:gridCol w:w="1033"/>
        <w:gridCol w:w="1037"/>
        <w:gridCol w:w="2185"/>
      </w:tblGrid>
      <w:tr w:rsidR="007A4F1A" w:rsidTr="004969C6">
        <w:trPr>
          <w:trHeight w:val="14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36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№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з/п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2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Назва</w:t>
            </w:r>
            <w:r>
              <w:rPr>
                <w:rFonts w:eastAsia="Calibri"/>
                <w:b/>
                <w:spacing w:val="-10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напряму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діяльності</w:t>
            </w:r>
          </w:p>
          <w:p w:rsidR="007A4F1A" w:rsidRDefault="007A4F1A">
            <w:pPr>
              <w:widowControl w:val="0"/>
              <w:autoSpaceDE w:val="0"/>
              <w:autoSpaceDN w:val="0"/>
              <w:spacing w:before="1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щодо реалізації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завдань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програми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-117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Перелік</w:t>
            </w:r>
            <w:r>
              <w:rPr>
                <w:rFonts w:eastAsia="Calibri"/>
                <w:b/>
                <w:spacing w:val="-7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заходів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програми,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стисла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характеристика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12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Відповідаль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-ний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виконавець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ind w:right="12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Джерела</w:t>
            </w:r>
            <w:r>
              <w:rPr>
                <w:rFonts w:eastAsia="Calibri"/>
                <w:b/>
                <w:spacing w:val="1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фінансу</w:t>
            </w:r>
            <w:proofErr w:type="spellEnd"/>
            <w:r>
              <w:rPr>
                <w:rFonts w:eastAsia="Calibri"/>
                <w:b/>
                <w:spacing w:val="-1"/>
                <w:sz w:val="20"/>
                <w:szCs w:val="20"/>
                <w:lang w:val="uk-UA" w:eastAsia="en-US"/>
              </w:rPr>
              <w:t>-ва</w:t>
            </w:r>
            <w:r>
              <w:rPr>
                <w:rFonts w:eastAsia="Calibri"/>
                <w:b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ння</w:t>
            </w:r>
            <w:proofErr w:type="spellEnd"/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Обсяг</w:t>
            </w:r>
            <w:r>
              <w:rPr>
                <w:rFonts w:eastAsia="Calibri"/>
                <w:b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фінансування,</w:t>
            </w:r>
            <w:r>
              <w:rPr>
                <w:rFonts w:eastAsia="Calibri"/>
                <w:b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тис.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грн.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Очікуваний</w:t>
            </w:r>
            <w:r>
              <w:rPr>
                <w:rFonts w:eastAsia="Calibri"/>
                <w:b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результат</w:t>
            </w:r>
          </w:p>
        </w:tc>
      </w:tr>
      <w:tr w:rsidR="007A4F1A" w:rsidTr="004969C6">
        <w:trPr>
          <w:trHeight w:val="53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55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2022  рік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52" w:line="207" w:lineRule="exact"/>
              <w:ind w:right="197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2023 </w:t>
            </w:r>
          </w:p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199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рік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199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2024 рік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line="207" w:lineRule="exact"/>
              <w:ind w:right="201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2025 рік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spacing w:before="14" w:line="198" w:lineRule="exact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11</w:t>
            </w: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Регулювання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чисельності </w:t>
            </w: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77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Вилову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та</w:t>
            </w:r>
            <w:r>
              <w:rPr>
                <w:rFonts w:eastAsia="Calibri"/>
                <w:spacing w:val="-43"/>
                <w:sz w:val="20"/>
                <w:szCs w:val="20"/>
                <w:lang w:val="uk-UA" w:eastAsia="en-US"/>
              </w:rPr>
              <w:t xml:space="preserve">    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транспортування безпритульних тварин, стерилізації безпритульних тварин, тимчасове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утримання тварин в притулку, карантинування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(тимчасова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ізоляція та утримання) безпритульних</w:t>
            </w:r>
            <w:r>
              <w:rPr>
                <w:rFonts w:eastAsia="Calibri"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тварин,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лабораторно - діагностичні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дослідження.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35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Відділу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490,0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1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чисельності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5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тварин. Запобігання розмноженню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тварин. Збереження здоров’я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населення,</w:t>
            </w:r>
            <w:r>
              <w:rPr>
                <w:rFonts w:eastAsia="Calibri"/>
                <w:spacing w:val="-7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рівня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захворювання населення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хворобами, спільними для</w:t>
            </w:r>
            <w:r>
              <w:rPr>
                <w:rFonts w:eastAsia="Calibri"/>
                <w:spacing w:val="1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людей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і тварин</w:t>
            </w:r>
          </w:p>
        </w:tc>
      </w:tr>
      <w:tr w:rsidR="007A4F1A" w:rsidTr="004969C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1329"/>
              </w:tabs>
              <w:autoSpaceDE w:val="0"/>
              <w:autoSpaceDN w:val="0"/>
              <w:ind w:right="-144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Здійснення інформаційно - просвітницької роботи серед населення</w:t>
            </w:r>
            <w:r>
              <w:rPr>
                <w:rFonts w:eastAsia="Calibri"/>
                <w:spacing w:val="2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щодо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поводження </w:t>
            </w:r>
            <w:r>
              <w:rPr>
                <w:rFonts w:eastAsia="Calibri"/>
                <w:spacing w:val="-5"/>
                <w:sz w:val="20"/>
                <w:szCs w:val="20"/>
                <w:lang w:val="uk-UA" w:eastAsia="en-US"/>
              </w:rPr>
              <w:t>з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безпритульними тваринами на території громади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Проведення інформаційно-роз’яснювальної роботи серед мешканців щодо правил поводження з домашніми тваринами, стосовно опіки над безпритульними тваринами, пропаганда гуманного поводження з безпритульними тваринами у засобах масової інформації та ін.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ind w:right="-35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Відділу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pacing w:val="-1"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</w:p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tabs>
                <w:tab w:val="left" w:pos="2326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Забезпечення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належного утримання тварин,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які знаходяться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</w:t>
            </w:r>
            <w:r>
              <w:rPr>
                <w:rFonts w:eastAsia="Calibri"/>
                <w:spacing w:val="-4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постійному утриманні у</w:t>
            </w:r>
            <w:r>
              <w:rPr>
                <w:rFonts w:eastAsia="Calibri"/>
                <w:spacing w:val="-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мешканців громади.</w:t>
            </w:r>
            <w:r>
              <w:rPr>
                <w:rFonts w:eastAsia="Calibri"/>
                <w:spacing w:val="36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Зменшення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кількості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безпритульних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тварин</w:t>
            </w:r>
            <w:r>
              <w:rPr>
                <w:rFonts w:eastAsia="Calibri"/>
                <w:spacing w:val="-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на території</w:t>
            </w:r>
            <w:r>
              <w:rPr>
                <w:rFonts w:eastAsia="Calibri"/>
                <w:spacing w:val="-3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громади</w:t>
            </w:r>
          </w:p>
        </w:tc>
      </w:tr>
      <w:tr w:rsidR="007A4F1A" w:rsidTr="004969C6"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1A" w:rsidRDefault="007A4F1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pacing w:val="-1"/>
                <w:sz w:val="20"/>
                <w:szCs w:val="20"/>
                <w:lang w:val="uk-UA" w:eastAsia="en-US"/>
              </w:rPr>
              <w:t>Місцевий</w:t>
            </w:r>
            <w:r>
              <w:rPr>
                <w:rFonts w:eastAsia="Calibri"/>
                <w:spacing w:val="-42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490,0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F1A" w:rsidRDefault="007A4F1A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122,5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1A" w:rsidRDefault="007A4F1A">
            <w:pPr>
              <w:widowControl w:val="0"/>
              <w:autoSpaceDE w:val="0"/>
              <w:autoSpaceDN w:val="0"/>
              <w:spacing w:line="186" w:lineRule="exact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</w:tr>
    </w:tbl>
    <w:p w:rsidR="007A4F1A" w:rsidRDefault="007A4F1A" w:rsidP="007A4F1A">
      <w:pPr>
        <w:widowControl w:val="0"/>
        <w:autoSpaceDE w:val="0"/>
        <w:autoSpaceDN w:val="0"/>
        <w:rPr>
          <w:rFonts w:eastAsia="Calibri"/>
          <w:lang w:val="uk-UA" w:eastAsia="en-US"/>
        </w:rPr>
      </w:pPr>
    </w:p>
    <w:p w:rsidR="007A4F1A" w:rsidRDefault="007A4F1A" w:rsidP="007A4F1A"/>
    <w:p w:rsidR="007A4F1A" w:rsidRDefault="007A4F1A" w:rsidP="007A4F1A"/>
    <w:p w:rsidR="00417681" w:rsidRPr="007A4F1A" w:rsidRDefault="00417681" w:rsidP="007A4F1A"/>
    <w:sectPr w:rsidR="00417681" w:rsidRPr="007A4F1A" w:rsidSect="004969C6">
      <w:pgSz w:w="16840" w:h="11910" w:orient="landscape"/>
      <w:pgMar w:top="480" w:right="113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28E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FC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CF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B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4C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E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61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28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F6D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AAC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2180"/>
    <w:multiLevelType w:val="hybridMultilevel"/>
    <w:tmpl w:val="FFFFFFFF"/>
    <w:lvl w:ilvl="0" w:tplc="BD1C6B72">
      <w:numFmt w:val="bullet"/>
      <w:lvlText w:val="-"/>
      <w:lvlJc w:val="left"/>
      <w:pPr>
        <w:ind w:left="627" w:hanging="627"/>
      </w:pPr>
      <w:rPr>
        <w:rFonts w:hint="default"/>
        <w:w w:val="100"/>
      </w:rPr>
    </w:lvl>
    <w:lvl w:ilvl="1" w:tplc="5804164A">
      <w:numFmt w:val="bullet"/>
      <w:lvlText w:val="•"/>
      <w:lvlJc w:val="left"/>
      <w:pPr>
        <w:ind w:left="1168" w:hanging="627"/>
      </w:pPr>
      <w:rPr>
        <w:rFonts w:hint="default"/>
      </w:rPr>
    </w:lvl>
    <w:lvl w:ilvl="2" w:tplc="7C761AB4">
      <w:numFmt w:val="bullet"/>
      <w:lvlText w:val="•"/>
      <w:lvlJc w:val="left"/>
      <w:pPr>
        <w:ind w:left="2117" w:hanging="627"/>
      </w:pPr>
      <w:rPr>
        <w:rFonts w:hint="default"/>
      </w:rPr>
    </w:lvl>
    <w:lvl w:ilvl="3" w:tplc="D6DA13F0">
      <w:numFmt w:val="bullet"/>
      <w:lvlText w:val="•"/>
      <w:lvlJc w:val="left"/>
      <w:pPr>
        <w:ind w:left="3065" w:hanging="627"/>
      </w:pPr>
      <w:rPr>
        <w:rFonts w:hint="default"/>
      </w:rPr>
    </w:lvl>
    <w:lvl w:ilvl="4" w:tplc="5C78EAC2">
      <w:numFmt w:val="bullet"/>
      <w:lvlText w:val="•"/>
      <w:lvlJc w:val="left"/>
      <w:pPr>
        <w:ind w:left="4014" w:hanging="627"/>
      </w:pPr>
      <w:rPr>
        <w:rFonts w:hint="default"/>
      </w:rPr>
    </w:lvl>
    <w:lvl w:ilvl="5" w:tplc="B6A0C828">
      <w:numFmt w:val="bullet"/>
      <w:lvlText w:val="•"/>
      <w:lvlJc w:val="left"/>
      <w:pPr>
        <w:ind w:left="4963" w:hanging="627"/>
      </w:pPr>
      <w:rPr>
        <w:rFonts w:hint="default"/>
      </w:rPr>
    </w:lvl>
    <w:lvl w:ilvl="6" w:tplc="3168B37E">
      <w:numFmt w:val="bullet"/>
      <w:lvlText w:val="•"/>
      <w:lvlJc w:val="left"/>
      <w:pPr>
        <w:ind w:left="5911" w:hanging="627"/>
      </w:pPr>
      <w:rPr>
        <w:rFonts w:hint="default"/>
      </w:rPr>
    </w:lvl>
    <w:lvl w:ilvl="7" w:tplc="7456863E">
      <w:numFmt w:val="bullet"/>
      <w:lvlText w:val="•"/>
      <w:lvlJc w:val="left"/>
      <w:pPr>
        <w:ind w:left="6860" w:hanging="627"/>
      </w:pPr>
      <w:rPr>
        <w:rFonts w:hint="default"/>
      </w:rPr>
    </w:lvl>
    <w:lvl w:ilvl="8" w:tplc="765E4F96">
      <w:numFmt w:val="bullet"/>
      <w:lvlText w:val="•"/>
      <w:lvlJc w:val="left"/>
      <w:pPr>
        <w:ind w:left="7809" w:hanging="627"/>
      </w:pPr>
      <w:rPr>
        <w:rFonts w:hint="default"/>
      </w:rPr>
    </w:lvl>
  </w:abstractNum>
  <w:abstractNum w:abstractNumId="11" w15:restartNumberingAfterBreak="0">
    <w:nsid w:val="260D00B8"/>
    <w:multiLevelType w:val="hybridMultilevel"/>
    <w:tmpl w:val="44C0C996"/>
    <w:lvl w:ilvl="0" w:tplc="AACA8502">
      <w:start w:val="2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4" w:hanging="360"/>
      </w:pPr>
    </w:lvl>
    <w:lvl w:ilvl="2" w:tplc="0422001B" w:tentative="1">
      <w:start w:val="1"/>
      <w:numFmt w:val="lowerRoman"/>
      <w:lvlText w:val="%3."/>
      <w:lvlJc w:val="right"/>
      <w:pPr>
        <w:ind w:left="2564" w:hanging="180"/>
      </w:pPr>
    </w:lvl>
    <w:lvl w:ilvl="3" w:tplc="0422000F" w:tentative="1">
      <w:start w:val="1"/>
      <w:numFmt w:val="decimal"/>
      <w:lvlText w:val="%4."/>
      <w:lvlJc w:val="left"/>
      <w:pPr>
        <w:ind w:left="3284" w:hanging="360"/>
      </w:pPr>
    </w:lvl>
    <w:lvl w:ilvl="4" w:tplc="04220019" w:tentative="1">
      <w:start w:val="1"/>
      <w:numFmt w:val="lowerLetter"/>
      <w:lvlText w:val="%5."/>
      <w:lvlJc w:val="left"/>
      <w:pPr>
        <w:ind w:left="4004" w:hanging="360"/>
      </w:pPr>
    </w:lvl>
    <w:lvl w:ilvl="5" w:tplc="0422001B" w:tentative="1">
      <w:start w:val="1"/>
      <w:numFmt w:val="lowerRoman"/>
      <w:lvlText w:val="%6."/>
      <w:lvlJc w:val="right"/>
      <w:pPr>
        <w:ind w:left="4724" w:hanging="180"/>
      </w:pPr>
    </w:lvl>
    <w:lvl w:ilvl="6" w:tplc="0422000F" w:tentative="1">
      <w:start w:val="1"/>
      <w:numFmt w:val="decimal"/>
      <w:lvlText w:val="%7."/>
      <w:lvlJc w:val="left"/>
      <w:pPr>
        <w:ind w:left="5444" w:hanging="360"/>
      </w:pPr>
    </w:lvl>
    <w:lvl w:ilvl="7" w:tplc="04220019" w:tentative="1">
      <w:start w:val="1"/>
      <w:numFmt w:val="lowerLetter"/>
      <w:lvlText w:val="%8."/>
      <w:lvlJc w:val="left"/>
      <w:pPr>
        <w:ind w:left="6164" w:hanging="360"/>
      </w:pPr>
    </w:lvl>
    <w:lvl w:ilvl="8" w:tplc="0422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2" w15:restartNumberingAfterBreak="0">
    <w:nsid w:val="27325B8E"/>
    <w:multiLevelType w:val="hybridMultilevel"/>
    <w:tmpl w:val="FFFFFFFF"/>
    <w:lvl w:ilvl="0" w:tplc="56FA3C78">
      <w:numFmt w:val="bullet"/>
      <w:lvlText w:val="-"/>
      <w:lvlJc w:val="left"/>
      <w:pPr>
        <w:ind w:left="44" w:hanging="284"/>
      </w:pPr>
      <w:rPr>
        <w:rFonts w:ascii="Times New Roman" w:eastAsia="Times New Roman" w:hAnsi="Times New Roman" w:hint="default"/>
        <w:w w:val="100"/>
        <w:sz w:val="28"/>
      </w:rPr>
    </w:lvl>
    <w:lvl w:ilvl="1" w:tplc="3A205BC8">
      <w:numFmt w:val="bullet"/>
      <w:lvlText w:val="•"/>
      <w:lvlJc w:val="left"/>
      <w:pPr>
        <w:ind w:left="674" w:hanging="284"/>
      </w:pPr>
      <w:rPr>
        <w:rFonts w:hint="default"/>
      </w:rPr>
    </w:lvl>
    <w:lvl w:ilvl="2" w:tplc="975E7CF4">
      <w:numFmt w:val="bullet"/>
      <w:lvlText w:val="•"/>
      <w:lvlJc w:val="left"/>
      <w:pPr>
        <w:ind w:left="1308" w:hanging="284"/>
      </w:pPr>
      <w:rPr>
        <w:rFonts w:hint="default"/>
      </w:rPr>
    </w:lvl>
    <w:lvl w:ilvl="3" w:tplc="20E2F272">
      <w:numFmt w:val="bullet"/>
      <w:lvlText w:val="•"/>
      <w:lvlJc w:val="left"/>
      <w:pPr>
        <w:ind w:left="1943" w:hanging="284"/>
      </w:pPr>
      <w:rPr>
        <w:rFonts w:hint="default"/>
      </w:rPr>
    </w:lvl>
    <w:lvl w:ilvl="4" w:tplc="86A4AA2C">
      <w:numFmt w:val="bullet"/>
      <w:lvlText w:val="•"/>
      <w:lvlJc w:val="left"/>
      <w:pPr>
        <w:ind w:left="2577" w:hanging="284"/>
      </w:pPr>
      <w:rPr>
        <w:rFonts w:hint="default"/>
      </w:rPr>
    </w:lvl>
    <w:lvl w:ilvl="5" w:tplc="C8FE72B4">
      <w:numFmt w:val="bullet"/>
      <w:lvlText w:val="•"/>
      <w:lvlJc w:val="left"/>
      <w:pPr>
        <w:ind w:left="3212" w:hanging="284"/>
      </w:pPr>
      <w:rPr>
        <w:rFonts w:hint="default"/>
      </w:rPr>
    </w:lvl>
    <w:lvl w:ilvl="6" w:tplc="C86085FA">
      <w:numFmt w:val="bullet"/>
      <w:lvlText w:val="•"/>
      <w:lvlJc w:val="left"/>
      <w:pPr>
        <w:ind w:left="3846" w:hanging="284"/>
      </w:pPr>
      <w:rPr>
        <w:rFonts w:hint="default"/>
      </w:rPr>
    </w:lvl>
    <w:lvl w:ilvl="7" w:tplc="5CE058C6">
      <w:numFmt w:val="bullet"/>
      <w:lvlText w:val="•"/>
      <w:lvlJc w:val="left"/>
      <w:pPr>
        <w:ind w:left="4481" w:hanging="284"/>
      </w:pPr>
      <w:rPr>
        <w:rFonts w:hint="default"/>
      </w:rPr>
    </w:lvl>
    <w:lvl w:ilvl="8" w:tplc="0C08DED0">
      <w:numFmt w:val="bullet"/>
      <w:lvlText w:val="•"/>
      <w:lvlJc w:val="left"/>
      <w:pPr>
        <w:ind w:left="5115" w:hanging="284"/>
      </w:pPr>
      <w:rPr>
        <w:rFonts w:hint="default"/>
      </w:rPr>
    </w:lvl>
  </w:abstractNum>
  <w:abstractNum w:abstractNumId="13" w15:restartNumberingAfterBreak="0">
    <w:nsid w:val="2B9F1BA0"/>
    <w:multiLevelType w:val="hybridMultilevel"/>
    <w:tmpl w:val="FFFFFFFF"/>
    <w:lvl w:ilvl="0" w:tplc="1EF03D24">
      <w:start w:val="1"/>
      <w:numFmt w:val="decimal"/>
      <w:lvlText w:val="%1."/>
      <w:lvlJc w:val="left"/>
      <w:pPr>
        <w:ind w:left="1008" w:hanging="298"/>
      </w:pPr>
      <w:rPr>
        <w:rFonts w:cs="Times New Roman" w:hint="default"/>
        <w:w w:val="100"/>
      </w:rPr>
    </w:lvl>
    <w:lvl w:ilvl="1" w:tplc="17D22246">
      <w:start w:val="2"/>
      <w:numFmt w:val="decimal"/>
      <w:lvlText w:val="%2."/>
      <w:lvlJc w:val="left"/>
      <w:pPr>
        <w:ind w:left="785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5446959C">
      <w:numFmt w:val="bullet"/>
      <w:lvlText w:val="•"/>
      <w:lvlJc w:val="left"/>
      <w:pPr>
        <w:ind w:left="4228" w:hanging="360"/>
      </w:pPr>
      <w:rPr>
        <w:rFonts w:hint="default"/>
      </w:rPr>
    </w:lvl>
    <w:lvl w:ilvl="3" w:tplc="F01271B0">
      <w:numFmt w:val="bullet"/>
      <w:lvlText w:val="•"/>
      <w:lvlJc w:val="left"/>
      <w:pPr>
        <w:ind w:left="5011" w:hanging="360"/>
      </w:pPr>
      <w:rPr>
        <w:rFonts w:hint="default"/>
      </w:rPr>
    </w:lvl>
    <w:lvl w:ilvl="4" w:tplc="ECDE87E4">
      <w:numFmt w:val="bullet"/>
      <w:lvlText w:val="•"/>
      <w:lvlJc w:val="left"/>
      <w:pPr>
        <w:ind w:left="5794" w:hanging="360"/>
      </w:pPr>
      <w:rPr>
        <w:rFonts w:hint="default"/>
      </w:rPr>
    </w:lvl>
    <w:lvl w:ilvl="5" w:tplc="9C644E80">
      <w:numFmt w:val="bullet"/>
      <w:lvlText w:val="•"/>
      <w:lvlJc w:val="left"/>
      <w:pPr>
        <w:ind w:left="6577" w:hanging="360"/>
      </w:pPr>
      <w:rPr>
        <w:rFonts w:hint="default"/>
      </w:rPr>
    </w:lvl>
    <w:lvl w:ilvl="6" w:tplc="F3942206"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C2E0ABAA">
      <w:numFmt w:val="bullet"/>
      <w:lvlText w:val="•"/>
      <w:lvlJc w:val="left"/>
      <w:pPr>
        <w:ind w:left="8143" w:hanging="360"/>
      </w:pPr>
      <w:rPr>
        <w:rFonts w:hint="default"/>
      </w:rPr>
    </w:lvl>
    <w:lvl w:ilvl="8" w:tplc="20A476B4"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4" w15:restartNumberingAfterBreak="0">
    <w:nsid w:val="3A620366"/>
    <w:multiLevelType w:val="hybridMultilevel"/>
    <w:tmpl w:val="FFFFFFFF"/>
    <w:lvl w:ilvl="0" w:tplc="20CED240">
      <w:start w:val="1"/>
      <w:numFmt w:val="decimal"/>
      <w:lvlText w:val="%1."/>
      <w:lvlJc w:val="left"/>
      <w:pPr>
        <w:ind w:left="3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6CAFCB4">
      <w:numFmt w:val="bullet"/>
      <w:lvlText w:val="•"/>
      <w:lvlJc w:val="left"/>
      <w:pPr>
        <w:ind w:left="926" w:hanging="281"/>
      </w:pPr>
      <w:rPr>
        <w:rFonts w:hint="default"/>
      </w:rPr>
    </w:lvl>
    <w:lvl w:ilvl="2" w:tplc="432E9600">
      <w:numFmt w:val="bullet"/>
      <w:lvlText w:val="•"/>
      <w:lvlJc w:val="left"/>
      <w:pPr>
        <w:ind w:left="1532" w:hanging="281"/>
      </w:pPr>
      <w:rPr>
        <w:rFonts w:hint="default"/>
      </w:rPr>
    </w:lvl>
    <w:lvl w:ilvl="3" w:tplc="111CCBC2">
      <w:numFmt w:val="bullet"/>
      <w:lvlText w:val="•"/>
      <w:lvlJc w:val="left"/>
      <w:pPr>
        <w:ind w:left="2139" w:hanging="281"/>
      </w:pPr>
      <w:rPr>
        <w:rFonts w:hint="default"/>
      </w:rPr>
    </w:lvl>
    <w:lvl w:ilvl="4" w:tplc="5734C0D6">
      <w:numFmt w:val="bullet"/>
      <w:lvlText w:val="•"/>
      <w:lvlJc w:val="left"/>
      <w:pPr>
        <w:ind w:left="2745" w:hanging="281"/>
      </w:pPr>
      <w:rPr>
        <w:rFonts w:hint="default"/>
      </w:rPr>
    </w:lvl>
    <w:lvl w:ilvl="5" w:tplc="46581A1C">
      <w:numFmt w:val="bullet"/>
      <w:lvlText w:val="•"/>
      <w:lvlJc w:val="left"/>
      <w:pPr>
        <w:ind w:left="3352" w:hanging="281"/>
      </w:pPr>
      <w:rPr>
        <w:rFonts w:hint="default"/>
      </w:rPr>
    </w:lvl>
    <w:lvl w:ilvl="6" w:tplc="E998ECBE">
      <w:numFmt w:val="bullet"/>
      <w:lvlText w:val="•"/>
      <w:lvlJc w:val="left"/>
      <w:pPr>
        <w:ind w:left="3958" w:hanging="281"/>
      </w:pPr>
      <w:rPr>
        <w:rFonts w:hint="default"/>
      </w:rPr>
    </w:lvl>
    <w:lvl w:ilvl="7" w:tplc="C256D23C">
      <w:numFmt w:val="bullet"/>
      <w:lvlText w:val="•"/>
      <w:lvlJc w:val="left"/>
      <w:pPr>
        <w:ind w:left="4565" w:hanging="281"/>
      </w:pPr>
      <w:rPr>
        <w:rFonts w:hint="default"/>
      </w:rPr>
    </w:lvl>
    <w:lvl w:ilvl="8" w:tplc="EA42AED2">
      <w:numFmt w:val="bullet"/>
      <w:lvlText w:val="•"/>
      <w:lvlJc w:val="left"/>
      <w:pPr>
        <w:ind w:left="5171" w:hanging="281"/>
      </w:pPr>
      <w:rPr>
        <w:rFonts w:hint="default"/>
      </w:rPr>
    </w:lvl>
  </w:abstractNum>
  <w:abstractNum w:abstractNumId="15" w15:restartNumberingAfterBreak="0">
    <w:nsid w:val="3E910257"/>
    <w:multiLevelType w:val="hybridMultilevel"/>
    <w:tmpl w:val="FFFFFFFF"/>
    <w:lvl w:ilvl="0" w:tplc="F4B09286">
      <w:numFmt w:val="bullet"/>
      <w:lvlText w:val="-"/>
      <w:lvlJc w:val="left"/>
      <w:pPr>
        <w:ind w:left="222" w:hanging="365"/>
      </w:pPr>
      <w:rPr>
        <w:rFonts w:hint="default"/>
        <w:w w:val="100"/>
      </w:rPr>
    </w:lvl>
    <w:lvl w:ilvl="1" w:tplc="8612E120">
      <w:numFmt w:val="bullet"/>
      <w:lvlText w:val="•"/>
      <w:lvlJc w:val="left"/>
      <w:pPr>
        <w:ind w:left="1168" w:hanging="365"/>
      </w:pPr>
      <w:rPr>
        <w:rFonts w:hint="default"/>
      </w:rPr>
    </w:lvl>
    <w:lvl w:ilvl="2" w:tplc="02746B2A">
      <w:numFmt w:val="bullet"/>
      <w:lvlText w:val="•"/>
      <w:lvlJc w:val="left"/>
      <w:pPr>
        <w:ind w:left="2117" w:hanging="365"/>
      </w:pPr>
      <w:rPr>
        <w:rFonts w:hint="default"/>
      </w:rPr>
    </w:lvl>
    <w:lvl w:ilvl="3" w:tplc="CBAE905E">
      <w:numFmt w:val="bullet"/>
      <w:lvlText w:val="•"/>
      <w:lvlJc w:val="left"/>
      <w:pPr>
        <w:ind w:left="3065" w:hanging="365"/>
      </w:pPr>
      <w:rPr>
        <w:rFonts w:hint="default"/>
      </w:rPr>
    </w:lvl>
    <w:lvl w:ilvl="4" w:tplc="D3D06AD0">
      <w:numFmt w:val="bullet"/>
      <w:lvlText w:val="•"/>
      <w:lvlJc w:val="left"/>
      <w:pPr>
        <w:ind w:left="4014" w:hanging="365"/>
      </w:pPr>
      <w:rPr>
        <w:rFonts w:hint="default"/>
      </w:rPr>
    </w:lvl>
    <w:lvl w:ilvl="5" w:tplc="4D3E9AE4">
      <w:numFmt w:val="bullet"/>
      <w:lvlText w:val="•"/>
      <w:lvlJc w:val="left"/>
      <w:pPr>
        <w:ind w:left="4963" w:hanging="365"/>
      </w:pPr>
      <w:rPr>
        <w:rFonts w:hint="default"/>
      </w:rPr>
    </w:lvl>
    <w:lvl w:ilvl="6" w:tplc="8D86B43C">
      <w:numFmt w:val="bullet"/>
      <w:lvlText w:val="•"/>
      <w:lvlJc w:val="left"/>
      <w:pPr>
        <w:ind w:left="5911" w:hanging="365"/>
      </w:pPr>
      <w:rPr>
        <w:rFonts w:hint="default"/>
      </w:rPr>
    </w:lvl>
    <w:lvl w:ilvl="7" w:tplc="FC3C14E2">
      <w:numFmt w:val="bullet"/>
      <w:lvlText w:val="•"/>
      <w:lvlJc w:val="left"/>
      <w:pPr>
        <w:ind w:left="6860" w:hanging="365"/>
      </w:pPr>
      <w:rPr>
        <w:rFonts w:hint="default"/>
      </w:rPr>
    </w:lvl>
    <w:lvl w:ilvl="8" w:tplc="6ADCF842">
      <w:numFmt w:val="bullet"/>
      <w:lvlText w:val="•"/>
      <w:lvlJc w:val="left"/>
      <w:pPr>
        <w:ind w:left="7809" w:hanging="365"/>
      </w:pPr>
      <w:rPr>
        <w:rFonts w:hint="default"/>
      </w:rPr>
    </w:lvl>
  </w:abstractNum>
  <w:abstractNum w:abstractNumId="16" w15:restartNumberingAfterBreak="0">
    <w:nsid w:val="4B5300C7"/>
    <w:multiLevelType w:val="hybridMultilevel"/>
    <w:tmpl w:val="21AC4496"/>
    <w:lvl w:ilvl="0" w:tplc="B2AC1D9A">
      <w:start w:val="1"/>
      <w:numFmt w:val="decimal"/>
      <w:lvlText w:val="%1)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1" w:tplc="B1F224B2">
      <w:numFmt w:val="bullet"/>
      <w:lvlText w:val="•"/>
      <w:lvlJc w:val="left"/>
      <w:pPr>
        <w:ind w:left="1168" w:hanging="348"/>
      </w:pPr>
      <w:rPr>
        <w:rFonts w:hint="default"/>
      </w:rPr>
    </w:lvl>
    <w:lvl w:ilvl="2" w:tplc="1090C096">
      <w:numFmt w:val="bullet"/>
      <w:lvlText w:val="•"/>
      <w:lvlJc w:val="left"/>
      <w:pPr>
        <w:ind w:left="2117" w:hanging="348"/>
      </w:pPr>
      <w:rPr>
        <w:rFonts w:hint="default"/>
      </w:rPr>
    </w:lvl>
    <w:lvl w:ilvl="3" w:tplc="E5021FAE">
      <w:numFmt w:val="bullet"/>
      <w:lvlText w:val="•"/>
      <w:lvlJc w:val="left"/>
      <w:pPr>
        <w:ind w:left="3065" w:hanging="348"/>
      </w:pPr>
      <w:rPr>
        <w:rFonts w:hint="default"/>
      </w:rPr>
    </w:lvl>
    <w:lvl w:ilvl="4" w:tplc="CFDA68EC"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A6FC996E">
      <w:numFmt w:val="bullet"/>
      <w:lvlText w:val="•"/>
      <w:lvlJc w:val="left"/>
      <w:pPr>
        <w:ind w:left="4963" w:hanging="348"/>
      </w:pPr>
      <w:rPr>
        <w:rFonts w:hint="default"/>
      </w:rPr>
    </w:lvl>
    <w:lvl w:ilvl="6" w:tplc="7AC8AF32">
      <w:numFmt w:val="bullet"/>
      <w:lvlText w:val="•"/>
      <w:lvlJc w:val="left"/>
      <w:pPr>
        <w:ind w:left="5911" w:hanging="348"/>
      </w:pPr>
      <w:rPr>
        <w:rFonts w:hint="default"/>
      </w:rPr>
    </w:lvl>
    <w:lvl w:ilvl="7" w:tplc="B8BCA36E">
      <w:numFmt w:val="bullet"/>
      <w:lvlText w:val="•"/>
      <w:lvlJc w:val="left"/>
      <w:pPr>
        <w:ind w:left="6860" w:hanging="348"/>
      </w:pPr>
      <w:rPr>
        <w:rFonts w:hint="default"/>
      </w:rPr>
    </w:lvl>
    <w:lvl w:ilvl="8" w:tplc="1A7A1E16">
      <w:numFmt w:val="bullet"/>
      <w:lvlText w:val="•"/>
      <w:lvlJc w:val="left"/>
      <w:pPr>
        <w:ind w:left="7809" w:hanging="348"/>
      </w:pPr>
      <w:rPr>
        <w:rFonts w:hint="default"/>
      </w:rPr>
    </w:lvl>
  </w:abstractNum>
  <w:abstractNum w:abstractNumId="17" w15:restartNumberingAfterBreak="0">
    <w:nsid w:val="68B4152C"/>
    <w:multiLevelType w:val="hybridMultilevel"/>
    <w:tmpl w:val="5C327016"/>
    <w:lvl w:ilvl="0" w:tplc="20082330">
      <w:start w:val="4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2" w:hanging="360"/>
      </w:pPr>
    </w:lvl>
    <w:lvl w:ilvl="2" w:tplc="0422001B" w:tentative="1">
      <w:start w:val="1"/>
      <w:numFmt w:val="lowerRoman"/>
      <w:lvlText w:val="%3."/>
      <w:lvlJc w:val="right"/>
      <w:pPr>
        <w:ind w:left="2022" w:hanging="180"/>
      </w:pPr>
    </w:lvl>
    <w:lvl w:ilvl="3" w:tplc="0422000F" w:tentative="1">
      <w:start w:val="1"/>
      <w:numFmt w:val="decimal"/>
      <w:lvlText w:val="%4."/>
      <w:lvlJc w:val="left"/>
      <w:pPr>
        <w:ind w:left="2742" w:hanging="360"/>
      </w:pPr>
    </w:lvl>
    <w:lvl w:ilvl="4" w:tplc="04220019" w:tentative="1">
      <w:start w:val="1"/>
      <w:numFmt w:val="lowerLetter"/>
      <w:lvlText w:val="%5."/>
      <w:lvlJc w:val="left"/>
      <w:pPr>
        <w:ind w:left="3462" w:hanging="360"/>
      </w:pPr>
    </w:lvl>
    <w:lvl w:ilvl="5" w:tplc="0422001B" w:tentative="1">
      <w:start w:val="1"/>
      <w:numFmt w:val="lowerRoman"/>
      <w:lvlText w:val="%6."/>
      <w:lvlJc w:val="right"/>
      <w:pPr>
        <w:ind w:left="4182" w:hanging="180"/>
      </w:pPr>
    </w:lvl>
    <w:lvl w:ilvl="6" w:tplc="0422000F" w:tentative="1">
      <w:start w:val="1"/>
      <w:numFmt w:val="decimal"/>
      <w:lvlText w:val="%7."/>
      <w:lvlJc w:val="left"/>
      <w:pPr>
        <w:ind w:left="4902" w:hanging="360"/>
      </w:pPr>
    </w:lvl>
    <w:lvl w:ilvl="7" w:tplc="04220019" w:tentative="1">
      <w:start w:val="1"/>
      <w:numFmt w:val="lowerLetter"/>
      <w:lvlText w:val="%8."/>
      <w:lvlJc w:val="left"/>
      <w:pPr>
        <w:ind w:left="5622" w:hanging="360"/>
      </w:pPr>
    </w:lvl>
    <w:lvl w:ilvl="8" w:tplc="0422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 w15:restartNumberingAfterBreak="0">
    <w:nsid w:val="7575503F"/>
    <w:multiLevelType w:val="hybridMultilevel"/>
    <w:tmpl w:val="D7883DAE"/>
    <w:lvl w:ilvl="0" w:tplc="FD006DF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4"/>
        </w:tabs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4"/>
        </w:tabs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4"/>
        </w:tabs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4"/>
        </w:tabs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4"/>
        </w:tabs>
        <w:ind w:left="6884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25"/>
    <w:rsid w:val="000B1FB3"/>
    <w:rsid w:val="002876F9"/>
    <w:rsid w:val="002C6225"/>
    <w:rsid w:val="002D1666"/>
    <w:rsid w:val="00383E7A"/>
    <w:rsid w:val="0039234F"/>
    <w:rsid w:val="00417681"/>
    <w:rsid w:val="004969C6"/>
    <w:rsid w:val="00736D0D"/>
    <w:rsid w:val="007A4F1A"/>
    <w:rsid w:val="008674C6"/>
    <w:rsid w:val="008A5355"/>
    <w:rsid w:val="00A11E7F"/>
    <w:rsid w:val="00B304D8"/>
    <w:rsid w:val="00D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674400-228D-4BD2-BD6F-7A5BEFA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D4727F"/>
    <w:pPr>
      <w:widowControl w:val="0"/>
      <w:autoSpaceDE w:val="0"/>
      <w:autoSpaceDN w:val="0"/>
      <w:spacing w:before="33"/>
      <w:ind w:left="764" w:right="672"/>
      <w:jc w:val="center"/>
      <w:outlineLvl w:val="0"/>
    </w:pPr>
    <w:rPr>
      <w:rFonts w:eastAsia="Calibri"/>
      <w:b/>
      <w:bCs/>
      <w:sz w:val="36"/>
      <w:szCs w:val="36"/>
      <w:lang w:val="uk-UA" w:eastAsia="en-US"/>
    </w:rPr>
  </w:style>
  <w:style w:type="paragraph" w:styleId="2">
    <w:name w:val="heading 2"/>
    <w:basedOn w:val="a"/>
    <w:link w:val="20"/>
    <w:qFormat/>
    <w:rsid w:val="00D4727F"/>
    <w:pPr>
      <w:widowControl w:val="0"/>
      <w:autoSpaceDE w:val="0"/>
      <w:autoSpaceDN w:val="0"/>
      <w:ind w:left="222" w:hanging="360"/>
      <w:jc w:val="both"/>
      <w:outlineLvl w:val="1"/>
    </w:pPr>
    <w:rPr>
      <w:rFonts w:eastAsia="Calibri"/>
      <w:b/>
      <w:bCs/>
      <w:sz w:val="28"/>
      <w:szCs w:val="28"/>
      <w:lang w:val="uk-UA" w:eastAsia="en-US"/>
    </w:rPr>
  </w:style>
  <w:style w:type="paragraph" w:styleId="3">
    <w:name w:val="heading 3"/>
    <w:basedOn w:val="a"/>
    <w:link w:val="30"/>
    <w:qFormat/>
    <w:rsid w:val="00D4727F"/>
    <w:pPr>
      <w:widowControl w:val="0"/>
      <w:autoSpaceDE w:val="0"/>
      <w:autoSpaceDN w:val="0"/>
      <w:spacing w:before="1" w:line="318" w:lineRule="exact"/>
      <w:ind w:left="222"/>
      <w:jc w:val="both"/>
      <w:outlineLvl w:val="2"/>
    </w:pPr>
    <w:rPr>
      <w:rFonts w:eastAsia="Calibri"/>
      <w:b/>
      <w:bCs/>
      <w:i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27F"/>
    <w:rPr>
      <w:rFonts w:eastAsia="Calibri"/>
      <w:b/>
      <w:bCs/>
      <w:sz w:val="36"/>
      <w:szCs w:val="36"/>
      <w:lang w:val="uk-UA" w:eastAsia="en-US"/>
    </w:rPr>
  </w:style>
  <w:style w:type="character" w:customStyle="1" w:styleId="20">
    <w:name w:val="Заголовок 2 Знак"/>
    <w:basedOn w:val="a0"/>
    <w:link w:val="2"/>
    <w:rsid w:val="00D4727F"/>
    <w:rPr>
      <w:rFonts w:eastAsia="Calibri"/>
      <w:b/>
      <w:bCs/>
      <w:sz w:val="28"/>
      <w:szCs w:val="28"/>
      <w:lang w:val="uk-UA" w:eastAsia="en-US"/>
    </w:rPr>
  </w:style>
  <w:style w:type="character" w:customStyle="1" w:styleId="30">
    <w:name w:val="Заголовок 3 Знак"/>
    <w:basedOn w:val="a0"/>
    <w:link w:val="3"/>
    <w:rsid w:val="00D4727F"/>
    <w:rPr>
      <w:rFonts w:eastAsia="Calibri"/>
      <w:b/>
      <w:bCs/>
      <w:i/>
      <w:iCs/>
      <w:sz w:val="28"/>
      <w:szCs w:val="28"/>
      <w:lang w:val="uk-UA" w:eastAsia="en-US"/>
    </w:rPr>
  </w:style>
  <w:style w:type="numbering" w:customStyle="1" w:styleId="11">
    <w:name w:val="Нет списка1"/>
    <w:next w:val="a2"/>
    <w:semiHidden/>
    <w:unhideWhenUsed/>
    <w:rsid w:val="00D4727F"/>
  </w:style>
  <w:style w:type="paragraph" w:styleId="a3">
    <w:name w:val="Body Text"/>
    <w:basedOn w:val="a"/>
    <w:link w:val="a4"/>
    <w:rsid w:val="00D4727F"/>
    <w:pPr>
      <w:widowControl w:val="0"/>
      <w:autoSpaceDE w:val="0"/>
      <w:autoSpaceDN w:val="0"/>
    </w:pPr>
    <w:rPr>
      <w:rFonts w:eastAsia="Calibri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rsid w:val="00D4727F"/>
    <w:rPr>
      <w:rFonts w:eastAsia="Calibri"/>
      <w:sz w:val="28"/>
      <w:szCs w:val="28"/>
      <w:lang w:val="uk-UA" w:eastAsia="en-US"/>
    </w:rPr>
  </w:style>
  <w:style w:type="paragraph" w:customStyle="1" w:styleId="12">
    <w:name w:val="Абзац списка1"/>
    <w:basedOn w:val="a"/>
    <w:rsid w:val="00D4727F"/>
    <w:pPr>
      <w:widowControl w:val="0"/>
      <w:autoSpaceDE w:val="0"/>
      <w:autoSpaceDN w:val="0"/>
      <w:ind w:left="222"/>
      <w:jc w:val="both"/>
    </w:pPr>
    <w:rPr>
      <w:rFonts w:eastAsia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rsid w:val="00D4727F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paragraph" w:customStyle="1" w:styleId="a5">
    <w:name w:val="Знак Знак Знак"/>
    <w:basedOn w:val="a"/>
    <w:rsid w:val="00D4727F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47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4727F"/>
    <w:rPr>
      <w:sz w:val="24"/>
      <w:szCs w:val="24"/>
    </w:rPr>
  </w:style>
  <w:style w:type="table" w:styleId="a6">
    <w:name w:val="Table Grid"/>
    <w:basedOn w:val="a1"/>
    <w:rsid w:val="00D4727F"/>
    <w:pPr>
      <w:widowControl w:val="0"/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7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72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1FB3"/>
    <w:pPr>
      <w:ind w:left="720"/>
      <w:contextualSpacing/>
    </w:pPr>
  </w:style>
  <w:style w:type="paragraph" w:customStyle="1" w:styleId="msonormal0">
    <w:name w:val="msonormal"/>
    <w:basedOn w:val="a"/>
    <w:rsid w:val="007A4F1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BCBD8-AB9A-4F6E-8716-DE630941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12826</Words>
  <Characters>7311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2022-02-18T15:31:00Z</dcterms:created>
  <dcterms:modified xsi:type="dcterms:W3CDTF">2022-02-22T11:27:00Z</dcterms:modified>
</cp:coreProperties>
</file>