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6F" w:rsidRPr="0053156F" w:rsidRDefault="0053156F" w:rsidP="0053156F">
      <w:pPr>
        <w:shd w:val="clear" w:color="auto" w:fill="FFFFFF"/>
        <w:tabs>
          <w:tab w:val="left" w:leader="hyphen" w:pos="1560"/>
        </w:tabs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53156F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34534FC" wp14:editId="310E77F2">
            <wp:extent cx="521335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6F" w:rsidRPr="0053156F" w:rsidRDefault="0053156F" w:rsidP="0053156F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53156F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3156F" w:rsidRPr="0053156F" w:rsidRDefault="0053156F" w:rsidP="0053156F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  <w:r w:rsidRPr="0053156F">
        <w:rPr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53156F" w:rsidRPr="0053156F" w:rsidRDefault="0053156F" w:rsidP="0053156F">
      <w:pPr>
        <w:tabs>
          <w:tab w:val="center" w:pos="4931"/>
        </w:tabs>
        <w:suppressAutoHyphens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53156F" w:rsidRPr="0053156F" w:rsidRDefault="0053156F" w:rsidP="0053156F">
      <w:pPr>
        <w:jc w:val="both"/>
        <w:rPr>
          <w:rFonts w:eastAsia="Calibri"/>
          <w:sz w:val="28"/>
          <w:szCs w:val="28"/>
          <w:lang w:val="uk-UA" w:eastAsia="en-US"/>
        </w:rPr>
      </w:pPr>
      <w:r w:rsidRPr="0053156F">
        <w:rPr>
          <w:rFonts w:eastAsia="Calibri"/>
          <w:sz w:val="28"/>
          <w:szCs w:val="28"/>
          <w:lang w:val="uk-UA" w:eastAsia="en-US"/>
        </w:rPr>
        <w:t>04 березня 2022 року</w:t>
      </w:r>
      <w:r w:rsidRPr="0053156F">
        <w:rPr>
          <w:rFonts w:eastAsia="Calibri"/>
          <w:sz w:val="28"/>
          <w:szCs w:val="28"/>
          <w:lang w:val="uk-UA" w:eastAsia="en-US"/>
        </w:rPr>
        <w:tab/>
      </w:r>
      <w:r w:rsidRPr="0053156F">
        <w:rPr>
          <w:rFonts w:eastAsia="Calibri"/>
          <w:sz w:val="28"/>
          <w:szCs w:val="28"/>
          <w:lang w:val="uk-UA" w:eastAsia="en-US"/>
        </w:rPr>
        <w:tab/>
      </w:r>
      <w:r w:rsidRPr="0053156F">
        <w:rPr>
          <w:rFonts w:eastAsia="Calibri"/>
          <w:sz w:val="28"/>
          <w:szCs w:val="28"/>
          <w:lang w:val="uk-UA" w:eastAsia="en-US"/>
        </w:rPr>
        <w:tab/>
      </w:r>
      <w:r w:rsidRPr="0053156F">
        <w:rPr>
          <w:rFonts w:eastAsia="Calibri"/>
          <w:sz w:val="28"/>
          <w:szCs w:val="28"/>
          <w:lang w:val="uk-UA" w:eastAsia="en-US"/>
        </w:rPr>
        <w:tab/>
      </w:r>
      <w:r w:rsidRPr="0053156F">
        <w:rPr>
          <w:rFonts w:eastAsia="Calibri"/>
          <w:sz w:val="28"/>
          <w:szCs w:val="28"/>
          <w:lang w:val="uk-UA" w:eastAsia="en-US"/>
        </w:rPr>
        <w:tab/>
      </w:r>
      <w:r w:rsidRPr="0053156F">
        <w:rPr>
          <w:rFonts w:eastAsia="Calibri"/>
          <w:sz w:val="28"/>
          <w:szCs w:val="28"/>
          <w:lang w:val="uk-UA" w:eastAsia="en-US"/>
        </w:rPr>
        <w:tab/>
      </w:r>
      <w:r w:rsidRPr="0053156F">
        <w:rPr>
          <w:rFonts w:eastAsia="Calibri"/>
          <w:sz w:val="28"/>
          <w:szCs w:val="28"/>
          <w:lang w:val="uk-UA" w:eastAsia="en-US"/>
        </w:rPr>
        <w:tab/>
        <w:t xml:space="preserve">       №        -</w:t>
      </w:r>
      <w:r w:rsidRPr="0053156F">
        <w:rPr>
          <w:rFonts w:eastAsia="Calibri"/>
          <w:sz w:val="28"/>
          <w:szCs w:val="28"/>
          <w:lang w:val="en-US" w:eastAsia="en-US"/>
        </w:rPr>
        <w:t>V</w:t>
      </w:r>
      <w:r w:rsidRPr="0053156F">
        <w:rPr>
          <w:rFonts w:eastAsia="Calibri"/>
          <w:sz w:val="28"/>
          <w:szCs w:val="28"/>
          <w:lang w:val="uk-UA" w:eastAsia="en-US"/>
        </w:rPr>
        <w:t>ІІІ</w:t>
      </w:r>
    </w:p>
    <w:p w:rsidR="0053156F" w:rsidRPr="0053156F" w:rsidRDefault="0053156F" w:rsidP="0053156F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</w:p>
    <w:p w:rsidR="0053156F" w:rsidRDefault="0053156F" w:rsidP="0053156F">
      <w:pPr>
        <w:jc w:val="center"/>
        <w:rPr>
          <w:b/>
          <w:bCs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</w:p>
    <w:p w:rsidR="0053156F" w:rsidRDefault="0053156F" w:rsidP="008358D2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від 26 березня 2021 року №</w:t>
      </w:r>
      <w:r w:rsidRPr="0053156F">
        <w:rPr>
          <w:b/>
          <w:bCs/>
          <w:sz w:val="28"/>
          <w:szCs w:val="28"/>
          <w:lang w:val="uk-UA" w:eastAsia="uk-UA"/>
        </w:rPr>
        <w:t>172-</w:t>
      </w:r>
      <w:r w:rsidRPr="0053156F">
        <w:rPr>
          <w:b/>
          <w:bCs/>
          <w:sz w:val="28"/>
          <w:szCs w:val="28"/>
          <w:lang w:val="en-US" w:eastAsia="uk-UA"/>
        </w:rPr>
        <w:t>VIII</w:t>
      </w:r>
      <w:r w:rsidRPr="0053156F">
        <w:rPr>
          <w:b/>
          <w:bCs/>
          <w:sz w:val="28"/>
          <w:szCs w:val="28"/>
          <w:lang w:val="uk-UA" w:eastAsia="uk-UA"/>
        </w:rPr>
        <w:t xml:space="preserve"> </w:t>
      </w:r>
    </w:p>
    <w:p w:rsidR="008358D2" w:rsidRPr="00856944" w:rsidRDefault="008358D2" w:rsidP="008358D2">
      <w:pPr>
        <w:jc w:val="center"/>
        <w:rPr>
          <w:b/>
          <w:bCs/>
          <w:sz w:val="28"/>
          <w:szCs w:val="28"/>
          <w:lang w:val="uk-UA" w:eastAsia="uk-UA"/>
        </w:rPr>
      </w:pPr>
    </w:p>
    <w:p w:rsidR="0053156F" w:rsidRPr="0053156F" w:rsidRDefault="0053156F" w:rsidP="0053156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53156F">
        <w:rPr>
          <w:bCs/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Україні», Бюджетного Кодекс</w:t>
      </w:r>
      <w:r w:rsidR="00DF3F49">
        <w:rPr>
          <w:bCs/>
          <w:sz w:val="28"/>
          <w:szCs w:val="28"/>
          <w:lang w:val="uk-UA" w:eastAsia="uk-UA"/>
        </w:rPr>
        <w:t>у України, з</w:t>
      </w:r>
      <w:r w:rsidRPr="0053156F">
        <w:rPr>
          <w:bCs/>
          <w:sz w:val="28"/>
          <w:szCs w:val="28"/>
          <w:lang w:val="uk-UA" w:eastAsia="uk-UA"/>
        </w:rPr>
        <w:t>аконів України «Про оборону України», «Про мобілізаційну підготовку та мобілізацію», «Про основи національного спротиву»</w:t>
      </w:r>
      <w:r w:rsidR="00DF3F49">
        <w:rPr>
          <w:bCs/>
          <w:sz w:val="28"/>
          <w:szCs w:val="28"/>
          <w:lang w:val="uk-UA" w:eastAsia="uk-UA"/>
        </w:rPr>
        <w:t>,</w:t>
      </w:r>
      <w:r w:rsidRPr="0053156F">
        <w:rPr>
          <w:bCs/>
          <w:sz w:val="28"/>
          <w:szCs w:val="28"/>
          <w:lang w:val="uk-UA" w:eastAsia="uk-UA"/>
        </w:rPr>
        <w:t xml:space="preserve"> </w:t>
      </w:r>
      <w:r w:rsidRPr="0053156F">
        <w:rPr>
          <w:sz w:val="28"/>
          <w:szCs w:val="28"/>
          <w:lang w:val="uk-UA" w:eastAsia="uk-UA"/>
        </w:rPr>
        <w:t xml:space="preserve">Положення про територіальну оборону України, затвердженого Указом Президента України від 23 вересня 2016 року </w:t>
      </w:r>
      <w:r>
        <w:rPr>
          <w:sz w:val="28"/>
          <w:szCs w:val="28"/>
          <w:lang w:val="uk-UA" w:eastAsia="uk-UA"/>
        </w:rPr>
        <w:t xml:space="preserve">            №</w:t>
      </w:r>
      <w:r w:rsidRPr="0053156F">
        <w:rPr>
          <w:sz w:val="28"/>
          <w:szCs w:val="28"/>
          <w:lang w:val="uk-UA" w:eastAsia="uk-UA"/>
        </w:rPr>
        <w:t>406/2016 – ДСК,</w:t>
      </w:r>
      <w:r w:rsidRPr="0053156F">
        <w:rPr>
          <w:bCs/>
          <w:sz w:val="28"/>
          <w:szCs w:val="28"/>
          <w:lang w:val="uk-UA" w:eastAsia="uk-UA"/>
        </w:rPr>
        <w:t xml:space="preserve"> рішення Поді</w:t>
      </w:r>
      <w:r>
        <w:rPr>
          <w:bCs/>
          <w:sz w:val="28"/>
          <w:szCs w:val="28"/>
          <w:lang w:val="uk-UA" w:eastAsia="uk-UA"/>
        </w:rPr>
        <w:t>льської районної ради від 23 грудня          2021 року №</w:t>
      </w:r>
      <w:r w:rsidRPr="0053156F">
        <w:rPr>
          <w:bCs/>
          <w:sz w:val="28"/>
          <w:szCs w:val="28"/>
          <w:lang w:val="uk-UA" w:eastAsia="uk-UA"/>
        </w:rPr>
        <w:t>129-</w:t>
      </w:r>
      <w:r w:rsidRPr="0053156F">
        <w:rPr>
          <w:bCs/>
          <w:sz w:val="28"/>
          <w:szCs w:val="28"/>
          <w:lang w:val="en-US" w:eastAsia="uk-UA"/>
        </w:rPr>
        <w:t>VIII</w:t>
      </w:r>
      <w:r w:rsidRPr="0053156F">
        <w:rPr>
          <w:bCs/>
          <w:sz w:val="28"/>
          <w:szCs w:val="28"/>
          <w:lang w:val="uk-UA" w:eastAsia="uk-UA"/>
        </w:rPr>
        <w:t xml:space="preserve"> «Про затвердження Програми «Підготовки територіальної оборони Подільського району та підготовки населення до участі у русі національного спротиву на 2022-2024 роки», враховуючи рішення виконавчого комітету Анан</w:t>
      </w:r>
      <w:r w:rsidR="00DF3F49">
        <w:rPr>
          <w:bCs/>
          <w:sz w:val="28"/>
          <w:szCs w:val="28"/>
          <w:lang w:val="uk-UA" w:eastAsia="uk-UA"/>
        </w:rPr>
        <w:t>ьївської міської ради від 03</w:t>
      </w:r>
      <w:r>
        <w:rPr>
          <w:bCs/>
          <w:sz w:val="28"/>
          <w:szCs w:val="28"/>
          <w:lang w:val="uk-UA" w:eastAsia="uk-UA"/>
        </w:rPr>
        <w:t xml:space="preserve"> березня </w:t>
      </w:r>
      <w:r w:rsidR="00DF3F49">
        <w:rPr>
          <w:bCs/>
          <w:sz w:val="28"/>
          <w:szCs w:val="28"/>
          <w:lang w:val="uk-UA" w:eastAsia="uk-UA"/>
        </w:rPr>
        <w:t xml:space="preserve">   </w:t>
      </w:r>
      <w:r>
        <w:rPr>
          <w:bCs/>
          <w:sz w:val="28"/>
          <w:szCs w:val="28"/>
          <w:lang w:val="uk-UA" w:eastAsia="uk-UA"/>
        </w:rPr>
        <w:t>2022 року №__</w:t>
      </w:r>
      <w:r w:rsidRPr="0053156F">
        <w:rPr>
          <w:bCs/>
          <w:sz w:val="28"/>
          <w:szCs w:val="28"/>
          <w:lang w:val="uk-UA" w:eastAsia="uk-UA"/>
        </w:rPr>
        <w:t xml:space="preserve"> «Про схвалення проекту рішення Ананьївської міської ради «Про внесення змін до рішення Анан</w:t>
      </w:r>
      <w:r>
        <w:rPr>
          <w:bCs/>
          <w:sz w:val="28"/>
          <w:szCs w:val="28"/>
          <w:lang w:val="uk-UA" w:eastAsia="uk-UA"/>
        </w:rPr>
        <w:t>ьївської міської ради від 26 березня 2021 року №</w:t>
      </w:r>
      <w:r w:rsidRPr="0053156F">
        <w:rPr>
          <w:bCs/>
          <w:sz w:val="28"/>
          <w:szCs w:val="28"/>
          <w:lang w:val="uk-UA" w:eastAsia="uk-UA"/>
        </w:rPr>
        <w:t xml:space="preserve">172-VIII «Про затвердження цільової Програми </w:t>
      </w:r>
      <w:r w:rsidR="008358D2" w:rsidRPr="008358D2">
        <w:rPr>
          <w:bCs/>
          <w:sz w:val="28"/>
          <w:szCs w:val="28"/>
          <w:lang w:val="uk-UA" w:eastAsia="uk-UA"/>
        </w:rPr>
        <w:t>Ананьївської міської ради</w:t>
      </w:r>
      <w:r w:rsidR="008358D2" w:rsidRPr="008358D2">
        <w:rPr>
          <w:b/>
          <w:bCs/>
          <w:sz w:val="28"/>
          <w:szCs w:val="28"/>
          <w:lang w:val="uk-UA" w:eastAsia="uk-UA"/>
        </w:rPr>
        <w:t xml:space="preserve"> </w:t>
      </w:r>
      <w:r w:rsidRPr="0053156F">
        <w:rPr>
          <w:bCs/>
          <w:sz w:val="28"/>
          <w:szCs w:val="28"/>
          <w:lang w:val="uk-UA" w:eastAsia="uk-UA"/>
        </w:rPr>
        <w:t xml:space="preserve">на 2021-2023 роки «Забезпечення заходів територіальної оборони на території Ананьївської </w:t>
      </w:r>
      <w:r w:rsidR="00DF3F49">
        <w:rPr>
          <w:bCs/>
          <w:sz w:val="28"/>
          <w:szCs w:val="28"/>
          <w:lang w:val="uk-UA" w:eastAsia="uk-UA"/>
        </w:rPr>
        <w:t>міської територіальної громади»,</w:t>
      </w:r>
      <w:r w:rsidRPr="0053156F">
        <w:rPr>
          <w:bCs/>
          <w:sz w:val="28"/>
          <w:szCs w:val="28"/>
          <w:lang w:val="uk-UA" w:eastAsia="uk-UA"/>
        </w:rPr>
        <w:t xml:space="preserve"> з метою поліпшення координації дій органів місцевого самоврядування, органів військового управління щодо якісного забезпечення виконання заходів з організації, підготовки та ведення територіальної оборони, </w:t>
      </w:r>
      <w:r w:rsidR="00DF3F49" w:rsidRPr="0053156F">
        <w:rPr>
          <w:bCs/>
          <w:sz w:val="28"/>
          <w:szCs w:val="28"/>
          <w:lang w:val="uk-UA" w:eastAsia="uk-UA"/>
        </w:rPr>
        <w:t>враховуючи рішення</w:t>
      </w:r>
      <w:r w:rsidRPr="0053156F">
        <w:rPr>
          <w:bCs/>
          <w:sz w:val="28"/>
          <w:szCs w:val="28"/>
          <w:lang w:val="uk-UA" w:eastAsia="uk-UA"/>
        </w:rPr>
        <w:t xml:space="preserve"> постійної комісії </w:t>
      </w:r>
      <w:r w:rsidR="00DF3F49">
        <w:rPr>
          <w:bCs/>
          <w:sz w:val="28"/>
          <w:szCs w:val="28"/>
          <w:lang w:val="uk-UA" w:eastAsia="uk-UA"/>
        </w:rPr>
        <w:t xml:space="preserve">Ананьївської </w:t>
      </w:r>
      <w:r w:rsidRPr="0053156F">
        <w:rPr>
          <w:bCs/>
          <w:sz w:val="28"/>
          <w:szCs w:val="28"/>
          <w:lang w:val="uk-UA" w:eastAsia="uk-UA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53156F" w:rsidRPr="0053156F" w:rsidRDefault="0053156F" w:rsidP="0053156F">
      <w:pPr>
        <w:ind w:firstLine="709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jc w:val="both"/>
        <w:rPr>
          <w:b/>
          <w:bCs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t>ВИРІШИЛА:</w:t>
      </w:r>
    </w:p>
    <w:p w:rsidR="0053156F" w:rsidRPr="0053156F" w:rsidRDefault="0053156F" w:rsidP="0053156F">
      <w:pPr>
        <w:ind w:firstLine="709"/>
        <w:jc w:val="both"/>
        <w:rPr>
          <w:b/>
          <w:bCs/>
          <w:lang w:val="uk-UA" w:eastAsia="uk-UA"/>
        </w:rPr>
      </w:pPr>
    </w:p>
    <w:p w:rsidR="0053156F" w:rsidRPr="0053156F" w:rsidRDefault="0053156F" w:rsidP="0053156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53156F">
        <w:rPr>
          <w:bCs/>
          <w:sz w:val="28"/>
          <w:szCs w:val="28"/>
          <w:lang w:val="uk-UA" w:eastAsia="uk-UA"/>
        </w:rPr>
        <w:t>1. Внести зміни до рішення Анан</w:t>
      </w:r>
      <w:r>
        <w:rPr>
          <w:bCs/>
          <w:sz w:val="28"/>
          <w:szCs w:val="28"/>
          <w:lang w:val="uk-UA" w:eastAsia="uk-UA"/>
        </w:rPr>
        <w:t xml:space="preserve">ьївської міської ради від 26 березня </w:t>
      </w:r>
      <w:r w:rsidRPr="0053156F">
        <w:rPr>
          <w:bCs/>
          <w:sz w:val="28"/>
          <w:szCs w:val="28"/>
          <w:lang w:val="uk-UA" w:eastAsia="uk-UA"/>
        </w:rPr>
        <w:t xml:space="preserve">2021 </w:t>
      </w:r>
      <w:r>
        <w:rPr>
          <w:bCs/>
          <w:sz w:val="28"/>
          <w:szCs w:val="28"/>
          <w:lang w:val="uk-UA" w:eastAsia="uk-UA"/>
        </w:rPr>
        <w:t>року №</w:t>
      </w:r>
      <w:r w:rsidRPr="0053156F">
        <w:rPr>
          <w:bCs/>
          <w:sz w:val="28"/>
          <w:szCs w:val="28"/>
          <w:lang w:val="uk-UA" w:eastAsia="uk-UA"/>
        </w:rPr>
        <w:t>172-VIII «Про затвердження цільової Програми</w:t>
      </w:r>
      <w:r w:rsidR="008358D2" w:rsidRPr="008358D2">
        <w:rPr>
          <w:b/>
          <w:bCs/>
          <w:sz w:val="28"/>
          <w:szCs w:val="28"/>
          <w:lang w:val="uk-UA" w:eastAsia="uk-UA"/>
        </w:rPr>
        <w:t xml:space="preserve"> </w:t>
      </w:r>
      <w:r w:rsidR="008358D2" w:rsidRPr="008358D2">
        <w:rPr>
          <w:bCs/>
          <w:sz w:val="28"/>
          <w:szCs w:val="28"/>
          <w:lang w:val="uk-UA" w:eastAsia="uk-UA"/>
        </w:rPr>
        <w:t>Ананьївської міської ради</w:t>
      </w:r>
      <w:r w:rsidRPr="0053156F">
        <w:rPr>
          <w:bCs/>
          <w:sz w:val="28"/>
          <w:szCs w:val="28"/>
          <w:lang w:val="uk-UA" w:eastAsia="uk-UA"/>
        </w:rPr>
        <w:t xml:space="preserve"> на 2021-2023 роки «Забезпечення заходів територіальної оборони на території Ананьївської міської територіальної громади», виклавши її у новій редакції, що додається.</w:t>
      </w:r>
    </w:p>
    <w:p w:rsidR="0053156F" w:rsidRPr="00856944" w:rsidRDefault="0053156F" w:rsidP="0053156F">
      <w:pPr>
        <w:ind w:firstLine="708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ind w:firstLine="708"/>
        <w:jc w:val="both"/>
        <w:rPr>
          <w:bCs/>
          <w:sz w:val="28"/>
          <w:szCs w:val="28"/>
          <w:lang w:val="uk-UA" w:eastAsia="uk-UA"/>
        </w:rPr>
      </w:pPr>
      <w:r w:rsidRPr="0053156F">
        <w:rPr>
          <w:bCs/>
          <w:sz w:val="28"/>
          <w:szCs w:val="28"/>
          <w:lang w:val="uk-UA" w:eastAsia="uk-UA"/>
        </w:rPr>
        <w:t>2. Фінансовому управлі</w:t>
      </w:r>
      <w:r w:rsidR="008358D2">
        <w:rPr>
          <w:bCs/>
          <w:sz w:val="28"/>
          <w:szCs w:val="28"/>
          <w:lang w:val="uk-UA" w:eastAsia="uk-UA"/>
        </w:rPr>
        <w:t xml:space="preserve">нню Ананьївської міської ради </w:t>
      </w:r>
      <w:r w:rsidRPr="0053156F">
        <w:rPr>
          <w:bCs/>
          <w:sz w:val="28"/>
          <w:szCs w:val="28"/>
          <w:lang w:val="uk-UA" w:eastAsia="uk-UA"/>
        </w:rPr>
        <w:t>передбачити в бюджеті міської територіальної громади на відповідний рік видатки для реалізації заходів Програми.</w:t>
      </w:r>
    </w:p>
    <w:p w:rsidR="0053156F" w:rsidRPr="0053156F" w:rsidRDefault="0053156F" w:rsidP="0053156F">
      <w:pPr>
        <w:ind w:firstLine="567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53156F">
        <w:rPr>
          <w:bCs/>
          <w:sz w:val="28"/>
          <w:szCs w:val="28"/>
          <w:lang w:val="uk-UA" w:eastAsia="uk-UA"/>
        </w:rPr>
        <w:lastRenderedPageBreak/>
        <w:t>3. Контроль за виконанням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3156F" w:rsidRPr="0053156F" w:rsidRDefault="0053156F" w:rsidP="0053156F">
      <w:pPr>
        <w:ind w:firstLine="709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ind w:firstLine="709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ind w:firstLine="709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jc w:val="both"/>
        <w:rPr>
          <w:b/>
          <w:bCs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t>Ананьївський міський голова</w:t>
      </w:r>
      <w:r w:rsidRPr="0053156F">
        <w:rPr>
          <w:b/>
          <w:bCs/>
          <w:sz w:val="28"/>
          <w:szCs w:val="28"/>
          <w:lang w:val="uk-UA" w:eastAsia="uk-UA"/>
        </w:rPr>
        <w:tab/>
      </w:r>
      <w:r w:rsidRPr="0053156F">
        <w:rPr>
          <w:b/>
          <w:bCs/>
          <w:sz w:val="28"/>
          <w:szCs w:val="28"/>
          <w:lang w:val="uk-UA" w:eastAsia="uk-UA"/>
        </w:rPr>
        <w:tab/>
      </w:r>
      <w:r w:rsidRPr="0053156F">
        <w:rPr>
          <w:b/>
          <w:bCs/>
          <w:sz w:val="28"/>
          <w:szCs w:val="28"/>
          <w:lang w:val="uk-UA" w:eastAsia="uk-UA"/>
        </w:rPr>
        <w:tab/>
      </w:r>
      <w:r w:rsidRPr="0053156F"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 xml:space="preserve">      </w:t>
      </w:r>
      <w:r w:rsidRPr="0053156F">
        <w:rPr>
          <w:b/>
          <w:bCs/>
          <w:sz w:val="28"/>
          <w:szCs w:val="28"/>
          <w:lang w:val="uk-UA" w:eastAsia="uk-UA"/>
        </w:rPr>
        <w:t>Юрій ТИЩЕНКО</w:t>
      </w:r>
    </w:p>
    <w:p w:rsidR="0053156F" w:rsidRPr="0053156F" w:rsidRDefault="0053156F" w:rsidP="0053156F">
      <w:pPr>
        <w:shd w:val="clear" w:color="auto" w:fill="FFFFFF"/>
        <w:rPr>
          <w:rFonts w:eastAsia="Calibri"/>
          <w:b/>
          <w:sz w:val="28"/>
          <w:szCs w:val="28"/>
          <w:lang w:val="uk-UA" w:eastAsia="en-US"/>
        </w:rPr>
      </w:pPr>
      <w:r w:rsidRPr="0053156F">
        <w:rPr>
          <w:b/>
          <w:bCs/>
          <w:sz w:val="28"/>
          <w:szCs w:val="28"/>
          <w:lang w:val="uk-UA" w:eastAsia="uk-UA"/>
        </w:rPr>
        <w:br w:type="page"/>
      </w:r>
    </w:p>
    <w:p w:rsidR="00DB15B1" w:rsidRPr="00DB15B1" w:rsidRDefault="00DB15B1" w:rsidP="00DB15B1">
      <w:pPr>
        <w:autoSpaceDE w:val="0"/>
        <w:autoSpaceDN w:val="0"/>
        <w:adjustRightInd w:val="0"/>
        <w:ind w:left="5246" w:firstLine="708"/>
        <w:jc w:val="both"/>
        <w:rPr>
          <w:b/>
          <w:sz w:val="28"/>
          <w:szCs w:val="28"/>
          <w:lang w:val="uk-UA"/>
        </w:rPr>
      </w:pPr>
      <w:r w:rsidRPr="00DB15B1">
        <w:rPr>
          <w:b/>
          <w:sz w:val="28"/>
          <w:szCs w:val="28"/>
          <w:lang w:val="uk-UA"/>
        </w:rPr>
        <w:lastRenderedPageBreak/>
        <w:t>ЗАТВЕРДЖЕНО</w:t>
      </w:r>
    </w:p>
    <w:p w:rsidR="00DB15B1" w:rsidRPr="00DB15B1" w:rsidRDefault="00DB15B1" w:rsidP="00DB15B1">
      <w:pPr>
        <w:ind w:left="5954" w:firstLine="6"/>
        <w:jc w:val="both"/>
        <w:rPr>
          <w:sz w:val="28"/>
          <w:szCs w:val="28"/>
          <w:lang w:val="uk-UA"/>
        </w:rPr>
      </w:pPr>
      <w:r w:rsidRPr="00DB15B1">
        <w:rPr>
          <w:sz w:val="28"/>
          <w:szCs w:val="28"/>
          <w:lang w:val="uk-UA"/>
        </w:rPr>
        <w:t>рішення Ананьївської</w:t>
      </w:r>
    </w:p>
    <w:p w:rsidR="00DB15B1" w:rsidRPr="00DB15B1" w:rsidRDefault="00DB15B1" w:rsidP="00DB15B1">
      <w:pPr>
        <w:ind w:left="5954" w:firstLine="6"/>
        <w:jc w:val="both"/>
        <w:rPr>
          <w:sz w:val="28"/>
          <w:szCs w:val="28"/>
          <w:lang w:val="uk-UA"/>
        </w:rPr>
      </w:pPr>
      <w:r w:rsidRPr="00DB15B1">
        <w:rPr>
          <w:sz w:val="28"/>
          <w:szCs w:val="28"/>
          <w:lang w:val="uk-UA"/>
        </w:rPr>
        <w:t xml:space="preserve">міської ради </w:t>
      </w:r>
    </w:p>
    <w:p w:rsidR="00DB15B1" w:rsidRPr="00DB15B1" w:rsidRDefault="00480F20" w:rsidP="00DB15B1">
      <w:pPr>
        <w:ind w:left="595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 березня 2021</w:t>
      </w:r>
      <w:r w:rsidR="00DB15B1" w:rsidRPr="00DB15B1">
        <w:rPr>
          <w:sz w:val="28"/>
          <w:szCs w:val="28"/>
          <w:lang w:val="uk-UA"/>
        </w:rPr>
        <w:t xml:space="preserve"> року </w:t>
      </w:r>
    </w:p>
    <w:p w:rsidR="00DB15B1" w:rsidRPr="00DB15B1" w:rsidRDefault="00DB15B1" w:rsidP="00DB15B1">
      <w:pPr>
        <w:tabs>
          <w:tab w:val="left" w:pos="709"/>
        </w:tabs>
        <w:suppressAutoHyphens/>
        <w:ind w:firstLine="6"/>
        <w:jc w:val="both"/>
        <w:rPr>
          <w:rFonts w:cs="Calibri"/>
          <w:sz w:val="28"/>
          <w:szCs w:val="28"/>
          <w:lang w:val="uk-UA" w:eastAsia="ar-SA"/>
        </w:rPr>
      </w:pP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  <w:t xml:space="preserve">    № </w:t>
      </w:r>
      <w:r w:rsidR="00480F20">
        <w:rPr>
          <w:rFonts w:cs="Calibri"/>
          <w:sz w:val="28"/>
          <w:szCs w:val="28"/>
          <w:lang w:val="uk-UA" w:eastAsia="ar-SA"/>
        </w:rPr>
        <w:t>172</w:t>
      </w:r>
      <w:r w:rsidRPr="00DB15B1">
        <w:rPr>
          <w:rFonts w:cs="Calibri"/>
          <w:sz w:val="28"/>
          <w:szCs w:val="28"/>
          <w:lang w:val="uk-UA" w:eastAsia="ar-SA"/>
        </w:rPr>
        <w:t>-</w:t>
      </w:r>
      <w:r w:rsidRPr="00DB15B1">
        <w:rPr>
          <w:rFonts w:cs="Calibri"/>
          <w:sz w:val="28"/>
          <w:szCs w:val="28"/>
          <w:lang w:eastAsia="ar-SA"/>
        </w:rPr>
        <w:t>V</w:t>
      </w:r>
      <w:r w:rsidRPr="00DB15B1">
        <w:rPr>
          <w:rFonts w:cs="Calibri"/>
          <w:sz w:val="28"/>
          <w:szCs w:val="28"/>
          <w:lang w:val="uk-UA" w:eastAsia="ar-SA"/>
        </w:rPr>
        <w:t>ІІІ</w:t>
      </w:r>
    </w:p>
    <w:p w:rsidR="00480F20" w:rsidRDefault="00480F20" w:rsidP="00480F20">
      <w:pPr>
        <w:ind w:left="5954" w:right="-1" w:firstLine="6"/>
        <w:rPr>
          <w:bCs/>
          <w:sz w:val="28"/>
          <w:szCs w:val="28"/>
          <w:lang w:val="uk-UA" w:eastAsia="uk-UA"/>
        </w:rPr>
      </w:pPr>
      <w:r w:rsidRPr="00480F20">
        <w:rPr>
          <w:bCs/>
          <w:sz w:val="28"/>
          <w:szCs w:val="28"/>
          <w:lang w:val="uk-UA" w:eastAsia="uk-UA"/>
        </w:rPr>
        <w:t xml:space="preserve">(в редакції рішення </w:t>
      </w:r>
    </w:p>
    <w:p w:rsidR="00DB15B1" w:rsidRPr="00480F20" w:rsidRDefault="00480F20" w:rsidP="00480F20">
      <w:pPr>
        <w:ind w:left="5954" w:right="-1" w:firstLine="6"/>
        <w:rPr>
          <w:bCs/>
          <w:sz w:val="28"/>
          <w:szCs w:val="28"/>
          <w:lang w:val="uk-UA" w:eastAsia="uk-UA"/>
        </w:rPr>
      </w:pPr>
      <w:r w:rsidRPr="00480F20">
        <w:rPr>
          <w:bCs/>
          <w:sz w:val="28"/>
          <w:szCs w:val="28"/>
          <w:lang w:val="uk-UA" w:eastAsia="uk-UA"/>
        </w:rPr>
        <w:t xml:space="preserve">Ананьївської міської ради </w:t>
      </w:r>
    </w:p>
    <w:p w:rsidR="00480F20" w:rsidRPr="00DB15B1" w:rsidRDefault="00480F20" w:rsidP="00480F20">
      <w:pPr>
        <w:ind w:left="5954" w:right="-1" w:firstLine="6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</w:t>
      </w:r>
      <w:r w:rsidRPr="00480F20">
        <w:rPr>
          <w:bCs/>
          <w:sz w:val="28"/>
          <w:szCs w:val="28"/>
          <w:lang w:val="uk-UA" w:eastAsia="uk-UA"/>
        </w:rPr>
        <w:t>ід 04 березня 2022 року</w:t>
      </w:r>
    </w:p>
    <w:p w:rsidR="00480F20" w:rsidRPr="00DB15B1" w:rsidRDefault="00480F20" w:rsidP="00480F20">
      <w:pPr>
        <w:tabs>
          <w:tab w:val="left" w:pos="709"/>
        </w:tabs>
        <w:suppressAutoHyphens/>
        <w:ind w:left="5954" w:firstLine="6"/>
        <w:jc w:val="both"/>
        <w:rPr>
          <w:rFonts w:cs="Calibri"/>
          <w:sz w:val="28"/>
          <w:szCs w:val="28"/>
          <w:lang w:val="uk-UA" w:eastAsia="ar-SA"/>
        </w:rPr>
      </w:pPr>
      <w:r w:rsidRPr="00DB15B1">
        <w:rPr>
          <w:rFonts w:cs="Calibri"/>
          <w:sz w:val="28"/>
          <w:szCs w:val="28"/>
          <w:lang w:val="uk-UA" w:eastAsia="ar-SA"/>
        </w:rPr>
        <w:t xml:space="preserve">№ </w:t>
      </w:r>
      <w:r>
        <w:rPr>
          <w:rFonts w:cs="Calibri"/>
          <w:sz w:val="28"/>
          <w:szCs w:val="28"/>
          <w:lang w:val="uk-UA" w:eastAsia="ar-SA"/>
        </w:rPr>
        <w:t>______</w:t>
      </w:r>
      <w:r w:rsidRPr="00DB15B1">
        <w:rPr>
          <w:rFonts w:cs="Calibri"/>
          <w:sz w:val="28"/>
          <w:szCs w:val="28"/>
          <w:lang w:val="uk-UA" w:eastAsia="ar-SA"/>
        </w:rPr>
        <w:t>-</w:t>
      </w:r>
      <w:r w:rsidRPr="00DB15B1">
        <w:rPr>
          <w:rFonts w:cs="Calibri"/>
          <w:sz w:val="28"/>
          <w:szCs w:val="28"/>
          <w:lang w:eastAsia="ar-SA"/>
        </w:rPr>
        <w:t>V</w:t>
      </w:r>
      <w:r w:rsidRPr="00DB15B1">
        <w:rPr>
          <w:rFonts w:cs="Calibri"/>
          <w:sz w:val="28"/>
          <w:szCs w:val="28"/>
          <w:lang w:val="uk-UA" w:eastAsia="ar-SA"/>
        </w:rPr>
        <w:t>ІІІ</w:t>
      </w:r>
      <w:r>
        <w:rPr>
          <w:rFonts w:cs="Calibri"/>
          <w:sz w:val="28"/>
          <w:szCs w:val="28"/>
          <w:lang w:val="uk-UA" w:eastAsia="ar-SA"/>
        </w:rPr>
        <w:t>)</w:t>
      </w: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 xml:space="preserve">ЦІЛЬОВА ПРОГРАМА </w:t>
      </w:r>
    </w:p>
    <w:p w:rsidR="00DB15B1" w:rsidRPr="00DB15B1" w:rsidRDefault="00DB15B1" w:rsidP="00DB15B1">
      <w:pPr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>АНАНЬЇВСЬКОЇ МІСЬКОЇ РАДИ</w:t>
      </w:r>
    </w:p>
    <w:p w:rsidR="00DB15B1" w:rsidRPr="00DB15B1" w:rsidRDefault="00DB15B1" w:rsidP="00DB15B1">
      <w:pPr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>НА 2021-2023 РОКИ</w:t>
      </w:r>
    </w:p>
    <w:p w:rsidR="00DB15B1" w:rsidRPr="00DB15B1" w:rsidRDefault="00DB15B1" w:rsidP="00DB15B1">
      <w:pPr>
        <w:ind w:left="360"/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 xml:space="preserve">«ЗАБЕЗПЕЧЕННЯ ЗАХОДІВ </w:t>
      </w:r>
    </w:p>
    <w:p w:rsidR="00DB15B1" w:rsidRPr="00DB15B1" w:rsidRDefault="00DB15B1" w:rsidP="00DB15B1">
      <w:pPr>
        <w:ind w:left="360"/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 xml:space="preserve">ТЕРИТОРІАЛЬНОЇ ОБОРОНИ </w:t>
      </w:r>
    </w:p>
    <w:p w:rsidR="00DB15B1" w:rsidRPr="00DB15B1" w:rsidRDefault="00DB15B1" w:rsidP="00DB15B1">
      <w:pPr>
        <w:ind w:left="360"/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>НА ТЕРИТОРІЇ АНАНЬЇВСЬКОЇ МІСЬКОЇ ТЕРИТОРІАЛЬНОЇ ГРОМАДИ»</w:t>
      </w:r>
    </w:p>
    <w:p w:rsidR="00DB15B1" w:rsidRPr="00DB15B1" w:rsidRDefault="00DB15B1" w:rsidP="00DB15B1">
      <w:pPr>
        <w:ind w:left="360"/>
        <w:jc w:val="center"/>
        <w:rPr>
          <w:b/>
          <w:bCs/>
          <w:sz w:val="36"/>
          <w:szCs w:val="36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sz w:val="52"/>
          <w:szCs w:val="52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sz w:val="36"/>
          <w:szCs w:val="36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м. Ананьїв – 2022</w:t>
      </w:r>
    </w:p>
    <w:p w:rsidR="0053156F" w:rsidRPr="0053156F" w:rsidRDefault="0053156F" w:rsidP="0053156F">
      <w:pPr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lastRenderedPageBreak/>
        <w:t>ПАСПОРТ</w:t>
      </w:r>
    </w:p>
    <w:p w:rsidR="0053156F" w:rsidRDefault="008358D2" w:rsidP="0053156F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цільової П</w:t>
      </w:r>
      <w:r w:rsidR="0053156F" w:rsidRPr="0053156F">
        <w:rPr>
          <w:b/>
          <w:sz w:val="28"/>
          <w:szCs w:val="28"/>
          <w:lang w:val="uk-UA" w:eastAsia="uk-UA"/>
        </w:rPr>
        <w:t xml:space="preserve">рограми </w:t>
      </w:r>
      <w:r>
        <w:rPr>
          <w:b/>
          <w:sz w:val="28"/>
          <w:szCs w:val="28"/>
          <w:lang w:val="uk-UA" w:eastAsia="uk-UA"/>
        </w:rPr>
        <w:t>Ананьївської міської ради на 2021-2023 роки «З</w:t>
      </w:r>
      <w:r w:rsidR="0053156F" w:rsidRPr="0053156F">
        <w:rPr>
          <w:b/>
          <w:sz w:val="28"/>
          <w:szCs w:val="28"/>
          <w:lang w:val="uk-UA" w:eastAsia="uk-UA"/>
        </w:rPr>
        <w:t>абезпечення заходів територіальної оборони на території Ананьївської міської територіальної громади</w:t>
      </w:r>
      <w:r>
        <w:rPr>
          <w:b/>
          <w:sz w:val="28"/>
          <w:szCs w:val="28"/>
          <w:lang w:val="uk-UA" w:eastAsia="uk-UA"/>
        </w:rPr>
        <w:t>»</w:t>
      </w:r>
      <w:r w:rsidR="0053156F" w:rsidRPr="0053156F">
        <w:rPr>
          <w:b/>
          <w:sz w:val="28"/>
          <w:szCs w:val="28"/>
          <w:lang w:val="uk-UA" w:eastAsia="uk-UA"/>
        </w:rPr>
        <w:t xml:space="preserve"> </w:t>
      </w:r>
    </w:p>
    <w:p w:rsidR="0053156F" w:rsidRPr="0053156F" w:rsidRDefault="0053156F" w:rsidP="0053156F">
      <w:pPr>
        <w:jc w:val="center"/>
        <w:rPr>
          <w:b/>
          <w:sz w:val="28"/>
          <w:szCs w:val="28"/>
          <w:lang w:val="uk-UA" w:eastAsia="uk-UA"/>
        </w:rPr>
      </w:pPr>
    </w:p>
    <w:p w:rsidR="0053156F" w:rsidRPr="0053156F" w:rsidRDefault="0053156F" w:rsidP="0053156F">
      <w:pPr>
        <w:jc w:val="center"/>
        <w:rPr>
          <w:b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25"/>
        <w:gridCol w:w="3960"/>
      </w:tblGrid>
      <w:tr w:rsidR="0053156F" w:rsidRPr="0053156F" w:rsidTr="0053156F">
        <w:trPr>
          <w:trHeight w:val="63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Ініціатор розроблення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53156F" w:rsidRPr="0053156F" w:rsidTr="0053156F">
        <w:trPr>
          <w:trHeight w:val="63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Рішення виконавчого комітету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Розробник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53156F">
              <w:rPr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53156F">
              <w:rPr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 відділ Подільського районного територіального центру комплектування та соціальної підтримки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Відповідальний виконавець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Ананьївська міська рада (сектор з питань надзвичайних ситуацій, оборонної роботи та цивільного захисту Ананьївської міської ради)</w:t>
            </w:r>
          </w:p>
          <w:p w:rsidR="0053156F" w:rsidRPr="0053156F" w:rsidRDefault="0053156F" w:rsidP="0053156F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 </w:t>
            </w:r>
          </w:p>
          <w:p w:rsidR="0053156F" w:rsidRPr="0053156F" w:rsidRDefault="0053156F" w:rsidP="0053156F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Подільська районна державна адміністрація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5.1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Головний розпорядник коштів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Учасники програми </w:t>
            </w:r>
          </w:p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0"/>
                <w:tab w:val="left" w:pos="96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 відділ Подільського районного територіального центру комплектування та соціальної підтримки,</w:t>
            </w:r>
          </w:p>
          <w:p w:rsidR="0053156F" w:rsidRPr="0053156F" w:rsidRDefault="0053156F" w:rsidP="0053156F">
            <w:pPr>
              <w:tabs>
                <w:tab w:val="left" w:pos="0"/>
                <w:tab w:val="left" w:pos="96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в/ч А-7346</w:t>
            </w:r>
          </w:p>
        </w:tc>
      </w:tr>
      <w:tr w:rsidR="0053156F" w:rsidRPr="0053156F" w:rsidTr="0053156F">
        <w:trPr>
          <w:trHeight w:val="28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Термін реалізації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2021 – 2023 роки</w:t>
            </w:r>
          </w:p>
        </w:tc>
      </w:tr>
      <w:tr w:rsidR="0053156F" w:rsidRPr="0053156F" w:rsidTr="0053156F">
        <w:trPr>
          <w:trHeight w:val="66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7.1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Етапи виконання програми (для довгострокових програм)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Бюджет міської територіальної громади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239,0 тис. грн.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8.1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Коштів бюджету територіальної громади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239,0 тис грн..</w:t>
            </w:r>
          </w:p>
        </w:tc>
      </w:tr>
    </w:tbl>
    <w:p w:rsidR="0053156F" w:rsidRDefault="0053156F" w:rsidP="0053156F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br w:type="page"/>
      </w:r>
      <w:r>
        <w:rPr>
          <w:b/>
          <w:bCs/>
          <w:sz w:val="28"/>
          <w:szCs w:val="28"/>
          <w:lang w:val="uk-UA" w:eastAsia="uk-UA"/>
        </w:rPr>
        <w:lastRenderedPageBreak/>
        <w:t xml:space="preserve">2. </w:t>
      </w:r>
      <w:r w:rsidRPr="0053156F">
        <w:rPr>
          <w:b/>
          <w:sz w:val="28"/>
          <w:szCs w:val="28"/>
          <w:lang w:val="uk-UA" w:eastAsia="uk-UA"/>
        </w:rPr>
        <w:t>Визначення проблеми, на розв’язання якої спрямована Програма</w:t>
      </w:r>
    </w:p>
    <w:p w:rsidR="004B3D3A" w:rsidRPr="0053156F" w:rsidRDefault="004B3D3A" w:rsidP="0053156F">
      <w:pPr>
        <w:ind w:firstLine="709"/>
        <w:jc w:val="center"/>
        <w:rPr>
          <w:b/>
          <w:sz w:val="28"/>
          <w:szCs w:val="28"/>
          <w:lang w:eastAsia="uk-UA"/>
        </w:rPr>
      </w:pPr>
    </w:p>
    <w:p w:rsidR="0053156F" w:rsidRPr="0053156F" w:rsidRDefault="004B3D3A" w:rsidP="0053156F">
      <w:pPr>
        <w:ind w:firstLine="708"/>
        <w:jc w:val="both"/>
        <w:rPr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uk-UA"/>
        </w:rPr>
        <w:t>Цільова</w:t>
      </w:r>
      <w:r w:rsidRPr="0053156F">
        <w:rPr>
          <w:bCs/>
          <w:sz w:val="28"/>
          <w:szCs w:val="28"/>
          <w:lang w:val="uk-UA" w:eastAsia="uk-UA"/>
        </w:rPr>
        <w:t xml:space="preserve"> Програм</w:t>
      </w:r>
      <w:r>
        <w:rPr>
          <w:bCs/>
          <w:sz w:val="28"/>
          <w:szCs w:val="28"/>
          <w:lang w:val="uk-UA" w:eastAsia="uk-UA"/>
        </w:rPr>
        <w:t>а</w:t>
      </w:r>
      <w:r w:rsidRPr="008358D2">
        <w:rPr>
          <w:b/>
          <w:bCs/>
          <w:sz w:val="28"/>
          <w:szCs w:val="28"/>
          <w:lang w:val="uk-UA" w:eastAsia="uk-UA"/>
        </w:rPr>
        <w:t xml:space="preserve"> </w:t>
      </w:r>
      <w:r w:rsidRPr="008358D2">
        <w:rPr>
          <w:bCs/>
          <w:sz w:val="28"/>
          <w:szCs w:val="28"/>
          <w:lang w:val="uk-UA" w:eastAsia="uk-UA"/>
        </w:rPr>
        <w:t>Ананьївської міської ради</w:t>
      </w:r>
      <w:r w:rsidRPr="0053156F">
        <w:rPr>
          <w:bCs/>
          <w:sz w:val="28"/>
          <w:szCs w:val="28"/>
          <w:lang w:val="uk-UA" w:eastAsia="uk-UA"/>
        </w:rPr>
        <w:t xml:space="preserve"> на 2021-2023 роки «Забезпечення заходів територіальної оборони на території Ананьївської </w:t>
      </w:r>
      <w:r>
        <w:rPr>
          <w:bCs/>
          <w:sz w:val="28"/>
          <w:szCs w:val="28"/>
          <w:lang w:val="uk-UA" w:eastAsia="uk-UA"/>
        </w:rPr>
        <w:t>міської територіальної громади»</w:t>
      </w:r>
      <w:r w:rsidRPr="0053156F">
        <w:rPr>
          <w:bCs/>
          <w:sz w:val="28"/>
          <w:szCs w:val="28"/>
          <w:lang w:val="uk-UA" w:eastAsia="uk-UA"/>
        </w:rPr>
        <w:t xml:space="preserve"> </w:t>
      </w:r>
      <w:r w:rsidR="0053156F" w:rsidRPr="0053156F">
        <w:rPr>
          <w:sz w:val="28"/>
          <w:szCs w:val="28"/>
          <w:lang w:val="uk-UA" w:eastAsia="uk-UA"/>
        </w:rPr>
        <w:t>(далі – Програма) розроблена відповідно до положень Конституції Україн</w:t>
      </w:r>
      <w:r>
        <w:rPr>
          <w:sz w:val="28"/>
          <w:szCs w:val="28"/>
          <w:lang w:val="uk-UA" w:eastAsia="uk-UA"/>
        </w:rPr>
        <w:t>и, Бюджетного Кодексу України, з</w:t>
      </w:r>
      <w:r w:rsidR="0053156F" w:rsidRPr="0053156F">
        <w:rPr>
          <w:sz w:val="28"/>
          <w:szCs w:val="28"/>
          <w:lang w:val="uk-UA" w:eastAsia="uk-UA"/>
        </w:rPr>
        <w:t>аконів України «Про місцеве самоврядування в Україні», «Про оборону України», «Про мобілізаційну підготовку та мобілізацію», Положення про територіальну оборону України, затвердженого Указом Президента України від 23 вересня 2016 року №406/2016 – ДСК.</w:t>
      </w:r>
    </w:p>
    <w:p w:rsidR="0053156F" w:rsidRPr="0053156F" w:rsidRDefault="0053156F" w:rsidP="0053156F">
      <w:pPr>
        <w:ind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У зв’язку із зовнішнім втручанням у внутрішні справи України, необхідністю захисту суверенітету і незалежності держави, протидії диверсійно-розвідувальним групам ворога щодо дезорганізації функціонування стратегічно важливих об’єктів забезпечення життєдіяльності населення та системи державного, військового управління в державі залишається нагальна потреба в створенні підрозділів територіальної оборони та їх матеріально-технічному забезпеченні для захисту суверенітету і незалежності держави, охорони важливих об’єктів і комунікацій, органів державної влади, місцевого самоврядування, території і на</w:t>
      </w:r>
      <w:r w:rsidR="004B3D3A">
        <w:rPr>
          <w:sz w:val="28"/>
          <w:szCs w:val="28"/>
          <w:lang w:val="uk-UA" w:eastAsia="uk-UA"/>
        </w:rPr>
        <w:t>селення, боротьби з диверсійно-</w:t>
      </w:r>
      <w:r w:rsidRPr="0053156F">
        <w:rPr>
          <w:sz w:val="28"/>
          <w:szCs w:val="28"/>
          <w:lang w:val="uk-UA" w:eastAsia="uk-UA"/>
        </w:rPr>
        <w:t>розвідувальними групами та незаконно створеними збройними формуваннями, а також підтримання безпеки та правопорядку.</w:t>
      </w:r>
    </w:p>
    <w:p w:rsidR="0053156F" w:rsidRPr="0053156F" w:rsidRDefault="0053156F" w:rsidP="0053156F">
      <w:pPr>
        <w:ind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В основу реалізації Програми покладено принцип об’єднання зусиль органів місцевого самоврядування,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(далі - територіальна оборона), матеріально-технічного забезпечення підрозділів територіальної оборони, проведення навчань зазначених підрозділів з метою покращення обороноздатності держави.</w:t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З урахуванням вищезазначеного необхідно завчасно створити сприятливі умови для вжиття відповідних додаткових заходів щодо удосконалення: 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формування та розгортання в особливий період підрозділів територіальної оборони; 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організації та підтримання у постійній готовності системи управління територіальною обороною;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тактичної, тактико-спеціальної, інженерної, вогневої, медичної та психологічної підготовки особового складу підрозділів територіальної оборони;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взаємодії місцевих органів виконавчої влади, органів місцевого самоврядування, правоохоронних органів і органів військового управління під час підготовки до виконання та під час виконання завдань територіальної оборони;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удосконалення теоретичної і практичної підготовки посадових осіб підрозділів територіальної оборони;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lastRenderedPageBreak/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села, своєї родини.</w:t>
      </w:r>
    </w:p>
    <w:p w:rsidR="0053156F" w:rsidRPr="0053156F" w:rsidRDefault="0053156F" w:rsidP="0053156F">
      <w:pPr>
        <w:jc w:val="center"/>
        <w:rPr>
          <w:b/>
          <w:lang w:val="uk-UA" w:eastAsia="uk-UA"/>
        </w:rPr>
      </w:pPr>
    </w:p>
    <w:p w:rsidR="0053156F" w:rsidRDefault="0053156F" w:rsidP="0053156F">
      <w:pPr>
        <w:numPr>
          <w:ilvl w:val="0"/>
          <w:numId w:val="5"/>
        </w:numPr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>Визначення мети Програми</w:t>
      </w:r>
    </w:p>
    <w:p w:rsidR="004B3D3A" w:rsidRPr="0053156F" w:rsidRDefault="004B3D3A" w:rsidP="004B3D3A">
      <w:pPr>
        <w:ind w:left="720"/>
        <w:rPr>
          <w:b/>
          <w:sz w:val="28"/>
          <w:szCs w:val="28"/>
          <w:lang w:val="uk-UA" w:eastAsia="uk-UA"/>
        </w:rPr>
      </w:pPr>
    </w:p>
    <w:p w:rsidR="0053156F" w:rsidRPr="0053156F" w:rsidRDefault="0053156F" w:rsidP="0053156F">
      <w:pPr>
        <w:tabs>
          <w:tab w:val="left" w:pos="960"/>
        </w:tabs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ab/>
        <w:t xml:space="preserve">Метою Програми є:  </w:t>
      </w:r>
    </w:p>
    <w:p w:rsidR="0053156F" w:rsidRPr="0053156F" w:rsidRDefault="0053156F" w:rsidP="0053156F">
      <w:pPr>
        <w:pStyle w:val="a5"/>
        <w:numPr>
          <w:ilvl w:val="0"/>
          <w:numId w:val="10"/>
        </w:numPr>
        <w:tabs>
          <w:tab w:val="left" w:pos="96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забезпечення ефективної реалізації державної політики у сфері обороноздатності держави, налагодження дієвої співпраці підрозділів Збройних Сил України, місцевих органів виконавчої влади, органів місцевого самоврядування у цій сфері;  </w:t>
      </w:r>
    </w:p>
    <w:p w:rsidR="0053156F" w:rsidRPr="0053156F" w:rsidRDefault="0053156F" w:rsidP="0053156F">
      <w:pPr>
        <w:pStyle w:val="a5"/>
        <w:numPr>
          <w:ilvl w:val="0"/>
          <w:numId w:val="10"/>
        </w:numPr>
        <w:tabs>
          <w:tab w:val="left" w:pos="96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комплексне здійснення заходів щодо:  </w:t>
      </w:r>
    </w:p>
    <w:p w:rsidR="0053156F" w:rsidRPr="0053156F" w:rsidRDefault="0053156F" w:rsidP="004B3D3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-  </w:t>
      </w:r>
      <w:r w:rsidRPr="0053156F">
        <w:rPr>
          <w:sz w:val="28"/>
          <w:szCs w:val="28"/>
          <w:lang w:val="uk-UA" w:eastAsia="uk-UA"/>
        </w:rPr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  </w:t>
      </w:r>
    </w:p>
    <w:p w:rsidR="0053156F" w:rsidRPr="0053156F" w:rsidRDefault="0053156F" w:rsidP="004B3D3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- </w:t>
      </w:r>
      <w:r w:rsidRPr="0053156F">
        <w:rPr>
          <w:sz w:val="28"/>
          <w:szCs w:val="28"/>
          <w:lang w:val="uk-UA" w:eastAsia="uk-UA"/>
        </w:rPr>
        <w:t xml:space="preserve">матеріально-технічного забезпечення потреб особового складу та підрозділів територіальної оборони; </w:t>
      </w:r>
    </w:p>
    <w:p w:rsidR="0053156F" w:rsidRPr="0053156F" w:rsidRDefault="0053156F" w:rsidP="004B3D3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- </w:t>
      </w:r>
      <w:r w:rsidRPr="0053156F">
        <w:rPr>
          <w:sz w:val="28"/>
          <w:szCs w:val="28"/>
          <w:lang w:val="uk-UA" w:eastAsia="uk-UA"/>
        </w:rPr>
        <w:t xml:space="preserve">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 навичок бойової підготовки. </w:t>
      </w:r>
    </w:p>
    <w:p w:rsidR="0053156F" w:rsidRPr="0053156F" w:rsidRDefault="0053156F" w:rsidP="0053156F">
      <w:pPr>
        <w:tabs>
          <w:tab w:val="left" w:pos="960"/>
        </w:tabs>
        <w:jc w:val="both"/>
        <w:rPr>
          <w:sz w:val="28"/>
          <w:szCs w:val="28"/>
          <w:lang w:val="uk-UA" w:eastAsia="uk-UA"/>
        </w:rPr>
      </w:pPr>
    </w:p>
    <w:p w:rsidR="0053156F" w:rsidRPr="0053156F" w:rsidRDefault="0053156F" w:rsidP="0053156F">
      <w:pPr>
        <w:numPr>
          <w:ilvl w:val="0"/>
          <w:numId w:val="6"/>
        </w:numPr>
        <w:tabs>
          <w:tab w:val="left" w:pos="960"/>
        </w:tabs>
        <w:ind w:left="0" w:firstLine="709"/>
        <w:jc w:val="both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>Обґрунтування шляхів і засобів розв’язання проблеми, обсягів та джерел фінансування, строки та етапи виконання Програми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>Програма передбачає комплексне розв’язання проблем матеріально-технічного забезпечення підрозділів територіальної оборони, створення навчально-матеріальної бази для організації та проведення занять з військовозобов’язаними, призначеними до складу підрозділів територіальної оборони та проведення патріотичного виховання та роз’яснювальної роботи серед населення Ананьївської міської територіальної громади (далі – Громада).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>Виконання Програми дасть можливість виконати вимоги щодо здійснення матеріально-технічного забезпечення підрозділів територіальної оборони, які формуються 2 відділом Подільського районного територіального центру комплектування та соціальної підтримки.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Фінансування заходів Програми передбачається здійснювати за рахунок коштів бюджету територіальної громади у межах можливостей його дохідної частини, виходячи з конкретних завдань, а також за рахунок інших джерел, не заборонених чинним законодавством. 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>Реалізація Програми відбуватиметься протягом 2021 - 2023 років.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Ресурсне забезпечення Програми наведено у додатку 2 до Програми. </w:t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Орієнтований обсяг фінансування заходів Програми складає 239,0 тис. грн. та уточнюється при формуванні бюджету на відповідний рік в межах наявного фінансового ресурсу.</w:t>
      </w:r>
    </w:p>
    <w:p w:rsidR="0053156F" w:rsidRPr="0053156F" w:rsidRDefault="0053156F" w:rsidP="00260F10">
      <w:pPr>
        <w:keepNext/>
        <w:numPr>
          <w:ilvl w:val="0"/>
          <w:numId w:val="7"/>
        </w:numPr>
        <w:tabs>
          <w:tab w:val="left" w:pos="0"/>
        </w:tabs>
        <w:ind w:left="0" w:firstLine="0"/>
        <w:jc w:val="center"/>
        <w:outlineLvl w:val="0"/>
        <w:rPr>
          <w:b/>
          <w:sz w:val="28"/>
          <w:lang w:val="uk-UA" w:eastAsia="uk-UA"/>
        </w:rPr>
      </w:pPr>
      <w:r w:rsidRPr="0053156F">
        <w:rPr>
          <w:b/>
          <w:sz w:val="28"/>
          <w:lang w:val="uk-UA" w:eastAsia="uk-UA"/>
        </w:rPr>
        <w:lastRenderedPageBreak/>
        <w:t>Напрями діяльності та заходи Програми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>Програмою передбачається здійснити ряд завдань та заходів щодо підготовки до створення підрозділів територіальної оборони Ананьївської міської територіальної громади та їх матеріально-технічного забезпечення, а саме: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координація зусиль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громади;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комплексне вивчення і розв’язання проблем, пов’язаних із здійсненням заходів територіальної оборони;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матеріально-технічне забезпечення заходів територіальної оборони, в тому числі підрозділів територіальної оборони;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проведення навчань та тренувань з практичного відпрацювання  навичок бойової підготовки підрозділами територіальної оборони.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Реалізація заходів Програми дасть змогу забезпечити особовий склад підрозділів територіальної оборони Ананьївської міської територіальної громади необхідними засобами захисту, майном та спорядженням відповідно до існуючих норм згідно з потребами, організацію їх розміщення та підготовки. 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Результативним показником ефективності виконання заходів Програми є повне забезпечення матеріально-технічними засобами підрозділів територіальної оборони згідно з потребами з метою виконання в повному обсязі завдань, покладених на дані формування. </w:t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Напрями діяльності та заходи Програми наведені у додатку 2 до Програми.</w:t>
      </w:r>
    </w:p>
    <w:p w:rsidR="0053156F" w:rsidRPr="0053156F" w:rsidRDefault="0053156F" w:rsidP="0053156F">
      <w:pPr>
        <w:keepNext/>
        <w:tabs>
          <w:tab w:val="left" w:pos="5040"/>
        </w:tabs>
        <w:ind w:left="720"/>
        <w:jc w:val="center"/>
        <w:outlineLvl w:val="0"/>
        <w:rPr>
          <w:b/>
          <w:lang w:val="uk-UA" w:eastAsia="uk-UA"/>
        </w:rPr>
      </w:pPr>
    </w:p>
    <w:p w:rsidR="0053156F" w:rsidRDefault="0053156F" w:rsidP="0053156F">
      <w:pPr>
        <w:numPr>
          <w:ilvl w:val="0"/>
          <w:numId w:val="8"/>
        </w:numPr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>Очікувані результати та ефективність Програми</w:t>
      </w:r>
    </w:p>
    <w:p w:rsidR="0053156F" w:rsidRPr="0053156F" w:rsidRDefault="0053156F" w:rsidP="00260F10">
      <w:pPr>
        <w:keepNext/>
        <w:tabs>
          <w:tab w:val="left" w:pos="0"/>
        </w:tabs>
        <w:ind w:firstLine="708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Виконання заходів Програми дозволить: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активізувати діяльність органів місцевого самоврядування пов’язану з організацією територіальної оборони, удосконалити механізм координації роботи із залучення до цього процесу місцевих органів державної влади та органів місцевого самоврядування;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забезпечити боєздатність підрозділів територіальної оборони шляхом: 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організації проведення навчань, зборів, тренувань підрозділів територіальної оборони;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підвищити обороноздатність держави;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забезпечити умови для надійного функціонування органів місцевого самоврядування, місцевих органів державної влади (військового управління);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забезпечити посилення охорони важливих об’єктів і комунікацій, органів державної влади, органів місцевого самоврядування, території і населення;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ефективно боротися з диверсійними групами та іншими незаконно створеними озброєними формуваннями на території Громади; </w:t>
      </w:r>
    </w:p>
    <w:p w:rsidR="0053156F" w:rsidRPr="00260F10" w:rsidRDefault="0053156F" w:rsidP="00214699">
      <w:pPr>
        <w:pStyle w:val="a5"/>
        <w:keepNext/>
        <w:numPr>
          <w:ilvl w:val="0"/>
          <w:numId w:val="10"/>
        </w:numPr>
        <w:tabs>
          <w:tab w:val="left" w:pos="708"/>
          <w:tab w:val="left" w:pos="1134"/>
        </w:tabs>
        <w:ind w:left="0" w:firstLine="709"/>
        <w:jc w:val="both"/>
        <w:outlineLvl w:val="0"/>
        <w:rPr>
          <w:sz w:val="28"/>
          <w:lang w:val="uk-UA" w:eastAsia="uk-UA"/>
        </w:rPr>
      </w:pPr>
      <w:r w:rsidRPr="00260F10">
        <w:rPr>
          <w:sz w:val="28"/>
          <w:lang w:val="uk-UA" w:eastAsia="uk-UA"/>
        </w:rPr>
        <w:lastRenderedPageBreak/>
        <w:t>підтримувати безпеку і правопорядок на території Громади;</w:t>
      </w:r>
    </w:p>
    <w:p w:rsidR="0053156F" w:rsidRPr="00260F10" w:rsidRDefault="0053156F" w:rsidP="00214699">
      <w:pPr>
        <w:pStyle w:val="a5"/>
        <w:keepNext/>
        <w:numPr>
          <w:ilvl w:val="0"/>
          <w:numId w:val="10"/>
        </w:numPr>
        <w:tabs>
          <w:tab w:val="left" w:pos="708"/>
          <w:tab w:val="left" w:pos="1134"/>
        </w:tabs>
        <w:ind w:left="0" w:firstLine="709"/>
        <w:jc w:val="both"/>
        <w:outlineLvl w:val="0"/>
        <w:rPr>
          <w:sz w:val="28"/>
          <w:lang w:val="uk-UA" w:eastAsia="uk-UA"/>
        </w:rPr>
      </w:pPr>
      <w:r w:rsidRPr="00260F10">
        <w:rPr>
          <w:sz w:val="28"/>
          <w:lang w:val="uk-UA" w:eastAsia="uk-UA"/>
        </w:rPr>
        <w:t xml:space="preserve">підвищити ефективність робіт під час ліквідації наслідків надзвичайних ситуацій техногенного і природного характеру; </w:t>
      </w:r>
    </w:p>
    <w:p w:rsidR="0053156F" w:rsidRPr="00260F10" w:rsidRDefault="0053156F" w:rsidP="00214699">
      <w:pPr>
        <w:pStyle w:val="a5"/>
        <w:keepNext/>
        <w:numPr>
          <w:ilvl w:val="0"/>
          <w:numId w:val="10"/>
        </w:numPr>
        <w:tabs>
          <w:tab w:val="left" w:pos="708"/>
          <w:tab w:val="left" w:pos="993"/>
        </w:tabs>
        <w:ind w:left="0" w:firstLine="709"/>
        <w:jc w:val="both"/>
        <w:outlineLvl w:val="0"/>
        <w:rPr>
          <w:sz w:val="28"/>
          <w:lang w:val="uk-UA" w:eastAsia="uk-UA"/>
        </w:rPr>
      </w:pPr>
      <w:r w:rsidRPr="00260F10">
        <w:rPr>
          <w:sz w:val="28"/>
          <w:lang w:val="uk-UA" w:eastAsia="uk-UA"/>
        </w:rPr>
        <w:t>зменшити кількість загиблих та постраждалих серед мирного населення;</w:t>
      </w:r>
    </w:p>
    <w:p w:rsidR="0053156F" w:rsidRPr="00260F10" w:rsidRDefault="0053156F" w:rsidP="00214699">
      <w:pPr>
        <w:pStyle w:val="a5"/>
        <w:keepNext/>
        <w:numPr>
          <w:ilvl w:val="0"/>
          <w:numId w:val="10"/>
        </w:numPr>
        <w:tabs>
          <w:tab w:val="left" w:pos="708"/>
          <w:tab w:val="left" w:pos="1134"/>
        </w:tabs>
        <w:ind w:left="0" w:firstLine="709"/>
        <w:jc w:val="both"/>
        <w:outlineLvl w:val="0"/>
        <w:rPr>
          <w:sz w:val="28"/>
          <w:lang w:val="uk-UA" w:eastAsia="uk-UA"/>
        </w:rPr>
      </w:pPr>
      <w:r w:rsidRPr="00260F10">
        <w:rPr>
          <w:sz w:val="28"/>
          <w:lang w:val="uk-UA" w:eastAsia="uk-UA"/>
        </w:rPr>
        <w:t>забезпечити виконання заходів правового режиму воєнного стану (в разі його введення).</w:t>
      </w:r>
    </w:p>
    <w:p w:rsidR="0053156F" w:rsidRPr="0053156F" w:rsidRDefault="0053156F" w:rsidP="0053156F">
      <w:pPr>
        <w:keepNext/>
        <w:tabs>
          <w:tab w:val="left" w:pos="708"/>
        </w:tabs>
        <w:ind w:left="432"/>
        <w:jc w:val="center"/>
        <w:outlineLvl w:val="0"/>
        <w:rPr>
          <w:b/>
          <w:lang w:val="uk-UA" w:eastAsia="uk-UA"/>
        </w:rPr>
      </w:pPr>
    </w:p>
    <w:p w:rsidR="0053156F" w:rsidRDefault="0053156F" w:rsidP="0053156F">
      <w:pPr>
        <w:numPr>
          <w:ilvl w:val="0"/>
          <w:numId w:val="9"/>
        </w:numPr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>Координація та контроль за ходом виконання Програми</w:t>
      </w:r>
    </w:p>
    <w:p w:rsid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53156F">
        <w:rPr>
          <w:sz w:val="28"/>
          <w:szCs w:val="28"/>
          <w:lang w:val="uk-UA" w:eastAsia="uk-UA"/>
        </w:rPr>
        <w:t xml:space="preserve">Координацію між учасниками програми здійснює сектор з питань надзвичайних ситуацій, оборонної роботи та цивільного захисту Ананьївської міської ради.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ситуацій, оборонної роботи та цивільного захисту Ананьївської міської ради інформацію про стан виконання Програми для узагальнення. </w:t>
      </w:r>
    </w:p>
    <w:p w:rsidR="00DB15B1" w:rsidRPr="00DB15B1" w:rsidRDefault="00DB15B1" w:rsidP="00DB15B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B15B1">
        <w:rPr>
          <w:sz w:val="28"/>
          <w:szCs w:val="28"/>
          <w:lang w:val="uk-UA"/>
        </w:rPr>
        <w:t xml:space="preserve">Сектор з питань надзвичайних ситуацій, оборонної роботи та цивільного захисту Ананьївської міської щороку до 15 липня та до 15 січня готує і подає до фінансового управління міської ради та до відділу економічного розвитку Ананьївської міської ради  узагальнену інформацію про стан виконання Програми та пояснювальну записку про роботу, у разі невиконання - обґрунтування причин. </w:t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Після закінчення встановленого строку сектор з питань надзвичайних ситуацій, оборонної роботи та цивільного захисту Ананьївської міської,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  <w:r w:rsidRPr="0053156F">
        <w:rPr>
          <w:sz w:val="28"/>
          <w:szCs w:val="28"/>
          <w:lang w:val="uk-UA" w:eastAsia="uk-UA"/>
        </w:rPr>
        <w:tab/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Поточний контроль за ходом реалізації Програми, здійснює постійна комісія з питань фінансів, бюджету, планування соціально-економічного розвитку, інвестицій та міжнародного співробітництва.</w:t>
      </w:r>
    </w:p>
    <w:p w:rsidR="0053156F" w:rsidRPr="0053156F" w:rsidRDefault="0053156F" w:rsidP="0053156F">
      <w:pPr>
        <w:keepNext/>
        <w:jc w:val="center"/>
        <w:outlineLvl w:val="0"/>
        <w:rPr>
          <w:b/>
          <w:sz w:val="28"/>
          <w:szCs w:val="28"/>
          <w:lang w:val="uk-UA" w:eastAsia="uk-UA"/>
        </w:rPr>
      </w:pPr>
    </w:p>
    <w:p w:rsidR="0053156F" w:rsidRPr="0053156F" w:rsidRDefault="0053156F" w:rsidP="0053156F">
      <w:pPr>
        <w:ind w:left="6237" w:right="-143"/>
        <w:contextualSpacing/>
        <w:rPr>
          <w:b/>
          <w:bCs/>
          <w:sz w:val="28"/>
          <w:szCs w:val="28"/>
          <w:lang w:val="uk-UA"/>
        </w:rPr>
      </w:pPr>
    </w:p>
    <w:p w:rsidR="0053156F" w:rsidRPr="0053156F" w:rsidRDefault="0053156F" w:rsidP="00DB15B1">
      <w:pPr>
        <w:ind w:left="7230" w:right="-143"/>
        <w:contextualSpacing/>
        <w:rPr>
          <w:lang w:val="uk-UA"/>
        </w:rPr>
      </w:pPr>
      <w:r w:rsidRPr="0053156F">
        <w:rPr>
          <w:b/>
          <w:bCs/>
          <w:sz w:val="28"/>
          <w:szCs w:val="28"/>
          <w:lang w:val="uk-UA"/>
        </w:rPr>
        <w:br w:type="page"/>
      </w:r>
      <w:r w:rsidRPr="0053156F">
        <w:rPr>
          <w:lang w:val="uk-UA"/>
        </w:rPr>
        <w:lastRenderedPageBreak/>
        <w:t>Додаток 1</w:t>
      </w:r>
    </w:p>
    <w:p w:rsidR="0053156F" w:rsidRPr="0053156F" w:rsidRDefault="0053156F" w:rsidP="0053156F">
      <w:pPr>
        <w:contextualSpacing/>
        <w:rPr>
          <w:b/>
          <w:sz w:val="20"/>
          <w:szCs w:val="28"/>
          <w:lang w:val="uk-UA"/>
        </w:rPr>
      </w:pPr>
    </w:p>
    <w:p w:rsidR="0053156F" w:rsidRPr="00856944" w:rsidRDefault="0053156F" w:rsidP="0053156F">
      <w:pPr>
        <w:ind w:left="720"/>
        <w:contextualSpacing/>
        <w:rPr>
          <w:b/>
          <w:sz w:val="20"/>
          <w:szCs w:val="28"/>
          <w:lang w:val="uk-UA"/>
        </w:rPr>
      </w:pPr>
    </w:p>
    <w:p w:rsidR="0053156F" w:rsidRPr="0053156F" w:rsidRDefault="0053156F" w:rsidP="0053156F">
      <w:pPr>
        <w:ind w:left="720"/>
        <w:contextualSpacing/>
        <w:jc w:val="center"/>
        <w:rPr>
          <w:b/>
          <w:sz w:val="28"/>
          <w:szCs w:val="28"/>
          <w:lang w:val="uk-UA"/>
        </w:rPr>
      </w:pPr>
      <w:r w:rsidRPr="0053156F">
        <w:rPr>
          <w:b/>
          <w:sz w:val="28"/>
          <w:szCs w:val="28"/>
          <w:lang w:val="uk-UA"/>
        </w:rPr>
        <w:t>Ресурсне забезпечення</w:t>
      </w:r>
    </w:p>
    <w:p w:rsidR="0053156F" w:rsidRPr="0053156F" w:rsidRDefault="00DB15B1" w:rsidP="0053156F">
      <w:pPr>
        <w:ind w:left="426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цільової П</w:t>
      </w:r>
      <w:r w:rsidR="0053156F" w:rsidRPr="0053156F">
        <w:rPr>
          <w:b/>
          <w:sz w:val="28"/>
          <w:szCs w:val="28"/>
          <w:lang w:val="uk-UA"/>
        </w:rPr>
        <w:t>рограми</w:t>
      </w:r>
      <w:r w:rsidR="0053156F" w:rsidRPr="0053156F">
        <w:rPr>
          <w:b/>
          <w:bCs/>
          <w:sz w:val="28"/>
          <w:szCs w:val="28"/>
          <w:lang w:val="uk-UA"/>
        </w:rPr>
        <w:t xml:space="preserve"> Ананьївської міської ради на 2021-2023 роки «Забезпечення заходів територіальної оборони на території Ананьївської міської територіальної громади»</w:t>
      </w:r>
    </w:p>
    <w:p w:rsidR="0053156F" w:rsidRPr="00856944" w:rsidRDefault="0053156F" w:rsidP="0053156F">
      <w:pPr>
        <w:ind w:left="720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9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89"/>
        <w:gridCol w:w="1320"/>
        <w:gridCol w:w="1320"/>
        <w:gridCol w:w="1251"/>
        <w:gridCol w:w="2405"/>
      </w:tblGrid>
      <w:tr w:rsidR="0053156F" w:rsidRPr="0053156F" w:rsidTr="0053156F">
        <w:trPr>
          <w:trHeight w:val="696"/>
        </w:trPr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</w:rPr>
            </w:pPr>
            <w:r w:rsidRPr="0053156F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53156F">
              <w:rPr>
                <w:sz w:val="28"/>
                <w:szCs w:val="28"/>
              </w:rPr>
              <w:t>бсяг</w:t>
            </w:r>
            <w:proofErr w:type="spellEnd"/>
            <w:r w:rsidRPr="0053156F">
              <w:rPr>
                <w:sz w:val="28"/>
                <w:szCs w:val="28"/>
              </w:rPr>
              <w:t xml:space="preserve"> </w:t>
            </w:r>
            <w:proofErr w:type="spellStart"/>
            <w:r w:rsidRPr="0053156F">
              <w:rPr>
                <w:sz w:val="28"/>
                <w:szCs w:val="28"/>
              </w:rPr>
              <w:t>коштів</w:t>
            </w:r>
            <w:proofErr w:type="spellEnd"/>
            <w:r w:rsidRPr="0053156F">
              <w:rPr>
                <w:sz w:val="28"/>
                <w:szCs w:val="28"/>
              </w:rPr>
              <w:t xml:space="preserve">, </w:t>
            </w:r>
            <w:proofErr w:type="spellStart"/>
            <w:r w:rsidRPr="0053156F">
              <w:rPr>
                <w:sz w:val="28"/>
                <w:szCs w:val="28"/>
              </w:rPr>
              <w:t>які</w:t>
            </w:r>
            <w:proofErr w:type="spellEnd"/>
          </w:p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</w:rPr>
            </w:pPr>
            <w:proofErr w:type="spellStart"/>
            <w:r w:rsidRPr="0053156F">
              <w:rPr>
                <w:sz w:val="28"/>
                <w:szCs w:val="28"/>
              </w:rPr>
              <w:t>пропонується</w:t>
            </w:r>
            <w:proofErr w:type="spellEnd"/>
            <w:r w:rsidRPr="0053156F">
              <w:rPr>
                <w:sz w:val="28"/>
                <w:szCs w:val="28"/>
              </w:rPr>
              <w:t xml:space="preserve"> </w:t>
            </w:r>
            <w:proofErr w:type="spellStart"/>
            <w:r w:rsidRPr="0053156F">
              <w:rPr>
                <w:sz w:val="28"/>
                <w:szCs w:val="28"/>
              </w:rPr>
              <w:t>залучити</w:t>
            </w:r>
            <w:proofErr w:type="spellEnd"/>
            <w:r w:rsidRPr="0053156F">
              <w:rPr>
                <w:sz w:val="28"/>
                <w:szCs w:val="28"/>
              </w:rPr>
              <w:t xml:space="preserve"> на</w:t>
            </w:r>
          </w:p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</w:rPr>
            </w:pPr>
            <w:proofErr w:type="spellStart"/>
            <w:r w:rsidRPr="0053156F">
              <w:rPr>
                <w:sz w:val="28"/>
                <w:szCs w:val="28"/>
              </w:rPr>
              <w:t>виконання</w:t>
            </w:r>
            <w:proofErr w:type="spellEnd"/>
            <w:r w:rsidRPr="0053156F">
              <w:rPr>
                <w:sz w:val="28"/>
                <w:szCs w:val="28"/>
              </w:rPr>
              <w:t xml:space="preserve"> </w:t>
            </w:r>
            <w:proofErr w:type="spellStart"/>
            <w:r w:rsidRPr="0053156F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Етапи виконання програми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Усього витрат на виконання програми (тис. грн.)</w:t>
            </w:r>
          </w:p>
        </w:tc>
      </w:tr>
      <w:tr w:rsidR="0053156F" w:rsidRPr="0053156F" w:rsidTr="0053156F">
        <w:trPr>
          <w:trHeight w:val="701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56F" w:rsidRPr="0053156F" w:rsidRDefault="0053156F" w:rsidP="0053156F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156F" w:rsidRPr="0053156F" w:rsidRDefault="0053156F" w:rsidP="0053156F">
            <w:pPr>
              <w:keepNext/>
              <w:tabs>
                <w:tab w:val="left" w:pos="708"/>
              </w:tabs>
              <w:ind w:left="-39"/>
              <w:outlineLvl w:val="0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2021 рік</w:t>
            </w:r>
          </w:p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2023 рік 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6F" w:rsidRPr="0053156F" w:rsidRDefault="0053156F" w:rsidP="0053156F">
            <w:pPr>
              <w:rPr>
                <w:lang w:val="uk-UA" w:eastAsia="uk-UA"/>
              </w:rPr>
            </w:pPr>
          </w:p>
        </w:tc>
      </w:tr>
      <w:tr w:rsidR="0053156F" w:rsidRPr="0053156F" w:rsidTr="0053156F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  <w:lang w:val="uk-UA"/>
              </w:rPr>
            </w:pPr>
            <w:r w:rsidRPr="0053156F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72,0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85,0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82,0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239,0 </w:t>
            </w:r>
          </w:p>
        </w:tc>
      </w:tr>
      <w:tr w:rsidR="0053156F" w:rsidRPr="0053156F" w:rsidTr="0053156F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  <w:lang w:val="uk-UA"/>
              </w:rPr>
            </w:pPr>
            <w:r w:rsidRPr="0053156F">
              <w:rPr>
                <w:sz w:val="28"/>
                <w:szCs w:val="28"/>
                <w:lang w:val="uk-UA"/>
              </w:rPr>
              <w:t>Бюджет територіальної громади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72,0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85,0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82,0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239,0 </w:t>
            </w:r>
          </w:p>
        </w:tc>
      </w:tr>
    </w:tbl>
    <w:p w:rsidR="0053156F" w:rsidRPr="0053156F" w:rsidRDefault="0053156F" w:rsidP="0053156F">
      <w:pPr>
        <w:rPr>
          <w:sz w:val="28"/>
          <w:szCs w:val="28"/>
          <w:lang w:val="uk-UA" w:eastAsia="uk-UA"/>
        </w:rPr>
      </w:pPr>
    </w:p>
    <w:p w:rsidR="0053156F" w:rsidRPr="0053156F" w:rsidRDefault="0053156F" w:rsidP="0053156F">
      <w:pPr>
        <w:rPr>
          <w:b/>
          <w:sz w:val="28"/>
          <w:szCs w:val="28"/>
          <w:lang w:eastAsia="uk-UA"/>
        </w:rPr>
      </w:pPr>
      <w:r w:rsidRPr="0053156F">
        <w:rPr>
          <w:b/>
          <w:sz w:val="28"/>
          <w:szCs w:val="28"/>
          <w:lang w:eastAsia="uk-UA"/>
        </w:rPr>
        <w:t xml:space="preserve"> </w:t>
      </w:r>
    </w:p>
    <w:p w:rsidR="0053156F" w:rsidRPr="0053156F" w:rsidRDefault="0053156F" w:rsidP="0053156F">
      <w:pPr>
        <w:jc w:val="both"/>
        <w:rPr>
          <w:sz w:val="26"/>
          <w:szCs w:val="26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 xml:space="preserve"> </w:t>
      </w:r>
    </w:p>
    <w:p w:rsidR="0053156F" w:rsidRPr="0053156F" w:rsidRDefault="0053156F" w:rsidP="0053156F">
      <w:pPr>
        <w:ind w:left="360"/>
        <w:jc w:val="center"/>
        <w:rPr>
          <w:b/>
          <w:bCs/>
          <w:sz w:val="28"/>
          <w:szCs w:val="28"/>
          <w:lang w:val="uk-UA" w:eastAsia="uk-UA"/>
        </w:rPr>
      </w:pPr>
    </w:p>
    <w:p w:rsidR="0053156F" w:rsidRPr="0053156F" w:rsidRDefault="0053156F" w:rsidP="0053156F">
      <w:pPr>
        <w:ind w:left="360"/>
        <w:jc w:val="center"/>
        <w:rPr>
          <w:b/>
          <w:bCs/>
          <w:sz w:val="28"/>
          <w:szCs w:val="28"/>
          <w:lang w:val="uk-UA" w:eastAsia="uk-UA"/>
        </w:rPr>
      </w:pPr>
    </w:p>
    <w:p w:rsidR="0053156F" w:rsidRPr="0053156F" w:rsidRDefault="0053156F" w:rsidP="0053156F">
      <w:pPr>
        <w:rPr>
          <w:sz w:val="28"/>
          <w:szCs w:val="28"/>
          <w:lang w:val="uk-UA" w:eastAsia="uk-UA"/>
        </w:rPr>
        <w:sectPr w:rsidR="0053156F" w:rsidRPr="0053156F" w:rsidSect="00DF3F49">
          <w:pgSz w:w="11906" w:h="16838"/>
          <w:pgMar w:top="709" w:right="851" w:bottom="1134" w:left="1701" w:header="340" w:footer="709" w:gutter="0"/>
          <w:cols w:space="720"/>
        </w:sectPr>
      </w:pPr>
    </w:p>
    <w:p w:rsidR="0053156F" w:rsidRPr="0053156F" w:rsidRDefault="0053156F" w:rsidP="00DB15B1">
      <w:pPr>
        <w:keepNext/>
        <w:ind w:left="11766"/>
        <w:outlineLvl w:val="0"/>
        <w:rPr>
          <w:lang w:val="uk-UA" w:eastAsia="uk-UA"/>
        </w:rPr>
      </w:pPr>
      <w:r w:rsidRPr="0053156F">
        <w:rPr>
          <w:lang w:val="uk-UA" w:eastAsia="uk-UA"/>
        </w:rPr>
        <w:lastRenderedPageBreak/>
        <w:t>Додаток 2</w:t>
      </w:r>
    </w:p>
    <w:p w:rsidR="0053156F" w:rsidRPr="0053156F" w:rsidRDefault="0053156F" w:rsidP="0053156F">
      <w:pPr>
        <w:rPr>
          <w:lang w:val="uk-UA" w:eastAsia="uk-UA"/>
        </w:rPr>
      </w:pPr>
    </w:p>
    <w:p w:rsidR="0053156F" w:rsidRPr="0053156F" w:rsidRDefault="0053156F" w:rsidP="0053156F">
      <w:pPr>
        <w:keepNext/>
        <w:jc w:val="right"/>
        <w:outlineLvl w:val="0"/>
        <w:rPr>
          <w:b/>
          <w:sz w:val="16"/>
          <w:szCs w:val="16"/>
          <w:lang w:val="uk-UA" w:eastAsia="uk-UA"/>
        </w:rPr>
      </w:pPr>
    </w:p>
    <w:p w:rsidR="0053156F" w:rsidRPr="0053156F" w:rsidRDefault="0053156F" w:rsidP="0053156F">
      <w:pPr>
        <w:tabs>
          <w:tab w:val="left" w:pos="1080"/>
        </w:tabs>
        <w:jc w:val="center"/>
        <w:rPr>
          <w:b/>
          <w:bCs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t>Перелік заходів і завдань цільової П</w:t>
      </w:r>
      <w:r w:rsidRPr="0053156F">
        <w:rPr>
          <w:b/>
          <w:sz w:val="28"/>
          <w:szCs w:val="28"/>
          <w:lang w:val="uk-UA" w:eastAsia="uk-UA"/>
        </w:rPr>
        <w:t xml:space="preserve">рограми Ананьївської міської ради </w:t>
      </w:r>
      <w:r w:rsidRPr="0053156F">
        <w:rPr>
          <w:b/>
          <w:bCs/>
          <w:sz w:val="28"/>
          <w:szCs w:val="28"/>
          <w:lang w:val="uk-UA" w:eastAsia="uk-UA"/>
        </w:rPr>
        <w:t>на 2021-2023 роки</w:t>
      </w:r>
      <w:r w:rsidRPr="0053156F">
        <w:rPr>
          <w:b/>
          <w:sz w:val="28"/>
          <w:szCs w:val="28"/>
          <w:lang w:val="uk-UA" w:eastAsia="uk-UA"/>
        </w:rPr>
        <w:t xml:space="preserve"> «З</w:t>
      </w:r>
      <w:r w:rsidRPr="0053156F">
        <w:rPr>
          <w:b/>
          <w:bCs/>
          <w:sz w:val="28"/>
          <w:szCs w:val="28"/>
          <w:lang w:val="uk-UA" w:eastAsia="uk-UA"/>
        </w:rPr>
        <w:t xml:space="preserve">абезпечення заходів територіальної оборони на території Ананьївської міської територіальної громади </w:t>
      </w:r>
    </w:p>
    <w:p w:rsidR="0053156F" w:rsidRPr="0053156F" w:rsidRDefault="0053156F" w:rsidP="0053156F">
      <w:pPr>
        <w:keepNext/>
        <w:jc w:val="center"/>
        <w:outlineLvl w:val="0"/>
        <w:rPr>
          <w:b/>
          <w:sz w:val="28"/>
          <w:szCs w:val="28"/>
          <w:lang w:val="uk-UA" w:eastAsia="uk-UA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4"/>
        <w:gridCol w:w="3261"/>
        <w:gridCol w:w="1417"/>
        <w:gridCol w:w="1702"/>
        <w:gridCol w:w="1844"/>
        <w:gridCol w:w="992"/>
        <w:gridCol w:w="709"/>
        <w:gridCol w:w="851"/>
        <w:gridCol w:w="708"/>
        <w:gridCol w:w="1561"/>
      </w:tblGrid>
      <w:tr w:rsidR="0053156F" w:rsidRPr="0053156F" w:rsidTr="0053156F">
        <w:trPr>
          <w:trHeight w:val="6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№</w:t>
            </w:r>
          </w:p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Назва завдання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Перелік заходів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Строк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виконання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Джерела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фінансування</w:t>
            </w:r>
          </w:p>
          <w:p w:rsidR="0053156F" w:rsidRPr="0053156F" w:rsidRDefault="0053156F" w:rsidP="0053156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Орієнтовні обсяги фінансування,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Очікуваний результат</w:t>
            </w:r>
          </w:p>
          <w:p w:rsidR="0053156F" w:rsidRPr="0053156F" w:rsidRDefault="0053156F" w:rsidP="0053156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53156F" w:rsidRPr="0053156F" w:rsidTr="0053156F">
        <w:trPr>
          <w:trHeight w:val="440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53156F" w:rsidRPr="0053156F" w:rsidTr="0053156F">
        <w:trPr>
          <w:trHeight w:val="2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1.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Ремонт та обладнання місця дислокації в/ч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color w:val="FF0000"/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Закупівля предметів, матеріалів, речового майна для обладнання місць розміщення в/ч А7346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2021 -2023 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трансфертів), </w:t>
            </w:r>
          </w:p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Подільська районна державна адміністрація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Створення належних умов для розміщення особового складу військової частини А 7346</w:t>
            </w:r>
          </w:p>
        </w:tc>
      </w:tr>
      <w:tr w:rsidR="0053156F" w:rsidRPr="0053156F" w:rsidTr="0053156F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Обладнання блокпостів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Закупівля матеріалів, обладнання та інвентарю для функціонування блокпостів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2021 -2023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Забезпечення функціонування блокпостів</w:t>
            </w:r>
          </w:p>
        </w:tc>
      </w:tr>
      <w:tr w:rsidR="0053156F" w:rsidRPr="0053156F" w:rsidTr="0053156F">
        <w:trPr>
          <w:trHeight w:val="13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ind w:firstLine="23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Участь військовозобов’язаних у навчальних (або перевірочних) та спеціальних зборах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ind w:firstLine="23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Перевезення військовозобов’язаних при проведенні зборів (закупівля ПММ)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2021 -2023 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Забезпечення участі особового складу підрозділів територіальної оборони у навчальних зборах з метою підготовки до виконання завдань за призначенням</w:t>
            </w:r>
          </w:p>
        </w:tc>
      </w:tr>
      <w:tr w:rsidR="0053156F" w:rsidRPr="00856944" w:rsidTr="0053156F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tabs>
                <w:tab w:val="left" w:pos="960"/>
              </w:tabs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Виготовлення та друк наочної агітації </w:t>
            </w:r>
          </w:p>
          <w:p w:rsidR="0053156F" w:rsidRPr="0053156F" w:rsidRDefault="0053156F" w:rsidP="0053156F">
            <w:pPr>
              <w:ind w:firstLine="23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960"/>
              </w:tabs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lastRenderedPageBreak/>
              <w:t xml:space="preserve">Виготовлення та друк наочної агітації, роз’яснювальних матеріалів щодо призначення та </w:t>
            </w:r>
            <w:r w:rsidRPr="0053156F">
              <w:rPr>
                <w:sz w:val="20"/>
                <w:szCs w:val="20"/>
                <w:lang w:val="uk-UA" w:eastAsia="uk-UA"/>
              </w:rPr>
              <w:lastRenderedPageBreak/>
              <w:t>виконання завдань територіальної оборони на території Ананьївської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lastRenderedPageBreak/>
              <w:t>2021 -2023 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2 відділ </w:t>
            </w:r>
            <w:r w:rsidRPr="0053156F">
              <w:rPr>
                <w:sz w:val="20"/>
                <w:szCs w:val="20"/>
                <w:lang w:val="uk-UA" w:eastAsia="uk-UA"/>
              </w:rPr>
              <w:lastRenderedPageBreak/>
              <w:t>Подільського районного територіального центру комплектування та соціальної підтримки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lastRenderedPageBreak/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Забезпечення функціонування підрозділів, які </w:t>
            </w:r>
            <w:r w:rsidRPr="0053156F">
              <w:rPr>
                <w:sz w:val="20"/>
                <w:szCs w:val="20"/>
                <w:lang w:val="uk-UA" w:eastAsia="uk-UA"/>
              </w:rPr>
              <w:lastRenderedPageBreak/>
              <w:t>залучаються до територіальної оборони Ананьївської міської територіальної громади</w:t>
            </w:r>
          </w:p>
        </w:tc>
      </w:tr>
      <w:tr w:rsidR="0053156F" w:rsidRPr="0053156F" w:rsidTr="0053156F">
        <w:trPr>
          <w:trHeight w:val="14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lastRenderedPageBreak/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keepNext/>
              <w:jc w:val="both"/>
              <w:outlineLvl w:val="0"/>
              <w:rPr>
                <w:b/>
                <w:sz w:val="20"/>
                <w:szCs w:val="20"/>
                <w:lang w:val="uk-UA" w:eastAsia="uk-UA"/>
              </w:rPr>
            </w:pPr>
          </w:p>
        </w:tc>
      </w:tr>
    </w:tbl>
    <w:p w:rsidR="0053156F" w:rsidRPr="0053156F" w:rsidRDefault="0053156F" w:rsidP="0053156F">
      <w:pPr>
        <w:rPr>
          <w:sz w:val="26"/>
          <w:szCs w:val="26"/>
          <w:lang w:val="uk-UA" w:eastAsia="uk-UA"/>
        </w:rPr>
        <w:sectPr w:rsidR="0053156F" w:rsidRPr="0053156F">
          <w:pgSz w:w="16838" w:h="11906" w:orient="landscape"/>
          <w:pgMar w:top="1134" w:right="567" w:bottom="1134" w:left="1701" w:header="340" w:footer="709" w:gutter="0"/>
          <w:cols w:space="720"/>
        </w:sectPr>
      </w:pPr>
    </w:p>
    <w:p w:rsidR="0053156F" w:rsidRPr="0053156F" w:rsidRDefault="0053156F" w:rsidP="0053156F">
      <w:pPr>
        <w:ind w:right="-143"/>
        <w:contextualSpacing/>
        <w:rPr>
          <w:lang w:val="uk-UA"/>
        </w:rPr>
      </w:pPr>
    </w:p>
    <w:p w:rsidR="00384F32" w:rsidRPr="002C0020" w:rsidRDefault="00384F32" w:rsidP="002C0020"/>
    <w:sectPr w:rsidR="00384F32" w:rsidRPr="002C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2" w15:restartNumberingAfterBreak="0">
    <w:nsid w:val="17AB3F92"/>
    <w:multiLevelType w:val="hybridMultilevel"/>
    <w:tmpl w:val="A9862CB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21C02"/>
    <w:multiLevelType w:val="hybridMultilevel"/>
    <w:tmpl w:val="398AE4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7FCA"/>
    <w:multiLevelType w:val="hybridMultilevel"/>
    <w:tmpl w:val="A586ADC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F6276"/>
    <w:multiLevelType w:val="multilevel"/>
    <w:tmpl w:val="2190E07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368" w:hanging="37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6" w15:restartNumberingAfterBreak="0">
    <w:nsid w:val="601C6F3A"/>
    <w:multiLevelType w:val="hybridMultilevel"/>
    <w:tmpl w:val="1ED63E7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9BA"/>
    <w:multiLevelType w:val="hybridMultilevel"/>
    <w:tmpl w:val="D05612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777AF"/>
    <w:multiLevelType w:val="hybridMultilevel"/>
    <w:tmpl w:val="C0040E98"/>
    <w:lvl w:ilvl="0" w:tplc="0419000F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E206EC"/>
    <w:multiLevelType w:val="hybridMultilevel"/>
    <w:tmpl w:val="4C409FBC"/>
    <w:lvl w:ilvl="0" w:tplc="7FA201E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28"/>
    <w:rsid w:val="00214699"/>
    <w:rsid w:val="00260F10"/>
    <w:rsid w:val="002C0020"/>
    <w:rsid w:val="00384F32"/>
    <w:rsid w:val="00480F20"/>
    <w:rsid w:val="004B3D3A"/>
    <w:rsid w:val="0053156F"/>
    <w:rsid w:val="00694227"/>
    <w:rsid w:val="006A2EA6"/>
    <w:rsid w:val="008358D2"/>
    <w:rsid w:val="00856944"/>
    <w:rsid w:val="009E1D28"/>
    <w:rsid w:val="00AC2609"/>
    <w:rsid w:val="00DB15B1"/>
    <w:rsid w:val="00DF3F49"/>
    <w:rsid w:val="00E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F138E2-4E3D-41E1-9875-24A5DC97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4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4F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10068</Words>
  <Characters>5739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2022-02-18T13:44:00Z</dcterms:created>
  <dcterms:modified xsi:type="dcterms:W3CDTF">2022-02-22T08:03:00Z</dcterms:modified>
</cp:coreProperties>
</file>