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2" w:rsidRDefault="000A2262" w:rsidP="000A2262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262" w:rsidRDefault="000A2262" w:rsidP="000A226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0A2262" w:rsidRDefault="000A2262" w:rsidP="000A226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0A2262" w:rsidRDefault="000A2262" w:rsidP="000A22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0A2262" w:rsidRDefault="000A2262" w:rsidP="000A22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1F4E80" w:rsidRDefault="001F4E80" w:rsidP="006055E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6055E5" w:rsidRPr="006055E5" w:rsidRDefault="006055E5" w:rsidP="006055E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6055E5">
        <w:rPr>
          <w:rFonts w:ascii="Times New Roman" w:hAnsi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 w:rsidRPr="006055E5">
        <w:rPr>
          <w:rFonts w:ascii="Times New Roman" w:hAnsi="Times New Roman"/>
          <w:b/>
          <w:color w:val="00000A"/>
          <w:sz w:val="28"/>
          <w:szCs w:val="28"/>
        </w:rPr>
        <w:t>проєктів</w:t>
      </w:r>
      <w:proofErr w:type="spellEnd"/>
      <w:r w:rsidRPr="006055E5">
        <w:rPr>
          <w:rFonts w:ascii="Times New Roman" w:hAnsi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6055E5" w:rsidRPr="006055E5" w:rsidRDefault="006055E5" w:rsidP="006055E5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6055E5">
        <w:rPr>
          <w:rFonts w:ascii="Times New Roman" w:hAnsi="Times New Roman"/>
          <w:b/>
          <w:color w:val="00000A"/>
          <w:sz w:val="28"/>
          <w:szCs w:val="28"/>
        </w:rPr>
        <w:t>земельних ділянок для ведення особистого селянського господарства</w:t>
      </w:r>
    </w:p>
    <w:p w:rsidR="006055E5" w:rsidRPr="006055E5" w:rsidRDefault="006055E5" w:rsidP="006055E5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  <w:t>та передачу їх безоплатно у власність за межами населених пунктів</w:t>
      </w:r>
    </w:p>
    <w:p w:rsidR="006055E5" w:rsidRPr="006055E5" w:rsidRDefault="006055E5" w:rsidP="006055E5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6055E5" w:rsidRPr="006055E5" w:rsidRDefault="006055E5" w:rsidP="006055E5">
      <w:pPr>
        <w:suppressAutoHyphens/>
        <w:spacing w:before="102"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Розглянувши клопотання громадян Бойка В.Б.,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Пальшкової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І.О.,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М.М.,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О.М.,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Скорищенка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Д.І.,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Лановича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А.В., Самсонової Л.А.,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Л.І., Степаненко С.М.,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Саженка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О.В., Глухова Р.В.,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Глухової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О.І., Волошина О.Ю., Волошина Ю.В.,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Сивака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Гулієва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Р.М.,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Дейнеги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О.Т., Сагайдака В.О.,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Левинського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В.Ю.,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Господара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С.І.,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Кроітор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Корольової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Л.А.,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Шумилової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К.О.,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Боханцевої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А.В. (законного представника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В.С.),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Котис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Т.В., Романенка О.І.,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Кошевого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Педченко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Б.В.,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Маналатія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В.Т.,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Т.І.,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Гапоненко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Я.О., Кирилової С.В., керуючись статтями 12,81,83,118,121,123,125 Земельного кодексу України, статтею 50 Закону України «Про землеустрій», пунктом 34 </w:t>
      </w:r>
      <w:r w:rsidRPr="006055E5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>ВИРІШИЛА:</w:t>
      </w: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проєкти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 гр. Бойку Віктору Борисовичу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Пальшковій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Ірині Олександрівні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Миколайовичу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Всеволодовичу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Миколайовичу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1.6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Скорищенку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Дмитру Івановичу на території: Одеська область, Подільський район, колишня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Новоселівська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Лановичу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Андрію Володимировичу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1.8 гр. Самсоновій Людмилі Андріївні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Іванівні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1.10 гр. Степаненко Світлані Миколаївні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Саженку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Олексію Васильовичу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1.12 гр. Глухову Роману Володимировичу та іншим (всього 4 громадян)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Сиваку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Михайлу Володимировичу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Гулієву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Рустаму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Маліковичу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Дейнезі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Тарасовичу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1.16 гр. Сагайдаку Василю Омеляновичу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Левинському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Юрійовичу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Господару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Семену Івановичу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1.19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Кроітор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Лілії Валеріївні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1.20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Корольовій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Антонівні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Шумиловій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Катерині Олександрівні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Станіславовичу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Котис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Вікторівні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1.24 гр. Романенку Олександру Івановичу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Кошевому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Володимировичу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Педченко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Богдані Василівні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Маналатію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Тимофійовичу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1.28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Іллівні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1.29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Гапоненко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Яні Олегівні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1.30 гр. Кириловій Сніжані Василівні на території: Одеська область, Подільський район, Ананьївська міська територіальна громада.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bookmarkStart w:id="0" w:name="_GoBack1"/>
      <w:bookmarkStart w:id="1" w:name="_GoBack3"/>
      <w:bookmarkEnd w:id="0"/>
      <w:bookmarkEnd w:id="1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 гр. Бойку Віктору Борисовичу кадастровий номер 5120282000:01:001:0549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Пальшковій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Ірині Олександрівні кадастровий номер 5120284800:01:001:1249 площею 1,7000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Миколайовичу кадастровий номер 5120282800:01:002:1121 площею 1,5774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Миколі Всеволодовичу кадастровий номер 5120282800:01:002:1120 площею 1,5774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Уточкіну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Миколайовичу кадастровий номер 5120282800:01:002:1122 площею 1,5774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Скорищенку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Дмитру Івановичу кадастровий номер 5120284800:01:001:1191 площею 2,0000 га на території: Одеська область, Подільський район, колишня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Новоселівська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сільська рада Ананьївського району Одеської області;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Лановичу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Андрію Володимировичу кадастровий номер 5120282800:01:002:1124 площею 0,6603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2.8 гр. Самсоновій Людмилі Андріївні кадастровий номер 5120281000:01:003:1781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Пироженко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Іванівні кадастровий номер 5120280500:01:001:0762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2.10 гр. Степаненко Світлані Миколаївні кадастровий номер 5120281000:01:003:1782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Саженку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Олексію Васильовичу кадастровий номер 5120282600:01:001:0622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2.12 гр. Глухову Роману Володимировичу кадастровий номер 5120282600:01:001:0587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2.13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Глуховій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Ользі Ігорівні кадастровий номер 5120282600:01:001:0585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2.14 гр. Волошину Олегу Юрійовичу кадастровий номер 5120282600:01:001:0589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2.15 гр. Волошину Юрію Валерійовичу кадастровий номер 5120282600:01:001:0588 площею 1,9225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Сиваку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Михайлу Володимировичу кадастровий номер 5120282600:01:001:0581 площею 1,9516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2.17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Гулієву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Рустаму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Маліковичу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кадастровий номер 5120282600:01:001:0579 площею 1,9516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2.18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Дейнезі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Тарасовичу кадастровий номер 5120282600:01:001:0583 площею 1,9516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2.19 гр. Сагайдаку Василю Омеляновичу кадастровий номер 5120282600:01:001:0554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2.20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Левинському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Юрійовичу кадастровий номер 5120282600:01:002:0408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Господару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Семену Івановичу кадастровий номер 5120281000:01:003:1748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Кроітор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Лілії Валеріївні кадастровий номер 5120280400:01:001:0568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2.23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Корольовій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Ларисі Антонівні кадастровий номер 5120280400:01:001:0570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2.24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Шумиловій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Катерині Олександрівні кадастровий номер 5120280400:01:001:0794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2.25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Станіславовичу (законний представник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Боханцева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Алла Вікторівна) кадастровий номер 5120285600:01:001:0512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2.26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Котис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Вікторівні кадастровий номер 5120285600:01:001:0450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2.27 гр. Романенку Олександру Івановичу кадастровий номер 5120285600:01:001:0500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lastRenderedPageBreak/>
        <w:t xml:space="preserve">2.28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Кошевому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Олександру Володимировичу кадастровий номер 5120282000:01:001:0501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2.29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Педченко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Богдані Василівні кадастровий номер 5120282800:01:002:1055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2.30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Маналатію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Володимиру Тимофійовичу кадастровий номер 5120280400:01:002:0481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2.31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Маналатій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Тетяні Іллівні кадастровий номер 5120280400:01:002:0482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2.32 гр. </w:t>
      </w:r>
      <w:proofErr w:type="spellStart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Гапоненко</w:t>
      </w:r>
      <w:proofErr w:type="spellEnd"/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Яні Олегівні кадастровий номер 5120280400:01:002:0473 площею 2,0000 га на території: Одеська область, Подільський район, Ананьївська міська територіальна громада;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2.33 гр. Кириловій Сніжані Василівні кадастровий номер 5120280700:01:002:0291 площею 2,0000 га на території: Одеська область, Подільський район, Ананьївська міська територіальна громада.</w:t>
      </w:r>
    </w:p>
    <w:p w:rsidR="006055E5" w:rsidRPr="006055E5" w:rsidRDefault="006055E5" w:rsidP="006055E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3.  Зобов’язати громадян, зазначених у пункті 2:</w:t>
      </w:r>
    </w:p>
    <w:p w:rsidR="006055E5" w:rsidRPr="006055E5" w:rsidRDefault="006055E5" w:rsidP="006055E5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  зареєструвати право власності на земельну ділянку; </w:t>
      </w:r>
    </w:p>
    <w:p w:rsidR="006055E5" w:rsidRPr="006055E5" w:rsidRDefault="006055E5" w:rsidP="006055E5">
      <w:pPr>
        <w:numPr>
          <w:ilvl w:val="1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</w:t>
      </w: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6055E5" w:rsidRPr="006055E5" w:rsidRDefault="006055E5" w:rsidP="006055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055E5" w:rsidRPr="006055E5" w:rsidRDefault="006055E5" w:rsidP="006055E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Default="006055E5" w:rsidP="006055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6055E5" w:rsidRPr="006055E5" w:rsidRDefault="006055E5" w:rsidP="006055E5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  <w:t xml:space="preserve">    </w:t>
      </w:r>
      <w:r w:rsidR="001F4E80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  </w:t>
      </w:r>
      <w:bookmarkStart w:id="2" w:name="_GoBack"/>
      <w:bookmarkEnd w:id="2"/>
      <w:r w:rsidRPr="006055E5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   Юрій ТИЩЕНКО</w:t>
      </w:r>
    </w:p>
    <w:p w:rsidR="006055E5" w:rsidRDefault="006055E5"/>
    <w:sectPr w:rsidR="006055E5" w:rsidSect="006055E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0E6C"/>
    <w:multiLevelType w:val="hybridMultilevel"/>
    <w:tmpl w:val="05025AFC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C"/>
    <w:rsid w:val="000A2262"/>
    <w:rsid w:val="001F4E80"/>
    <w:rsid w:val="00363219"/>
    <w:rsid w:val="006055E5"/>
    <w:rsid w:val="0082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E4A"/>
  <w15:chartTrackingRefBased/>
  <w15:docId w15:val="{DC1AC6EC-33BC-4CAA-994C-365B6D8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7968</Words>
  <Characters>4543</Characters>
  <Application>Microsoft Office Word</Application>
  <DocSecurity>0</DocSecurity>
  <Lines>37</Lines>
  <Paragraphs>24</Paragraphs>
  <ScaleCrop>false</ScaleCrop>
  <Company/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2022-02-21T17:50:00Z</dcterms:created>
  <dcterms:modified xsi:type="dcterms:W3CDTF">2022-02-22T09:03:00Z</dcterms:modified>
</cp:coreProperties>
</file>