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56" w:rsidRDefault="00F74F56" w:rsidP="00F74F56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56" w:rsidRDefault="00F74F56" w:rsidP="00F74F5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F74F56" w:rsidRDefault="00F74F56" w:rsidP="00F74F5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F74F56" w:rsidRDefault="00F74F56" w:rsidP="00F74F5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F74F56" w:rsidRDefault="00F74F56" w:rsidP="00F74F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227621" w:rsidRPr="00227621" w:rsidRDefault="00227621" w:rsidP="00227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621" w:rsidRPr="00227621" w:rsidRDefault="00227621" w:rsidP="002276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7621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2276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227621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2276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227621" w:rsidRPr="00227621" w:rsidRDefault="00227621" w:rsidP="002276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2276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22762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227621" w:rsidRPr="00227621" w:rsidRDefault="00227621" w:rsidP="00227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2762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227621" w:rsidRPr="00227621" w:rsidRDefault="00227621" w:rsidP="00227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В.В.,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Я.С.,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С.Д., Яременко Ю.В., 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Майданюк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І.О.,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Майданюка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В.С., Солон Л.О., </w:t>
      </w:r>
      <w:r w:rsidRPr="00227621">
        <w:rPr>
          <w:rFonts w:ascii="Times New Roman" w:hAnsi="Times New Roman"/>
          <w:sz w:val="28"/>
          <w:szCs w:val="28"/>
          <w:lang w:eastAsia="ar-SA"/>
        </w:rPr>
        <w:t xml:space="preserve">керуючись статтями 12,81,83,116,118,121,125 Земельного кодексу України, статтями 50,55,57 Закону України «Про землеустрій», пунктом 34 </w:t>
      </w:r>
      <w:r w:rsidRPr="00227621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227621">
        <w:rPr>
          <w:rFonts w:ascii="Times New Roman" w:hAnsi="Times New Roman"/>
          <w:sz w:val="28"/>
          <w:szCs w:val="28"/>
          <w:lang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27621" w:rsidRPr="00227621" w:rsidRDefault="00227621" w:rsidP="0022762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27621" w:rsidRPr="00227621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22762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227621" w:rsidRPr="00A36800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762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</w:t>
      </w:r>
      <w:r w:rsidRPr="00227621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територіальної громади за межами населеного пункту</w:t>
      </w:r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:  </w:t>
      </w: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ab/>
        <w:t xml:space="preserve">1.1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Вікторії Василівні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1.2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Яні Сергіївні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1.3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Сергію Дмитровичу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>1.4 гр. Яременко Юлії Вікторівні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1.5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Майданюк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Інні Олександрівні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1.6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Майданюку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Віктору Семеновичу орієнтовною площею 2,0000 га згідно графічного матеріалу, що додається;</w:t>
      </w: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          1.7 гр. Солон Людмилі Олексіївні орієнтовною площею 2,0000 га згідно графічного матеріалу, що додається.</w:t>
      </w: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2. </w:t>
      </w:r>
      <w:r w:rsidRPr="00227621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227621" w:rsidRPr="00227621" w:rsidRDefault="00227621" w:rsidP="0022762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.  Контроль за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27621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227621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227621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227621" w:rsidRPr="00227621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bookmarkStart w:id="0" w:name="_GoBack"/>
      <w:bookmarkEnd w:id="0"/>
    </w:p>
    <w:p w:rsidR="00227621" w:rsidRPr="00227621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22762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    </w:t>
      </w:r>
    </w:p>
    <w:p w:rsidR="00227621" w:rsidRDefault="00227621"/>
    <w:p w:rsidR="00227621" w:rsidRDefault="00227621"/>
    <w:sectPr w:rsidR="00227621" w:rsidSect="0022762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16"/>
    <w:rsid w:val="00227621"/>
    <w:rsid w:val="00363219"/>
    <w:rsid w:val="004D4516"/>
    <w:rsid w:val="00A36800"/>
    <w:rsid w:val="00F7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924C-6E84-43D8-8DC6-AB72B20D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1596</Words>
  <Characters>910</Characters>
  <Application>Microsoft Office Word</Application>
  <DocSecurity>0</DocSecurity>
  <Lines>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2022-02-21T17:49:00Z</dcterms:created>
  <dcterms:modified xsi:type="dcterms:W3CDTF">2022-02-22T08:27:00Z</dcterms:modified>
</cp:coreProperties>
</file>