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190500</wp:posOffset>
                </wp:positionV>
                <wp:extent cx="758825" cy="18288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до Порядку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2.05000000000001pt;margin-top:15.pt;width:59.75pt;height:14.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до Порядку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>Додаток 1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89" w:val="left"/>
        </w:tabs>
        <w:bidi w:val="0"/>
        <w:spacing w:before="0" w:after="680" w:line="252" w:lineRule="auto"/>
        <w:ind w:left="3860" w:right="0" w:hanging="3860"/>
        <w:jc w:val="left"/>
      </w:pPr>
      <w:r>
        <w:rPr>
          <w:spacing w:val="0"/>
          <w:w w:val="100"/>
          <w:position w:val="0"/>
        </w:rPr>
        <w:t>(в редакції постанови Кабінету Міністрів України '</w:t>
        <w:tab/>
        <w:t>від 3-листопада 2019 р. №,903)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2905760</wp:posOffset>
                </wp:positionH>
                <wp:positionV relativeFrom="paragraph">
                  <wp:posOffset>431800</wp:posOffset>
                </wp:positionV>
                <wp:extent cx="3676015" cy="16446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7601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“Про очищення влади’ТВища кваліфікаційна комісія суддів України 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8.80000000000001pt;margin-top:34.pt;width:289.44999999999999pt;height:12.9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“Про очищення влади’ТВища кваліфікаційна комісія суддів України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>/найменування органу або суду, посади, прізвище, ім’я та</w:t>
        <w:br/>
        <w:t>по батькові керівника органу або керівника державної служби, або голови суду</w:t>
        <w:br/>
        <w:t>відповідно до частини четвертої статті 5 Закону України</w:t>
        <w:br/>
      </w:r>
      <w:r>
        <w:rPr>
          <w:spacing w:val="0"/>
          <w:w w:val="100"/>
          <w:position w:val="0"/>
        </w:rPr>
        <w:t>для особц, якаддявила бяжання стати суддею)</w:t>
        <w:br/>
        <w:t>(прізвище, ім’я та по батькові особи)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ЗАЯВА</w:t>
        <w:br/>
        <w:t>про проведення перевірки, передбаченої Законом України “Про очищення влади”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998210" cy="60325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998210" cy="603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spacing w:val="0"/>
          <w:w w:val="100"/>
          <w:position w:val="0"/>
        </w:rPr>
        <w:t>відповідно до статей 4 і 6 Закону України “Про очищення влади” повідомляю, що заборони,, передбачені частиною третьою або четвертою статті 1 Закону, не застосовуються щодо мене.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620"/>
        <w:jc w:val="both"/>
      </w:pPr>
      <w:r>
        <w:rPr>
          <w:spacing w:val="0"/>
          <w:w w:val="100"/>
          <w:position w:val="0"/>
        </w:rPr>
        <w:t xml:space="preserve">Декларацію особи, уповноваженої на виконання функцій держави або місцевого самоврядування, за </w:t>
      </w:r>
      <w:r>
        <w:rPr>
          <w:spacing w:val="0"/>
          <w:w w:val="100"/>
          <w:position w:val="0"/>
          <w:u w:val="single"/>
        </w:rPr>
        <w:t>,</w:t>
      </w:r>
      <w:r>
        <w:rPr>
          <w:color w:val="5B528B"/>
          <w:spacing w:val="0"/>
          <w:w w:val="100"/>
          <w:position w:val="0"/>
          <w:u w:val="single"/>
        </w:rPr>
        <w:t xml:space="preserve">,-f </w:t>
      </w:r>
      <w:r>
        <w:rPr>
          <w:color w:val="7E76A4"/>
          <w:spacing w:val="0"/>
          <w:w w:val="100"/>
          <w:position w:val="0"/>
          <w:u w:val="single"/>
        </w:rPr>
        <w:t>( , т &lt;</w:t>
      </w:r>
      <w:r>
        <w:rPr>
          <w:color w:val="7E76A4"/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>рік подано відповідно до вимог розділу VII Закону України “Про запобігання корупції</w:t>
      </w:r>
      <w:r>
        <w:rPr>
          <w:spacing w:val="0"/>
          <w:w w:val="100"/>
          <w:position w:val="0"/>
          <w:vertAlign w:val="superscript"/>
        </w:rPr>
        <w:t>-</w:t>
      </w:r>
      <w:r>
        <w:rPr>
          <w:spacing w:val="0"/>
          <w:w w:val="100"/>
          <w:position w:val="0"/>
        </w:rPr>
        <w:t>”.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</w:pPr>
      <w:r>
        <w:rPr>
          <w:spacing w:val="0"/>
          <w:w w:val="100"/>
          <w:position w:val="0"/>
        </w:rPr>
        <w:t>Надаю згоду на: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</w:pPr>
      <w:r>
        <w:rPr>
          <w:spacing w:val="0"/>
          <w:w w:val="100"/>
          <w:position w:val="0"/>
        </w:rPr>
        <w:t>проходження перевірки;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560"/>
        <w:jc w:val="both"/>
      </w:pPr>
      <w:r>
        <w:rPr>
          <w:spacing w:val="0"/>
          <w:w w:val="100"/>
          <w:position w:val="0"/>
        </w:rPr>
        <w:t>оприлюднення відомостей щодо себе відповідно до вимог Закону України “Про очищення влади”</w:t>
      </w:r>
      <w:hyperlink w:anchor="bookmark0" w:tooltip="Current Document">
        <w:r>
          <w:rPr>
            <w:spacing w:val="0"/>
            <w:w w:val="100"/>
            <w:position w:val="0"/>
          </w:rPr>
          <w:footnoteReference w:id="2"/>
        </w:r>
      </w:hyperlink>
      <w:r>
        <w:rPr>
          <w:spacing w:val="0"/>
          <w:w w:val="100"/>
          <w:position w:val="0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660" w:right="0" w:hanging="1100"/>
        <w:jc w:val="both"/>
      </w:pPr>
      <w:r>
        <w:rPr>
          <w:spacing w:val="0"/>
          <w:w w:val="100"/>
          <w:position w:val="0"/>
        </w:rPr>
        <w:t>Додаток: копії, засвідчені підписом керівника служби управління персоналом і скріплені печаткою: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660" w:right="0"/>
        <w:jc w:val="both"/>
      </w:pPr>
      <w:r>
        <w:rPr>
          <w:spacing w:val="0"/>
          <w:w w:val="100"/>
          <w:position w:val="0"/>
        </w:rPr>
        <w:t>сторінок паспорта громадянина України у формі книжечки з даними про прізвище, ім’я та по батькові, видачу паспорта та місце проживання або лицьового і зворотного боку паспорта громадянина України у формі картки та документа, що підтверджує місце проживання</w:t>
      </w:r>
      <w:hyperlink w:anchor="bookmark1" w:tooltip="Current Document">
        <w:r>
          <w:rPr>
            <w:spacing w:val="0"/>
            <w:w w:val="100"/>
            <w:position w:val="0"/>
          </w:rPr>
          <w:footnoteReference w:id="3"/>
        </w:r>
      </w:hyperlink>
      <w:r>
        <w:rPr>
          <w:spacing w:val="0"/>
          <w:w w:val="100"/>
          <w:position w:val="0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230" w:val="left"/>
        </w:tabs>
        <w:bidi w:val="0"/>
        <w:spacing w:before="0" w:after="160" w:line="240" w:lineRule="auto"/>
        <w:ind w:left="1660" w:right="0"/>
        <w:jc w:val="both"/>
      </w:pPr>
      <w:r>
        <w:rPr>
          <w:spacing w:val="0"/>
          <w:w w:val="100"/>
          <w:position w:val="0"/>
        </w:rPr>
        <w:t>документа, що підтверджує реєстрацію у Державному реєстрі фізичних осіб - платників податків (паспорта громадянина України у формі книжечки 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гррсйадянинд У країни</w:t>
      </w:r>
      <w:hyperlink w:anchor="bookmark1" w:tooltip="Current Document">
        <w:r>
          <w:rPr>
            <w:spacing w:val="0"/>
            <w:w w:val="100"/>
            <w:position w:val="0"/>
          </w:rPr>
          <w:t>)* *</w:t>
        </w:r>
      </w:hyperlink>
      <w:r>
        <w:rPr>
          <w:spacing w:val="0"/>
          <w:w w:val="100"/>
          <w:position w:val="0"/>
        </w:rPr>
        <w:t>.</w:t>
        <w:tab/>
        <w:t xml:space="preserve">. - </w:t>
      </w:r>
      <w:r>
        <w:rPr>
          <w:color w:val="7F6EC7"/>
          <w:spacing w:val="0"/>
          <w:w w:val="100"/>
          <w:position w:val="0"/>
        </w:rPr>
        <w:t>/.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00" w:right="0" w:firstLine="0"/>
        <w:jc w:val="both"/>
      </w:pPr>
      <w:r>
        <w:rPr>
          <w:color w:val="71688C"/>
          <w:spacing w:val="0"/>
          <w:w w:val="100"/>
          <w:position w:val="0"/>
        </w:rPr>
        <w:t>20.4&amp;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710" w:val="left"/>
        </w:tabs>
        <w:bidi w:val="0"/>
        <w:spacing w:before="0" w:after="100" w:line="240" w:lineRule="auto"/>
        <w:ind w:left="0" w:right="920" w:firstLine="0"/>
        <w:jc w:val="right"/>
      </w:pPr>
      <w:r>
        <w:rPr>
          <w:rFonts w:ascii="Arial" w:eastAsia="Arial" w:hAnsi="Arial" w:cs="Arial"/>
          <w:i/>
          <w:iCs/>
          <w:color w:val="7F6EC7"/>
          <w:spacing w:val="0"/>
          <w:w w:val="100"/>
          <w:position w:val="0"/>
          <w:sz w:val="15"/>
          <w:szCs w:val="15"/>
        </w:rPr>
        <w:t>-^7</w:t>
        <w:tab/>
        <w:t>/</w:t>
      </w:r>
      <w:r>
        <w:rPr>
          <w:color w:val="7F6EC7"/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>(пІДЦЇІс)</w:t>
      </w:r>
    </w:p>
    <w:sectPr>
      <w:footnotePr>
        <w:pos w:val="pageBottom"/>
        <w:numFmt w:val="chicago"/>
        <w:numStart w:val="1"/>
        <w:numRestart w:val="continuous"/>
        <w15:footnoteColumns w:val="1"/>
      </w:footnotePr>
      <w:pgSz w:w="11900" w:h="16840"/>
      <w:pgMar w:top="857" w:right="585" w:bottom="857" w:left="1057" w:header="429" w:footer="42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</w:rPr>
        <w:footnoteRef/>
      </w:r>
      <w:r>
        <w:rPr>
          <w:spacing w:val="0"/>
          <w:w w:val="100"/>
          <w:position w:val="0"/>
        </w:rPr>
        <w:t xml:space="preserve"> Не надасться згода на оприлюднення відомостей щодо осіб, які займають посади, перебування на яких становить державну таємницю.</w:t>
      </w:r>
      <w:bookmarkEnd w:id="0"/>
      <w:bookmarkEnd w:id="1"/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</w:rPr>
        <w:footnoteRef/>
      </w:r>
      <w:r>
        <w:rPr>
          <w:spacing w:val="0"/>
          <w:w w:val="100"/>
          <w:position w:val="0"/>
        </w:rPr>
        <w:t xml:space="preserve"> Персональні дані обробляються, зберігаються та поширюються з урахуванням вимог Закону України “Про захист персональних даних”.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95F"/>
      <w:sz w:val="19"/>
      <w:szCs w:val="19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95F"/>
      <w:sz w:val="22"/>
      <w:szCs w:val="22"/>
      <w:u w:val="none"/>
      <w:shd w:val="clear" w:color="auto" w:fill="auto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95F"/>
      <w:sz w:val="19"/>
      <w:szCs w:val="19"/>
      <w:u w:val="none"/>
      <w:shd w:val="clear" w:color="auto" w:fill="auto"/>
    </w:rPr>
  </w:style>
  <w:style w:type="character" w:customStyle="1" w:styleId="CharStyle9">
    <w:name w:val="Основной текст (3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595F"/>
      <w:sz w:val="26"/>
      <w:szCs w:val="26"/>
      <w:u w:val="none"/>
      <w:shd w:val="clear" w:color="auto" w:fill="auto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11" w:lineRule="auto"/>
      <w:ind w:firstLine="6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95F"/>
      <w:sz w:val="19"/>
      <w:szCs w:val="19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100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95F"/>
      <w:sz w:val="22"/>
      <w:szCs w:val="22"/>
      <w:u w:val="none"/>
      <w:shd w:val="clear" w:color="auto" w:fill="auto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95F"/>
      <w:sz w:val="19"/>
      <w:szCs w:val="19"/>
      <w:u w:val="none"/>
      <w:shd w:val="clear" w:color="auto" w:fill="auto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auto"/>
      <w:spacing w:after="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595F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