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A4" w:rsidRPr="00955DA4" w:rsidRDefault="00955DA4" w:rsidP="00955DA4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955DA4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97D9E4D" wp14:editId="68779CB7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A4" w:rsidRPr="00955DA4" w:rsidRDefault="00955DA4" w:rsidP="00955DA4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955DA4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55DA4" w:rsidRPr="00955DA4" w:rsidRDefault="00955DA4" w:rsidP="00955DA4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955DA4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55DA4" w:rsidRPr="00955DA4" w:rsidRDefault="00955DA4" w:rsidP="00955DA4">
      <w:pPr>
        <w:suppressAutoHyphens/>
        <w:spacing w:after="120" w:line="200" w:lineRule="atLeast"/>
        <w:jc w:val="center"/>
        <w:rPr>
          <w:lang w:val="uk-UA" w:eastAsia="ar-SA"/>
        </w:rPr>
      </w:pPr>
      <w:r w:rsidRPr="00955DA4">
        <w:rPr>
          <w:lang w:val="uk-UA" w:eastAsia="ar-SA"/>
        </w:rPr>
        <w:t>Ананьїв</w:t>
      </w:r>
    </w:p>
    <w:p w:rsidR="00955DA4" w:rsidRPr="00955DA4" w:rsidRDefault="00955DA4" w:rsidP="00955DA4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955DA4" w:rsidRPr="00955DA4" w:rsidRDefault="00955DA4" w:rsidP="00955DA4">
      <w:pPr>
        <w:jc w:val="both"/>
        <w:rPr>
          <w:rFonts w:eastAsia="Calibri"/>
          <w:sz w:val="28"/>
          <w:szCs w:val="28"/>
          <w:lang w:val="uk-UA" w:eastAsia="en-US"/>
        </w:rPr>
      </w:pPr>
      <w:r w:rsidRPr="00955DA4">
        <w:rPr>
          <w:rFonts w:eastAsia="Calibri"/>
          <w:sz w:val="28"/>
          <w:szCs w:val="28"/>
          <w:lang w:val="uk-UA" w:eastAsia="en-US"/>
        </w:rPr>
        <w:t>21 сі</w:t>
      </w:r>
      <w:r>
        <w:rPr>
          <w:rFonts w:eastAsia="Calibri"/>
          <w:sz w:val="28"/>
          <w:szCs w:val="28"/>
          <w:lang w:val="uk-UA" w:eastAsia="en-US"/>
        </w:rPr>
        <w:t>чня 2022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№ 516</w:t>
      </w:r>
      <w:r w:rsidRPr="00955DA4">
        <w:rPr>
          <w:rFonts w:eastAsia="Calibri"/>
          <w:sz w:val="28"/>
          <w:szCs w:val="28"/>
          <w:lang w:val="uk-UA" w:eastAsia="en-US"/>
        </w:rPr>
        <w:t>-</w:t>
      </w:r>
      <w:r w:rsidRPr="00955DA4">
        <w:rPr>
          <w:rFonts w:eastAsia="Calibri"/>
          <w:sz w:val="28"/>
          <w:szCs w:val="28"/>
          <w:lang w:val="en-US" w:eastAsia="en-US"/>
        </w:rPr>
        <w:t>V</w:t>
      </w:r>
      <w:r w:rsidRPr="00955DA4">
        <w:rPr>
          <w:rFonts w:eastAsia="Calibri"/>
          <w:sz w:val="28"/>
          <w:szCs w:val="28"/>
          <w:lang w:val="uk-UA" w:eastAsia="en-US"/>
        </w:rPr>
        <w:t>ІІІ</w:t>
      </w:r>
    </w:p>
    <w:p w:rsidR="00A32BDA" w:rsidRPr="00A32BDA" w:rsidRDefault="00A32BDA" w:rsidP="00A32BDA">
      <w:pPr>
        <w:jc w:val="center"/>
        <w:rPr>
          <w:b/>
          <w:color w:val="000000"/>
          <w:sz w:val="28"/>
          <w:szCs w:val="28"/>
          <w:lang w:val="uk-UA" w:eastAsia="uk-UA"/>
        </w:rPr>
      </w:pPr>
    </w:p>
    <w:p w:rsidR="000F5EA3" w:rsidRPr="000F5EA3" w:rsidRDefault="000F5EA3" w:rsidP="000F5EA3">
      <w:pPr>
        <w:jc w:val="center"/>
        <w:rPr>
          <w:b/>
          <w:sz w:val="28"/>
          <w:szCs w:val="28"/>
          <w:lang w:val="uk-UA" w:eastAsia="uk-UA"/>
        </w:rPr>
      </w:pPr>
      <w:r w:rsidRPr="000F5EA3">
        <w:rPr>
          <w:b/>
          <w:color w:val="000000"/>
          <w:sz w:val="28"/>
          <w:szCs w:val="28"/>
          <w:lang w:val="uk-UA" w:eastAsia="uk-UA"/>
        </w:rPr>
        <w:t xml:space="preserve">Про </w:t>
      </w:r>
      <w:r w:rsidRPr="000F5EA3">
        <w:rPr>
          <w:b/>
          <w:sz w:val="28"/>
          <w:szCs w:val="28"/>
          <w:lang w:val="uk-UA" w:eastAsia="uk-UA"/>
        </w:rPr>
        <w:t xml:space="preserve">затвердження Переліків першого та другого </w:t>
      </w:r>
    </w:p>
    <w:p w:rsidR="000F5EA3" w:rsidRPr="000F5EA3" w:rsidRDefault="000F5EA3" w:rsidP="000F5EA3">
      <w:pPr>
        <w:jc w:val="center"/>
        <w:rPr>
          <w:b/>
          <w:sz w:val="28"/>
          <w:szCs w:val="28"/>
          <w:lang w:val="uk-UA" w:eastAsia="uk-UA"/>
        </w:rPr>
      </w:pPr>
      <w:r w:rsidRPr="000F5EA3">
        <w:rPr>
          <w:b/>
          <w:sz w:val="28"/>
          <w:szCs w:val="28"/>
          <w:lang w:val="uk-UA" w:eastAsia="uk-UA"/>
        </w:rPr>
        <w:t>типів об’єктів оренди комунальної власності</w:t>
      </w:r>
    </w:p>
    <w:p w:rsidR="000F5EA3" w:rsidRPr="000F5EA3" w:rsidRDefault="000F5EA3" w:rsidP="000F5EA3">
      <w:pPr>
        <w:jc w:val="center"/>
        <w:rPr>
          <w:b/>
          <w:sz w:val="28"/>
          <w:szCs w:val="28"/>
          <w:lang w:val="uk-UA" w:eastAsia="uk-UA"/>
        </w:rPr>
      </w:pPr>
    </w:p>
    <w:p w:rsidR="000F5EA3" w:rsidRPr="000F5EA3" w:rsidRDefault="000F5EA3" w:rsidP="000F5EA3">
      <w:pPr>
        <w:ind w:firstLine="709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0F5EA3">
        <w:rPr>
          <w:sz w:val="28"/>
          <w:szCs w:val="28"/>
          <w:lang w:val="uk-UA" w:eastAsia="uk-UA"/>
        </w:rPr>
        <w:t>Відповідно до статей 26,29,60 Закону України “Про місцеве самоврядування в Україні”,  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0F5EA3" w:rsidRPr="00B200E1" w:rsidRDefault="000F5EA3" w:rsidP="000F5EA3">
      <w:pPr>
        <w:jc w:val="both"/>
        <w:rPr>
          <w:rFonts w:eastAsia="Arial" w:cs="Arial"/>
          <w:color w:val="000000"/>
          <w:lang w:val="uk-UA" w:eastAsia="uk-UA" w:bidi="uk-UA"/>
        </w:rPr>
      </w:pPr>
    </w:p>
    <w:p w:rsidR="000F5EA3" w:rsidRPr="000F5EA3" w:rsidRDefault="000F5EA3" w:rsidP="000F5EA3">
      <w:pPr>
        <w:jc w:val="both"/>
        <w:rPr>
          <w:rFonts w:eastAsia="Arial" w:cs="Arial"/>
          <w:b/>
          <w:color w:val="000000"/>
          <w:sz w:val="28"/>
          <w:szCs w:val="28"/>
          <w:lang w:val="uk-UA" w:eastAsia="uk-UA" w:bidi="uk-UA"/>
        </w:rPr>
      </w:pPr>
      <w:r w:rsidRPr="000F5EA3">
        <w:rPr>
          <w:rFonts w:eastAsia="Arial" w:cs="Arial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0F5EA3" w:rsidRPr="000F5EA3" w:rsidRDefault="000F5EA3" w:rsidP="000F5EA3">
      <w:pPr>
        <w:jc w:val="both"/>
        <w:rPr>
          <w:lang w:val="uk-UA" w:eastAsia="uk-UA"/>
        </w:rPr>
      </w:pPr>
    </w:p>
    <w:p w:rsidR="000F5EA3" w:rsidRPr="000F5EA3" w:rsidRDefault="000F5EA3" w:rsidP="000F5EA3">
      <w:pPr>
        <w:ind w:firstLine="709"/>
        <w:jc w:val="both"/>
        <w:rPr>
          <w:sz w:val="28"/>
          <w:szCs w:val="28"/>
          <w:lang w:val="uk-UA" w:eastAsia="uk-UA"/>
        </w:rPr>
      </w:pPr>
      <w:r w:rsidRPr="000F5EA3">
        <w:rPr>
          <w:sz w:val="28"/>
          <w:szCs w:val="28"/>
          <w:lang w:val="uk-UA" w:eastAsia="uk-UA"/>
        </w:rPr>
        <w:t>1.</w:t>
      </w:r>
      <w:r w:rsidRPr="000F5EA3">
        <w:rPr>
          <w:rFonts w:ascii="Calibri" w:hAnsi="Calibri"/>
          <w:sz w:val="22"/>
          <w:szCs w:val="22"/>
          <w:lang w:val="uk-UA" w:eastAsia="uk-UA"/>
        </w:rPr>
        <w:t xml:space="preserve"> </w:t>
      </w:r>
      <w:r w:rsidRPr="000F5EA3">
        <w:rPr>
          <w:sz w:val="28"/>
          <w:szCs w:val="28"/>
          <w:lang w:val="uk-UA" w:eastAsia="uk-UA"/>
        </w:rPr>
        <w:t>Затвердити Перелік першого типу об’єктів оренди комунальної власності, які підлягають передачі в оренду на аукціоні, що додається.</w:t>
      </w:r>
    </w:p>
    <w:p w:rsidR="000F5EA3" w:rsidRPr="000F5EA3" w:rsidRDefault="000F5EA3" w:rsidP="000F5EA3">
      <w:pPr>
        <w:ind w:firstLine="709"/>
        <w:jc w:val="both"/>
        <w:rPr>
          <w:sz w:val="28"/>
          <w:szCs w:val="28"/>
          <w:lang w:val="uk-UA" w:eastAsia="uk-UA"/>
        </w:rPr>
      </w:pPr>
      <w:r w:rsidRPr="000F5EA3">
        <w:rPr>
          <w:sz w:val="28"/>
          <w:szCs w:val="28"/>
          <w:lang w:val="uk-UA" w:eastAsia="uk-UA"/>
        </w:rPr>
        <w:t>2. Затвердити Перелік другого типу об’єктів оренди комунальної власності, які підлягають передачі в оренду без проведення аукціону, що додається.</w:t>
      </w:r>
    </w:p>
    <w:p w:rsidR="000F5EA3" w:rsidRPr="000F5EA3" w:rsidRDefault="000F5EA3" w:rsidP="000F5EA3">
      <w:pPr>
        <w:ind w:firstLine="709"/>
        <w:jc w:val="both"/>
        <w:rPr>
          <w:sz w:val="28"/>
          <w:szCs w:val="28"/>
          <w:lang w:val="uk-UA" w:eastAsia="uk-UA"/>
        </w:rPr>
      </w:pPr>
      <w:r w:rsidRPr="000F5EA3">
        <w:rPr>
          <w:sz w:val="28"/>
          <w:szCs w:val="28"/>
          <w:lang w:val="uk-UA" w:eastAsia="uk-UA"/>
        </w:rPr>
        <w:t xml:space="preserve">3. Надати виконавчому комітету Ананьївської міської ради повноваження та функції орендодавця нерухомого майна комунальної власності Ананьївської міської територіальної громади. </w:t>
      </w:r>
    </w:p>
    <w:p w:rsidR="000F5EA3" w:rsidRPr="000F5EA3" w:rsidRDefault="000F5EA3" w:rsidP="000F5EA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F5EA3">
        <w:rPr>
          <w:color w:val="000000"/>
          <w:sz w:val="28"/>
          <w:szCs w:val="28"/>
          <w:lang w:val="uk-UA"/>
        </w:rPr>
        <w:t>4. Надати балансоутримувачам повноваження та функції орендодавця нерухомого майна комунальної власності Ананьївської міської територіальної громади, загальна площа якого не перевищує 200 квадратних метрів на одного балансоутримувача.</w:t>
      </w:r>
    </w:p>
    <w:p w:rsidR="000F5EA3" w:rsidRPr="000F5EA3" w:rsidRDefault="000F5EA3" w:rsidP="000F5EA3">
      <w:pPr>
        <w:ind w:firstLine="708"/>
        <w:jc w:val="both"/>
        <w:rPr>
          <w:sz w:val="28"/>
          <w:szCs w:val="28"/>
          <w:lang w:val="uk-UA" w:eastAsia="uk-UA"/>
        </w:rPr>
      </w:pPr>
      <w:r w:rsidRPr="000F5EA3">
        <w:rPr>
          <w:color w:val="000000"/>
          <w:sz w:val="28"/>
          <w:szCs w:val="28"/>
          <w:lang w:val="uk-UA"/>
        </w:rPr>
        <w:t xml:space="preserve">5. Рішення Ананьївської міської ради від </w:t>
      </w:r>
      <w:r w:rsidRPr="000F5EA3">
        <w:rPr>
          <w:sz w:val="28"/>
          <w:szCs w:val="28"/>
          <w:lang w:val="uk-UA" w:eastAsia="uk-UA"/>
        </w:rPr>
        <w:t>22.01.2021р. № 116-</w:t>
      </w:r>
      <w:r w:rsidRPr="000F5EA3">
        <w:rPr>
          <w:sz w:val="28"/>
          <w:szCs w:val="28"/>
          <w:lang w:val="en-US" w:eastAsia="uk-UA"/>
        </w:rPr>
        <w:t>VIII</w:t>
      </w:r>
      <w:r w:rsidRPr="000F5EA3">
        <w:rPr>
          <w:sz w:val="28"/>
          <w:szCs w:val="28"/>
          <w:lang w:val="uk-UA" w:eastAsia="uk-UA"/>
        </w:rPr>
        <w:t xml:space="preserve"> «</w:t>
      </w:r>
      <w:r w:rsidRPr="000F5EA3">
        <w:rPr>
          <w:color w:val="000000"/>
          <w:sz w:val="28"/>
          <w:szCs w:val="28"/>
          <w:lang w:val="uk-UA" w:eastAsia="uk-UA"/>
        </w:rPr>
        <w:t xml:space="preserve">Про  </w:t>
      </w:r>
      <w:r w:rsidRPr="000F5EA3">
        <w:rPr>
          <w:sz w:val="28"/>
          <w:szCs w:val="28"/>
          <w:lang w:val="uk-UA" w:eastAsia="uk-UA"/>
        </w:rPr>
        <w:t xml:space="preserve"> затвердження Переліків першого та другого типів об’єктів оренди комунальної власності» визнати таким, що втратило чинність.</w:t>
      </w:r>
    </w:p>
    <w:p w:rsidR="000F5EA3" w:rsidRPr="000F5EA3" w:rsidRDefault="000F5EA3" w:rsidP="000F5EA3">
      <w:pPr>
        <w:ind w:firstLine="709"/>
        <w:jc w:val="both"/>
        <w:rPr>
          <w:sz w:val="28"/>
          <w:szCs w:val="28"/>
          <w:lang w:val="uk-UA" w:eastAsia="uk-UA"/>
        </w:rPr>
      </w:pPr>
      <w:r w:rsidRPr="000F5EA3">
        <w:rPr>
          <w:sz w:val="28"/>
          <w:szCs w:val="28"/>
          <w:lang w:val="uk-UA" w:eastAsia="uk-UA"/>
        </w:rPr>
        <w:t xml:space="preserve">6.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0F5EA3" w:rsidRPr="00B200E1" w:rsidRDefault="000F5EA3" w:rsidP="000F5EA3">
      <w:pPr>
        <w:ind w:firstLine="708"/>
        <w:jc w:val="both"/>
        <w:rPr>
          <w:color w:val="000000"/>
          <w:lang w:val="uk-UA" w:eastAsia="uk-UA"/>
        </w:rPr>
      </w:pPr>
    </w:p>
    <w:p w:rsidR="00B200E1" w:rsidRPr="000F5EA3" w:rsidRDefault="00B200E1" w:rsidP="000F5EA3">
      <w:pPr>
        <w:ind w:firstLine="708"/>
        <w:jc w:val="both"/>
        <w:rPr>
          <w:color w:val="000000"/>
          <w:lang w:val="uk-UA" w:eastAsia="uk-UA"/>
        </w:rPr>
      </w:pPr>
    </w:p>
    <w:p w:rsidR="000F5EA3" w:rsidRPr="000F5EA3" w:rsidRDefault="000F5EA3" w:rsidP="000F5EA3">
      <w:pPr>
        <w:ind w:firstLine="708"/>
        <w:jc w:val="both"/>
        <w:rPr>
          <w:color w:val="000000"/>
          <w:lang w:val="uk-UA" w:eastAsia="uk-UA"/>
        </w:rPr>
      </w:pPr>
    </w:p>
    <w:p w:rsidR="000F5EA3" w:rsidRPr="000F5EA3" w:rsidRDefault="000F5EA3" w:rsidP="000F5EA3">
      <w:pPr>
        <w:spacing w:after="200" w:line="276" w:lineRule="auto"/>
        <w:rPr>
          <w:b/>
          <w:color w:val="000000"/>
          <w:sz w:val="28"/>
          <w:szCs w:val="28"/>
          <w:lang w:val="uk-UA" w:eastAsia="uk-UA"/>
        </w:rPr>
      </w:pPr>
      <w:r w:rsidRPr="000F5EA3">
        <w:rPr>
          <w:b/>
          <w:color w:val="000000"/>
          <w:sz w:val="28"/>
          <w:szCs w:val="28"/>
          <w:lang w:val="uk-UA" w:eastAsia="uk-UA"/>
        </w:rPr>
        <w:t xml:space="preserve">Ананьївський  міський голова                      </w:t>
      </w:r>
      <w:r w:rsidRPr="000F5EA3">
        <w:rPr>
          <w:b/>
          <w:color w:val="000000"/>
          <w:sz w:val="28"/>
          <w:szCs w:val="28"/>
          <w:lang w:val="uk-UA" w:eastAsia="uk-UA"/>
        </w:rPr>
        <w:tab/>
        <w:t xml:space="preserve">  </w:t>
      </w:r>
      <w:r w:rsidRPr="000F5EA3">
        <w:rPr>
          <w:b/>
          <w:color w:val="000000"/>
          <w:sz w:val="28"/>
          <w:szCs w:val="28"/>
          <w:lang w:val="uk-UA" w:eastAsia="uk-UA"/>
        </w:rPr>
        <w:tab/>
        <w:t xml:space="preserve">   </w:t>
      </w:r>
      <w:r w:rsidR="00B200E1">
        <w:rPr>
          <w:b/>
          <w:color w:val="000000"/>
          <w:sz w:val="28"/>
          <w:szCs w:val="28"/>
          <w:lang w:val="uk-UA" w:eastAsia="uk-UA"/>
        </w:rPr>
        <w:t xml:space="preserve">   </w:t>
      </w:r>
      <w:r w:rsidR="00955DA4">
        <w:rPr>
          <w:b/>
          <w:color w:val="000000"/>
          <w:sz w:val="28"/>
          <w:szCs w:val="28"/>
          <w:lang w:val="uk-UA" w:eastAsia="uk-UA"/>
        </w:rPr>
        <w:t xml:space="preserve">  </w:t>
      </w:r>
      <w:bookmarkStart w:id="0" w:name="_GoBack"/>
      <w:bookmarkEnd w:id="0"/>
      <w:r w:rsidRPr="000F5EA3">
        <w:rPr>
          <w:b/>
          <w:color w:val="000000"/>
          <w:sz w:val="28"/>
          <w:szCs w:val="28"/>
          <w:lang w:val="uk-UA" w:eastAsia="uk-UA"/>
        </w:rPr>
        <w:t>Юрій ТИЩЕНКО</w:t>
      </w:r>
    </w:p>
    <w:p w:rsidR="000F5EA3" w:rsidRPr="000F5EA3" w:rsidRDefault="000F5EA3" w:rsidP="000F5EA3">
      <w:pPr>
        <w:spacing w:after="200" w:line="276" w:lineRule="auto"/>
        <w:rPr>
          <w:b/>
          <w:color w:val="000000"/>
          <w:sz w:val="28"/>
          <w:szCs w:val="28"/>
          <w:lang w:val="uk-UA" w:eastAsia="uk-UA"/>
        </w:rPr>
      </w:pPr>
    </w:p>
    <w:p w:rsidR="000F5EA3" w:rsidRPr="000F5EA3" w:rsidRDefault="000F5EA3" w:rsidP="000F5EA3">
      <w:pPr>
        <w:spacing w:after="200" w:line="276" w:lineRule="auto"/>
        <w:rPr>
          <w:b/>
          <w:color w:val="000000"/>
          <w:sz w:val="28"/>
          <w:szCs w:val="28"/>
          <w:lang w:val="uk-UA" w:eastAsia="uk-UA"/>
        </w:rPr>
        <w:sectPr w:rsidR="000F5EA3" w:rsidRPr="000F5EA3" w:rsidSect="00F00A5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0F5EA3" w:rsidRPr="000F5EA3" w:rsidRDefault="000F5EA3" w:rsidP="000F5EA3">
      <w:pPr>
        <w:ind w:left="5658" w:firstLine="6533"/>
        <w:jc w:val="both"/>
        <w:rPr>
          <w:b/>
          <w:lang w:val="uk-UA" w:eastAsia="uk-UA"/>
        </w:rPr>
      </w:pPr>
      <w:r w:rsidRPr="000F5EA3">
        <w:rPr>
          <w:b/>
          <w:lang w:val="uk-UA" w:eastAsia="uk-UA"/>
        </w:rPr>
        <w:lastRenderedPageBreak/>
        <w:t>ЗАТВЕРДЖЕНО</w:t>
      </w:r>
    </w:p>
    <w:p w:rsidR="000F5EA3" w:rsidRPr="000F5EA3" w:rsidRDefault="00307B0D" w:rsidP="000F5EA3">
      <w:pPr>
        <w:ind w:left="5658" w:firstLine="6533"/>
        <w:jc w:val="both"/>
        <w:rPr>
          <w:lang w:val="uk-UA" w:eastAsia="uk-UA"/>
        </w:rPr>
      </w:pPr>
      <w:r>
        <w:rPr>
          <w:lang w:val="uk-UA" w:eastAsia="uk-UA"/>
        </w:rPr>
        <w:t>рішення</w:t>
      </w:r>
      <w:r w:rsidR="000F5EA3" w:rsidRPr="000F5EA3">
        <w:rPr>
          <w:lang w:val="uk-UA" w:eastAsia="uk-UA"/>
        </w:rPr>
        <w:t xml:space="preserve">  Ананьївської</w:t>
      </w:r>
    </w:p>
    <w:p w:rsidR="000F5EA3" w:rsidRPr="000F5EA3" w:rsidRDefault="000F5EA3" w:rsidP="000F5EA3">
      <w:pPr>
        <w:ind w:left="5658" w:firstLine="6533"/>
        <w:jc w:val="both"/>
        <w:rPr>
          <w:lang w:val="uk-UA" w:eastAsia="uk-UA"/>
        </w:rPr>
      </w:pPr>
      <w:r w:rsidRPr="000F5EA3">
        <w:rPr>
          <w:lang w:val="uk-UA" w:eastAsia="uk-UA"/>
        </w:rPr>
        <w:t xml:space="preserve">міської ради </w:t>
      </w:r>
    </w:p>
    <w:p w:rsidR="000F5EA3" w:rsidRPr="000F5EA3" w:rsidRDefault="00307B0D" w:rsidP="00307B0D">
      <w:pPr>
        <w:ind w:left="5499" w:firstLine="6533"/>
        <w:jc w:val="both"/>
        <w:rPr>
          <w:lang w:val="uk-UA" w:eastAsia="uk-UA"/>
        </w:rPr>
      </w:pPr>
      <w:r>
        <w:rPr>
          <w:lang w:val="uk-UA" w:eastAsia="uk-UA"/>
        </w:rPr>
        <w:t xml:space="preserve">   </w:t>
      </w:r>
      <w:r w:rsidR="000F5EA3" w:rsidRPr="000F5EA3">
        <w:rPr>
          <w:lang w:val="uk-UA" w:eastAsia="uk-UA"/>
        </w:rPr>
        <w:t xml:space="preserve">від </w:t>
      </w:r>
      <w:r>
        <w:rPr>
          <w:lang w:val="uk-UA" w:eastAsia="uk-UA"/>
        </w:rPr>
        <w:t>21</w:t>
      </w:r>
      <w:r w:rsidR="000F5EA3" w:rsidRPr="000F5EA3">
        <w:rPr>
          <w:lang w:val="uk-UA" w:eastAsia="uk-UA"/>
        </w:rPr>
        <w:t xml:space="preserve"> січня 2022 року </w:t>
      </w:r>
    </w:p>
    <w:p w:rsidR="00955DA4" w:rsidRPr="00955DA4" w:rsidRDefault="00955DA4" w:rsidP="00955DA4">
      <w:pPr>
        <w:ind w:left="5658" w:firstLine="6533"/>
        <w:jc w:val="both"/>
        <w:rPr>
          <w:lang w:val="uk-UA" w:eastAsia="uk-UA"/>
        </w:rPr>
      </w:pPr>
      <w:r w:rsidRPr="00955DA4">
        <w:rPr>
          <w:lang w:val="uk-UA" w:eastAsia="uk-UA"/>
        </w:rPr>
        <w:t>№ 516-VІІІ</w:t>
      </w:r>
    </w:p>
    <w:p w:rsidR="000F5EA3" w:rsidRPr="000F5EA3" w:rsidRDefault="000F5EA3" w:rsidP="000F5EA3">
      <w:pPr>
        <w:jc w:val="center"/>
        <w:rPr>
          <w:lang w:val="uk-UA" w:eastAsia="uk-UA"/>
        </w:rPr>
      </w:pPr>
    </w:p>
    <w:p w:rsidR="000F5EA3" w:rsidRPr="000F5EA3" w:rsidRDefault="000F5EA3" w:rsidP="000F5EA3">
      <w:pPr>
        <w:jc w:val="center"/>
        <w:rPr>
          <w:lang w:val="uk-UA" w:eastAsia="uk-UA"/>
        </w:rPr>
      </w:pPr>
      <w:r w:rsidRPr="000F5EA3">
        <w:rPr>
          <w:lang w:val="uk-UA" w:eastAsia="uk-UA"/>
        </w:rPr>
        <w:t>Перелік першого типу</w:t>
      </w:r>
    </w:p>
    <w:p w:rsidR="000F5EA3" w:rsidRPr="000F5EA3" w:rsidRDefault="000F5EA3" w:rsidP="000F5EA3">
      <w:pPr>
        <w:jc w:val="center"/>
        <w:rPr>
          <w:lang w:val="uk-UA" w:eastAsia="uk-UA"/>
        </w:rPr>
      </w:pPr>
      <w:r w:rsidRPr="000F5EA3">
        <w:rPr>
          <w:lang w:val="uk-UA" w:eastAsia="uk-UA"/>
        </w:rPr>
        <w:t>об’єктів оренди комунальної власності, які підлягають передачі в оренду на аукціоні</w:t>
      </w:r>
    </w:p>
    <w:p w:rsidR="000F5EA3" w:rsidRPr="000F5EA3" w:rsidRDefault="000F5EA3" w:rsidP="000F5EA3">
      <w:pPr>
        <w:jc w:val="center"/>
        <w:rPr>
          <w:lang w:val="uk-UA" w:eastAsia="uk-UA"/>
        </w:rPr>
      </w:pPr>
    </w:p>
    <w:tbl>
      <w:tblPr>
        <w:tblpPr w:leftFromText="180" w:rightFromText="180" w:vertAnchor="text" w:horzAnchor="margin" w:tblpXSpec="center" w:tblpY="122"/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992"/>
        <w:gridCol w:w="1026"/>
        <w:gridCol w:w="1242"/>
        <w:gridCol w:w="1134"/>
        <w:gridCol w:w="992"/>
        <w:gridCol w:w="1451"/>
        <w:gridCol w:w="1243"/>
        <w:gridCol w:w="1025"/>
        <w:gridCol w:w="1418"/>
        <w:gridCol w:w="959"/>
        <w:gridCol w:w="1559"/>
        <w:gridCol w:w="655"/>
      </w:tblGrid>
      <w:tr w:rsidR="000F5EA3" w:rsidRPr="000F5EA3" w:rsidTr="0024012B">
        <w:trPr>
          <w:trHeight w:val="2119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наймену-вання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 xml:space="preserve"> органу управління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код органу </w:t>
            </w: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управ-ління</w:t>
            </w:r>
            <w:proofErr w:type="spellEnd"/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код за ЄДРПОУ </w:t>
            </w: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балансо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>-утримувача</w:t>
            </w: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наймену</w:t>
            </w:r>
            <w:proofErr w:type="spellEnd"/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вання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 xml:space="preserve"> балансоутримувача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адреса </w:t>
            </w: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контактний телефон </w:t>
            </w: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вид потенцій-ного об’єкта оренди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назва потенцій-ного об’єкта оренди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місцезна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>-ходження потенційного об’єкта оренди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ind w:left="-167" w:right="-12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регіон</w:t>
            </w:r>
          </w:p>
          <w:p w:rsidR="000F5EA3" w:rsidRPr="000F5EA3" w:rsidRDefault="000F5EA3" w:rsidP="000F5EA3">
            <w:pPr>
              <w:ind w:left="-167" w:right="-12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об’єкт оренди (область)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ind w:left="-72" w:right="-13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код за класифікатором об’єктів адміністративно-територіального устрою України </w:t>
            </w:r>
          </w:p>
          <w:p w:rsidR="000F5EA3" w:rsidRPr="000F5EA3" w:rsidRDefault="000F5EA3" w:rsidP="000F5EA3">
            <w:pPr>
              <w:ind w:left="-72" w:right="-13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для </w:t>
            </w: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місцезна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>-</w:t>
            </w:r>
          </w:p>
          <w:p w:rsidR="000F5EA3" w:rsidRPr="000F5EA3" w:rsidRDefault="000F5EA3" w:rsidP="000F5EA3">
            <w:pPr>
              <w:ind w:left="-72" w:right="-13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ходження потенційного об’єкта оренди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пропозиції щодо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викорис-тання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 xml:space="preserve"> об’єкта оренди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характеристика об’єкта оренди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ind w:left="-250" w:right="-162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площа об’єкта оренди </w:t>
            </w: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>.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</w:tr>
      <w:tr w:rsidR="000F5EA3" w:rsidRPr="000F5EA3" w:rsidTr="0024012B">
        <w:trPr>
          <w:trHeight w:val="127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ind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13 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14</w:t>
            </w:r>
          </w:p>
        </w:tc>
      </w:tr>
      <w:tr w:rsidR="000F5EA3" w:rsidRPr="000F5EA3" w:rsidTr="0024012B">
        <w:trPr>
          <w:trHeight w:val="333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ind w:left="-108" w:right="-74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м. Ананьїв,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ind w:left="-141" w:right="-7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нежитлова будівля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м. Ананьїв, вул. Незалежності, 123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потреба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орендаря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(термін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оренди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комплекс основних нежитлових будівель, господарських будівель та споруд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996</w:t>
            </w:r>
          </w:p>
        </w:tc>
      </w:tr>
      <w:tr w:rsidR="000F5EA3" w:rsidRPr="000F5EA3" w:rsidTr="0024012B">
        <w:trPr>
          <w:trHeight w:val="333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ind w:left="-108" w:right="-74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м. Ананьїв,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ind w:left="-141" w:right="-7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нежитлова будівля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м. Ананьїв, вул. Незалежності, 40-а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потреба 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орендаря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(термін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оренди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210,5</w:t>
            </w:r>
          </w:p>
        </w:tc>
      </w:tr>
      <w:tr w:rsidR="000F5EA3" w:rsidRPr="000F5EA3" w:rsidTr="0024012B">
        <w:trPr>
          <w:trHeight w:val="333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ind w:left="-108" w:right="-74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м. Ананьїв,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ind w:left="-141" w:right="-7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ind w:left="-108" w:right="-7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нежитлова будівля адміністративного приміщення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м. Ананьїв, вул. Єврейська, 78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потреба 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орендаря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(термін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оренди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217</w:t>
            </w:r>
          </w:p>
        </w:tc>
      </w:tr>
      <w:tr w:rsidR="000F5EA3" w:rsidRPr="000F5EA3" w:rsidTr="0024012B">
        <w:trPr>
          <w:trHeight w:val="333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ind w:left="-108" w:right="-74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м. Ананьїв,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ind w:left="-141" w:right="-7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04863-2-15-22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ind w:left="-108" w:right="-7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нежитлова </w:t>
            </w:r>
          </w:p>
          <w:p w:rsidR="000F5EA3" w:rsidRPr="000F5EA3" w:rsidRDefault="000F5EA3" w:rsidP="000F5EA3">
            <w:pPr>
              <w:ind w:left="-108" w:right="-75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будівля 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м. Ананьїв, вул. Незалежності, 40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потреба 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орендаря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(термін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оренди</w:t>
            </w:r>
          </w:p>
          <w:p w:rsidR="000F5EA3" w:rsidRPr="000F5EA3" w:rsidRDefault="000F5EA3" w:rsidP="000F5EA3">
            <w:pPr>
              <w:ind w:left="-142"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190</w:t>
            </w:r>
          </w:p>
        </w:tc>
      </w:tr>
      <w:tr w:rsidR="000F5EA3" w:rsidRPr="000F5EA3" w:rsidTr="0024012B">
        <w:trPr>
          <w:trHeight w:val="333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ind w:left="-108" w:right="-74"/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м. Ананьїв,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04863-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2-15-22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ind w:left="-141" w:right="-108"/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</w:rPr>
              <w:t>м. Ананьїв,</w:t>
            </w:r>
          </w:p>
          <w:p w:rsidR="000F5EA3" w:rsidRPr="000F5EA3" w:rsidRDefault="000F5EA3" w:rsidP="000F5EA3">
            <w:pPr>
              <w:ind w:left="-141" w:right="-108"/>
              <w:jc w:val="center"/>
              <w:rPr>
                <w:sz w:val="16"/>
                <w:szCs w:val="16"/>
              </w:rPr>
            </w:pPr>
            <w:proofErr w:type="spellStart"/>
            <w:r w:rsidRPr="000F5EA3">
              <w:rPr>
                <w:sz w:val="16"/>
                <w:szCs w:val="16"/>
              </w:rPr>
              <w:t>вул</w:t>
            </w:r>
            <w:proofErr w:type="spellEnd"/>
            <w:r w:rsidRPr="000F5EA3">
              <w:rPr>
                <w:sz w:val="16"/>
                <w:szCs w:val="16"/>
              </w:rPr>
              <w:t xml:space="preserve">. </w:t>
            </w:r>
            <w:proofErr w:type="spellStart"/>
            <w:r w:rsidRPr="000F5EA3">
              <w:rPr>
                <w:sz w:val="16"/>
                <w:szCs w:val="16"/>
              </w:rPr>
              <w:t>Героїв</w:t>
            </w:r>
            <w:proofErr w:type="spellEnd"/>
            <w:r w:rsidRPr="000F5EA3">
              <w:rPr>
                <w:sz w:val="16"/>
                <w:szCs w:val="16"/>
              </w:rPr>
              <w:t xml:space="preserve"> </w:t>
            </w:r>
            <w:proofErr w:type="spellStart"/>
            <w:r w:rsidRPr="000F5EA3">
              <w:rPr>
                <w:sz w:val="16"/>
                <w:szCs w:val="16"/>
              </w:rPr>
              <w:t>України</w:t>
            </w:r>
            <w:proofErr w:type="spellEnd"/>
            <w:r w:rsidRPr="000F5EA3">
              <w:rPr>
                <w:sz w:val="16"/>
                <w:szCs w:val="16"/>
              </w:rPr>
              <w:t>, 27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потреба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орендаря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(термін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оренди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Частина нежитлової будівлі (службові кабінети, які визначені згідно технічного паспорта за номерами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en-US"/>
              </w:rPr>
              <w:lastRenderedPageBreak/>
              <w:t>IV</w:t>
            </w:r>
            <w:r w:rsidRPr="000F5EA3">
              <w:rPr>
                <w:sz w:val="16"/>
                <w:szCs w:val="16"/>
                <w:lang w:val="uk-UA"/>
              </w:rPr>
              <w:t xml:space="preserve"> (2,2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en-US"/>
              </w:rPr>
              <w:t>V</w:t>
            </w:r>
            <w:r w:rsidRPr="000F5EA3">
              <w:rPr>
                <w:sz w:val="16"/>
                <w:szCs w:val="16"/>
                <w:lang w:val="uk-UA"/>
              </w:rPr>
              <w:t xml:space="preserve"> (8,2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en-US"/>
              </w:rPr>
              <w:t>VI</w:t>
            </w:r>
            <w:r w:rsidRPr="000F5EA3">
              <w:rPr>
                <w:sz w:val="16"/>
                <w:szCs w:val="16"/>
                <w:lang w:val="uk-UA"/>
              </w:rPr>
              <w:t xml:space="preserve"> (10,2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en-US"/>
              </w:rPr>
              <w:t>VII</w:t>
            </w:r>
            <w:r w:rsidRPr="000F5EA3">
              <w:rPr>
                <w:sz w:val="16"/>
                <w:szCs w:val="16"/>
                <w:lang w:val="uk-UA"/>
              </w:rPr>
              <w:t xml:space="preserve"> (3,1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</w:rPr>
            </w:pPr>
            <w:r w:rsidRPr="000F5EA3">
              <w:rPr>
                <w:sz w:val="16"/>
                <w:szCs w:val="16"/>
                <w:lang w:val="en-US"/>
              </w:rPr>
              <w:t>VIII</w:t>
            </w:r>
            <w:r w:rsidRPr="000F5EA3">
              <w:rPr>
                <w:sz w:val="16"/>
                <w:szCs w:val="16"/>
                <w:lang w:val="uk-UA"/>
              </w:rPr>
              <w:t xml:space="preserve"> (5,8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</w:rPr>
            </w:pPr>
            <w:r w:rsidRPr="000F5EA3">
              <w:rPr>
                <w:sz w:val="16"/>
                <w:szCs w:val="16"/>
                <w:lang w:val="en-US"/>
              </w:rPr>
              <w:t>X</w:t>
            </w:r>
            <w:r w:rsidRPr="000F5EA3">
              <w:rPr>
                <w:sz w:val="16"/>
                <w:szCs w:val="16"/>
              </w:rPr>
              <w:t xml:space="preserve"> </w:t>
            </w:r>
            <w:r w:rsidRPr="000F5EA3">
              <w:rPr>
                <w:sz w:val="16"/>
                <w:szCs w:val="16"/>
                <w:lang w:val="uk-UA"/>
              </w:rPr>
              <w:t xml:space="preserve">(6,6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</w:rPr>
            </w:pPr>
            <w:r w:rsidRPr="000F5EA3">
              <w:rPr>
                <w:sz w:val="16"/>
                <w:szCs w:val="16"/>
                <w:lang w:val="en-US"/>
              </w:rPr>
              <w:t>XII</w:t>
            </w:r>
            <w:r w:rsidRPr="000F5EA3">
              <w:rPr>
                <w:sz w:val="16"/>
                <w:szCs w:val="16"/>
                <w:lang w:val="uk-UA"/>
              </w:rPr>
              <w:t xml:space="preserve"> (13,9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з господарськими (допоміжними) будівлями та спорудами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(під літерою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Б (21,9</w:t>
            </w:r>
            <w:r w:rsidRPr="000F5EA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>.)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 (20,6</w:t>
            </w:r>
            <w:r w:rsidRPr="000F5EA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</w:t>
            </w:r>
            <w:r w:rsidRPr="000F5EA3">
              <w:rPr>
                <w:sz w:val="16"/>
                <w:szCs w:val="16"/>
                <w:lang w:val="uk-UA" w:eastAsia="uk-UA"/>
              </w:rPr>
              <w:t>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Г (3,1</w:t>
            </w:r>
            <w:r w:rsidRPr="000F5EA3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</w:t>
            </w:r>
            <w:r w:rsidRPr="000F5EA3">
              <w:rPr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lastRenderedPageBreak/>
              <w:t>95,6</w:t>
            </w:r>
          </w:p>
        </w:tc>
      </w:tr>
      <w:tr w:rsidR="000F5EA3" w:rsidRPr="000F5EA3" w:rsidTr="0024012B">
        <w:trPr>
          <w:trHeight w:val="333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04056807</w:t>
            </w: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ind w:left="-108" w:right="-74"/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Ананьївська міська рада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м. Ананьїв,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вул. Незалежності, 51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04863-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2-15-22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ind w:left="-141" w:right="-108"/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</w:rPr>
              <w:t>м. Ананьїв,</w:t>
            </w:r>
          </w:p>
          <w:p w:rsidR="000F5EA3" w:rsidRPr="000F5EA3" w:rsidRDefault="000F5EA3" w:rsidP="000F5EA3">
            <w:pPr>
              <w:ind w:left="-141" w:right="-108"/>
              <w:jc w:val="center"/>
              <w:rPr>
                <w:sz w:val="16"/>
                <w:szCs w:val="16"/>
              </w:rPr>
            </w:pPr>
            <w:proofErr w:type="spellStart"/>
            <w:r w:rsidRPr="000F5EA3">
              <w:rPr>
                <w:sz w:val="16"/>
                <w:szCs w:val="16"/>
              </w:rPr>
              <w:t>вул</w:t>
            </w:r>
            <w:proofErr w:type="spellEnd"/>
            <w:r w:rsidRPr="000F5EA3">
              <w:rPr>
                <w:sz w:val="16"/>
                <w:szCs w:val="16"/>
              </w:rPr>
              <w:t xml:space="preserve">. </w:t>
            </w:r>
            <w:proofErr w:type="spellStart"/>
            <w:r w:rsidRPr="000F5EA3">
              <w:rPr>
                <w:sz w:val="16"/>
                <w:szCs w:val="16"/>
              </w:rPr>
              <w:t>Героїв</w:t>
            </w:r>
            <w:proofErr w:type="spellEnd"/>
            <w:r w:rsidRPr="000F5EA3">
              <w:rPr>
                <w:sz w:val="16"/>
                <w:szCs w:val="16"/>
              </w:rPr>
              <w:t xml:space="preserve"> </w:t>
            </w:r>
            <w:proofErr w:type="spellStart"/>
            <w:r w:rsidRPr="000F5EA3">
              <w:rPr>
                <w:sz w:val="16"/>
                <w:szCs w:val="16"/>
              </w:rPr>
              <w:t>України</w:t>
            </w:r>
            <w:proofErr w:type="spellEnd"/>
            <w:r w:rsidRPr="000F5EA3">
              <w:rPr>
                <w:sz w:val="16"/>
                <w:szCs w:val="16"/>
              </w:rPr>
              <w:t>, 27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потреба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орендаря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(термін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оренди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</w:rPr>
            </w:pPr>
            <w:r w:rsidRPr="000F5EA3">
              <w:rPr>
                <w:sz w:val="16"/>
                <w:szCs w:val="16"/>
                <w:lang w:val="uk-UA"/>
              </w:rPr>
              <w:t xml:space="preserve">Службовий кабінет, який визначений згідно технічного паспорту  за номером </w:t>
            </w:r>
            <w:r w:rsidRPr="000F5EA3">
              <w:rPr>
                <w:sz w:val="16"/>
                <w:szCs w:val="16"/>
                <w:lang w:val="en-US"/>
              </w:rPr>
              <w:t>XIII</w:t>
            </w:r>
            <w:r w:rsidRPr="000F5EA3">
              <w:rPr>
                <w:sz w:val="16"/>
                <w:szCs w:val="16"/>
              </w:rPr>
              <w:t xml:space="preserve"> </w:t>
            </w:r>
            <w:r w:rsidRPr="000F5EA3">
              <w:rPr>
                <w:sz w:val="16"/>
                <w:szCs w:val="16"/>
                <w:lang w:val="uk-UA"/>
              </w:rPr>
              <w:t xml:space="preserve">(16,0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</w:rPr>
            </w:pPr>
            <w:r w:rsidRPr="000F5EA3">
              <w:rPr>
                <w:sz w:val="16"/>
                <w:szCs w:val="16"/>
                <w:lang w:val="uk-UA"/>
              </w:rPr>
              <w:t xml:space="preserve">16,0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F5EA3" w:rsidRPr="000F5EA3" w:rsidTr="0024012B">
        <w:trPr>
          <w:trHeight w:val="333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 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01998615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ind w:left="-108" w:right="-74"/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м. Ананьїв, вул. Героїв України, 45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04863-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2-20-96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ind w:left="-141" w:right="-108"/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м. Ананьїв, вул. Героїв України, 45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потреба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орендаря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(термін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оренди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Частина нежитлової будівлі, яка визначена згідно технічного паспорта літерою «В»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(приміщення №2)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27,0</w:t>
            </w:r>
          </w:p>
        </w:tc>
      </w:tr>
      <w:tr w:rsidR="000F5EA3" w:rsidRPr="000F5EA3" w:rsidTr="0024012B">
        <w:trPr>
          <w:trHeight w:val="333"/>
        </w:trPr>
        <w:tc>
          <w:tcPr>
            <w:tcW w:w="110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04056807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 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01998615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26" w:type="dxa"/>
            <w:vAlign w:val="center"/>
          </w:tcPr>
          <w:p w:rsidR="000F5EA3" w:rsidRPr="000F5EA3" w:rsidRDefault="000F5EA3" w:rsidP="000F5EA3">
            <w:pPr>
              <w:ind w:left="-108" w:right="-74"/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4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м. Ананьїв, вул. Героїв України, 45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04863-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2-20-96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нерухоме майно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vAlign w:val="center"/>
          </w:tcPr>
          <w:p w:rsidR="000F5EA3" w:rsidRPr="000F5EA3" w:rsidRDefault="000F5EA3" w:rsidP="000F5EA3">
            <w:pPr>
              <w:ind w:left="-141" w:right="-108"/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м. Ананьїв, вул. Героїв України, 45</w:t>
            </w:r>
          </w:p>
        </w:tc>
        <w:tc>
          <w:tcPr>
            <w:tcW w:w="102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5120210100</w:t>
            </w:r>
          </w:p>
        </w:tc>
        <w:tc>
          <w:tcPr>
            <w:tcW w:w="9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потреба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орендаря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(термін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оренди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5 років)</w:t>
            </w:r>
          </w:p>
        </w:tc>
        <w:tc>
          <w:tcPr>
            <w:tcW w:w="1559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Частина нежитлової будівлі, яка визначена згідно технічного паспорта літерою «Л-1», а саме приміщення №37 (лікувальний)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 xml:space="preserve"> (26,6 </w:t>
            </w:r>
            <w:proofErr w:type="spellStart"/>
            <w:r w:rsidRPr="000F5EA3">
              <w:rPr>
                <w:sz w:val="16"/>
                <w:szCs w:val="16"/>
                <w:lang w:val="uk-UA"/>
              </w:rPr>
              <w:t>кв.м</w:t>
            </w:r>
            <w:proofErr w:type="spellEnd"/>
            <w:r w:rsidRPr="000F5EA3"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655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/>
              </w:rPr>
            </w:pPr>
            <w:r w:rsidRPr="000F5EA3">
              <w:rPr>
                <w:sz w:val="16"/>
                <w:szCs w:val="16"/>
                <w:lang w:val="uk-UA"/>
              </w:rPr>
              <w:t>26,6</w:t>
            </w:r>
          </w:p>
        </w:tc>
      </w:tr>
    </w:tbl>
    <w:p w:rsidR="000F5EA3" w:rsidRPr="000F5EA3" w:rsidRDefault="000F5EA3" w:rsidP="000F5EA3">
      <w:pPr>
        <w:tabs>
          <w:tab w:val="left" w:pos="12452"/>
        </w:tabs>
        <w:jc w:val="both"/>
        <w:rPr>
          <w:b/>
          <w:lang w:val="uk-UA" w:eastAsia="uk-UA"/>
        </w:rPr>
      </w:pPr>
    </w:p>
    <w:p w:rsidR="000F5EA3" w:rsidRPr="000F5EA3" w:rsidRDefault="000F5EA3" w:rsidP="000F5EA3">
      <w:pPr>
        <w:tabs>
          <w:tab w:val="left" w:pos="12452"/>
        </w:tabs>
        <w:jc w:val="both"/>
        <w:rPr>
          <w:b/>
          <w:lang w:val="uk-UA" w:eastAsia="uk-UA"/>
        </w:rPr>
      </w:pPr>
    </w:p>
    <w:p w:rsidR="000F5EA3" w:rsidRPr="000F5EA3" w:rsidRDefault="000F5EA3" w:rsidP="000F5EA3">
      <w:pPr>
        <w:tabs>
          <w:tab w:val="left" w:pos="12452"/>
        </w:tabs>
        <w:jc w:val="both"/>
        <w:rPr>
          <w:b/>
          <w:lang w:val="uk-UA" w:eastAsia="uk-UA"/>
        </w:rPr>
      </w:pPr>
    </w:p>
    <w:p w:rsidR="00307B0D" w:rsidRDefault="00307B0D" w:rsidP="000F5EA3">
      <w:pPr>
        <w:ind w:left="5658" w:firstLine="6391"/>
        <w:jc w:val="both"/>
        <w:rPr>
          <w:b/>
          <w:lang w:val="uk-UA" w:eastAsia="uk-UA"/>
        </w:rPr>
      </w:pPr>
    </w:p>
    <w:p w:rsidR="00307B0D" w:rsidRDefault="00307B0D" w:rsidP="000F5EA3">
      <w:pPr>
        <w:ind w:left="5658" w:firstLine="6391"/>
        <w:jc w:val="both"/>
        <w:rPr>
          <w:b/>
          <w:lang w:val="uk-UA" w:eastAsia="uk-UA"/>
        </w:rPr>
      </w:pPr>
    </w:p>
    <w:p w:rsidR="00307B0D" w:rsidRDefault="00307B0D" w:rsidP="000F5EA3">
      <w:pPr>
        <w:ind w:left="5658" w:firstLine="6391"/>
        <w:jc w:val="both"/>
        <w:rPr>
          <w:b/>
          <w:lang w:val="uk-UA" w:eastAsia="uk-UA"/>
        </w:rPr>
      </w:pPr>
    </w:p>
    <w:p w:rsidR="00307B0D" w:rsidRDefault="00307B0D" w:rsidP="000F5EA3">
      <w:pPr>
        <w:ind w:left="5658" w:firstLine="6391"/>
        <w:jc w:val="both"/>
        <w:rPr>
          <w:b/>
          <w:lang w:val="uk-UA" w:eastAsia="uk-UA"/>
        </w:rPr>
      </w:pPr>
    </w:p>
    <w:p w:rsidR="00307B0D" w:rsidRDefault="00307B0D" w:rsidP="000F5EA3">
      <w:pPr>
        <w:ind w:left="5658" w:firstLine="6391"/>
        <w:jc w:val="both"/>
        <w:rPr>
          <w:b/>
          <w:lang w:val="uk-UA" w:eastAsia="uk-UA"/>
        </w:rPr>
      </w:pPr>
    </w:p>
    <w:p w:rsidR="000F5EA3" w:rsidRPr="000F5EA3" w:rsidRDefault="000F5EA3" w:rsidP="000F5EA3">
      <w:pPr>
        <w:ind w:left="5658" w:firstLine="6391"/>
        <w:jc w:val="both"/>
        <w:rPr>
          <w:b/>
          <w:lang w:val="uk-UA" w:eastAsia="uk-UA"/>
        </w:rPr>
      </w:pPr>
      <w:r w:rsidRPr="000F5EA3">
        <w:rPr>
          <w:b/>
          <w:lang w:val="uk-UA" w:eastAsia="uk-UA"/>
        </w:rPr>
        <w:lastRenderedPageBreak/>
        <w:t>ЗАТВЕРДЖЕНО</w:t>
      </w:r>
    </w:p>
    <w:p w:rsidR="000F5EA3" w:rsidRPr="000F5EA3" w:rsidRDefault="00307B0D" w:rsidP="000F5EA3">
      <w:pPr>
        <w:ind w:left="5658" w:firstLine="6391"/>
        <w:jc w:val="both"/>
        <w:rPr>
          <w:lang w:val="uk-UA" w:eastAsia="uk-UA"/>
        </w:rPr>
      </w:pPr>
      <w:r>
        <w:rPr>
          <w:lang w:val="uk-UA" w:eastAsia="uk-UA"/>
        </w:rPr>
        <w:t>рішення</w:t>
      </w:r>
      <w:r w:rsidR="000F5EA3" w:rsidRPr="000F5EA3">
        <w:rPr>
          <w:lang w:val="uk-UA" w:eastAsia="uk-UA"/>
        </w:rPr>
        <w:t xml:space="preserve">  Ананьївської</w:t>
      </w:r>
    </w:p>
    <w:p w:rsidR="000F5EA3" w:rsidRPr="000F5EA3" w:rsidRDefault="000F5EA3" w:rsidP="000F5EA3">
      <w:pPr>
        <w:ind w:left="5658" w:firstLine="6391"/>
        <w:jc w:val="both"/>
        <w:rPr>
          <w:lang w:val="uk-UA" w:eastAsia="uk-UA"/>
        </w:rPr>
      </w:pPr>
      <w:r w:rsidRPr="000F5EA3">
        <w:rPr>
          <w:lang w:val="uk-UA" w:eastAsia="uk-UA"/>
        </w:rPr>
        <w:t xml:space="preserve">міської ради </w:t>
      </w:r>
    </w:p>
    <w:p w:rsidR="000F5EA3" w:rsidRPr="000F5EA3" w:rsidRDefault="00307B0D" w:rsidP="000F5EA3">
      <w:pPr>
        <w:ind w:left="5658" w:firstLine="6391"/>
        <w:jc w:val="both"/>
        <w:rPr>
          <w:lang w:val="uk-UA" w:eastAsia="uk-UA"/>
        </w:rPr>
      </w:pPr>
      <w:r>
        <w:rPr>
          <w:lang w:val="uk-UA" w:eastAsia="uk-UA"/>
        </w:rPr>
        <w:t xml:space="preserve">від 21 </w:t>
      </w:r>
      <w:r w:rsidR="000F5EA3" w:rsidRPr="000F5EA3">
        <w:rPr>
          <w:lang w:val="uk-UA" w:eastAsia="uk-UA"/>
        </w:rPr>
        <w:t xml:space="preserve">січня 2022 року </w:t>
      </w:r>
    </w:p>
    <w:p w:rsidR="00955DA4" w:rsidRPr="00955DA4" w:rsidRDefault="00955DA4" w:rsidP="00955DA4">
      <w:pPr>
        <w:ind w:left="5658" w:firstLine="6391"/>
        <w:jc w:val="both"/>
        <w:rPr>
          <w:lang w:val="uk-UA" w:eastAsia="uk-UA"/>
        </w:rPr>
      </w:pPr>
      <w:r w:rsidRPr="00955DA4">
        <w:rPr>
          <w:lang w:val="uk-UA" w:eastAsia="uk-UA"/>
        </w:rPr>
        <w:t>№ 516-VІІІ</w:t>
      </w:r>
    </w:p>
    <w:p w:rsidR="00307B0D" w:rsidRPr="000F5EA3" w:rsidRDefault="00307B0D" w:rsidP="000F5EA3">
      <w:pPr>
        <w:ind w:left="5658" w:firstLine="6391"/>
        <w:jc w:val="both"/>
        <w:rPr>
          <w:lang w:val="uk-UA" w:eastAsia="uk-UA"/>
        </w:rPr>
      </w:pPr>
    </w:p>
    <w:p w:rsidR="000F5EA3" w:rsidRPr="000F5EA3" w:rsidRDefault="000F5EA3" w:rsidP="000F5EA3">
      <w:pPr>
        <w:jc w:val="center"/>
        <w:rPr>
          <w:lang w:val="uk-UA" w:eastAsia="uk-UA"/>
        </w:rPr>
      </w:pPr>
      <w:r w:rsidRPr="000F5EA3">
        <w:rPr>
          <w:lang w:val="uk-UA" w:eastAsia="uk-UA"/>
        </w:rPr>
        <w:t xml:space="preserve">Перелік другого типу </w:t>
      </w:r>
    </w:p>
    <w:p w:rsidR="000F5EA3" w:rsidRDefault="000F5EA3" w:rsidP="000F5EA3">
      <w:pPr>
        <w:jc w:val="center"/>
        <w:rPr>
          <w:lang w:val="uk-UA" w:eastAsia="uk-UA"/>
        </w:rPr>
      </w:pPr>
      <w:r w:rsidRPr="000F5EA3">
        <w:rPr>
          <w:lang w:val="uk-UA" w:eastAsia="uk-UA"/>
        </w:rPr>
        <w:t>об’єктів оренди комунальної власності, які підлягають передачі в оренду без проведення аукціону</w:t>
      </w:r>
    </w:p>
    <w:p w:rsidR="00307B0D" w:rsidRPr="000F5EA3" w:rsidRDefault="00307B0D" w:rsidP="000F5EA3">
      <w:pPr>
        <w:jc w:val="center"/>
        <w:rPr>
          <w:lang w:val="uk-UA" w:eastAsia="uk-UA"/>
        </w:rPr>
      </w:pPr>
    </w:p>
    <w:tbl>
      <w:tblPr>
        <w:tblW w:w="157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993"/>
        <w:gridCol w:w="850"/>
        <w:gridCol w:w="1134"/>
        <w:gridCol w:w="1100"/>
        <w:gridCol w:w="1134"/>
        <w:gridCol w:w="1134"/>
        <w:gridCol w:w="1418"/>
        <w:gridCol w:w="992"/>
        <w:gridCol w:w="1418"/>
        <w:gridCol w:w="1451"/>
        <w:gridCol w:w="1204"/>
        <w:gridCol w:w="747"/>
      </w:tblGrid>
      <w:tr w:rsidR="000F5EA3" w:rsidRPr="000F5EA3" w:rsidTr="0024012B">
        <w:trPr>
          <w:trHeight w:val="2192"/>
        </w:trPr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наймену-вання</w:t>
            </w:r>
            <w:proofErr w:type="spellEnd"/>
            <w:r w:rsidRPr="000F5EA3">
              <w:rPr>
                <w:sz w:val="18"/>
                <w:szCs w:val="18"/>
                <w:lang w:val="uk-UA" w:eastAsia="uk-UA"/>
              </w:rPr>
              <w:t xml:space="preserve"> органу управління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 xml:space="preserve">код органу </w:t>
            </w: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управ-ління</w:t>
            </w:r>
            <w:proofErr w:type="spellEnd"/>
          </w:p>
        </w:tc>
        <w:tc>
          <w:tcPr>
            <w:tcW w:w="99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 xml:space="preserve">код за ЄДРПОУ </w:t>
            </w: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балансо</w:t>
            </w:r>
            <w:proofErr w:type="spellEnd"/>
            <w:r w:rsidRPr="000F5EA3">
              <w:rPr>
                <w:sz w:val="18"/>
                <w:szCs w:val="18"/>
                <w:lang w:val="uk-UA" w:eastAsia="uk-UA"/>
              </w:rPr>
              <w:t>-утримувача</w:t>
            </w:r>
          </w:p>
        </w:tc>
        <w:tc>
          <w:tcPr>
            <w:tcW w:w="850" w:type="dxa"/>
            <w:vAlign w:val="center"/>
          </w:tcPr>
          <w:p w:rsidR="000F5EA3" w:rsidRPr="000F5EA3" w:rsidRDefault="000F5EA3" w:rsidP="000F5EA3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наймену</w:t>
            </w:r>
            <w:proofErr w:type="spellEnd"/>
            <w:r w:rsidRPr="000F5EA3">
              <w:rPr>
                <w:sz w:val="18"/>
                <w:szCs w:val="18"/>
                <w:lang w:val="uk-UA" w:eastAsia="uk-UA"/>
              </w:rPr>
              <w:t>-</w:t>
            </w:r>
          </w:p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вання</w:t>
            </w:r>
            <w:proofErr w:type="spellEnd"/>
            <w:r w:rsidRPr="000F5EA3">
              <w:rPr>
                <w:sz w:val="18"/>
                <w:szCs w:val="18"/>
                <w:lang w:val="uk-UA" w:eastAsia="uk-UA"/>
              </w:rPr>
              <w:t xml:space="preserve"> балансоутримувача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 xml:space="preserve">адреса </w:t>
            </w: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1100" w:type="dxa"/>
            <w:vAlign w:val="center"/>
          </w:tcPr>
          <w:p w:rsidR="000F5EA3" w:rsidRPr="000F5EA3" w:rsidRDefault="000F5EA3" w:rsidP="000F5EA3">
            <w:pPr>
              <w:ind w:left="-108" w:right="-142"/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 xml:space="preserve">контактний телефон </w:t>
            </w: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>вид потенцій-ного об’єкта оренди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>назва потенцій-ного об’єкта оренди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місцезна</w:t>
            </w:r>
            <w:proofErr w:type="spellEnd"/>
            <w:r w:rsidRPr="000F5EA3">
              <w:rPr>
                <w:sz w:val="18"/>
                <w:szCs w:val="18"/>
                <w:lang w:val="uk-UA" w:eastAsia="uk-UA"/>
              </w:rPr>
              <w:t>-ходження потенційного об’єкта оренди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ind w:left="-167" w:right="-125"/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>регіон</w:t>
            </w:r>
          </w:p>
          <w:p w:rsidR="000F5EA3" w:rsidRPr="000F5EA3" w:rsidRDefault="000F5EA3" w:rsidP="000F5EA3">
            <w:pPr>
              <w:ind w:left="-167" w:right="-125"/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 xml:space="preserve"> об’єкт оренди (область)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ind w:left="-72" w:right="-131"/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місцезна</w:t>
            </w:r>
            <w:proofErr w:type="spellEnd"/>
            <w:r w:rsidRPr="000F5EA3">
              <w:rPr>
                <w:sz w:val="18"/>
                <w:szCs w:val="18"/>
                <w:lang w:val="uk-UA" w:eastAsia="uk-UA"/>
              </w:rPr>
              <w:t>-</w:t>
            </w:r>
          </w:p>
          <w:p w:rsidR="000F5EA3" w:rsidRPr="000F5EA3" w:rsidRDefault="000F5EA3" w:rsidP="000F5EA3">
            <w:pPr>
              <w:ind w:left="-72" w:right="-131"/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>ходження потенційного об’єкта оренди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 xml:space="preserve">пропозиції щодо </w:t>
            </w:r>
          </w:p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>використання об’єкта оренди</w:t>
            </w:r>
          </w:p>
        </w:tc>
        <w:tc>
          <w:tcPr>
            <w:tcW w:w="120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характерис</w:t>
            </w:r>
            <w:proofErr w:type="spellEnd"/>
            <w:r w:rsidRPr="000F5EA3">
              <w:rPr>
                <w:sz w:val="18"/>
                <w:szCs w:val="18"/>
                <w:lang w:val="uk-UA" w:eastAsia="uk-UA"/>
              </w:rPr>
              <w:t>-</w:t>
            </w:r>
          </w:p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>тика об’єкта оренди</w:t>
            </w:r>
          </w:p>
        </w:tc>
        <w:tc>
          <w:tcPr>
            <w:tcW w:w="747" w:type="dxa"/>
            <w:vAlign w:val="center"/>
          </w:tcPr>
          <w:p w:rsidR="000F5EA3" w:rsidRPr="000F5EA3" w:rsidRDefault="000F5EA3" w:rsidP="000F5EA3">
            <w:pPr>
              <w:ind w:left="-178" w:right="-141"/>
              <w:jc w:val="center"/>
              <w:rPr>
                <w:sz w:val="18"/>
                <w:szCs w:val="18"/>
                <w:lang w:val="uk-UA" w:eastAsia="uk-UA"/>
              </w:rPr>
            </w:pPr>
            <w:r w:rsidRPr="000F5EA3">
              <w:rPr>
                <w:sz w:val="18"/>
                <w:szCs w:val="18"/>
                <w:lang w:val="uk-UA" w:eastAsia="uk-UA"/>
              </w:rPr>
              <w:t xml:space="preserve">площа об’єкта оренди </w:t>
            </w:r>
            <w:proofErr w:type="spellStart"/>
            <w:r w:rsidRPr="000F5EA3">
              <w:rPr>
                <w:sz w:val="18"/>
                <w:szCs w:val="18"/>
                <w:lang w:val="uk-UA" w:eastAsia="uk-UA"/>
              </w:rPr>
              <w:t>кв.м</w:t>
            </w:r>
            <w:proofErr w:type="spellEnd"/>
            <w:r w:rsidRPr="000F5EA3">
              <w:rPr>
                <w:sz w:val="18"/>
                <w:szCs w:val="18"/>
                <w:lang w:val="uk-UA" w:eastAsia="uk-UA"/>
              </w:rPr>
              <w:t>.</w:t>
            </w:r>
          </w:p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  <w:p w:rsidR="000F5EA3" w:rsidRPr="000F5EA3" w:rsidRDefault="000F5EA3" w:rsidP="000F5EA3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</w:tr>
      <w:tr w:rsidR="000F5EA3" w:rsidRPr="000F5EA3" w:rsidTr="0024012B">
        <w:trPr>
          <w:trHeight w:val="333"/>
        </w:trPr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5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10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ind w:right="-143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0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747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14</w:t>
            </w:r>
          </w:p>
        </w:tc>
      </w:tr>
      <w:tr w:rsidR="000F5EA3" w:rsidRPr="000F5EA3" w:rsidTr="0024012B">
        <w:trPr>
          <w:trHeight w:val="333"/>
        </w:trPr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99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85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м. Ананьїв, </w:t>
            </w:r>
          </w:p>
          <w:p w:rsidR="000F5EA3" w:rsidRPr="000F5EA3" w:rsidRDefault="000F5EA3" w:rsidP="000F5EA3">
            <w:pPr>
              <w:ind w:right="-108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вул. Незалежності, 51</w:t>
            </w:r>
          </w:p>
        </w:tc>
        <w:tc>
          <w:tcPr>
            <w:tcW w:w="110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04863-2-15-22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нежитлова будівля 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eastAsia="Calibri"/>
                <w:color w:val="000000"/>
                <w:sz w:val="16"/>
                <w:szCs w:val="16"/>
                <w:lang w:val="uk-UA" w:eastAsia="uk-UA"/>
              </w:rPr>
              <w:t>м. Ананьїв, вул. Виноградова Вані, 21а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5120210100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розміщення </w:t>
            </w:r>
          </w:p>
          <w:p w:rsidR="000F5EA3" w:rsidRPr="000F5EA3" w:rsidRDefault="000F5EA3" w:rsidP="000F5EA3">
            <w:pPr>
              <w:ind w:left="-75" w:right="-141"/>
              <w:jc w:val="center"/>
              <w:rPr>
                <w:bCs/>
                <w:kern w:val="36"/>
                <w:sz w:val="16"/>
                <w:szCs w:val="16"/>
                <w:lang w:val="uk-UA" w:eastAsia="uk-UA"/>
              </w:rPr>
            </w:pPr>
            <w:r w:rsidRPr="000F5EA3">
              <w:rPr>
                <w:bCs/>
                <w:kern w:val="36"/>
                <w:sz w:val="16"/>
                <w:szCs w:val="16"/>
                <w:lang w:val="uk-UA" w:eastAsia="uk-UA"/>
              </w:rPr>
              <w:t>структурного підрозділу  Головного управління</w:t>
            </w:r>
          </w:p>
          <w:p w:rsidR="000F5EA3" w:rsidRPr="000F5EA3" w:rsidRDefault="000F5EA3" w:rsidP="000F5EA3">
            <w:pPr>
              <w:ind w:left="-75" w:right="-141"/>
              <w:jc w:val="center"/>
              <w:rPr>
                <w:bCs/>
                <w:kern w:val="36"/>
                <w:sz w:val="16"/>
                <w:szCs w:val="16"/>
                <w:lang w:val="uk-UA" w:eastAsia="uk-UA"/>
              </w:rPr>
            </w:pPr>
            <w:r w:rsidRPr="000F5EA3">
              <w:rPr>
                <w:bCs/>
                <w:kern w:val="36"/>
                <w:sz w:val="16"/>
                <w:szCs w:val="16"/>
                <w:lang w:val="uk-UA" w:eastAsia="uk-UA"/>
              </w:rPr>
              <w:t xml:space="preserve"> ДПС у Одеській області</w:t>
            </w:r>
          </w:p>
          <w:p w:rsidR="000F5EA3" w:rsidRPr="000F5EA3" w:rsidRDefault="000F5EA3" w:rsidP="000F5EA3">
            <w:pPr>
              <w:ind w:left="-75" w:right="-14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bCs/>
                <w:kern w:val="36"/>
                <w:sz w:val="16"/>
                <w:szCs w:val="16"/>
                <w:lang w:val="uk-UA" w:eastAsia="uk-UA"/>
              </w:rPr>
              <w:t xml:space="preserve"> </w:t>
            </w:r>
            <w:r w:rsidRPr="000F5EA3">
              <w:rPr>
                <w:sz w:val="16"/>
                <w:szCs w:val="16"/>
                <w:lang w:val="uk-UA" w:eastAsia="uk-UA"/>
              </w:rPr>
              <w:t xml:space="preserve">(термін </w:t>
            </w:r>
          </w:p>
          <w:p w:rsidR="000F5EA3" w:rsidRPr="000F5EA3" w:rsidRDefault="000F5EA3" w:rsidP="000F5EA3">
            <w:pPr>
              <w:ind w:left="-75" w:right="-14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оренди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 років)</w:t>
            </w:r>
          </w:p>
        </w:tc>
        <w:tc>
          <w:tcPr>
            <w:tcW w:w="120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747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282</w:t>
            </w:r>
          </w:p>
        </w:tc>
      </w:tr>
      <w:tr w:rsidR="000F5EA3" w:rsidRPr="000F5EA3" w:rsidTr="0024012B">
        <w:trPr>
          <w:trHeight w:val="333"/>
        </w:trPr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99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85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м. Ананьїв, </w:t>
            </w:r>
          </w:p>
          <w:p w:rsidR="000F5EA3" w:rsidRPr="000F5EA3" w:rsidRDefault="000F5EA3" w:rsidP="000F5EA3">
            <w:pPr>
              <w:ind w:right="-108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вул. Незалежності, 51</w:t>
            </w:r>
          </w:p>
        </w:tc>
        <w:tc>
          <w:tcPr>
            <w:tcW w:w="110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04863-2-15-22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громадський будинок (нежитлова будівля) з господарськими (допоміжними) будівлями та спорудами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eastAsia="Calibri"/>
                <w:color w:val="000000"/>
                <w:sz w:val="16"/>
                <w:szCs w:val="16"/>
                <w:lang w:val="uk-UA" w:eastAsia="uk-UA"/>
              </w:rPr>
              <w:t>м. Ананьїв, вул. Незалежності, 61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5120210100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розміщення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філії (Ананьївський історико-художній музей ім. Є.І. Столиці) Комунальної установи «Одеський художній музей»,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(термін оренди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 років)</w:t>
            </w:r>
          </w:p>
        </w:tc>
        <w:tc>
          <w:tcPr>
            <w:tcW w:w="1204" w:type="dxa"/>
            <w:vAlign w:val="center"/>
          </w:tcPr>
          <w:p w:rsidR="000F5EA3" w:rsidRPr="000F5EA3" w:rsidRDefault="000F5EA3" w:rsidP="000F5EA3">
            <w:pPr>
              <w:ind w:left="-108" w:right="-180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одноповерхова будівля, господарські будівлі та</w:t>
            </w:r>
          </w:p>
          <w:p w:rsidR="000F5EA3" w:rsidRPr="000F5EA3" w:rsidRDefault="000F5EA3" w:rsidP="000F5EA3">
            <w:pPr>
              <w:ind w:left="-108" w:right="-180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споруди</w:t>
            </w:r>
          </w:p>
        </w:tc>
        <w:tc>
          <w:tcPr>
            <w:tcW w:w="747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374</w:t>
            </w:r>
          </w:p>
        </w:tc>
      </w:tr>
      <w:tr w:rsidR="000F5EA3" w:rsidRPr="000F5EA3" w:rsidTr="0024012B">
        <w:trPr>
          <w:trHeight w:val="333"/>
        </w:trPr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99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85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м. Ананьїв, </w:t>
            </w:r>
          </w:p>
          <w:p w:rsidR="000F5EA3" w:rsidRPr="000F5EA3" w:rsidRDefault="000F5EA3" w:rsidP="000F5EA3">
            <w:pPr>
              <w:ind w:right="-108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вул. Незалежності, 51</w:t>
            </w:r>
          </w:p>
        </w:tc>
        <w:tc>
          <w:tcPr>
            <w:tcW w:w="110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04863-2-15-22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громадський будинок (нежитлова будівля) з господарськ</w:t>
            </w:r>
            <w:r w:rsidRPr="000F5EA3">
              <w:rPr>
                <w:sz w:val="16"/>
                <w:szCs w:val="16"/>
                <w:lang w:val="uk-UA" w:eastAsia="uk-UA"/>
              </w:rPr>
              <w:lastRenderedPageBreak/>
              <w:t>ими (допоміжними) будівлями та спорудами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rFonts w:eastAsia="Calibri"/>
                <w:color w:val="000000"/>
                <w:sz w:val="16"/>
                <w:szCs w:val="16"/>
                <w:lang w:val="uk-UA" w:eastAsia="uk-UA"/>
              </w:rPr>
            </w:pPr>
            <w:r w:rsidRPr="000F5EA3">
              <w:rPr>
                <w:rFonts w:eastAsia="Calibri"/>
                <w:color w:val="000000"/>
                <w:sz w:val="16"/>
                <w:szCs w:val="16"/>
                <w:lang w:val="uk-UA" w:eastAsia="uk-UA"/>
              </w:rPr>
              <w:lastRenderedPageBreak/>
              <w:t xml:space="preserve">м. Ананьїв,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eastAsia="Calibri"/>
                <w:color w:val="000000"/>
                <w:sz w:val="16"/>
                <w:szCs w:val="16"/>
                <w:lang w:val="uk-UA" w:eastAsia="uk-UA"/>
              </w:rPr>
              <w:t>вул. Єврейська, 80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5120210100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розміщення </w:t>
            </w:r>
          </w:p>
          <w:p w:rsidR="000F5EA3" w:rsidRPr="000F5EA3" w:rsidRDefault="000F5EA3" w:rsidP="000F5EA3">
            <w:pPr>
              <w:ind w:left="-75" w:right="-141"/>
              <w:jc w:val="center"/>
              <w:rPr>
                <w:bCs/>
                <w:kern w:val="36"/>
                <w:sz w:val="16"/>
                <w:szCs w:val="16"/>
                <w:lang w:eastAsia="uk-UA"/>
              </w:rPr>
            </w:pPr>
            <w:r w:rsidRPr="000F5EA3">
              <w:rPr>
                <w:bCs/>
                <w:kern w:val="36"/>
                <w:sz w:val="16"/>
                <w:szCs w:val="16"/>
                <w:lang w:val="uk-UA" w:eastAsia="uk-UA"/>
              </w:rPr>
              <w:t xml:space="preserve">структурного підрозділу 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Державної установи </w:t>
            </w:r>
            <w:r w:rsidRPr="000F5EA3">
              <w:rPr>
                <w:sz w:val="16"/>
                <w:szCs w:val="16"/>
                <w:lang w:val="uk-UA" w:eastAsia="uk-UA"/>
              </w:rPr>
              <w:lastRenderedPageBreak/>
              <w:t xml:space="preserve">«Одеський обласний центр контролю та профілактики </w:t>
            </w:r>
            <w:proofErr w:type="spellStart"/>
            <w:r w:rsidRPr="000F5EA3">
              <w:rPr>
                <w:sz w:val="16"/>
                <w:szCs w:val="16"/>
                <w:lang w:val="uk-UA" w:eastAsia="uk-UA"/>
              </w:rPr>
              <w:t>хвороб</w:t>
            </w:r>
            <w:proofErr w:type="spellEnd"/>
            <w:r w:rsidRPr="000F5EA3">
              <w:rPr>
                <w:sz w:val="16"/>
                <w:szCs w:val="16"/>
                <w:lang w:val="uk-UA" w:eastAsia="uk-UA"/>
              </w:rPr>
              <w:t xml:space="preserve"> Міністерства охорони здоров’я України,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(термін оренди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 років)</w:t>
            </w:r>
          </w:p>
        </w:tc>
        <w:tc>
          <w:tcPr>
            <w:tcW w:w="1204" w:type="dxa"/>
            <w:vAlign w:val="center"/>
          </w:tcPr>
          <w:p w:rsidR="000F5EA3" w:rsidRPr="000F5EA3" w:rsidRDefault="000F5EA3" w:rsidP="000F5EA3">
            <w:pPr>
              <w:ind w:left="-250" w:right="-180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lastRenderedPageBreak/>
              <w:t xml:space="preserve">одноповерхова будівля, господарські </w:t>
            </w:r>
          </w:p>
          <w:p w:rsidR="000F5EA3" w:rsidRPr="000F5EA3" w:rsidRDefault="000F5EA3" w:rsidP="000F5EA3">
            <w:pPr>
              <w:ind w:left="-250" w:right="-180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будівлі та</w:t>
            </w:r>
          </w:p>
          <w:p w:rsidR="000F5EA3" w:rsidRPr="000F5EA3" w:rsidRDefault="000F5EA3" w:rsidP="000F5EA3">
            <w:pPr>
              <w:ind w:left="-108" w:right="-180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споруди</w:t>
            </w:r>
          </w:p>
        </w:tc>
        <w:tc>
          <w:tcPr>
            <w:tcW w:w="747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487</w:t>
            </w:r>
          </w:p>
        </w:tc>
      </w:tr>
      <w:tr w:rsidR="000F5EA3" w:rsidRPr="000F5EA3" w:rsidTr="0024012B">
        <w:trPr>
          <w:trHeight w:val="1255"/>
        </w:trPr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lastRenderedPageBreak/>
              <w:t>Ананьївська міська рада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993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ascii="Calibri" w:hAnsi="Calibri"/>
                <w:sz w:val="16"/>
                <w:szCs w:val="16"/>
                <w:lang w:val="uk-UA" w:eastAsia="uk-UA"/>
              </w:rPr>
              <w:t>04056807</w:t>
            </w:r>
          </w:p>
        </w:tc>
        <w:tc>
          <w:tcPr>
            <w:tcW w:w="85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Ананьївська міська рада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 м. Ананьїв, </w:t>
            </w:r>
          </w:p>
          <w:p w:rsidR="000F5EA3" w:rsidRPr="000F5EA3" w:rsidRDefault="000F5EA3" w:rsidP="000F5EA3">
            <w:pPr>
              <w:ind w:right="-108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вул. Незалежності, 51</w:t>
            </w:r>
          </w:p>
        </w:tc>
        <w:tc>
          <w:tcPr>
            <w:tcW w:w="1100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04863-2-15-22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нерухоме майно</w:t>
            </w:r>
          </w:p>
        </w:tc>
        <w:tc>
          <w:tcPr>
            <w:tcW w:w="113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нежитлова будівля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jc w:val="center"/>
              <w:rPr>
                <w:rFonts w:eastAsia="Calibri"/>
                <w:color w:val="000000"/>
                <w:sz w:val="16"/>
                <w:szCs w:val="16"/>
                <w:lang w:val="uk-UA" w:eastAsia="uk-UA"/>
              </w:rPr>
            </w:pPr>
            <w:r w:rsidRPr="000F5EA3">
              <w:rPr>
                <w:rFonts w:eastAsia="Calibri"/>
                <w:color w:val="000000"/>
                <w:sz w:val="16"/>
                <w:szCs w:val="16"/>
                <w:lang w:val="uk-UA" w:eastAsia="uk-UA"/>
              </w:rPr>
              <w:t xml:space="preserve">м. Ананьїв,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rFonts w:eastAsia="Calibri"/>
                <w:color w:val="000000"/>
                <w:sz w:val="16"/>
                <w:szCs w:val="16"/>
                <w:lang w:val="uk-UA" w:eastAsia="uk-UA"/>
              </w:rPr>
              <w:t>вул. Незалежності, 20</w:t>
            </w:r>
          </w:p>
        </w:tc>
        <w:tc>
          <w:tcPr>
            <w:tcW w:w="992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Одеська</w:t>
            </w:r>
          </w:p>
        </w:tc>
        <w:tc>
          <w:tcPr>
            <w:tcW w:w="1418" w:type="dxa"/>
            <w:vAlign w:val="center"/>
          </w:tcPr>
          <w:p w:rsidR="000F5EA3" w:rsidRPr="000F5EA3" w:rsidRDefault="000F5EA3" w:rsidP="000F5EA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5120210100</w:t>
            </w:r>
          </w:p>
        </w:tc>
        <w:tc>
          <w:tcPr>
            <w:tcW w:w="1451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 xml:space="preserve">розміщення </w:t>
            </w:r>
          </w:p>
          <w:p w:rsidR="000F5EA3" w:rsidRPr="000F5EA3" w:rsidRDefault="000F5EA3" w:rsidP="000F5EA3">
            <w:pPr>
              <w:jc w:val="center"/>
              <w:rPr>
                <w:bCs/>
                <w:kern w:val="36"/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Комунальної установи «ДОЛИНСЬКИЙ ЛІЦЕЙ ДОЛИНСЬКОЇ СІЛЬСЬКОЇ РАДИ ОДЕСЬКОЇ ОБЛАСТІ»,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bCs/>
                <w:kern w:val="36"/>
                <w:sz w:val="16"/>
                <w:szCs w:val="16"/>
                <w:lang w:val="uk-UA" w:eastAsia="uk-UA"/>
              </w:rPr>
              <w:t xml:space="preserve"> </w:t>
            </w:r>
            <w:r w:rsidRPr="000F5EA3">
              <w:rPr>
                <w:sz w:val="16"/>
                <w:szCs w:val="16"/>
                <w:lang w:val="uk-UA" w:eastAsia="uk-UA"/>
              </w:rPr>
              <w:t xml:space="preserve">(термін оренди </w:t>
            </w:r>
          </w:p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5 років)</w:t>
            </w:r>
          </w:p>
        </w:tc>
        <w:tc>
          <w:tcPr>
            <w:tcW w:w="1204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eastAsia="uk-UA"/>
              </w:rPr>
            </w:pPr>
            <w:r w:rsidRPr="000F5EA3">
              <w:rPr>
                <w:sz w:val="16"/>
                <w:szCs w:val="16"/>
                <w:lang w:val="uk-UA"/>
              </w:rPr>
              <w:t xml:space="preserve">Службовий кабінет, який визначений згідно технічного паспорту  за номером </w:t>
            </w:r>
            <w:r w:rsidRPr="000F5EA3">
              <w:rPr>
                <w:sz w:val="16"/>
                <w:szCs w:val="16"/>
                <w:lang w:val="en-US"/>
              </w:rPr>
              <w:t>XXIV</w:t>
            </w:r>
          </w:p>
        </w:tc>
        <w:tc>
          <w:tcPr>
            <w:tcW w:w="747" w:type="dxa"/>
            <w:vAlign w:val="center"/>
          </w:tcPr>
          <w:p w:rsidR="000F5EA3" w:rsidRPr="000F5EA3" w:rsidRDefault="000F5EA3" w:rsidP="000F5EA3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0F5EA3">
              <w:rPr>
                <w:sz w:val="16"/>
                <w:szCs w:val="16"/>
                <w:lang w:val="uk-UA" w:eastAsia="uk-UA"/>
              </w:rPr>
              <w:t>3</w:t>
            </w:r>
            <w:r w:rsidRPr="000F5EA3">
              <w:rPr>
                <w:sz w:val="16"/>
                <w:szCs w:val="16"/>
                <w:lang w:val="en-US" w:eastAsia="uk-UA"/>
              </w:rPr>
              <w:t>2</w:t>
            </w:r>
            <w:r w:rsidRPr="000F5EA3">
              <w:rPr>
                <w:sz w:val="16"/>
                <w:szCs w:val="16"/>
                <w:lang w:val="uk-UA" w:eastAsia="uk-UA"/>
              </w:rPr>
              <w:t>.</w:t>
            </w:r>
            <w:r w:rsidRPr="000F5EA3">
              <w:rPr>
                <w:sz w:val="16"/>
                <w:szCs w:val="16"/>
                <w:lang w:val="en-US" w:eastAsia="uk-UA"/>
              </w:rPr>
              <w:t>9</w:t>
            </w:r>
          </w:p>
        </w:tc>
      </w:tr>
    </w:tbl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0F5EA3" w:rsidRPr="000F5EA3" w:rsidRDefault="000F5EA3" w:rsidP="000F5EA3">
      <w:pPr>
        <w:jc w:val="center"/>
        <w:rPr>
          <w:sz w:val="16"/>
          <w:szCs w:val="16"/>
          <w:lang w:val="uk-UA" w:eastAsia="uk-UA"/>
        </w:rPr>
      </w:pPr>
    </w:p>
    <w:p w:rsidR="007B3BB6" w:rsidRDefault="007B3BB6" w:rsidP="000F5EA3">
      <w:pPr>
        <w:jc w:val="center"/>
      </w:pPr>
    </w:p>
    <w:sectPr w:rsidR="007B3BB6" w:rsidSect="00307B0D">
      <w:pgSz w:w="16838" w:h="11906" w:orient="landscape"/>
      <w:pgMar w:top="993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3F"/>
    <w:rsid w:val="00022EA7"/>
    <w:rsid w:val="000F5EA3"/>
    <w:rsid w:val="00230D15"/>
    <w:rsid w:val="00307B0D"/>
    <w:rsid w:val="00326BFD"/>
    <w:rsid w:val="005F2C01"/>
    <w:rsid w:val="00647513"/>
    <w:rsid w:val="007B3BB6"/>
    <w:rsid w:val="00811A7D"/>
    <w:rsid w:val="00955DA4"/>
    <w:rsid w:val="00A32BDA"/>
    <w:rsid w:val="00B200E1"/>
    <w:rsid w:val="00BD2551"/>
    <w:rsid w:val="00C74B5B"/>
    <w:rsid w:val="00CC5962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5DC06"/>
  <w15:docId w15:val="{312AC99A-260E-45FF-882A-427E05F5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2B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2B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5464</Words>
  <Characters>3115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2022-01-11T07:53:00Z</cp:lastPrinted>
  <dcterms:created xsi:type="dcterms:W3CDTF">2022-01-11T07:21:00Z</dcterms:created>
  <dcterms:modified xsi:type="dcterms:W3CDTF">2022-01-21T15:07:00Z</dcterms:modified>
</cp:coreProperties>
</file>