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7F" w:rsidRPr="0062637F" w:rsidRDefault="0062637F" w:rsidP="006263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62637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3AEF2E0" wp14:editId="340700CB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7F" w:rsidRPr="0062637F" w:rsidRDefault="0062637F" w:rsidP="0062637F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263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2637F" w:rsidRPr="0062637F" w:rsidRDefault="0062637F" w:rsidP="0062637F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6263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2637F" w:rsidRPr="0062637F" w:rsidRDefault="0062637F" w:rsidP="0062637F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37F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62637F" w:rsidRPr="0062637F" w:rsidRDefault="0062637F" w:rsidP="0062637F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2637F" w:rsidRPr="0062637F" w:rsidRDefault="0062637F" w:rsidP="00626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37F">
        <w:rPr>
          <w:rFonts w:ascii="Times New Roman" w:eastAsia="Calibri" w:hAnsi="Times New Roman" w:cs="Times New Roman"/>
          <w:sz w:val="28"/>
          <w:szCs w:val="28"/>
        </w:rPr>
        <w:t>22 груд</w:t>
      </w:r>
      <w:r>
        <w:rPr>
          <w:rFonts w:ascii="Times New Roman" w:eastAsia="Calibri" w:hAnsi="Times New Roman" w:cs="Times New Roman"/>
          <w:sz w:val="28"/>
          <w:szCs w:val="28"/>
        </w:rPr>
        <w:t>ня 2021 року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№ 50</w:t>
      </w:r>
      <w:r w:rsidR="007D3E06">
        <w:rPr>
          <w:rFonts w:ascii="Times New Roman" w:eastAsia="Calibri" w:hAnsi="Times New Roman" w:cs="Times New Roman"/>
          <w:sz w:val="28"/>
          <w:szCs w:val="28"/>
        </w:rPr>
        <w:t>0</w:t>
      </w:r>
      <w:r w:rsidRPr="0062637F">
        <w:rPr>
          <w:rFonts w:ascii="Times New Roman" w:eastAsia="Calibri" w:hAnsi="Times New Roman" w:cs="Times New Roman"/>
          <w:sz w:val="28"/>
          <w:szCs w:val="28"/>
        </w:rPr>
        <w:t>-</w:t>
      </w:r>
      <w:r w:rsidRPr="0062637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2637F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B0739" w:rsidRPr="006B0739" w:rsidRDefault="006B0739" w:rsidP="006B07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739" w:rsidRPr="006B0739" w:rsidRDefault="006B0739" w:rsidP="006B0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739">
        <w:rPr>
          <w:rFonts w:ascii="Times New Roman" w:eastAsia="Calibri" w:hAnsi="Times New Roman" w:cs="Times New Roman"/>
          <w:b/>
          <w:sz w:val="28"/>
          <w:szCs w:val="28"/>
        </w:rPr>
        <w:t>Про затвердження технічної документації із землеустрою</w:t>
      </w:r>
    </w:p>
    <w:p w:rsidR="006B0739" w:rsidRPr="006B0739" w:rsidRDefault="006B0739" w:rsidP="006B0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0739">
        <w:rPr>
          <w:rFonts w:ascii="Times New Roman" w:eastAsia="Calibri" w:hAnsi="Times New Roman" w:cs="Times New Roman"/>
          <w:b/>
          <w:sz w:val="28"/>
          <w:szCs w:val="28"/>
        </w:rPr>
        <w:t>щодо інвентаризації земель та передачу їх в оренду</w:t>
      </w:r>
    </w:p>
    <w:p w:rsidR="006B0739" w:rsidRPr="006B0739" w:rsidRDefault="006B0739" w:rsidP="006B07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739" w:rsidRPr="006B0739" w:rsidRDefault="006B0739" w:rsidP="006B0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0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Керуючись статтями 12,37-1,122,123,125 Земельного кодексу України, статтями 25,35,57 Закону України «Про землеустрій», пунктом 34 статті 26 Закону України «Про місцеве самоврядування в Україні», </w:t>
      </w:r>
      <w:r w:rsidRPr="006B0739">
        <w:rPr>
          <w:rFonts w:ascii="Times New Roman" w:eastAsia="Calibri" w:hAnsi="Times New Roman" w:cs="Times New Roman"/>
          <w:sz w:val="28"/>
          <w:szCs w:val="28"/>
        </w:rPr>
        <w:t xml:space="preserve">розглянувши клопотання ФГ «Любас», </w:t>
      </w:r>
      <w:r w:rsidRPr="006B0739">
        <w:rPr>
          <w:rFonts w:ascii="Times New Roman" w:eastAsia="Calibri" w:hAnsi="Times New Roman" w:cs="Times New Roman"/>
          <w:sz w:val="28"/>
          <w:szCs w:val="28"/>
          <w:lang w:eastAsia="ar-S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B0739" w:rsidRPr="006B0739" w:rsidRDefault="006B0739" w:rsidP="006B0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B0739" w:rsidRPr="006B0739" w:rsidRDefault="006B0739" w:rsidP="006B07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B0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6B0739" w:rsidRPr="006B0739" w:rsidRDefault="006B0739" w:rsidP="006B07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0739" w:rsidRDefault="006B0739" w:rsidP="000237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</w:rPr>
        <w:t xml:space="preserve">Затвердити технічну документацію із землеустрою щодо інвентаризації земель </w:t>
      </w:r>
      <w:r w:rsidRPr="006B07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сільськогосподарського призначення під польовими дорогами (за межами населених пунктів) </w:t>
      </w:r>
      <w:r w:rsidRPr="006B0739">
        <w:rPr>
          <w:rFonts w:ascii="Times New Roman" w:eastAsia="Calibri" w:hAnsi="Times New Roman" w:cs="Times New Roman"/>
          <w:sz w:val="28"/>
          <w:szCs w:val="28"/>
        </w:rPr>
        <w:t>на території Ананьївської міської територіальної громади згідно додатку.</w:t>
      </w:r>
    </w:p>
    <w:p w:rsidR="006B0739" w:rsidRDefault="006B0739" w:rsidP="000237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</w:rPr>
        <w:t>Здійснити державну реєстрацію комунальної власності земельних ділянок, вказаних в пункті 1, в Державному реєстрі речових прав на нерухоме майно та їх обтяжень.</w:t>
      </w:r>
    </w:p>
    <w:p w:rsidR="006B0739" w:rsidRPr="0062637F" w:rsidRDefault="00023746" w:rsidP="0002374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0739" w:rsidRPr="006B0739">
        <w:rPr>
          <w:rFonts w:ascii="Times New Roman" w:eastAsia="Calibri" w:hAnsi="Times New Roman" w:cs="Times New Roman"/>
          <w:sz w:val="28"/>
          <w:szCs w:val="28"/>
        </w:rPr>
        <w:t xml:space="preserve">Надати ФГ «Любас» земельні ділянки </w:t>
      </w:r>
      <w:r w:rsidR="006B0739" w:rsidRPr="006B0739">
        <w:rPr>
          <w:rFonts w:ascii="Times New Roman" w:eastAsia="Times New Roman" w:hAnsi="Times New Roman" w:cs="Times New Roman"/>
          <w:sz w:val="28"/>
          <w:szCs w:val="28"/>
        </w:rPr>
        <w:t xml:space="preserve">в оренду </w:t>
      </w:r>
      <w:r w:rsidR="006B0739" w:rsidRPr="006B07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терміном на 7 (сім) років </w:t>
      </w:r>
      <w:r w:rsidR="006B0739" w:rsidRPr="006B073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B0739" w:rsidRPr="006B07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ведення товарного сільськогосподарського виробництва під польовими дорогами згідно додатку. </w:t>
      </w:r>
    </w:p>
    <w:p w:rsidR="006B0739" w:rsidRDefault="006B0739" w:rsidP="0002374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Зобов’язати директора </w:t>
      </w:r>
      <w:r w:rsidRPr="006B0739">
        <w:rPr>
          <w:rFonts w:ascii="Times New Roman" w:eastAsia="Calibri" w:hAnsi="Times New Roman" w:cs="Times New Roman"/>
          <w:sz w:val="28"/>
          <w:szCs w:val="28"/>
        </w:rPr>
        <w:t>ФГ «Любас» Любаса Ю.В.</w:t>
      </w:r>
      <w:r w:rsidRPr="006B073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укласти договір оренди земельних ділянок та зареєструвати його в установленому законодавством порядку.</w:t>
      </w:r>
    </w:p>
    <w:p w:rsidR="006B0739" w:rsidRPr="006B0739" w:rsidRDefault="006B0739" w:rsidP="00023746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B0739" w:rsidRPr="006B0739" w:rsidRDefault="006B0739" w:rsidP="006B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0739" w:rsidRPr="006B0739" w:rsidRDefault="006B0739" w:rsidP="006B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0739" w:rsidRPr="006B0739" w:rsidRDefault="006B0739" w:rsidP="006B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B0739" w:rsidRPr="006B0739" w:rsidRDefault="006B0739" w:rsidP="006B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0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6B0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        </w:t>
      </w:r>
      <w:r w:rsidRPr="006B073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Юрій ТИЩЕНКО </w:t>
      </w:r>
    </w:p>
    <w:p w:rsidR="006B0739" w:rsidRPr="006B0739" w:rsidRDefault="006B0739" w:rsidP="006B0739">
      <w:pPr>
        <w:spacing w:after="200" w:line="276" w:lineRule="auto"/>
        <w:rPr>
          <w:rFonts w:ascii="Calibri" w:eastAsia="Calibri" w:hAnsi="Calibri" w:cs="Times New Roman"/>
        </w:rPr>
      </w:pPr>
    </w:p>
    <w:p w:rsidR="006B0739" w:rsidRDefault="006B0739" w:rsidP="0062637F">
      <w:pPr>
        <w:spacing w:after="0" w:line="276" w:lineRule="auto"/>
        <w:ind w:firstLine="6096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</w:rPr>
        <w:lastRenderedPageBreak/>
        <w:t>Додаток до рішення</w:t>
      </w:r>
    </w:p>
    <w:p w:rsidR="0062637F" w:rsidRDefault="0062637F" w:rsidP="0062637F">
      <w:pPr>
        <w:spacing w:after="0" w:line="276" w:lineRule="auto"/>
        <w:ind w:firstLine="609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міської ради</w:t>
      </w:r>
    </w:p>
    <w:p w:rsidR="0062637F" w:rsidRPr="0062637F" w:rsidRDefault="001C54B4" w:rsidP="0062637F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Pr="000F3A35">
        <w:rPr>
          <w:rFonts w:ascii="Times New Roman" w:eastAsia="Calibri" w:hAnsi="Times New Roman" w:cs="Times New Roman"/>
          <w:sz w:val="28"/>
          <w:szCs w:val="28"/>
        </w:rPr>
        <w:t>22 грудня 2021 року</w:t>
      </w:r>
      <w:r w:rsidRPr="000F3A3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90B1A">
        <w:rPr>
          <w:rFonts w:ascii="Times New Roman" w:eastAsia="Calibri" w:hAnsi="Times New Roman" w:cs="Times New Roman"/>
          <w:sz w:val="28"/>
          <w:szCs w:val="28"/>
        </w:rPr>
        <w:t>№ 500</w:t>
      </w:r>
      <w:r w:rsidR="0062637F" w:rsidRPr="0062637F">
        <w:rPr>
          <w:rFonts w:ascii="Times New Roman" w:eastAsia="Calibri" w:hAnsi="Times New Roman" w:cs="Times New Roman"/>
          <w:sz w:val="28"/>
          <w:szCs w:val="28"/>
        </w:rPr>
        <w:t>-</w:t>
      </w:r>
      <w:r w:rsidR="0062637F" w:rsidRPr="0062637F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62637F" w:rsidRPr="0062637F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B0739" w:rsidRPr="006B0739" w:rsidRDefault="006B0739" w:rsidP="0062637F">
      <w:pPr>
        <w:spacing w:after="0" w:line="276" w:lineRule="auto"/>
        <w:ind w:firstLine="6379"/>
        <w:rPr>
          <w:rFonts w:ascii="Times New Roman" w:eastAsia="Calibri" w:hAnsi="Times New Roman" w:cs="Times New Roman"/>
          <w:sz w:val="28"/>
          <w:szCs w:val="28"/>
        </w:rPr>
      </w:pPr>
    </w:p>
    <w:p w:rsidR="006B0739" w:rsidRPr="006B0739" w:rsidRDefault="006B0739" w:rsidP="006B07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739">
        <w:rPr>
          <w:rFonts w:ascii="Times New Roman" w:eastAsia="Calibri" w:hAnsi="Times New Roman" w:cs="Times New Roman"/>
          <w:sz w:val="28"/>
          <w:szCs w:val="28"/>
        </w:rPr>
        <w:t>Перелік земельних ділянок під польовими дорогами</w:t>
      </w:r>
    </w:p>
    <w:p w:rsidR="006B0739" w:rsidRPr="006B0739" w:rsidRDefault="006B0739" w:rsidP="006B073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6237"/>
        <w:gridCol w:w="2410"/>
      </w:tblGrid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0,1489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0,1747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0,2204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0,5438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0,3605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0,2340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0,4043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0,4681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0,8102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0,5286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0,7976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0,6770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0,2083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0,5018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0,3872</w:t>
            </w:r>
          </w:p>
        </w:tc>
      </w:tr>
      <w:tr w:rsidR="006B0739" w:rsidRPr="006B0739" w:rsidTr="006B073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51202848000:01:001:1225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39" w:rsidRPr="006B0739" w:rsidRDefault="006B0739" w:rsidP="006B07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0739">
              <w:rPr>
                <w:rFonts w:ascii="Times New Roman" w:hAnsi="Times New Roman"/>
                <w:sz w:val="28"/>
                <w:szCs w:val="28"/>
              </w:rPr>
              <w:t>0,7886</w:t>
            </w:r>
          </w:p>
        </w:tc>
      </w:tr>
    </w:tbl>
    <w:p w:rsidR="006B0739" w:rsidRPr="006B0739" w:rsidRDefault="006B0739" w:rsidP="006B0739">
      <w:pPr>
        <w:spacing w:after="0" w:line="276" w:lineRule="auto"/>
        <w:ind w:firstLine="6804"/>
        <w:rPr>
          <w:rFonts w:ascii="Times New Roman" w:eastAsia="Calibri" w:hAnsi="Times New Roman" w:cs="Times New Roman"/>
          <w:sz w:val="28"/>
          <w:szCs w:val="28"/>
        </w:rPr>
      </w:pPr>
    </w:p>
    <w:p w:rsidR="006B0739" w:rsidRPr="006B0739" w:rsidRDefault="006B0739" w:rsidP="006B0739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</w:p>
    <w:p w:rsidR="006B0739" w:rsidRPr="006B0739" w:rsidRDefault="006B0739" w:rsidP="006B0739">
      <w:pPr>
        <w:spacing w:after="200" w:line="276" w:lineRule="auto"/>
        <w:rPr>
          <w:rFonts w:ascii="Calibri" w:eastAsia="Calibri" w:hAnsi="Calibri" w:cs="Times New Roman"/>
        </w:rPr>
      </w:pPr>
    </w:p>
    <w:p w:rsidR="006B0739" w:rsidRPr="006B0739" w:rsidRDefault="006B0739" w:rsidP="006B0739">
      <w:pPr>
        <w:spacing w:after="200" w:line="276" w:lineRule="auto"/>
        <w:rPr>
          <w:rFonts w:ascii="Calibri" w:eastAsia="Calibri" w:hAnsi="Calibri" w:cs="Times New Roman"/>
        </w:rPr>
      </w:pPr>
    </w:p>
    <w:p w:rsidR="008A3B7F" w:rsidRDefault="008A3B7F" w:rsidP="008A3B7F"/>
    <w:p w:rsidR="00471F94" w:rsidRDefault="00471F94"/>
    <w:sectPr w:rsidR="00471F94" w:rsidSect="0002374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855"/>
    <w:multiLevelType w:val="hybridMultilevel"/>
    <w:tmpl w:val="C9869F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64"/>
    <w:rsid w:val="00023746"/>
    <w:rsid w:val="000E4F64"/>
    <w:rsid w:val="001C54B4"/>
    <w:rsid w:val="00471F94"/>
    <w:rsid w:val="0062637F"/>
    <w:rsid w:val="006B0739"/>
    <w:rsid w:val="007D3E06"/>
    <w:rsid w:val="008A3B7F"/>
    <w:rsid w:val="00A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7C92"/>
  <w15:chartTrackingRefBased/>
  <w15:docId w15:val="{0B93564F-FA34-4017-A9A8-E6462536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2021-12-23T09:22:00Z</cp:lastPrinted>
  <dcterms:created xsi:type="dcterms:W3CDTF">2021-12-08T11:44:00Z</dcterms:created>
  <dcterms:modified xsi:type="dcterms:W3CDTF">2021-12-23T09:24:00Z</dcterms:modified>
</cp:coreProperties>
</file>