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70" w:rsidRPr="00AF7C4F" w:rsidRDefault="00DF6370" w:rsidP="00DF6370">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bookmarkStart w:id="0" w:name="n1105"/>
      <w:bookmarkEnd w:id="0"/>
      <w:r w:rsidRPr="00AF7C4F">
        <w:rPr>
          <w:rFonts w:ascii="Times New Roman" w:eastAsia="Times New Roman" w:hAnsi="Times New Roman" w:cs="Times New Roman"/>
          <w:b/>
          <w:noProof/>
          <w:sz w:val="28"/>
          <w:szCs w:val="28"/>
          <w:lang w:eastAsia="uk-UA"/>
        </w:rPr>
        <w:drawing>
          <wp:inline distT="0" distB="0" distL="0" distR="0" wp14:anchorId="39E0AC20" wp14:editId="7B3829C7">
            <wp:extent cx="525780" cy="6858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rsidR="00DF6370" w:rsidRPr="00AF7C4F" w:rsidRDefault="00DF6370" w:rsidP="00DF6370">
      <w:pPr>
        <w:tabs>
          <w:tab w:val="center" w:pos="4931"/>
        </w:tabs>
        <w:suppressAutoHyphens/>
        <w:spacing w:after="120" w:line="200" w:lineRule="atLeast"/>
        <w:jc w:val="center"/>
        <w:rPr>
          <w:rFonts w:ascii="Times New Roman" w:eastAsia="Times New Roman" w:hAnsi="Times New Roman" w:cs="Times New Roman"/>
          <w:b/>
          <w:bCs/>
          <w:color w:val="000000"/>
          <w:sz w:val="32"/>
          <w:szCs w:val="32"/>
          <w:lang w:eastAsia="ar-SA"/>
        </w:rPr>
      </w:pPr>
      <w:r w:rsidRPr="00AF7C4F">
        <w:rPr>
          <w:rFonts w:ascii="Times New Roman" w:eastAsia="Times New Roman" w:hAnsi="Times New Roman" w:cs="Times New Roman"/>
          <w:b/>
          <w:bCs/>
          <w:color w:val="000000"/>
          <w:sz w:val="32"/>
          <w:szCs w:val="32"/>
          <w:lang w:eastAsia="ar-SA"/>
        </w:rPr>
        <w:t>АНАНЬЇВСЬКА МІСЬКА РАДА</w:t>
      </w:r>
    </w:p>
    <w:p w:rsidR="00DF6370" w:rsidRPr="00AF7C4F" w:rsidRDefault="00DF6370" w:rsidP="00DF6370">
      <w:pPr>
        <w:tabs>
          <w:tab w:val="center" w:pos="4931"/>
        </w:tabs>
        <w:suppressAutoHyphens/>
        <w:spacing w:after="0" w:line="200" w:lineRule="atLeast"/>
        <w:jc w:val="center"/>
        <w:rPr>
          <w:rFonts w:ascii="Times New Roman" w:eastAsia="Times New Roman" w:hAnsi="Times New Roman" w:cs="Times New Roman"/>
          <w:b/>
          <w:bCs/>
          <w:color w:val="000000"/>
          <w:sz w:val="28"/>
          <w:szCs w:val="28"/>
          <w:lang w:eastAsia="ar-SA"/>
        </w:rPr>
      </w:pPr>
      <w:r w:rsidRPr="00AF7C4F">
        <w:rPr>
          <w:rFonts w:ascii="Times New Roman" w:eastAsia="Times New Roman" w:hAnsi="Times New Roman" w:cs="Times New Roman"/>
          <w:b/>
          <w:bCs/>
          <w:color w:val="000000"/>
          <w:sz w:val="28"/>
          <w:szCs w:val="28"/>
          <w:lang w:eastAsia="ar-SA"/>
        </w:rPr>
        <w:t>ПРОЄКТ РІШЕННЯ</w:t>
      </w:r>
    </w:p>
    <w:p w:rsidR="00DF6370" w:rsidRPr="00AF7C4F" w:rsidRDefault="00DF6370" w:rsidP="00DF6370">
      <w:pPr>
        <w:tabs>
          <w:tab w:val="center" w:pos="4931"/>
        </w:tabs>
        <w:suppressAutoHyphens/>
        <w:spacing w:after="0" w:line="200" w:lineRule="atLeast"/>
        <w:jc w:val="center"/>
        <w:rPr>
          <w:rFonts w:ascii="Times New Roman" w:eastAsia="Times New Roman" w:hAnsi="Times New Roman" w:cs="Times New Roman"/>
          <w:b/>
          <w:bCs/>
          <w:color w:val="000000"/>
          <w:sz w:val="28"/>
          <w:szCs w:val="28"/>
          <w:lang w:eastAsia="ar-SA"/>
        </w:rPr>
      </w:pPr>
    </w:p>
    <w:p w:rsidR="00DF6370" w:rsidRPr="00AF7C4F" w:rsidRDefault="00DF6370" w:rsidP="00DF6370">
      <w:pPr>
        <w:spacing w:after="0" w:line="240" w:lineRule="auto"/>
        <w:jc w:val="both"/>
        <w:rPr>
          <w:rFonts w:ascii="Times New Roman" w:eastAsia="Calibri" w:hAnsi="Times New Roman" w:cs="Times New Roman"/>
          <w:sz w:val="28"/>
          <w:szCs w:val="28"/>
        </w:rPr>
      </w:pPr>
      <w:r w:rsidRPr="00AF7C4F">
        <w:rPr>
          <w:rFonts w:ascii="Times New Roman" w:eastAsia="Calibri" w:hAnsi="Times New Roman" w:cs="Times New Roman"/>
          <w:sz w:val="28"/>
          <w:szCs w:val="28"/>
        </w:rPr>
        <w:t>22 грудня 2021 року</w:t>
      </w:r>
      <w:r w:rsidRPr="00AF7C4F">
        <w:rPr>
          <w:rFonts w:ascii="Times New Roman" w:eastAsia="Calibri" w:hAnsi="Times New Roman" w:cs="Times New Roman"/>
          <w:sz w:val="28"/>
          <w:szCs w:val="28"/>
        </w:rPr>
        <w:tab/>
      </w:r>
      <w:r w:rsidRPr="00AF7C4F">
        <w:rPr>
          <w:rFonts w:ascii="Times New Roman" w:eastAsia="Calibri" w:hAnsi="Times New Roman" w:cs="Times New Roman"/>
          <w:sz w:val="28"/>
          <w:szCs w:val="28"/>
        </w:rPr>
        <w:tab/>
      </w:r>
      <w:r w:rsidRPr="00AF7C4F">
        <w:rPr>
          <w:rFonts w:ascii="Times New Roman" w:eastAsia="Calibri" w:hAnsi="Times New Roman" w:cs="Times New Roman"/>
          <w:sz w:val="28"/>
          <w:szCs w:val="28"/>
        </w:rPr>
        <w:tab/>
      </w:r>
      <w:r w:rsidRPr="00AF7C4F">
        <w:rPr>
          <w:rFonts w:ascii="Times New Roman" w:eastAsia="Calibri" w:hAnsi="Times New Roman" w:cs="Times New Roman"/>
          <w:sz w:val="28"/>
          <w:szCs w:val="28"/>
        </w:rPr>
        <w:tab/>
      </w:r>
      <w:r w:rsidRPr="00AF7C4F">
        <w:rPr>
          <w:rFonts w:ascii="Times New Roman" w:eastAsia="Calibri" w:hAnsi="Times New Roman" w:cs="Times New Roman"/>
          <w:sz w:val="28"/>
          <w:szCs w:val="28"/>
        </w:rPr>
        <w:tab/>
      </w:r>
      <w:r w:rsidRPr="00AF7C4F">
        <w:rPr>
          <w:rFonts w:ascii="Times New Roman" w:eastAsia="Calibri" w:hAnsi="Times New Roman" w:cs="Times New Roman"/>
          <w:sz w:val="28"/>
          <w:szCs w:val="28"/>
        </w:rPr>
        <w:tab/>
      </w:r>
      <w:r w:rsidRPr="00AF7C4F">
        <w:rPr>
          <w:rFonts w:ascii="Times New Roman" w:eastAsia="Calibri" w:hAnsi="Times New Roman" w:cs="Times New Roman"/>
          <w:sz w:val="28"/>
          <w:szCs w:val="28"/>
        </w:rPr>
        <w:tab/>
        <w:t xml:space="preserve">  №        -</w:t>
      </w:r>
      <w:r w:rsidRPr="00AF7C4F">
        <w:rPr>
          <w:rFonts w:ascii="Times New Roman" w:eastAsia="Calibri" w:hAnsi="Times New Roman" w:cs="Times New Roman"/>
          <w:sz w:val="28"/>
          <w:szCs w:val="28"/>
          <w:lang w:val="en-US"/>
        </w:rPr>
        <w:t>V</w:t>
      </w:r>
      <w:r w:rsidRPr="00AF7C4F">
        <w:rPr>
          <w:rFonts w:ascii="Times New Roman" w:eastAsia="Calibri" w:hAnsi="Times New Roman" w:cs="Times New Roman"/>
          <w:sz w:val="28"/>
          <w:szCs w:val="28"/>
        </w:rPr>
        <w:t>ІІІ</w:t>
      </w:r>
    </w:p>
    <w:p w:rsidR="00DF6370" w:rsidRPr="00DF6370" w:rsidRDefault="00DF6370" w:rsidP="00DF6370">
      <w:pPr>
        <w:widowControl w:val="0"/>
        <w:autoSpaceDE w:val="0"/>
        <w:autoSpaceDN w:val="0"/>
        <w:adjustRightInd w:val="0"/>
        <w:spacing w:after="0" w:line="240" w:lineRule="auto"/>
        <w:ind w:firstLine="708"/>
        <w:jc w:val="center"/>
        <w:rPr>
          <w:rFonts w:ascii="Times New Roman" w:eastAsia="Times New Roman" w:hAnsi="Times New Roman" w:cs="Arial"/>
          <w:b/>
          <w:sz w:val="28"/>
          <w:szCs w:val="28"/>
          <w:lang w:eastAsia="ru-RU"/>
        </w:rPr>
      </w:pPr>
    </w:p>
    <w:p w:rsidR="00DF6370" w:rsidRPr="00DF6370" w:rsidRDefault="00DF6370" w:rsidP="00DF6370">
      <w:pPr>
        <w:widowControl w:val="0"/>
        <w:autoSpaceDE w:val="0"/>
        <w:autoSpaceDN w:val="0"/>
        <w:adjustRightInd w:val="0"/>
        <w:spacing w:after="0" w:line="240" w:lineRule="auto"/>
        <w:ind w:firstLine="708"/>
        <w:jc w:val="center"/>
        <w:rPr>
          <w:rFonts w:ascii="Times New Roman" w:eastAsia="Times New Roman" w:hAnsi="Times New Roman" w:cs="Arial"/>
          <w:b/>
          <w:sz w:val="28"/>
          <w:szCs w:val="28"/>
          <w:lang w:eastAsia="ru-RU"/>
        </w:rPr>
      </w:pPr>
      <w:r w:rsidRPr="00DF6370">
        <w:rPr>
          <w:rFonts w:ascii="Times New Roman" w:eastAsia="Times New Roman" w:hAnsi="Times New Roman" w:cs="Arial"/>
          <w:b/>
          <w:sz w:val="28"/>
          <w:szCs w:val="28"/>
          <w:lang w:eastAsia="ru-RU"/>
        </w:rPr>
        <w:t xml:space="preserve">Про затвердження Програми соціально-економічного та культурного розвитку Ананьївської міської територіальної </w:t>
      </w:r>
    </w:p>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DF6370">
        <w:rPr>
          <w:rFonts w:ascii="Times New Roman" w:eastAsia="Times New Roman" w:hAnsi="Times New Roman" w:cs="Arial"/>
          <w:b/>
          <w:sz w:val="28"/>
          <w:szCs w:val="28"/>
          <w:lang w:eastAsia="ru-RU"/>
        </w:rPr>
        <w:t>громади на 2022 рік</w:t>
      </w:r>
    </w:p>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p>
    <w:p w:rsidR="00061E1E" w:rsidRDefault="00DF6370" w:rsidP="00061E1E">
      <w:pPr>
        <w:widowControl w:val="0"/>
        <w:autoSpaceDE w:val="0"/>
        <w:autoSpaceDN w:val="0"/>
        <w:adjustRightInd w:val="0"/>
        <w:spacing w:after="0" w:line="240" w:lineRule="auto"/>
        <w:ind w:firstLine="708"/>
        <w:jc w:val="both"/>
        <w:rPr>
          <w:rFonts w:ascii="Times New Roman" w:eastAsia="Times New Roman" w:hAnsi="Times New Roman" w:cs="Times New Roman"/>
          <w:spacing w:val="-8"/>
          <w:sz w:val="28"/>
          <w:szCs w:val="28"/>
          <w:lang w:eastAsia="ru-RU"/>
        </w:rPr>
      </w:pPr>
      <w:r w:rsidRPr="00DF6370">
        <w:rPr>
          <w:rFonts w:ascii="Times New Roman" w:eastAsia="Times New Roman" w:hAnsi="Times New Roman" w:cs="Times New Roman"/>
          <w:spacing w:val="-9"/>
          <w:sz w:val="28"/>
          <w:szCs w:val="28"/>
          <w:lang w:eastAsia="ru-RU"/>
        </w:rPr>
        <w:t xml:space="preserve"> Відповідно</w:t>
      </w:r>
      <w:r w:rsidRPr="00DF6370">
        <w:rPr>
          <w:rFonts w:ascii="Times New Roman" w:eastAsia="Times New Roman" w:hAnsi="Times New Roman" w:cs="Times New Roman"/>
          <w:sz w:val="28"/>
          <w:szCs w:val="28"/>
          <w:lang w:eastAsia="ru-RU"/>
        </w:rPr>
        <w:t xml:space="preserve"> до  статті 26 Закону України «Про місцеве самоврядування в Україні», Закону України «Про державне прогнозування та розроблення програм економічного і соціального розвитку України», наказу Міністерства регіонального розвитку, будівництва та житлово-комунального господарства України від 30 березня 2016 року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r w:rsidRPr="00DF6370">
        <w:rPr>
          <w:rFonts w:ascii="Times New Roman" w:eastAsia="Times New Roman" w:hAnsi="Times New Roman" w:cs="Times New Roman"/>
          <w:spacing w:val="-8"/>
          <w:sz w:val="28"/>
          <w:szCs w:val="28"/>
          <w:lang w:eastAsia="ru-RU"/>
        </w:rPr>
        <w:t xml:space="preserve"> враховуючи </w:t>
      </w:r>
      <w:r w:rsidRPr="00DF6370">
        <w:rPr>
          <w:rFonts w:ascii="Times New Roman" w:eastAsia="Times New Roman" w:hAnsi="Times New Roman" w:cs="Times New Roman"/>
          <w:sz w:val="28"/>
          <w:szCs w:val="28"/>
          <w:lang w:eastAsia="ru-RU"/>
        </w:rPr>
        <w:t xml:space="preserve">постанову Кабінету Міністрів України від 05.08.2020 </w:t>
      </w:r>
      <w:r w:rsidR="00061E1E">
        <w:rPr>
          <w:rFonts w:ascii="Times New Roman" w:eastAsia="Times New Roman" w:hAnsi="Times New Roman" w:cs="Times New Roman"/>
          <w:sz w:val="28"/>
          <w:szCs w:val="28"/>
          <w:lang w:eastAsia="ru-RU"/>
        </w:rPr>
        <w:t xml:space="preserve">року </w:t>
      </w:r>
      <w:r w:rsidRPr="00DF6370">
        <w:rPr>
          <w:rFonts w:ascii="Times New Roman" w:eastAsia="Times New Roman" w:hAnsi="Times New Roman" w:cs="Times New Roman"/>
          <w:sz w:val="28"/>
          <w:szCs w:val="28"/>
          <w:lang w:eastAsia="ru-RU"/>
        </w:rPr>
        <w:t>№695 «Про затвердження Державної стратегії регіонального розвитк</w:t>
      </w:r>
      <w:r w:rsidR="00061E1E">
        <w:rPr>
          <w:rFonts w:ascii="Times New Roman" w:eastAsia="Times New Roman" w:hAnsi="Times New Roman" w:cs="Times New Roman"/>
          <w:sz w:val="28"/>
          <w:szCs w:val="28"/>
          <w:lang w:eastAsia="ru-RU"/>
        </w:rPr>
        <w:t>у на 2021-2027 роки», Стратегію</w:t>
      </w:r>
      <w:r w:rsidRPr="00DF6370">
        <w:rPr>
          <w:rFonts w:ascii="Times New Roman" w:eastAsia="Times New Roman" w:hAnsi="Times New Roman" w:cs="Times New Roman"/>
          <w:sz w:val="28"/>
          <w:szCs w:val="28"/>
          <w:lang w:eastAsia="ru-RU"/>
        </w:rPr>
        <w:t xml:space="preserve"> розвитку Одеської області на 2021-2027 роки, затверджену рішенням Одеської обласної ради від 03.03.2020 року </w:t>
      </w:r>
      <w:r w:rsidR="00387BE8">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eastAsia="ru-RU"/>
        </w:rPr>
        <w:t>№1228-</w:t>
      </w:r>
      <w:r w:rsidRPr="00DF6370">
        <w:rPr>
          <w:rFonts w:ascii="Times New Roman" w:eastAsia="Times New Roman" w:hAnsi="Times New Roman" w:cs="Times New Roman"/>
          <w:sz w:val="28"/>
          <w:szCs w:val="28"/>
          <w:lang w:val="ru-RU" w:eastAsia="ru-RU"/>
        </w:rPr>
        <w:t>VII</w:t>
      </w:r>
      <w:r w:rsidRPr="00DF6370">
        <w:rPr>
          <w:rFonts w:ascii="Times New Roman" w:eastAsia="Times New Roman" w:hAnsi="Times New Roman" w:cs="Times New Roman"/>
          <w:sz w:val="28"/>
          <w:szCs w:val="28"/>
          <w:lang w:eastAsia="ru-RU"/>
        </w:rPr>
        <w:t>,</w:t>
      </w:r>
      <w:r w:rsidRPr="00DF6370">
        <w:rPr>
          <w:rFonts w:ascii="Times New Roman" w:eastAsia="Times New Roman" w:hAnsi="Times New Roman" w:cs="Times New Roman"/>
          <w:color w:val="FF0000"/>
          <w:sz w:val="28"/>
          <w:szCs w:val="28"/>
          <w:lang w:eastAsia="ru-RU"/>
        </w:rPr>
        <w:t xml:space="preserve"> </w:t>
      </w:r>
      <w:r w:rsidRPr="00061E1E">
        <w:rPr>
          <w:rFonts w:ascii="Times New Roman" w:eastAsia="Times New Roman" w:hAnsi="Times New Roman" w:cs="Times New Roman"/>
          <w:sz w:val="28"/>
          <w:szCs w:val="28"/>
          <w:lang w:eastAsia="ru-RU"/>
        </w:rPr>
        <w:t>Стратегію розвитку Ананьївської міської територіальної громади на 2022-2030 роки</w:t>
      </w:r>
      <w:r w:rsidR="00061E1E" w:rsidRPr="00061E1E">
        <w:rPr>
          <w:rFonts w:ascii="Times New Roman" w:eastAsia="Times New Roman" w:hAnsi="Times New Roman" w:cs="Times New Roman"/>
          <w:sz w:val="28"/>
          <w:szCs w:val="28"/>
          <w:lang w:eastAsia="ru-RU"/>
        </w:rPr>
        <w:t xml:space="preserve">, </w:t>
      </w:r>
      <w:r w:rsidR="00061E1E">
        <w:rPr>
          <w:rFonts w:ascii="Times New Roman" w:eastAsia="Times New Roman" w:hAnsi="Times New Roman" w:cs="Times New Roman"/>
          <w:sz w:val="28"/>
          <w:szCs w:val="28"/>
          <w:lang w:eastAsia="ru-RU"/>
        </w:rPr>
        <w:t>затверджену</w:t>
      </w:r>
      <w:r w:rsidRPr="00DF6370">
        <w:rPr>
          <w:rFonts w:ascii="Times New Roman" w:eastAsia="Times New Roman" w:hAnsi="Times New Roman" w:cs="Times New Roman"/>
          <w:sz w:val="28"/>
          <w:szCs w:val="28"/>
          <w:lang w:eastAsia="ru-RU"/>
        </w:rPr>
        <w:t xml:space="preserve"> рішенням Ананьївської міської ради від 19.11.2021 року №423-</w:t>
      </w:r>
      <w:r w:rsidRPr="00DF6370">
        <w:rPr>
          <w:rFonts w:ascii="Times New Roman" w:eastAsia="Times New Roman" w:hAnsi="Times New Roman" w:cs="Times New Roman"/>
          <w:sz w:val="28"/>
          <w:szCs w:val="28"/>
          <w:lang w:val="en-US" w:eastAsia="ru-RU"/>
        </w:rPr>
        <w:t>VIII</w:t>
      </w:r>
      <w:r w:rsidR="00061E1E">
        <w:rPr>
          <w:rFonts w:ascii="Times New Roman" w:eastAsia="Times New Roman" w:hAnsi="Times New Roman" w:cs="Times New Roman"/>
          <w:sz w:val="28"/>
          <w:szCs w:val="28"/>
          <w:lang w:eastAsia="ru-RU"/>
        </w:rPr>
        <w:t>,</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pacing w:val="-8"/>
          <w:sz w:val="28"/>
          <w:szCs w:val="28"/>
          <w:lang w:eastAsia="ru-RU"/>
        </w:rPr>
        <w:t xml:space="preserve">рішення </w:t>
      </w:r>
      <w:r w:rsidR="00061E1E" w:rsidRPr="000A3292">
        <w:rPr>
          <w:rFonts w:ascii="Times New Roman" w:hAnsi="Times New Roman"/>
          <w:sz w:val="28"/>
          <w:szCs w:val="28"/>
        </w:rPr>
        <w:t xml:space="preserve">виконавчого комітету </w:t>
      </w:r>
      <w:r w:rsidR="00061E1E" w:rsidRPr="0039092C">
        <w:rPr>
          <w:rFonts w:ascii="Times New Roman" w:hAnsi="Times New Roman"/>
          <w:color w:val="000000" w:themeColor="text1"/>
          <w:sz w:val="28"/>
          <w:szCs w:val="28"/>
        </w:rPr>
        <w:t xml:space="preserve">Ананьївської міської ради від __ грудня 2021 року №____ </w:t>
      </w:r>
      <w:r w:rsidR="00061E1E" w:rsidRPr="00691F59">
        <w:rPr>
          <w:rFonts w:ascii="Times New Roman" w:hAnsi="Times New Roman"/>
          <w:sz w:val="28"/>
          <w:szCs w:val="28"/>
        </w:rPr>
        <w:t xml:space="preserve"> </w:t>
      </w:r>
      <w:r w:rsidR="00061E1E" w:rsidRPr="000A3292">
        <w:rPr>
          <w:rFonts w:ascii="Times New Roman" w:hAnsi="Times New Roman"/>
          <w:sz w:val="28"/>
          <w:szCs w:val="28"/>
        </w:rPr>
        <w:t>«</w:t>
      </w:r>
      <w:r w:rsidR="00061E1E" w:rsidRPr="00061E1E">
        <w:rPr>
          <w:rFonts w:ascii="Times New Roman" w:eastAsia="Times New Roman" w:hAnsi="Times New Roman" w:cs="Times New Roman"/>
          <w:sz w:val="28"/>
          <w:szCs w:val="28"/>
          <w:lang w:eastAsia="ru-RU"/>
        </w:rPr>
        <w:t xml:space="preserve">Про схвалення проєкту </w:t>
      </w:r>
      <w:bookmarkStart w:id="1" w:name="_GoBack"/>
      <w:bookmarkEnd w:id="1"/>
      <w:r w:rsidR="00061E1E" w:rsidRPr="00061E1E">
        <w:rPr>
          <w:rFonts w:ascii="Times New Roman" w:eastAsia="Times New Roman" w:hAnsi="Times New Roman" w:cs="Times New Roman"/>
          <w:sz w:val="28"/>
          <w:szCs w:val="28"/>
          <w:lang w:eastAsia="ru-RU"/>
        </w:rPr>
        <w:t>рішення Ананьївської міської ради «Про затвердження Програми соціально-економічного та культурного розвитку Ананьївської міської територіальної</w:t>
      </w:r>
      <w:r w:rsidR="00061E1E">
        <w:rPr>
          <w:rFonts w:ascii="Times New Roman" w:eastAsia="Times New Roman" w:hAnsi="Times New Roman" w:cs="Times New Roman"/>
          <w:sz w:val="28"/>
          <w:szCs w:val="28"/>
          <w:lang w:eastAsia="ru-RU"/>
        </w:rPr>
        <w:t xml:space="preserve"> </w:t>
      </w:r>
      <w:r w:rsidR="00061E1E" w:rsidRPr="00061E1E">
        <w:rPr>
          <w:rFonts w:ascii="Times New Roman" w:eastAsia="Times New Roman" w:hAnsi="Times New Roman" w:cs="Times New Roman"/>
          <w:sz w:val="28"/>
          <w:szCs w:val="28"/>
          <w:lang w:eastAsia="ru-RU"/>
        </w:rPr>
        <w:t>громади на 2022 рік</w:t>
      </w:r>
      <w:r w:rsidR="00061E1E">
        <w:rPr>
          <w:rFonts w:ascii="Times New Roman" w:hAnsi="Times New Roman"/>
          <w:sz w:val="28"/>
          <w:szCs w:val="28"/>
        </w:rPr>
        <w:t>»,</w:t>
      </w:r>
      <w:r w:rsidRPr="00DF6370">
        <w:rPr>
          <w:rFonts w:ascii="Times New Roman" w:eastAsia="Times New Roman" w:hAnsi="Times New Roman" w:cs="Times New Roman"/>
          <w:spacing w:val="-8"/>
          <w:sz w:val="28"/>
          <w:szCs w:val="28"/>
          <w:lang w:eastAsia="ru-RU"/>
        </w:rPr>
        <w:t xml:space="preserve"> висновки та рекомендації постійної комісії Ананьївської міської ради з питань</w:t>
      </w:r>
      <w:r w:rsidRPr="00DF6370">
        <w:rPr>
          <w:rFonts w:ascii="Times New Roman" w:eastAsia="Times New Roman" w:hAnsi="Times New Roman" w:cs="Times New Roman"/>
          <w:spacing w:val="-4"/>
          <w:sz w:val="28"/>
          <w:szCs w:val="28"/>
          <w:lang w:eastAsia="ru-RU"/>
        </w:rPr>
        <w:t xml:space="preserve"> фінансів, бюджету, планування, соціально-економічного розвитку, інвестицій та міжнародного співробітництва, </w:t>
      </w:r>
      <w:r w:rsidRPr="00DF6370">
        <w:rPr>
          <w:rFonts w:ascii="Times New Roman" w:eastAsia="Times New Roman" w:hAnsi="Times New Roman" w:cs="Times New Roman"/>
          <w:spacing w:val="-8"/>
          <w:sz w:val="28"/>
          <w:szCs w:val="28"/>
          <w:lang w:eastAsia="ru-RU"/>
        </w:rPr>
        <w:t xml:space="preserve"> Ананьївська міська рада</w:t>
      </w:r>
    </w:p>
    <w:p w:rsidR="00DF6370" w:rsidRPr="00DF6370" w:rsidRDefault="00DF6370" w:rsidP="00061E1E">
      <w:pPr>
        <w:widowControl w:val="0"/>
        <w:autoSpaceDE w:val="0"/>
        <w:autoSpaceDN w:val="0"/>
        <w:adjustRightInd w:val="0"/>
        <w:spacing w:after="0" w:line="240" w:lineRule="auto"/>
        <w:ind w:firstLine="708"/>
        <w:jc w:val="both"/>
        <w:rPr>
          <w:rFonts w:ascii="Times New Roman" w:eastAsia="Times New Roman" w:hAnsi="Times New Roman" w:cs="Times New Roman"/>
          <w:spacing w:val="-8"/>
          <w:sz w:val="28"/>
          <w:szCs w:val="28"/>
          <w:lang w:eastAsia="ru-RU"/>
        </w:rPr>
      </w:pPr>
      <w:r w:rsidRPr="00DF6370">
        <w:rPr>
          <w:rFonts w:ascii="Times New Roman" w:eastAsia="Times New Roman" w:hAnsi="Times New Roman" w:cs="Times New Roman"/>
          <w:spacing w:val="-8"/>
          <w:sz w:val="28"/>
          <w:szCs w:val="28"/>
          <w:lang w:eastAsia="ru-RU"/>
        </w:rPr>
        <w:t xml:space="preserve"> </w:t>
      </w:r>
    </w:p>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Arial"/>
          <w:b/>
          <w:sz w:val="28"/>
          <w:szCs w:val="28"/>
          <w:lang w:eastAsia="ru-RU"/>
        </w:rPr>
      </w:pPr>
      <w:r w:rsidRPr="00DF6370">
        <w:rPr>
          <w:rFonts w:ascii="Times New Roman" w:eastAsia="Times New Roman" w:hAnsi="Times New Roman" w:cs="Arial"/>
          <w:b/>
          <w:sz w:val="28"/>
          <w:szCs w:val="28"/>
          <w:lang w:eastAsia="ru-RU"/>
        </w:rPr>
        <w:t>ВИРІШИЛА:</w:t>
      </w:r>
    </w:p>
    <w:p w:rsidR="00DF6370" w:rsidRPr="00061E1E" w:rsidRDefault="00DF6370" w:rsidP="00DF6370">
      <w:pPr>
        <w:widowControl w:val="0"/>
        <w:autoSpaceDE w:val="0"/>
        <w:autoSpaceDN w:val="0"/>
        <w:adjustRightInd w:val="0"/>
        <w:spacing w:after="0" w:line="240" w:lineRule="auto"/>
        <w:rPr>
          <w:rFonts w:ascii="Times New Roman" w:eastAsia="Times New Roman" w:hAnsi="Times New Roman" w:cs="Arial"/>
          <w:spacing w:val="-8"/>
          <w:sz w:val="24"/>
          <w:szCs w:val="24"/>
          <w:lang w:eastAsia="ru-RU"/>
        </w:rPr>
      </w:pPr>
    </w:p>
    <w:p w:rsidR="00DF6370" w:rsidRPr="00DF6370" w:rsidRDefault="00DF6370" w:rsidP="00DF6370">
      <w:pPr>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1.</w:t>
      </w:r>
      <w:r w:rsidRPr="00DF6370">
        <w:rPr>
          <w:rFonts w:ascii="Calibri" w:eastAsia="Times New Roman" w:hAnsi="Calibri" w:cs="Times New Roman"/>
          <w:lang w:eastAsia="ru-RU"/>
        </w:rPr>
        <w:t xml:space="preserve"> </w:t>
      </w:r>
      <w:r w:rsidRPr="00DF6370">
        <w:rPr>
          <w:rFonts w:ascii="Times New Roman" w:eastAsia="Times New Roman" w:hAnsi="Times New Roman" w:cs="Times New Roman"/>
          <w:sz w:val="28"/>
          <w:szCs w:val="28"/>
          <w:lang w:eastAsia="ru-RU"/>
        </w:rPr>
        <w:t>Затвердити</w:t>
      </w:r>
      <w:r w:rsidRPr="00DF6370">
        <w:rPr>
          <w:rFonts w:ascii="Times New Roman" w:eastAsia="Times New Roman" w:hAnsi="Times New Roman" w:cs="Times New Roman"/>
          <w:b/>
          <w:sz w:val="28"/>
          <w:szCs w:val="28"/>
          <w:lang w:eastAsia="ru-RU"/>
        </w:rPr>
        <w:t xml:space="preserve"> </w:t>
      </w:r>
      <w:r w:rsidRPr="00DF6370">
        <w:rPr>
          <w:rFonts w:ascii="Times New Roman" w:eastAsia="Times New Roman" w:hAnsi="Times New Roman" w:cs="Times New Roman"/>
          <w:sz w:val="28"/>
          <w:szCs w:val="28"/>
          <w:lang w:eastAsia="ru-RU"/>
        </w:rPr>
        <w:t>Програму соціально-економічного та культурного розвитку Ананьївської міської територіальної громади на 2022 рік</w:t>
      </w:r>
      <w:r w:rsidRPr="00DF6370">
        <w:rPr>
          <w:rFonts w:ascii="Times New Roman" w:eastAsia="Times New Roman" w:hAnsi="Times New Roman" w:cs="Times New Roman"/>
          <w:spacing w:val="-8"/>
          <w:sz w:val="28"/>
          <w:szCs w:val="28"/>
          <w:lang w:eastAsia="ru-RU"/>
        </w:rPr>
        <w:t>, що додається</w:t>
      </w:r>
      <w:r w:rsidRPr="00DF6370">
        <w:rPr>
          <w:rFonts w:ascii="Times New Roman" w:eastAsia="Times New Roman" w:hAnsi="Times New Roman" w:cs="Times New Roman"/>
          <w:sz w:val="28"/>
          <w:szCs w:val="28"/>
          <w:lang w:eastAsia="ru-RU"/>
        </w:rPr>
        <w:t xml:space="preserve">. </w:t>
      </w:r>
    </w:p>
    <w:p w:rsidR="00DF6370" w:rsidRPr="00061E1E" w:rsidRDefault="00DF6370" w:rsidP="00DF6370">
      <w:pPr>
        <w:spacing w:after="0" w:line="240" w:lineRule="auto"/>
        <w:ind w:firstLine="709"/>
        <w:jc w:val="both"/>
        <w:rPr>
          <w:rFonts w:ascii="Times New Roman" w:eastAsia="Times New Roman" w:hAnsi="Times New Roman" w:cs="Times New Roman"/>
          <w:sz w:val="24"/>
          <w:szCs w:val="24"/>
          <w:lang w:eastAsia="ru-RU"/>
        </w:rPr>
      </w:pPr>
    </w:p>
    <w:p w:rsidR="00DF6370" w:rsidRPr="00DF6370" w:rsidRDefault="00DF6370" w:rsidP="00DF6370">
      <w:pPr>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pacing w:val="-11"/>
          <w:sz w:val="28"/>
          <w:szCs w:val="28"/>
          <w:lang w:eastAsia="ru-RU"/>
        </w:rPr>
        <w:t>2</w:t>
      </w:r>
      <w:r w:rsidRPr="00DF6370">
        <w:rPr>
          <w:rFonts w:ascii="Times New Roman" w:eastAsia="Times New Roman" w:hAnsi="Times New Roman" w:cs="Times New Roman"/>
          <w:spacing w:val="-11"/>
          <w:sz w:val="28"/>
          <w:szCs w:val="28"/>
          <w:lang w:val="ru-RU" w:eastAsia="ru-RU"/>
        </w:rPr>
        <w:t xml:space="preserve">. Контроль за </w:t>
      </w:r>
      <w:r w:rsidRPr="00DF6370">
        <w:rPr>
          <w:rFonts w:ascii="Times New Roman" w:eastAsia="Times New Roman" w:hAnsi="Times New Roman" w:cs="Times New Roman"/>
          <w:spacing w:val="-11"/>
          <w:sz w:val="28"/>
          <w:szCs w:val="28"/>
          <w:lang w:eastAsia="ru-RU"/>
        </w:rPr>
        <w:t>виконанням</w:t>
      </w:r>
      <w:r w:rsidRPr="00DF6370">
        <w:rPr>
          <w:rFonts w:ascii="Times New Roman" w:eastAsia="Times New Roman" w:hAnsi="Times New Roman" w:cs="Times New Roman"/>
          <w:spacing w:val="-11"/>
          <w:sz w:val="28"/>
          <w:szCs w:val="28"/>
          <w:lang w:val="ru-RU" w:eastAsia="ru-RU"/>
        </w:rPr>
        <w:t xml:space="preserve"> </w:t>
      </w:r>
      <w:r w:rsidRPr="00DF6370">
        <w:rPr>
          <w:rFonts w:ascii="Times New Roman" w:eastAsia="Times New Roman" w:hAnsi="Times New Roman" w:cs="Times New Roman"/>
          <w:spacing w:val="-11"/>
          <w:sz w:val="28"/>
          <w:szCs w:val="28"/>
          <w:lang w:eastAsia="ru-RU"/>
        </w:rPr>
        <w:t xml:space="preserve">рішення покласти на постійну комісію Ананьївської міської ради </w:t>
      </w:r>
      <w:r w:rsidRPr="00DF6370">
        <w:rPr>
          <w:rFonts w:ascii="Times New Roman" w:eastAsia="Times New Roman" w:hAnsi="Times New Roman" w:cs="Times New Roman"/>
          <w:sz w:val="28"/>
          <w:szCs w:val="28"/>
          <w:lang w:eastAsia="ru-RU"/>
        </w:rPr>
        <w:t>з питан</w:t>
      </w:r>
      <w:r w:rsidR="00B72BF1">
        <w:rPr>
          <w:rFonts w:ascii="Times New Roman" w:eastAsia="Times New Roman" w:hAnsi="Times New Roman" w:cs="Times New Roman"/>
          <w:sz w:val="28"/>
          <w:szCs w:val="28"/>
          <w:lang w:eastAsia="ru-RU"/>
        </w:rPr>
        <w:t>ь фінансів, бюджету, планування</w:t>
      </w:r>
      <w:r w:rsidRPr="00DF6370">
        <w:rPr>
          <w:rFonts w:ascii="Times New Roman" w:eastAsia="Times New Roman" w:hAnsi="Times New Roman" w:cs="Times New Roman"/>
          <w:sz w:val="28"/>
          <w:szCs w:val="28"/>
          <w:lang w:eastAsia="ru-RU"/>
        </w:rPr>
        <w:t xml:space="preserve"> соціально-економічного розвитку, інвестицій та міжнародного співробітництва.</w:t>
      </w:r>
    </w:p>
    <w:p w:rsidR="00DF6370" w:rsidRPr="00DF6370" w:rsidRDefault="00DF6370" w:rsidP="00DF6370">
      <w:pPr>
        <w:widowControl w:val="0"/>
        <w:shd w:val="clear" w:color="auto" w:fill="FFFFFF"/>
        <w:autoSpaceDE w:val="0"/>
        <w:autoSpaceDN w:val="0"/>
        <w:adjustRightInd w:val="0"/>
        <w:spacing w:before="100" w:beforeAutospacing="1" w:after="0" w:line="240" w:lineRule="auto"/>
        <w:ind w:firstLine="708"/>
        <w:rPr>
          <w:rFonts w:ascii="Times New Roman" w:eastAsia="Times New Roman" w:hAnsi="Times New Roman" w:cs="Arial"/>
          <w:spacing w:val="-4"/>
          <w:sz w:val="28"/>
          <w:szCs w:val="28"/>
          <w:lang w:eastAsia="ru-RU"/>
        </w:rPr>
      </w:pPr>
    </w:p>
    <w:p w:rsidR="00DF6370" w:rsidRPr="00DF6370" w:rsidRDefault="00DF6370" w:rsidP="00387BE8">
      <w:pPr>
        <w:autoSpaceDE w:val="0"/>
        <w:autoSpaceDN w:val="0"/>
        <w:spacing w:after="0" w:line="240" w:lineRule="auto"/>
        <w:rPr>
          <w:rFonts w:ascii="Times New Roman" w:eastAsia="Times New Roman" w:hAnsi="Times New Roman" w:cs="Times New Roman"/>
          <w:b/>
          <w:sz w:val="28"/>
          <w:szCs w:val="28"/>
          <w:lang w:eastAsia="uk-UA" w:bidi="uk-UA"/>
        </w:rPr>
      </w:pPr>
      <w:r w:rsidRPr="00DF6370">
        <w:rPr>
          <w:rFonts w:ascii="Times New Roman" w:eastAsia="Times New Roman" w:hAnsi="Times New Roman" w:cs="Times New Roman"/>
          <w:b/>
          <w:sz w:val="28"/>
          <w:szCs w:val="28"/>
          <w:lang w:eastAsia="uk-UA" w:bidi="uk-UA"/>
        </w:rPr>
        <w:t xml:space="preserve">Ананьївський міський голова                  </w:t>
      </w:r>
      <w:r w:rsidRPr="00DF6370">
        <w:rPr>
          <w:rFonts w:ascii="Times New Roman" w:eastAsia="Times New Roman" w:hAnsi="Times New Roman" w:cs="Times New Roman"/>
          <w:b/>
          <w:sz w:val="28"/>
          <w:szCs w:val="28"/>
          <w:lang w:eastAsia="uk-UA" w:bidi="uk-UA"/>
        </w:rPr>
        <w:tab/>
      </w:r>
      <w:r w:rsidRPr="00DF6370">
        <w:rPr>
          <w:rFonts w:ascii="Times New Roman" w:eastAsia="Times New Roman" w:hAnsi="Times New Roman" w:cs="Times New Roman"/>
          <w:b/>
          <w:sz w:val="28"/>
          <w:szCs w:val="28"/>
          <w:lang w:eastAsia="uk-UA" w:bidi="uk-UA"/>
        </w:rPr>
        <w:tab/>
      </w:r>
      <w:r w:rsidR="00387BE8">
        <w:rPr>
          <w:rFonts w:ascii="Times New Roman" w:eastAsia="Times New Roman" w:hAnsi="Times New Roman" w:cs="Times New Roman"/>
          <w:b/>
          <w:sz w:val="28"/>
          <w:szCs w:val="28"/>
          <w:lang w:eastAsia="uk-UA" w:bidi="uk-UA"/>
        </w:rPr>
        <w:t xml:space="preserve">       </w:t>
      </w:r>
      <w:r w:rsidRPr="00DF6370">
        <w:rPr>
          <w:rFonts w:ascii="Times New Roman" w:eastAsia="Times New Roman" w:hAnsi="Times New Roman" w:cs="Times New Roman"/>
          <w:b/>
          <w:sz w:val="28"/>
          <w:szCs w:val="28"/>
          <w:lang w:eastAsia="uk-UA" w:bidi="uk-UA"/>
        </w:rPr>
        <w:t xml:space="preserve">Юрій ТИЩЕНКО  </w:t>
      </w:r>
    </w:p>
    <w:p w:rsidR="00DF6370" w:rsidRPr="00DF6370" w:rsidRDefault="00DF6370" w:rsidP="00DF6370">
      <w:pPr>
        <w:widowControl w:val="0"/>
        <w:autoSpaceDE w:val="0"/>
        <w:autoSpaceDN w:val="0"/>
        <w:spacing w:after="0" w:line="240" w:lineRule="auto"/>
        <w:ind w:left="230"/>
        <w:jc w:val="right"/>
        <w:rPr>
          <w:rFonts w:ascii="Times New Roman" w:eastAsia="Times New Roman" w:hAnsi="Times New Roman" w:cs="Times New Roman"/>
          <w:b/>
          <w:sz w:val="28"/>
          <w:szCs w:val="28"/>
          <w:lang w:eastAsia="uk-UA" w:bidi="uk-UA"/>
        </w:rPr>
      </w:pPr>
    </w:p>
    <w:p w:rsidR="00DF6370" w:rsidRPr="00DF6370" w:rsidRDefault="00DF6370" w:rsidP="00DF6370">
      <w:pPr>
        <w:autoSpaceDE w:val="0"/>
        <w:autoSpaceDN w:val="0"/>
        <w:spacing w:after="0" w:line="240" w:lineRule="auto"/>
        <w:ind w:left="232" w:firstLine="709"/>
        <w:rPr>
          <w:rFonts w:ascii="Times New Roman" w:eastAsia="Times New Roman" w:hAnsi="Times New Roman" w:cs="Times New Roman"/>
          <w:b/>
          <w:sz w:val="28"/>
          <w:szCs w:val="28"/>
          <w:lang w:eastAsia="uk-UA" w:bidi="uk-UA"/>
        </w:rPr>
      </w:pPr>
    </w:p>
    <w:p w:rsidR="00DF6370" w:rsidRPr="00DF6370" w:rsidRDefault="00DF6370" w:rsidP="00DF6370">
      <w:pPr>
        <w:spacing w:after="0" w:line="240" w:lineRule="auto"/>
        <w:ind w:left="6237"/>
        <w:jc w:val="both"/>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b/>
          <w:sz w:val="28"/>
          <w:szCs w:val="28"/>
          <w:lang w:eastAsia="ru-RU"/>
        </w:rPr>
        <w:t>ЗАТВЕРДЖЕНО</w:t>
      </w:r>
    </w:p>
    <w:p w:rsidR="00DF6370" w:rsidRPr="00DF6370" w:rsidRDefault="00DF6370" w:rsidP="00DF6370">
      <w:pPr>
        <w:spacing w:after="0" w:line="240" w:lineRule="auto"/>
        <w:ind w:left="6237"/>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рішенням Ананьївської</w:t>
      </w:r>
    </w:p>
    <w:p w:rsidR="00DF6370" w:rsidRPr="00DF6370" w:rsidRDefault="00DF6370" w:rsidP="00DF6370">
      <w:pPr>
        <w:spacing w:after="0" w:line="240" w:lineRule="auto"/>
        <w:ind w:left="6237"/>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міської ради </w:t>
      </w:r>
    </w:p>
    <w:p w:rsidR="00DF6370" w:rsidRPr="00DF6370" w:rsidRDefault="00DF6370" w:rsidP="00DF6370">
      <w:pPr>
        <w:spacing w:after="0" w:line="240" w:lineRule="auto"/>
        <w:ind w:left="6237"/>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від __ грудня 2021 року </w:t>
      </w:r>
    </w:p>
    <w:p w:rsidR="00DF6370" w:rsidRPr="00DF6370" w:rsidRDefault="00DF6370" w:rsidP="00DF6370">
      <w:pPr>
        <w:spacing w:after="0" w:line="240" w:lineRule="auto"/>
        <w:ind w:left="6237"/>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___-</w:t>
      </w:r>
      <w:r w:rsidRPr="00DF6370">
        <w:rPr>
          <w:rFonts w:ascii="Times New Roman" w:eastAsia="Times New Roman" w:hAnsi="Times New Roman" w:cs="Times New Roman"/>
          <w:sz w:val="28"/>
          <w:szCs w:val="28"/>
          <w:lang w:val="en-US" w:eastAsia="ru-RU"/>
        </w:rPr>
        <w:t>V</w:t>
      </w:r>
      <w:r w:rsidRPr="00DF6370">
        <w:rPr>
          <w:rFonts w:ascii="Times New Roman" w:eastAsia="Times New Roman" w:hAnsi="Times New Roman" w:cs="Times New Roman"/>
          <w:sz w:val="28"/>
          <w:szCs w:val="28"/>
          <w:lang w:val="ru-RU" w:eastAsia="ru-RU"/>
        </w:rPr>
        <w:t>ІІІ</w:t>
      </w:r>
    </w:p>
    <w:p w:rsidR="00DF6370" w:rsidRPr="00DF6370" w:rsidRDefault="00DF6370" w:rsidP="00DF6370">
      <w:pPr>
        <w:widowControl w:val="0"/>
        <w:autoSpaceDE w:val="0"/>
        <w:autoSpaceDN w:val="0"/>
        <w:adjustRightInd w:val="0"/>
        <w:spacing w:after="0" w:line="240" w:lineRule="auto"/>
        <w:ind w:left="6804"/>
        <w:rPr>
          <w:rFonts w:ascii="Calibri" w:eastAsia="Times New Roman" w:hAnsi="Calibri" w:cs="Calibri"/>
          <w:lang w:val="ru-RU" w:eastAsia="ru-RU"/>
        </w:rPr>
      </w:pPr>
    </w:p>
    <w:p w:rsidR="00DF6370" w:rsidRPr="00DF6370" w:rsidRDefault="00DF6370" w:rsidP="00DF6370">
      <w:pPr>
        <w:widowControl w:val="0"/>
        <w:autoSpaceDE w:val="0"/>
        <w:autoSpaceDN w:val="0"/>
        <w:adjustRightInd w:val="0"/>
        <w:spacing w:after="0" w:line="240" w:lineRule="auto"/>
        <w:rPr>
          <w:rFonts w:ascii="Calibri" w:eastAsia="Times New Roman" w:hAnsi="Calibri" w:cs="Calibri"/>
          <w:lang w:val="ru-RU" w:eastAsia="ru-RU"/>
        </w:rPr>
      </w:pPr>
    </w:p>
    <w:p w:rsidR="00DF6370" w:rsidRPr="00DF6370" w:rsidRDefault="00DF6370" w:rsidP="00DF637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DF6370" w:rsidRPr="00DF6370" w:rsidRDefault="00DF6370" w:rsidP="00DF637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DF6370" w:rsidRPr="00DF6370" w:rsidRDefault="00DF6370" w:rsidP="00DF637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DF6370" w:rsidRPr="00DF6370" w:rsidRDefault="00DF6370" w:rsidP="00DF637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DF6370" w:rsidRPr="00DF6370" w:rsidRDefault="00DF6370" w:rsidP="00DF637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DF6370" w:rsidRPr="00DF6370" w:rsidRDefault="00DF6370" w:rsidP="00DF6370">
      <w:pPr>
        <w:widowControl w:val="0"/>
        <w:autoSpaceDE w:val="0"/>
        <w:autoSpaceDN w:val="0"/>
        <w:adjustRightInd w:val="0"/>
        <w:spacing w:after="0" w:line="240" w:lineRule="auto"/>
        <w:ind w:right="293"/>
        <w:jc w:val="center"/>
        <w:rPr>
          <w:rFonts w:ascii="Bookman Old Style" w:eastAsia="Times New Roman" w:hAnsi="Bookman Old Style" w:cs="Arial"/>
          <w:b/>
          <w:sz w:val="36"/>
          <w:szCs w:val="36"/>
          <w:lang w:eastAsia="ru-RU"/>
        </w:rPr>
      </w:pPr>
    </w:p>
    <w:p w:rsidR="00DF6370" w:rsidRPr="00DF6370" w:rsidRDefault="00DF6370" w:rsidP="00DF6370">
      <w:pPr>
        <w:widowControl w:val="0"/>
        <w:autoSpaceDE w:val="0"/>
        <w:autoSpaceDN w:val="0"/>
        <w:adjustRightInd w:val="0"/>
        <w:spacing w:after="0" w:line="240" w:lineRule="auto"/>
        <w:ind w:right="293"/>
        <w:jc w:val="center"/>
        <w:rPr>
          <w:rFonts w:ascii="Times New Roman" w:eastAsia="Times New Roman" w:hAnsi="Times New Roman" w:cs="Times New Roman"/>
          <w:b/>
          <w:sz w:val="36"/>
          <w:szCs w:val="36"/>
          <w:lang w:val="ru-RU" w:eastAsia="ru-RU"/>
        </w:rPr>
      </w:pPr>
      <w:r w:rsidRPr="00DF6370">
        <w:rPr>
          <w:rFonts w:ascii="Times New Roman" w:eastAsia="Times New Roman" w:hAnsi="Times New Roman" w:cs="Times New Roman"/>
          <w:b/>
          <w:sz w:val="36"/>
          <w:szCs w:val="36"/>
          <w:lang w:val="ru-RU" w:eastAsia="ru-RU"/>
        </w:rPr>
        <w:t>ПРОГРАМА</w:t>
      </w:r>
    </w:p>
    <w:p w:rsidR="00DF6370" w:rsidRPr="00DF6370" w:rsidRDefault="00DF6370" w:rsidP="00DF6370">
      <w:pPr>
        <w:widowControl w:val="0"/>
        <w:autoSpaceDE w:val="0"/>
        <w:autoSpaceDN w:val="0"/>
        <w:adjustRightInd w:val="0"/>
        <w:spacing w:before="309" w:after="0" w:line="240" w:lineRule="auto"/>
        <w:ind w:right="289"/>
        <w:jc w:val="center"/>
        <w:rPr>
          <w:rFonts w:ascii="Times New Roman" w:eastAsia="Times New Roman" w:hAnsi="Times New Roman" w:cs="Times New Roman"/>
          <w:b/>
          <w:sz w:val="36"/>
          <w:szCs w:val="36"/>
          <w:lang w:val="ru-RU" w:eastAsia="ru-RU"/>
        </w:rPr>
      </w:pPr>
      <w:r w:rsidRPr="00DF6370">
        <w:rPr>
          <w:rFonts w:ascii="Times New Roman" w:eastAsia="Times New Roman" w:hAnsi="Times New Roman" w:cs="Times New Roman"/>
          <w:spacing w:val="-100"/>
          <w:w w:val="99"/>
          <w:sz w:val="36"/>
          <w:szCs w:val="36"/>
          <w:lang w:val="ru-RU" w:eastAsia="ru-RU"/>
        </w:rPr>
        <w:t xml:space="preserve"> </w:t>
      </w:r>
      <w:r w:rsidRPr="00DF6370">
        <w:rPr>
          <w:rFonts w:ascii="Times New Roman" w:eastAsia="Times New Roman" w:hAnsi="Times New Roman" w:cs="Times New Roman"/>
          <w:b/>
          <w:sz w:val="36"/>
          <w:szCs w:val="36"/>
          <w:lang w:val="ru-RU" w:eastAsia="ru-RU"/>
        </w:rPr>
        <w:t>СОЦІАЛЬНО-ЕКОНОМІЧНОГО ТА КУЛЬТУРНОГО</w:t>
      </w:r>
    </w:p>
    <w:p w:rsidR="00DF6370" w:rsidRPr="00DF6370" w:rsidRDefault="00DF6370" w:rsidP="00DF6370">
      <w:pPr>
        <w:widowControl w:val="0"/>
        <w:autoSpaceDE w:val="0"/>
        <w:autoSpaceDN w:val="0"/>
        <w:adjustRightInd w:val="0"/>
        <w:spacing w:before="135" w:after="0" w:line="240" w:lineRule="auto"/>
        <w:ind w:right="295"/>
        <w:jc w:val="center"/>
        <w:rPr>
          <w:rFonts w:ascii="Times New Roman" w:eastAsia="Times New Roman" w:hAnsi="Times New Roman" w:cs="Times New Roman"/>
          <w:b/>
          <w:sz w:val="36"/>
          <w:szCs w:val="36"/>
          <w:lang w:eastAsia="ru-RU"/>
        </w:rPr>
      </w:pPr>
      <w:r w:rsidRPr="00DF6370">
        <w:rPr>
          <w:rFonts w:ascii="Times New Roman" w:eastAsia="Times New Roman" w:hAnsi="Times New Roman" w:cs="Times New Roman"/>
          <w:spacing w:val="-100"/>
          <w:w w:val="99"/>
          <w:sz w:val="36"/>
          <w:szCs w:val="36"/>
          <w:lang w:val="ru-RU" w:eastAsia="ru-RU"/>
        </w:rPr>
        <w:t xml:space="preserve"> </w:t>
      </w:r>
      <w:r w:rsidRPr="00DF6370">
        <w:rPr>
          <w:rFonts w:ascii="Times New Roman" w:eastAsia="Times New Roman" w:hAnsi="Times New Roman" w:cs="Times New Roman"/>
          <w:b/>
          <w:sz w:val="36"/>
          <w:szCs w:val="36"/>
          <w:lang w:val="ru-RU" w:eastAsia="ru-RU"/>
        </w:rPr>
        <w:t xml:space="preserve">РОЗВИТКУ АНАНЬЇВСЬКОЇ </w:t>
      </w:r>
      <w:r w:rsidRPr="00DF6370">
        <w:rPr>
          <w:rFonts w:ascii="Times New Roman" w:eastAsia="Times New Roman" w:hAnsi="Times New Roman" w:cs="Times New Roman"/>
          <w:b/>
          <w:sz w:val="36"/>
          <w:szCs w:val="36"/>
          <w:lang w:eastAsia="ru-RU"/>
        </w:rPr>
        <w:t>МІСЬКОЇ</w:t>
      </w:r>
    </w:p>
    <w:p w:rsidR="00DF6370" w:rsidRPr="00DF6370" w:rsidRDefault="00DF6370" w:rsidP="00DF6370">
      <w:pPr>
        <w:widowControl w:val="0"/>
        <w:autoSpaceDE w:val="0"/>
        <w:autoSpaceDN w:val="0"/>
        <w:adjustRightInd w:val="0"/>
        <w:spacing w:before="135" w:after="0" w:line="240" w:lineRule="auto"/>
        <w:ind w:right="295"/>
        <w:jc w:val="center"/>
        <w:rPr>
          <w:rFonts w:ascii="Times New Roman" w:eastAsia="Times New Roman" w:hAnsi="Times New Roman" w:cs="Times New Roman"/>
          <w:b/>
          <w:sz w:val="36"/>
          <w:szCs w:val="36"/>
          <w:lang w:eastAsia="ru-RU"/>
        </w:rPr>
      </w:pPr>
      <w:r w:rsidRPr="00DF6370">
        <w:rPr>
          <w:rFonts w:ascii="Times New Roman" w:eastAsia="Times New Roman" w:hAnsi="Times New Roman" w:cs="Times New Roman"/>
          <w:b/>
          <w:sz w:val="36"/>
          <w:szCs w:val="36"/>
          <w:lang w:val="ru-RU" w:eastAsia="ru-RU"/>
        </w:rPr>
        <w:t>ТЕРИ</w:t>
      </w:r>
      <w:r w:rsidRPr="00DF6370">
        <w:rPr>
          <w:rFonts w:ascii="Times New Roman" w:eastAsia="Times New Roman" w:hAnsi="Times New Roman" w:cs="Times New Roman"/>
          <w:b/>
          <w:sz w:val="36"/>
          <w:szCs w:val="36"/>
          <w:lang w:eastAsia="ru-RU"/>
        </w:rPr>
        <w:t>Т</w:t>
      </w:r>
      <w:r w:rsidRPr="00DF6370">
        <w:rPr>
          <w:rFonts w:ascii="Times New Roman" w:eastAsia="Times New Roman" w:hAnsi="Times New Roman" w:cs="Times New Roman"/>
          <w:b/>
          <w:sz w:val="36"/>
          <w:szCs w:val="36"/>
          <w:lang w:val="ru-RU" w:eastAsia="ru-RU"/>
        </w:rPr>
        <w:t>ОРІАЛЬН</w:t>
      </w:r>
      <w:r w:rsidRPr="00DF6370">
        <w:rPr>
          <w:rFonts w:ascii="Times New Roman" w:eastAsia="Times New Roman" w:hAnsi="Times New Roman" w:cs="Times New Roman"/>
          <w:b/>
          <w:sz w:val="36"/>
          <w:szCs w:val="36"/>
          <w:lang w:eastAsia="ru-RU"/>
        </w:rPr>
        <w:t>ОЇ</w:t>
      </w:r>
      <w:r w:rsidRPr="00DF6370">
        <w:rPr>
          <w:rFonts w:ascii="Times New Roman" w:eastAsia="Times New Roman" w:hAnsi="Times New Roman" w:cs="Times New Roman"/>
          <w:b/>
          <w:sz w:val="36"/>
          <w:szCs w:val="36"/>
          <w:lang w:val="ru-RU" w:eastAsia="ru-RU"/>
        </w:rPr>
        <w:t xml:space="preserve"> ГРОМАД</w:t>
      </w:r>
      <w:r w:rsidRPr="00DF6370">
        <w:rPr>
          <w:rFonts w:ascii="Times New Roman" w:eastAsia="Times New Roman" w:hAnsi="Times New Roman" w:cs="Times New Roman"/>
          <w:b/>
          <w:sz w:val="36"/>
          <w:szCs w:val="36"/>
          <w:lang w:eastAsia="ru-RU"/>
        </w:rPr>
        <w:t>И</w:t>
      </w:r>
    </w:p>
    <w:p w:rsidR="00DF6370" w:rsidRPr="00DF6370" w:rsidRDefault="00DF6370" w:rsidP="00DF6370">
      <w:pPr>
        <w:widowControl w:val="0"/>
        <w:autoSpaceDE w:val="0"/>
        <w:autoSpaceDN w:val="0"/>
        <w:adjustRightInd w:val="0"/>
        <w:spacing w:before="231" w:after="0" w:line="240" w:lineRule="auto"/>
        <w:ind w:right="289"/>
        <w:jc w:val="center"/>
        <w:rPr>
          <w:rFonts w:ascii="Times New Roman" w:eastAsia="Times New Roman" w:hAnsi="Times New Roman" w:cs="Times New Roman"/>
          <w:b/>
          <w:sz w:val="36"/>
          <w:szCs w:val="36"/>
          <w:lang w:val="ru-RU" w:eastAsia="ru-RU"/>
        </w:rPr>
      </w:pPr>
      <w:r w:rsidRPr="00DF6370">
        <w:rPr>
          <w:rFonts w:ascii="Times New Roman" w:eastAsia="Times New Roman" w:hAnsi="Times New Roman" w:cs="Times New Roman"/>
          <w:w w:val="99"/>
          <w:sz w:val="36"/>
          <w:szCs w:val="36"/>
          <w:lang w:val="ru-RU" w:eastAsia="ru-RU"/>
        </w:rPr>
        <w:t xml:space="preserve"> </w:t>
      </w:r>
      <w:r w:rsidRPr="00DF6370">
        <w:rPr>
          <w:rFonts w:ascii="Times New Roman" w:eastAsia="Times New Roman" w:hAnsi="Times New Roman" w:cs="Times New Roman"/>
          <w:spacing w:val="-66"/>
          <w:sz w:val="36"/>
          <w:szCs w:val="36"/>
          <w:lang w:val="ru-RU" w:eastAsia="ru-RU"/>
        </w:rPr>
        <w:t xml:space="preserve"> </w:t>
      </w:r>
      <w:r w:rsidRPr="00DF6370">
        <w:rPr>
          <w:rFonts w:ascii="Times New Roman" w:eastAsia="Times New Roman" w:hAnsi="Times New Roman" w:cs="Times New Roman"/>
          <w:b/>
          <w:sz w:val="36"/>
          <w:szCs w:val="36"/>
          <w:lang w:val="ru-RU" w:eastAsia="ru-RU"/>
        </w:rPr>
        <w:t>НА 202</w:t>
      </w:r>
      <w:r w:rsidRPr="00DF6370">
        <w:rPr>
          <w:rFonts w:ascii="Times New Roman" w:eastAsia="Times New Roman" w:hAnsi="Times New Roman" w:cs="Times New Roman"/>
          <w:b/>
          <w:sz w:val="36"/>
          <w:szCs w:val="36"/>
          <w:lang w:eastAsia="ru-RU"/>
        </w:rPr>
        <w:t>2</w:t>
      </w:r>
      <w:r w:rsidRPr="00DF6370">
        <w:rPr>
          <w:rFonts w:ascii="Times New Roman" w:eastAsia="Times New Roman" w:hAnsi="Times New Roman" w:cs="Times New Roman"/>
          <w:b/>
          <w:sz w:val="36"/>
          <w:szCs w:val="36"/>
          <w:lang w:val="ru-RU" w:eastAsia="ru-RU"/>
        </w:rPr>
        <w:t xml:space="preserve"> РІК</w:t>
      </w:r>
    </w:p>
    <w:p w:rsidR="00DF6370" w:rsidRPr="00DF6370" w:rsidRDefault="00DF6370" w:rsidP="00DF6370">
      <w:pPr>
        <w:widowControl w:val="0"/>
        <w:autoSpaceDE w:val="0"/>
        <w:autoSpaceDN w:val="0"/>
        <w:spacing w:before="4" w:after="0" w:line="240" w:lineRule="auto"/>
        <w:rPr>
          <w:rFonts w:ascii="Times New Roman" w:eastAsia="Times New Roman" w:hAnsi="Times New Roman" w:cs="Times New Roman"/>
          <w:b/>
          <w:sz w:val="36"/>
          <w:szCs w:val="36"/>
          <w:lang w:eastAsia="uk-UA" w:bidi="uk-UA"/>
        </w:rPr>
      </w:pPr>
    </w:p>
    <w:p w:rsidR="00DF6370" w:rsidRPr="00DF6370" w:rsidRDefault="00DF6370" w:rsidP="00DF6370">
      <w:pPr>
        <w:widowControl w:val="0"/>
        <w:autoSpaceDE w:val="0"/>
        <w:autoSpaceDN w:val="0"/>
        <w:adjustRightInd w:val="0"/>
        <w:spacing w:before="238" w:after="0" w:line="240" w:lineRule="auto"/>
        <w:ind w:right="289"/>
        <w:jc w:val="center"/>
        <w:rPr>
          <w:rFonts w:ascii="Times New Roman" w:eastAsia="Times New Roman" w:hAnsi="Times New Roman" w:cs="Times New Roman"/>
          <w:spacing w:val="-100"/>
          <w:w w:val="99"/>
          <w:sz w:val="40"/>
          <w:szCs w:val="20"/>
          <w:lang w:eastAsia="ru-RU"/>
        </w:rPr>
      </w:pPr>
      <w:r w:rsidRPr="00DF6370">
        <w:rPr>
          <w:rFonts w:ascii="Times New Roman" w:eastAsia="Times New Roman" w:hAnsi="Times New Roman" w:cs="Times New Roman"/>
          <w:spacing w:val="-100"/>
          <w:w w:val="99"/>
          <w:sz w:val="40"/>
          <w:szCs w:val="20"/>
          <w:lang w:val="ru-RU" w:eastAsia="ru-RU"/>
        </w:rPr>
        <w:t xml:space="preserve"> </w:t>
      </w:r>
    </w:p>
    <w:p w:rsidR="00DF6370" w:rsidRPr="00DF6370" w:rsidRDefault="00DF6370" w:rsidP="00DF637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DF6370" w:rsidRPr="00DF6370" w:rsidRDefault="00DF6370" w:rsidP="00DF637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DF6370" w:rsidRPr="00DF6370" w:rsidRDefault="00DF6370" w:rsidP="00DF637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DF6370" w:rsidRPr="00DF6370" w:rsidRDefault="00DF6370" w:rsidP="00DF637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DF6370" w:rsidRPr="00DF6370" w:rsidRDefault="00DF6370" w:rsidP="00DF637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DF6370" w:rsidRPr="00DF6370" w:rsidRDefault="00DF6370" w:rsidP="00DF6370">
      <w:pPr>
        <w:widowControl w:val="0"/>
        <w:autoSpaceDE w:val="0"/>
        <w:autoSpaceDN w:val="0"/>
        <w:adjustRightInd w:val="0"/>
        <w:spacing w:before="238" w:after="0" w:line="240" w:lineRule="auto"/>
        <w:ind w:right="289"/>
        <w:jc w:val="center"/>
        <w:rPr>
          <w:rFonts w:ascii="Arial" w:eastAsia="Times New Roman" w:hAnsi="Arial" w:cs="Arial"/>
          <w:spacing w:val="-100"/>
          <w:w w:val="99"/>
          <w:sz w:val="40"/>
          <w:szCs w:val="20"/>
          <w:lang w:eastAsia="ru-RU"/>
        </w:rPr>
      </w:pPr>
    </w:p>
    <w:p w:rsidR="00981F7B" w:rsidRDefault="00981F7B" w:rsidP="00DF6370">
      <w:pPr>
        <w:widowControl w:val="0"/>
        <w:autoSpaceDE w:val="0"/>
        <w:autoSpaceDN w:val="0"/>
        <w:adjustRightInd w:val="0"/>
        <w:spacing w:before="65" w:after="0" w:line="240" w:lineRule="auto"/>
        <w:ind w:right="296"/>
        <w:jc w:val="center"/>
        <w:rPr>
          <w:rFonts w:ascii="Times New Roman" w:eastAsia="Times New Roman" w:hAnsi="Times New Roman" w:cs="Times New Roman"/>
          <w:b/>
          <w:sz w:val="24"/>
          <w:szCs w:val="24"/>
          <w:lang w:val="ru-RU" w:eastAsia="ru-RU"/>
        </w:rPr>
      </w:pPr>
    </w:p>
    <w:p w:rsidR="00981F7B" w:rsidRDefault="00981F7B" w:rsidP="00DF6370">
      <w:pPr>
        <w:widowControl w:val="0"/>
        <w:autoSpaceDE w:val="0"/>
        <w:autoSpaceDN w:val="0"/>
        <w:adjustRightInd w:val="0"/>
        <w:spacing w:before="65" w:after="0" w:line="240" w:lineRule="auto"/>
        <w:ind w:right="296"/>
        <w:jc w:val="center"/>
        <w:rPr>
          <w:rFonts w:ascii="Times New Roman" w:eastAsia="Times New Roman" w:hAnsi="Times New Roman" w:cs="Times New Roman"/>
          <w:b/>
          <w:sz w:val="24"/>
          <w:szCs w:val="24"/>
          <w:lang w:val="ru-RU" w:eastAsia="ru-RU"/>
        </w:rPr>
      </w:pPr>
    </w:p>
    <w:p w:rsidR="00981F7B" w:rsidRDefault="00981F7B" w:rsidP="00DF6370">
      <w:pPr>
        <w:widowControl w:val="0"/>
        <w:autoSpaceDE w:val="0"/>
        <w:autoSpaceDN w:val="0"/>
        <w:adjustRightInd w:val="0"/>
        <w:spacing w:before="65" w:after="0" w:line="240" w:lineRule="auto"/>
        <w:ind w:right="296"/>
        <w:jc w:val="center"/>
        <w:rPr>
          <w:rFonts w:ascii="Times New Roman" w:eastAsia="Times New Roman" w:hAnsi="Times New Roman" w:cs="Times New Roman"/>
          <w:b/>
          <w:sz w:val="24"/>
          <w:szCs w:val="24"/>
          <w:lang w:val="ru-RU" w:eastAsia="ru-RU"/>
        </w:rPr>
      </w:pPr>
    </w:p>
    <w:p w:rsidR="00981F7B" w:rsidRDefault="00981F7B" w:rsidP="00DF6370">
      <w:pPr>
        <w:widowControl w:val="0"/>
        <w:autoSpaceDE w:val="0"/>
        <w:autoSpaceDN w:val="0"/>
        <w:adjustRightInd w:val="0"/>
        <w:spacing w:before="65" w:after="0" w:line="240" w:lineRule="auto"/>
        <w:ind w:right="296"/>
        <w:jc w:val="center"/>
        <w:rPr>
          <w:rFonts w:ascii="Times New Roman" w:eastAsia="Times New Roman" w:hAnsi="Times New Roman" w:cs="Times New Roman"/>
          <w:b/>
          <w:sz w:val="24"/>
          <w:szCs w:val="24"/>
          <w:lang w:val="ru-RU" w:eastAsia="ru-RU"/>
        </w:rPr>
      </w:pPr>
    </w:p>
    <w:p w:rsidR="00DF6370" w:rsidRPr="00DF6370" w:rsidRDefault="00DF6370" w:rsidP="00DF6370">
      <w:pPr>
        <w:widowControl w:val="0"/>
        <w:autoSpaceDE w:val="0"/>
        <w:autoSpaceDN w:val="0"/>
        <w:adjustRightInd w:val="0"/>
        <w:spacing w:before="65" w:after="0" w:line="240" w:lineRule="auto"/>
        <w:ind w:right="296"/>
        <w:jc w:val="center"/>
        <w:rPr>
          <w:rFonts w:ascii="Times New Roman" w:eastAsia="Times New Roman" w:hAnsi="Times New Roman" w:cs="Times New Roman"/>
          <w:b/>
          <w:spacing w:val="2"/>
          <w:sz w:val="24"/>
          <w:szCs w:val="24"/>
          <w:lang w:eastAsia="ru-RU"/>
        </w:rPr>
      </w:pPr>
      <w:r w:rsidRPr="00DF6370">
        <w:rPr>
          <w:rFonts w:ascii="Times New Roman" w:eastAsia="Times New Roman" w:hAnsi="Times New Roman" w:cs="Times New Roman"/>
          <w:b/>
          <w:sz w:val="24"/>
          <w:szCs w:val="24"/>
          <w:lang w:val="ru-RU" w:eastAsia="ru-RU"/>
        </w:rPr>
        <w:t>АНАНЬЇВ – 20</w:t>
      </w:r>
      <w:r w:rsidRPr="00DF6370">
        <w:rPr>
          <w:rFonts w:ascii="Times New Roman" w:eastAsia="Times New Roman" w:hAnsi="Times New Roman" w:cs="Times New Roman"/>
          <w:b/>
          <w:sz w:val="24"/>
          <w:szCs w:val="24"/>
          <w:lang w:eastAsia="ru-RU"/>
        </w:rPr>
        <w:t>22</w:t>
      </w:r>
      <w:r w:rsidRPr="00DF6370">
        <w:rPr>
          <w:rFonts w:ascii="Times New Roman" w:eastAsia="Times New Roman" w:hAnsi="Times New Roman" w:cs="Times New Roman"/>
          <w:b/>
          <w:sz w:val="24"/>
          <w:szCs w:val="24"/>
          <w:lang w:val="ru-RU" w:eastAsia="ru-RU"/>
        </w:rPr>
        <w:t xml:space="preserve"> </w:t>
      </w:r>
      <w:r w:rsidRPr="00DF6370">
        <w:rPr>
          <w:rFonts w:ascii="Times New Roman" w:eastAsia="Times New Roman" w:hAnsi="Times New Roman" w:cs="Times New Roman"/>
          <w:b/>
          <w:spacing w:val="2"/>
          <w:sz w:val="24"/>
          <w:szCs w:val="24"/>
          <w:lang w:val="ru-RU" w:eastAsia="ru-RU"/>
        </w:rPr>
        <w:t>РІ</w:t>
      </w:r>
      <w:r w:rsidRPr="00DF6370">
        <w:rPr>
          <w:rFonts w:ascii="Times New Roman" w:eastAsia="Times New Roman" w:hAnsi="Times New Roman" w:cs="Times New Roman"/>
          <w:b/>
          <w:spacing w:val="2"/>
          <w:sz w:val="24"/>
          <w:szCs w:val="24"/>
          <w:lang w:eastAsia="ru-RU"/>
        </w:rPr>
        <w:t>К</w:t>
      </w:r>
    </w:p>
    <w:p w:rsidR="00DF6370" w:rsidRPr="00DF6370" w:rsidRDefault="00DF6370" w:rsidP="00DF6370">
      <w:pPr>
        <w:widowControl w:val="0"/>
        <w:autoSpaceDE w:val="0"/>
        <w:autoSpaceDN w:val="0"/>
        <w:adjustRightInd w:val="0"/>
        <w:spacing w:before="65" w:after="0" w:line="240" w:lineRule="auto"/>
        <w:ind w:right="296"/>
        <w:jc w:val="center"/>
        <w:rPr>
          <w:rFonts w:ascii="Times New Roman" w:eastAsia="Times New Roman" w:hAnsi="Times New Roman" w:cs="Times New Roman"/>
          <w:b/>
          <w:sz w:val="32"/>
          <w:szCs w:val="20"/>
          <w:lang w:eastAsia="ru-RU"/>
        </w:rPr>
      </w:pPr>
      <w:r w:rsidRPr="00DF6370">
        <w:rPr>
          <w:rFonts w:ascii="Times New Roman" w:eastAsia="Times New Roman" w:hAnsi="Times New Roman" w:cs="Times New Roman"/>
          <w:b/>
          <w:sz w:val="32"/>
          <w:szCs w:val="20"/>
          <w:lang w:eastAsia="ru-RU"/>
        </w:rPr>
        <w:lastRenderedPageBreak/>
        <w:t>ЗМІСТ</w:t>
      </w:r>
    </w:p>
    <w:p w:rsidR="00DF6370" w:rsidRPr="00DF6370" w:rsidRDefault="00DF6370" w:rsidP="00DF6370">
      <w:pPr>
        <w:widowControl w:val="0"/>
        <w:autoSpaceDE w:val="0"/>
        <w:autoSpaceDN w:val="0"/>
        <w:spacing w:after="0" w:line="240" w:lineRule="auto"/>
        <w:rPr>
          <w:rFonts w:ascii="Times New Roman" w:eastAsia="Times New Roman" w:hAnsi="Times New Roman" w:cs="Times New Roman"/>
          <w:b/>
          <w:sz w:val="12"/>
          <w:szCs w:val="28"/>
          <w:lang w:eastAsia="uk-UA" w:bidi="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7210"/>
        <w:gridCol w:w="1418"/>
      </w:tblGrid>
      <w:tr w:rsidR="00DF6370" w:rsidRPr="00DF6370" w:rsidTr="00061E1E">
        <w:trPr>
          <w:trHeight w:val="336"/>
        </w:trPr>
        <w:tc>
          <w:tcPr>
            <w:tcW w:w="8079" w:type="dxa"/>
            <w:gridSpan w:val="2"/>
          </w:tcPr>
          <w:p w:rsidR="00DF6370" w:rsidRPr="00DF6370" w:rsidRDefault="00DF6370" w:rsidP="00DF6370">
            <w:pPr>
              <w:widowControl w:val="0"/>
              <w:autoSpaceDE w:val="0"/>
              <w:autoSpaceDN w:val="0"/>
              <w:spacing w:after="0" w:line="315"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Вступ</w:t>
            </w:r>
          </w:p>
        </w:tc>
        <w:tc>
          <w:tcPr>
            <w:tcW w:w="1418" w:type="dxa"/>
          </w:tcPr>
          <w:p w:rsidR="00DF6370" w:rsidRPr="00DF6370" w:rsidRDefault="00DF6370" w:rsidP="00DF6370">
            <w:pPr>
              <w:widowControl w:val="0"/>
              <w:autoSpaceDE w:val="0"/>
              <w:autoSpaceDN w:val="0"/>
              <w:spacing w:after="0" w:line="315" w:lineRule="exact"/>
              <w:ind w:left="12"/>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w w:val="99"/>
                <w:sz w:val="28"/>
                <w:lang w:eastAsia="uk-UA" w:bidi="uk-UA"/>
              </w:rPr>
              <w:t>4-5</w:t>
            </w:r>
          </w:p>
        </w:tc>
      </w:tr>
      <w:tr w:rsidR="00DF6370" w:rsidRPr="00DF6370" w:rsidTr="00061E1E">
        <w:trPr>
          <w:trHeight w:val="642"/>
        </w:trPr>
        <w:tc>
          <w:tcPr>
            <w:tcW w:w="869" w:type="dxa"/>
          </w:tcPr>
          <w:p w:rsidR="00DF6370" w:rsidRPr="00DF6370" w:rsidRDefault="00387BE8" w:rsidP="00DF6370">
            <w:pPr>
              <w:widowControl w:val="0"/>
              <w:tabs>
                <w:tab w:val="left" w:pos="653"/>
                <w:tab w:val="left" w:pos="727"/>
              </w:tabs>
              <w:autoSpaceDE w:val="0"/>
              <w:autoSpaceDN w:val="0"/>
              <w:spacing w:after="0" w:line="320" w:lineRule="exact"/>
              <w:ind w:left="-124" w:right="-56"/>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1</w:t>
            </w:r>
          </w:p>
        </w:tc>
        <w:tc>
          <w:tcPr>
            <w:tcW w:w="7210" w:type="dxa"/>
          </w:tcPr>
          <w:p w:rsidR="00DF6370" w:rsidRPr="00DF6370" w:rsidRDefault="00DF6370" w:rsidP="00DF6370">
            <w:pPr>
              <w:widowControl w:val="0"/>
              <w:autoSpaceDE w:val="0"/>
              <w:autoSpaceDN w:val="0"/>
              <w:spacing w:before="1" w:after="0" w:line="322" w:lineRule="exact"/>
              <w:ind w:left="110" w:right="107"/>
              <w:rPr>
                <w:rFonts w:ascii="Times New Roman" w:eastAsia="Times New Roman" w:hAnsi="Times New Roman" w:cs="Times New Roman"/>
                <w:sz w:val="28"/>
                <w:lang w:val="ru-RU" w:eastAsia="uk-UA" w:bidi="uk-UA"/>
              </w:rPr>
            </w:pPr>
            <w:r w:rsidRPr="00DF6370">
              <w:rPr>
                <w:rFonts w:ascii="Times New Roman" w:eastAsia="Times New Roman" w:hAnsi="Times New Roman" w:cs="Times New Roman"/>
                <w:sz w:val="28"/>
                <w:lang w:val="ru-RU" w:eastAsia="uk-UA" w:bidi="uk-UA"/>
              </w:rPr>
              <w:t>Характеристика громади</w:t>
            </w:r>
          </w:p>
        </w:tc>
        <w:tc>
          <w:tcPr>
            <w:tcW w:w="1418" w:type="dxa"/>
          </w:tcPr>
          <w:p w:rsidR="00DF6370" w:rsidRPr="00DF6370" w:rsidRDefault="00DF6370" w:rsidP="00DF6370">
            <w:pPr>
              <w:widowControl w:val="0"/>
              <w:autoSpaceDE w:val="0"/>
              <w:autoSpaceDN w:val="0"/>
              <w:spacing w:after="0" w:line="315"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5-8</w:t>
            </w:r>
          </w:p>
        </w:tc>
      </w:tr>
      <w:tr w:rsidR="00DF6370" w:rsidRPr="00DF6370" w:rsidTr="00061E1E">
        <w:trPr>
          <w:trHeight w:val="741"/>
        </w:trPr>
        <w:tc>
          <w:tcPr>
            <w:tcW w:w="869" w:type="dxa"/>
          </w:tcPr>
          <w:p w:rsidR="00DF6370" w:rsidRPr="00DF6370" w:rsidRDefault="00387BE8" w:rsidP="00387BE8">
            <w:pPr>
              <w:widowControl w:val="0"/>
              <w:tabs>
                <w:tab w:val="left" w:pos="727"/>
              </w:tabs>
              <w:autoSpaceDE w:val="0"/>
              <w:autoSpaceDN w:val="0"/>
              <w:spacing w:after="0" w:line="317"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 xml:space="preserve">  </w:t>
            </w:r>
            <w:r w:rsidR="00DF6370" w:rsidRPr="00DF6370">
              <w:rPr>
                <w:rFonts w:ascii="Times New Roman" w:eastAsia="Times New Roman" w:hAnsi="Times New Roman" w:cs="Times New Roman"/>
                <w:sz w:val="28"/>
                <w:lang w:eastAsia="uk-UA" w:bidi="uk-UA"/>
              </w:rPr>
              <w:t>2</w:t>
            </w:r>
          </w:p>
        </w:tc>
        <w:tc>
          <w:tcPr>
            <w:tcW w:w="7210" w:type="dxa"/>
          </w:tcPr>
          <w:p w:rsidR="00DF6370" w:rsidRPr="00DF6370" w:rsidRDefault="00DF6370" w:rsidP="00DF6370">
            <w:pPr>
              <w:widowControl w:val="0"/>
              <w:autoSpaceDE w:val="0"/>
              <w:autoSpaceDN w:val="0"/>
              <w:spacing w:after="0" w:line="240" w:lineRule="auto"/>
              <w:ind w:left="110" w:right="107"/>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Соціально-економічний розвиток Ананьївської міської територіальної громади за січень-вересень 2021року</w:t>
            </w:r>
          </w:p>
        </w:tc>
        <w:tc>
          <w:tcPr>
            <w:tcW w:w="1418" w:type="dxa"/>
          </w:tcPr>
          <w:p w:rsidR="00DF6370" w:rsidRPr="00DF6370" w:rsidRDefault="00DF6370" w:rsidP="00DF6370">
            <w:pPr>
              <w:widowControl w:val="0"/>
              <w:autoSpaceDE w:val="0"/>
              <w:autoSpaceDN w:val="0"/>
              <w:spacing w:after="0" w:line="313" w:lineRule="exact"/>
              <w:ind w:left="216" w:right="214"/>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8-26</w:t>
            </w:r>
          </w:p>
        </w:tc>
      </w:tr>
      <w:tr w:rsidR="00DF6370" w:rsidRPr="00DF6370" w:rsidTr="00061E1E">
        <w:trPr>
          <w:trHeight w:val="741"/>
        </w:trPr>
        <w:tc>
          <w:tcPr>
            <w:tcW w:w="869" w:type="dxa"/>
          </w:tcPr>
          <w:p w:rsidR="00DF6370" w:rsidRPr="00DF6370" w:rsidRDefault="00387BE8" w:rsidP="00DF6370">
            <w:pPr>
              <w:widowControl w:val="0"/>
              <w:tabs>
                <w:tab w:val="left" w:pos="727"/>
              </w:tabs>
              <w:autoSpaceDE w:val="0"/>
              <w:autoSpaceDN w:val="0"/>
              <w:spacing w:after="0" w:line="317"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 xml:space="preserve">  3</w:t>
            </w:r>
          </w:p>
        </w:tc>
        <w:tc>
          <w:tcPr>
            <w:tcW w:w="7210" w:type="dxa"/>
          </w:tcPr>
          <w:p w:rsidR="00DF6370" w:rsidRPr="00DF6370" w:rsidRDefault="00DF6370" w:rsidP="00DF6370">
            <w:pPr>
              <w:widowControl w:val="0"/>
              <w:autoSpaceDE w:val="0"/>
              <w:autoSpaceDN w:val="0"/>
              <w:spacing w:after="0" w:line="240" w:lineRule="auto"/>
              <w:ind w:left="110" w:right="-108"/>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Цілі та пріоритети економічного і соціального розвитку Ананьївської міської територіальної громади на 2022 рік</w:t>
            </w:r>
          </w:p>
        </w:tc>
        <w:tc>
          <w:tcPr>
            <w:tcW w:w="1418" w:type="dxa"/>
          </w:tcPr>
          <w:p w:rsidR="00DF6370" w:rsidRPr="00DF6370" w:rsidRDefault="00DF6370" w:rsidP="00DF6370">
            <w:pPr>
              <w:widowControl w:val="0"/>
              <w:autoSpaceDE w:val="0"/>
              <w:autoSpaceDN w:val="0"/>
              <w:spacing w:after="0" w:line="313" w:lineRule="exact"/>
              <w:ind w:left="216" w:right="214"/>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26-28</w:t>
            </w:r>
          </w:p>
        </w:tc>
      </w:tr>
      <w:tr w:rsidR="00DF6370" w:rsidRPr="00DF6370" w:rsidTr="00061E1E">
        <w:trPr>
          <w:trHeight w:val="427"/>
        </w:trPr>
        <w:tc>
          <w:tcPr>
            <w:tcW w:w="869" w:type="dxa"/>
          </w:tcPr>
          <w:p w:rsidR="00DF6370" w:rsidRPr="00DF6370" w:rsidRDefault="00387BE8" w:rsidP="00DF6370">
            <w:pPr>
              <w:widowControl w:val="0"/>
              <w:tabs>
                <w:tab w:val="left" w:pos="727"/>
              </w:tabs>
              <w:autoSpaceDE w:val="0"/>
              <w:autoSpaceDN w:val="0"/>
              <w:spacing w:after="0" w:line="306"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 xml:space="preserve">  4</w:t>
            </w:r>
          </w:p>
        </w:tc>
        <w:tc>
          <w:tcPr>
            <w:tcW w:w="7210" w:type="dxa"/>
          </w:tcPr>
          <w:p w:rsidR="00DF6370" w:rsidRPr="00DF6370" w:rsidRDefault="00DF6370" w:rsidP="00DF6370">
            <w:pPr>
              <w:widowControl w:val="0"/>
              <w:autoSpaceDE w:val="0"/>
              <w:autoSpaceDN w:val="0"/>
              <w:spacing w:after="0" w:line="306"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Податково-бюджетна діяльність</w:t>
            </w:r>
          </w:p>
        </w:tc>
        <w:tc>
          <w:tcPr>
            <w:tcW w:w="1418" w:type="dxa"/>
          </w:tcPr>
          <w:p w:rsidR="00DF6370" w:rsidRPr="00DF6370" w:rsidRDefault="00DF6370" w:rsidP="00DF6370">
            <w:pPr>
              <w:widowControl w:val="0"/>
              <w:autoSpaceDE w:val="0"/>
              <w:autoSpaceDN w:val="0"/>
              <w:spacing w:after="0" w:line="306" w:lineRule="exact"/>
              <w:ind w:left="216" w:right="214"/>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28</w:t>
            </w:r>
          </w:p>
        </w:tc>
      </w:tr>
      <w:tr w:rsidR="00DF6370" w:rsidRPr="00DF6370" w:rsidTr="00061E1E">
        <w:trPr>
          <w:trHeight w:val="321"/>
        </w:trPr>
        <w:tc>
          <w:tcPr>
            <w:tcW w:w="869" w:type="dxa"/>
          </w:tcPr>
          <w:p w:rsidR="00DF6370" w:rsidRPr="00DF6370" w:rsidRDefault="00387BE8"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 xml:space="preserve">  5</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Розвиток реального сектору економіки</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29</w:t>
            </w:r>
          </w:p>
        </w:tc>
      </w:tr>
      <w:tr w:rsidR="00DF6370" w:rsidRPr="00DF6370" w:rsidTr="00061E1E">
        <w:trPr>
          <w:trHeight w:val="321"/>
        </w:trPr>
        <w:tc>
          <w:tcPr>
            <w:tcW w:w="869" w:type="dxa"/>
          </w:tcPr>
          <w:p w:rsidR="00DF6370" w:rsidRPr="00DF6370" w:rsidRDefault="00DF6370"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5.1</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Транспортна інфраструктура</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29</w:t>
            </w:r>
          </w:p>
        </w:tc>
      </w:tr>
      <w:tr w:rsidR="00DF6370" w:rsidRPr="00DF6370" w:rsidTr="00061E1E">
        <w:trPr>
          <w:trHeight w:val="321"/>
        </w:trPr>
        <w:tc>
          <w:tcPr>
            <w:tcW w:w="869" w:type="dxa"/>
          </w:tcPr>
          <w:p w:rsidR="00DF6370" w:rsidRPr="00DF6370" w:rsidRDefault="00DF6370"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5.2</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Промисловість</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30</w:t>
            </w:r>
          </w:p>
        </w:tc>
      </w:tr>
      <w:tr w:rsidR="00DF6370" w:rsidRPr="00DF6370" w:rsidTr="00061E1E">
        <w:trPr>
          <w:trHeight w:val="321"/>
        </w:trPr>
        <w:tc>
          <w:tcPr>
            <w:tcW w:w="869" w:type="dxa"/>
          </w:tcPr>
          <w:p w:rsidR="00DF6370" w:rsidRPr="00DF6370" w:rsidRDefault="00DF6370"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5.3</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Агропромисловий комплекс</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30</w:t>
            </w:r>
          </w:p>
        </w:tc>
      </w:tr>
      <w:tr w:rsidR="00DF6370" w:rsidRPr="00DF6370" w:rsidTr="00061E1E">
        <w:trPr>
          <w:trHeight w:val="321"/>
        </w:trPr>
        <w:tc>
          <w:tcPr>
            <w:tcW w:w="869" w:type="dxa"/>
          </w:tcPr>
          <w:p w:rsidR="00DF6370" w:rsidRPr="00DF6370" w:rsidRDefault="00DF6370" w:rsidP="00DF6370">
            <w:pPr>
              <w:widowControl w:val="0"/>
              <w:tabs>
                <w:tab w:val="left" w:pos="727"/>
              </w:tabs>
              <w:autoSpaceDE w:val="0"/>
              <w:autoSpaceDN w:val="0"/>
              <w:spacing w:after="0" w:line="302" w:lineRule="exact"/>
              <w:ind w:left="-124" w:right="11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5.4</w:t>
            </w:r>
          </w:p>
        </w:tc>
        <w:tc>
          <w:tcPr>
            <w:tcW w:w="7210" w:type="dxa"/>
          </w:tcPr>
          <w:p w:rsidR="00DF6370" w:rsidRPr="00DF6370" w:rsidRDefault="00DF6370" w:rsidP="00DF6370">
            <w:pPr>
              <w:widowControl w:val="0"/>
              <w:autoSpaceDE w:val="0"/>
              <w:autoSpaceDN w:val="0"/>
              <w:spacing w:after="0" w:line="302"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Будівництво</w:t>
            </w:r>
          </w:p>
        </w:tc>
        <w:tc>
          <w:tcPr>
            <w:tcW w:w="1418" w:type="dxa"/>
          </w:tcPr>
          <w:p w:rsidR="00DF6370" w:rsidRPr="00DF6370" w:rsidRDefault="00DF6370" w:rsidP="00DF6370">
            <w:pPr>
              <w:widowControl w:val="0"/>
              <w:autoSpaceDE w:val="0"/>
              <w:autoSpaceDN w:val="0"/>
              <w:spacing w:after="0" w:line="302"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31</w:t>
            </w:r>
          </w:p>
        </w:tc>
      </w:tr>
      <w:tr w:rsidR="00DF6370" w:rsidRPr="00DF6370" w:rsidTr="00061E1E">
        <w:trPr>
          <w:trHeight w:val="321"/>
        </w:trPr>
        <w:tc>
          <w:tcPr>
            <w:tcW w:w="869" w:type="dxa"/>
          </w:tcPr>
          <w:p w:rsidR="00DF6370" w:rsidRPr="00DF6370" w:rsidRDefault="00DF6370"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5.5</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Дорожнє господарство</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32</w:t>
            </w:r>
          </w:p>
        </w:tc>
      </w:tr>
      <w:tr w:rsidR="00DF6370" w:rsidRPr="00DF6370" w:rsidTr="00061E1E">
        <w:trPr>
          <w:trHeight w:val="325"/>
        </w:trPr>
        <w:tc>
          <w:tcPr>
            <w:tcW w:w="869" w:type="dxa"/>
          </w:tcPr>
          <w:p w:rsidR="00DF6370" w:rsidRPr="00DF6370" w:rsidRDefault="00387BE8" w:rsidP="00387BE8">
            <w:pPr>
              <w:widowControl w:val="0"/>
              <w:tabs>
                <w:tab w:val="left" w:pos="727"/>
              </w:tabs>
              <w:autoSpaceDE w:val="0"/>
              <w:autoSpaceDN w:val="0"/>
              <w:spacing w:before="2" w:after="0" w:line="304"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 xml:space="preserve"> </w:t>
            </w:r>
            <w:r w:rsidR="00DF6370" w:rsidRPr="00DF6370">
              <w:rPr>
                <w:rFonts w:ascii="Times New Roman" w:eastAsia="Times New Roman" w:hAnsi="Times New Roman" w:cs="Times New Roman"/>
                <w:sz w:val="28"/>
                <w:lang w:eastAsia="uk-UA" w:bidi="uk-UA"/>
              </w:rPr>
              <w:t>6</w:t>
            </w:r>
          </w:p>
        </w:tc>
        <w:tc>
          <w:tcPr>
            <w:tcW w:w="7210" w:type="dxa"/>
          </w:tcPr>
          <w:p w:rsidR="00DF6370" w:rsidRPr="00DF6370" w:rsidRDefault="00DF6370" w:rsidP="00DF6370">
            <w:pPr>
              <w:widowControl w:val="0"/>
              <w:autoSpaceDE w:val="0"/>
              <w:autoSpaceDN w:val="0"/>
              <w:spacing w:before="2" w:after="0" w:line="304"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Механізми регулювання</w:t>
            </w:r>
          </w:p>
        </w:tc>
        <w:tc>
          <w:tcPr>
            <w:tcW w:w="1418" w:type="dxa"/>
          </w:tcPr>
          <w:p w:rsidR="00DF6370" w:rsidRPr="00DF6370" w:rsidRDefault="00DF6370" w:rsidP="00DF6370">
            <w:pPr>
              <w:widowControl w:val="0"/>
              <w:autoSpaceDE w:val="0"/>
              <w:autoSpaceDN w:val="0"/>
              <w:spacing w:after="0" w:line="306"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32</w:t>
            </w:r>
          </w:p>
        </w:tc>
      </w:tr>
      <w:tr w:rsidR="00DF6370" w:rsidRPr="00DF6370" w:rsidTr="00061E1E">
        <w:trPr>
          <w:trHeight w:val="321"/>
        </w:trPr>
        <w:tc>
          <w:tcPr>
            <w:tcW w:w="869" w:type="dxa"/>
          </w:tcPr>
          <w:p w:rsidR="00DF6370" w:rsidRPr="00DF6370" w:rsidRDefault="00DF6370"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6.1</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Земельні питання</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32</w:t>
            </w:r>
          </w:p>
        </w:tc>
      </w:tr>
      <w:tr w:rsidR="00DF6370" w:rsidRPr="00DF6370" w:rsidTr="00061E1E">
        <w:trPr>
          <w:trHeight w:val="321"/>
        </w:trPr>
        <w:tc>
          <w:tcPr>
            <w:tcW w:w="869" w:type="dxa"/>
          </w:tcPr>
          <w:p w:rsidR="00DF6370" w:rsidRPr="00DF6370" w:rsidRDefault="00387BE8"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 xml:space="preserve"> 7</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Ринкові перетворення та їх соціальні наслідки</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33</w:t>
            </w:r>
          </w:p>
        </w:tc>
      </w:tr>
      <w:tr w:rsidR="00DF6370" w:rsidRPr="00DF6370" w:rsidTr="00061E1E">
        <w:trPr>
          <w:trHeight w:val="321"/>
        </w:trPr>
        <w:tc>
          <w:tcPr>
            <w:tcW w:w="869" w:type="dxa"/>
          </w:tcPr>
          <w:p w:rsidR="00DF6370" w:rsidRPr="00DF6370" w:rsidRDefault="00DF6370" w:rsidP="00DF6370">
            <w:pPr>
              <w:widowControl w:val="0"/>
              <w:tabs>
                <w:tab w:val="left" w:pos="727"/>
              </w:tabs>
              <w:autoSpaceDE w:val="0"/>
              <w:autoSpaceDN w:val="0"/>
              <w:spacing w:after="0" w:line="302" w:lineRule="exact"/>
              <w:ind w:left="-124" w:right="11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7.1</w:t>
            </w:r>
          </w:p>
        </w:tc>
        <w:tc>
          <w:tcPr>
            <w:tcW w:w="7210" w:type="dxa"/>
          </w:tcPr>
          <w:p w:rsidR="00DF6370" w:rsidRPr="00DF6370" w:rsidRDefault="00DF6370" w:rsidP="00DF6370">
            <w:pPr>
              <w:widowControl w:val="0"/>
              <w:autoSpaceDE w:val="0"/>
              <w:autoSpaceDN w:val="0"/>
              <w:spacing w:after="0" w:line="302"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Регуляторна політика та розвиток підприємництва</w:t>
            </w:r>
          </w:p>
        </w:tc>
        <w:tc>
          <w:tcPr>
            <w:tcW w:w="1418" w:type="dxa"/>
          </w:tcPr>
          <w:p w:rsidR="00DF6370" w:rsidRPr="00DF6370" w:rsidRDefault="00DF6370" w:rsidP="00DF6370">
            <w:pPr>
              <w:widowControl w:val="0"/>
              <w:autoSpaceDE w:val="0"/>
              <w:autoSpaceDN w:val="0"/>
              <w:spacing w:after="0" w:line="302"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33</w:t>
            </w:r>
          </w:p>
        </w:tc>
      </w:tr>
      <w:tr w:rsidR="00DF6370" w:rsidRPr="00DF6370" w:rsidTr="00061E1E">
        <w:trPr>
          <w:trHeight w:val="321"/>
        </w:trPr>
        <w:tc>
          <w:tcPr>
            <w:tcW w:w="869" w:type="dxa"/>
          </w:tcPr>
          <w:p w:rsidR="00DF6370" w:rsidRPr="00DF6370" w:rsidRDefault="00DF6370"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7.2</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Надання адміністративних послуг</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34</w:t>
            </w:r>
          </w:p>
        </w:tc>
      </w:tr>
      <w:tr w:rsidR="00DF6370" w:rsidRPr="00DF6370" w:rsidTr="00061E1E">
        <w:trPr>
          <w:trHeight w:val="321"/>
        </w:trPr>
        <w:tc>
          <w:tcPr>
            <w:tcW w:w="869" w:type="dxa"/>
          </w:tcPr>
          <w:p w:rsidR="00DF6370" w:rsidRPr="00DF6370" w:rsidRDefault="00387BE8" w:rsidP="00387BE8">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 xml:space="preserve"> </w:t>
            </w:r>
            <w:r w:rsidR="00DF6370" w:rsidRPr="00DF6370">
              <w:rPr>
                <w:rFonts w:ascii="Times New Roman" w:eastAsia="Times New Roman" w:hAnsi="Times New Roman" w:cs="Times New Roman"/>
                <w:sz w:val="28"/>
                <w:lang w:eastAsia="uk-UA" w:bidi="uk-UA"/>
              </w:rPr>
              <w:t>8</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Зовнішньоекономічна діяльність та інвестиційна політика</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35</w:t>
            </w:r>
          </w:p>
        </w:tc>
      </w:tr>
      <w:tr w:rsidR="00DF6370" w:rsidRPr="00DF6370" w:rsidTr="00061E1E">
        <w:trPr>
          <w:trHeight w:val="326"/>
        </w:trPr>
        <w:tc>
          <w:tcPr>
            <w:tcW w:w="869" w:type="dxa"/>
          </w:tcPr>
          <w:p w:rsidR="00DF6370" w:rsidRPr="00DF6370" w:rsidRDefault="00387BE8" w:rsidP="00387BE8">
            <w:pPr>
              <w:widowControl w:val="0"/>
              <w:tabs>
                <w:tab w:val="left" w:pos="727"/>
              </w:tabs>
              <w:autoSpaceDE w:val="0"/>
              <w:autoSpaceDN w:val="0"/>
              <w:spacing w:before="2" w:after="0" w:line="304"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 xml:space="preserve"> </w:t>
            </w:r>
            <w:r w:rsidR="00DF6370" w:rsidRPr="00DF6370">
              <w:rPr>
                <w:rFonts w:ascii="Times New Roman" w:eastAsia="Times New Roman" w:hAnsi="Times New Roman" w:cs="Times New Roman"/>
                <w:sz w:val="28"/>
                <w:lang w:eastAsia="uk-UA" w:bidi="uk-UA"/>
              </w:rPr>
              <w:t>9</w:t>
            </w:r>
          </w:p>
        </w:tc>
        <w:tc>
          <w:tcPr>
            <w:tcW w:w="7210" w:type="dxa"/>
          </w:tcPr>
          <w:p w:rsidR="00DF6370" w:rsidRPr="00DF6370" w:rsidRDefault="00DF6370" w:rsidP="00DF6370">
            <w:pPr>
              <w:widowControl w:val="0"/>
              <w:autoSpaceDE w:val="0"/>
              <w:autoSpaceDN w:val="0"/>
              <w:spacing w:before="2" w:after="0" w:line="304"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Енергозбереження та енергоефективність</w:t>
            </w:r>
          </w:p>
        </w:tc>
        <w:tc>
          <w:tcPr>
            <w:tcW w:w="1418" w:type="dxa"/>
          </w:tcPr>
          <w:p w:rsidR="00DF6370" w:rsidRPr="00DF6370" w:rsidRDefault="00DF6370" w:rsidP="00DF6370">
            <w:pPr>
              <w:widowControl w:val="0"/>
              <w:autoSpaceDE w:val="0"/>
              <w:autoSpaceDN w:val="0"/>
              <w:spacing w:after="0" w:line="306"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36</w:t>
            </w:r>
          </w:p>
        </w:tc>
      </w:tr>
      <w:tr w:rsidR="00DF6370" w:rsidRPr="00DF6370" w:rsidTr="00061E1E">
        <w:trPr>
          <w:trHeight w:val="321"/>
        </w:trPr>
        <w:tc>
          <w:tcPr>
            <w:tcW w:w="869" w:type="dxa"/>
          </w:tcPr>
          <w:p w:rsidR="00DF6370" w:rsidRPr="00DF6370" w:rsidRDefault="00387BE8" w:rsidP="00387BE8">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 xml:space="preserve"> </w:t>
            </w:r>
            <w:r w:rsidR="00DF6370" w:rsidRPr="00DF6370">
              <w:rPr>
                <w:rFonts w:ascii="Times New Roman" w:eastAsia="Times New Roman" w:hAnsi="Times New Roman" w:cs="Times New Roman"/>
                <w:sz w:val="28"/>
                <w:lang w:eastAsia="uk-UA" w:bidi="uk-UA"/>
              </w:rPr>
              <w:t>10</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Соціальна сфера</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37</w:t>
            </w:r>
          </w:p>
        </w:tc>
      </w:tr>
      <w:tr w:rsidR="00DF6370" w:rsidRPr="00DF6370" w:rsidTr="00061E1E">
        <w:trPr>
          <w:trHeight w:val="321"/>
        </w:trPr>
        <w:tc>
          <w:tcPr>
            <w:tcW w:w="869" w:type="dxa"/>
          </w:tcPr>
          <w:p w:rsidR="00DF6370" w:rsidRPr="00DF6370" w:rsidRDefault="00DF6370" w:rsidP="00DF6370">
            <w:pPr>
              <w:widowControl w:val="0"/>
              <w:tabs>
                <w:tab w:val="left" w:pos="727"/>
              </w:tabs>
              <w:autoSpaceDE w:val="0"/>
              <w:autoSpaceDN w:val="0"/>
              <w:spacing w:after="0" w:line="302" w:lineRule="exact"/>
              <w:ind w:left="-124" w:right="11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10.1</w:t>
            </w:r>
          </w:p>
        </w:tc>
        <w:tc>
          <w:tcPr>
            <w:tcW w:w="7210" w:type="dxa"/>
          </w:tcPr>
          <w:p w:rsidR="00DF6370" w:rsidRPr="00DF6370" w:rsidRDefault="00DF6370" w:rsidP="00DF6370">
            <w:pPr>
              <w:widowControl w:val="0"/>
              <w:autoSpaceDE w:val="0"/>
              <w:autoSpaceDN w:val="0"/>
              <w:spacing w:after="0" w:line="302"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Демографічна ситуація та розвиток ринку праці</w:t>
            </w:r>
          </w:p>
        </w:tc>
        <w:tc>
          <w:tcPr>
            <w:tcW w:w="1418" w:type="dxa"/>
          </w:tcPr>
          <w:p w:rsidR="00DF6370" w:rsidRPr="00DF6370" w:rsidRDefault="00DF6370" w:rsidP="00DF6370">
            <w:pPr>
              <w:widowControl w:val="0"/>
              <w:autoSpaceDE w:val="0"/>
              <w:autoSpaceDN w:val="0"/>
              <w:spacing w:after="0" w:line="302"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37</w:t>
            </w:r>
          </w:p>
        </w:tc>
      </w:tr>
      <w:tr w:rsidR="00DF6370" w:rsidRPr="00DF6370" w:rsidTr="00061E1E">
        <w:trPr>
          <w:trHeight w:val="321"/>
        </w:trPr>
        <w:tc>
          <w:tcPr>
            <w:tcW w:w="869" w:type="dxa"/>
          </w:tcPr>
          <w:p w:rsidR="00DF6370" w:rsidRPr="00DF6370" w:rsidRDefault="00DF6370"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10.2</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Грошові доходи населення та заробітна плата</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38</w:t>
            </w:r>
          </w:p>
        </w:tc>
      </w:tr>
      <w:tr w:rsidR="00DF6370" w:rsidRPr="00DF6370" w:rsidTr="00061E1E">
        <w:trPr>
          <w:trHeight w:val="321"/>
        </w:trPr>
        <w:tc>
          <w:tcPr>
            <w:tcW w:w="869" w:type="dxa"/>
          </w:tcPr>
          <w:p w:rsidR="00DF6370" w:rsidRPr="00DF6370" w:rsidRDefault="00DF6370"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10.3</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Соціальний захист населення</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38</w:t>
            </w:r>
          </w:p>
        </w:tc>
      </w:tr>
      <w:tr w:rsidR="00DF6370" w:rsidRPr="00DF6370" w:rsidTr="00061E1E">
        <w:trPr>
          <w:trHeight w:val="326"/>
        </w:trPr>
        <w:tc>
          <w:tcPr>
            <w:tcW w:w="869" w:type="dxa"/>
          </w:tcPr>
          <w:p w:rsidR="00DF6370" w:rsidRPr="00DF6370" w:rsidRDefault="00DF6370" w:rsidP="00DF6370">
            <w:pPr>
              <w:widowControl w:val="0"/>
              <w:tabs>
                <w:tab w:val="left" w:pos="727"/>
              </w:tabs>
              <w:autoSpaceDE w:val="0"/>
              <w:autoSpaceDN w:val="0"/>
              <w:spacing w:after="0" w:line="306" w:lineRule="exact"/>
              <w:ind w:left="-124" w:right="11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10.4</w:t>
            </w:r>
          </w:p>
        </w:tc>
        <w:tc>
          <w:tcPr>
            <w:tcW w:w="7210" w:type="dxa"/>
          </w:tcPr>
          <w:p w:rsidR="00DF6370" w:rsidRPr="00DF6370" w:rsidRDefault="00DF6370" w:rsidP="00DF6370">
            <w:pPr>
              <w:widowControl w:val="0"/>
              <w:autoSpaceDE w:val="0"/>
              <w:autoSpaceDN w:val="0"/>
              <w:spacing w:after="0" w:line="306"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Житлово-комунальне господарство</w:t>
            </w:r>
          </w:p>
        </w:tc>
        <w:tc>
          <w:tcPr>
            <w:tcW w:w="1418" w:type="dxa"/>
          </w:tcPr>
          <w:p w:rsidR="00DF6370" w:rsidRPr="00DF6370" w:rsidRDefault="00DF6370" w:rsidP="00DF6370">
            <w:pPr>
              <w:widowControl w:val="0"/>
              <w:autoSpaceDE w:val="0"/>
              <w:autoSpaceDN w:val="0"/>
              <w:spacing w:after="0" w:line="306"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39</w:t>
            </w:r>
          </w:p>
        </w:tc>
      </w:tr>
      <w:tr w:rsidR="00DF6370" w:rsidRPr="00DF6370" w:rsidTr="00061E1E">
        <w:trPr>
          <w:trHeight w:val="321"/>
        </w:trPr>
        <w:tc>
          <w:tcPr>
            <w:tcW w:w="869" w:type="dxa"/>
          </w:tcPr>
          <w:p w:rsidR="00DF6370" w:rsidRPr="00DF6370" w:rsidRDefault="00387BE8" w:rsidP="00DF6370">
            <w:pPr>
              <w:widowControl w:val="0"/>
              <w:tabs>
                <w:tab w:val="left" w:pos="727"/>
              </w:tabs>
              <w:autoSpaceDE w:val="0"/>
              <w:autoSpaceDN w:val="0"/>
              <w:spacing w:after="0" w:line="302"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 xml:space="preserve"> 11</w:t>
            </w:r>
          </w:p>
        </w:tc>
        <w:tc>
          <w:tcPr>
            <w:tcW w:w="7210" w:type="dxa"/>
          </w:tcPr>
          <w:p w:rsidR="00DF6370" w:rsidRPr="00DF6370" w:rsidRDefault="00DF6370" w:rsidP="00DF6370">
            <w:pPr>
              <w:widowControl w:val="0"/>
              <w:autoSpaceDE w:val="0"/>
              <w:autoSpaceDN w:val="0"/>
              <w:spacing w:after="0" w:line="302"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Гуманітарна сфера</w:t>
            </w:r>
          </w:p>
        </w:tc>
        <w:tc>
          <w:tcPr>
            <w:tcW w:w="1418" w:type="dxa"/>
          </w:tcPr>
          <w:p w:rsidR="00DF6370" w:rsidRPr="00DF6370" w:rsidRDefault="00DF6370" w:rsidP="00DF6370">
            <w:pPr>
              <w:widowControl w:val="0"/>
              <w:autoSpaceDE w:val="0"/>
              <w:autoSpaceDN w:val="0"/>
              <w:spacing w:after="0" w:line="302"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41</w:t>
            </w:r>
          </w:p>
        </w:tc>
      </w:tr>
      <w:tr w:rsidR="00DF6370" w:rsidRPr="00DF6370" w:rsidTr="00061E1E">
        <w:trPr>
          <w:trHeight w:val="321"/>
        </w:trPr>
        <w:tc>
          <w:tcPr>
            <w:tcW w:w="869" w:type="dxa"/>
          </w:tcPr>
          <w:p w:rsidR="00DF6370" w:rsidRPr="00DF6370" w:rsidRDefault="00DF6370"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11.1</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Охорона здоров ’я</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41</w:t>
            </w:r>
          </w:p>
        </w:tc>
      </w:tr>
      <w:tr w:rsidR="00DF6370" w:rsidRPr="00DF6370" w:rsidTr="00061E1E">
        <w:trPr>
          <w:trHeight w:val="321"/>
        </w:trPr>
        <w:tc>
          <w:tcPr>
            <w:tcW w:w="869" w:type="dxa"/>
          </w:tcPr>
          <w:p w:rsidR="00DF6370" w:rsidRPr="00DF6370" w:rsidRDefault="00387BE8"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11.2</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Освіта</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43</w:t>
            </w:r>
          </w:p>
        </w:tc>
      </w:tr>
      <w:tr w:rsidR="00DF6370" w:rsidRPr="00DF6370" w:rsidTr="00061E1E">
        <w:trPr>
          <w:trHeight w:val="321"/>
        </w:trPr>
        <w:tc>
          <w:tcPr>
            <w:tcW w:w="869" w:type="dxa"/>
          </w:tcPr>
          <w:p w:rsidR="00DF6370" w:rsidRPr="00DF6370" w:rsidRDefault="00387BE8"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11.3</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Підтримка сім’ї, дітей та молоді</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45</w:t>
            </w:r>
          </w:p>
        </w:tc>
      </w:tr>
      <w:tr w:rsidR="00DF6370" w:rsidRPr="00DF6370" w:rsidTr="00061E1E">
        <w:trPr>
          <w:trHeight w:val="321"/>
        </w:trPr>
        <w:tc>
          <w:tcPr>
            <w:tcW w:w="869" w:type="dxa"/>
          </w:tcPr>
          <w:p w:rsidR="00DF6370" w:rsidRPr="00DF6370" w:rsidRDefault="00387BE8"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11.4</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Культура</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47</w:t>
            </w:r>
          </w:p>
        </w:tc>
      </w:tr>
      <w:tr w:rsidR="00DF6370" w:rsidRPr="00DF6370" w:rsidTr="00061E1E">
        <w:trPr>
          <w:trHeight w:val="323"/>
        </w:trPr>
        <w:tc>
          <w:tcPr>
            <w:tcW w:w="869" w:type="dxa"/>
            <w:tcBorders>
              <w:bottom w:val="single" w:sz="6" w:space="0" w:color="000000"/>
            </w:tcBorders>
          </w:tcPr>
          <w:p w:rsidR="00DF6370" w:rsidRPr="00DF6370" w:rsidRDefault="00387BE8" w:rsidP="00DF6370">
            <w:pPr>
              <w:widowControl w:val="0"/>
              <w:tabs>
                <w:tab w:val="left" w:pos="727"/>
              </w:tabs>
              <w:autoSpaceDE w:val="0"/>
              <w:autoSpaceDN w:val="0"/>
              <w:spacing w:after="0" w:line="304"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11.5</w:t>
            </w:r>
          </w:p>
        </w:tc>
        <w:tc>
          <w:tcPr>
            <w:tcW w:w="7210" w:type="dxa"/>
            <w:tcBorders>
              <w:bottom w:val="single" w:sz="6" w:space="0" w:color="000000"/>
            </w:tcBorders>
          </w:tcPr>
          <w:p w:rsidR="00DF6370" w:rsidRPr="00DF6370" w:rsidRDefault="00DF6370" w:rsidP="00DF6370">
            <w:pPr>
              <w:widowControl w:val="0"/>
              <w:autoSpaceDE w:val="0"/>
              <w:autoSpaceDN w:val="0"/>
              <w:spacing w:after="0" w:line="304"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Фізична культура і спорт</w:t>
            </w:r>
          </w:p>
        </w:tc>
        <w:tc>
          <w:tcPr>
            <w:tcW w:w="1418" w:type="dxa"/>
            <w:tcBorders>
              <w:bottom w:val="single" w:sz="6" w:space="0" w:color="000000"/>
            </w:tcBorders>
          </w:tcPr>
          <w:p w:rsidR="00DF6370" w:rsidRPr="00DF6370" w:rsidRDefault="00DF6370" w:rsidP="00DF6370">
            <w:pPr>
              <w:widowControl w:val="0"/>
              <w:autoSpaceDE w:val="0"/>
              <w:autoSpaceDN w:val="0"/>
              <w:spacing w:after="0" w:line="304"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48</w:t>
            </w:r>
          </w:p>
        </w:tc>
      </w:tr>
      <w:tr w:rsidR="00DF6370" w:rsidRPr="00DF6370" w:rsidTr="00061E1E">
        <w:trPr>
          <w:trHeight w:val="318"/>
        </w:trPr>
        <w:tc>
          <w:tcPr>
            <w:tcW w:w="869" w:type="dxa"/>
            <w:tcBorders>
              <w:top w:val="single" w:sz="6" w:space="0" w:color="000000"/>
            </w:tcBorders>
          </w:tcPr>
          <w:p w:rsidR="00DF6370" w:rsidRPr="00DF6370" w:rsidRDefault="00387BE8" w:rsidP="00DF6370">
            <w:pPr>
              <w:widowControl w:val="0"/>
              <w:tabs>
                <w:tab w:val="left" w:pos="727"/>
              </w:tabs>
              <w:autoSpaceDE w:val="0"/>
              <w:autoSpaceDN w:val="0"/>
              <w:spacing w:after="0" w:line="299"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 xml:space="preserve"> 12</w:t>
            </w:r>
          </w:p>
        </w:tc>
        <w:tc>
          <w:tcPr>
            <w:tcW w:w="7210" w:type="dxa"/>
            <w:tcBorders>
              <w:top w:val="single" w:sz="6" w:space="0" w:color="000000"/>
            </w:tcBorders>
          </w:tcPr>
          <w:p w:rsidR="00DF6370" w:rsidRPr="00DF6370" w:rsidRDefault="00DF6370" w:rsidP="00DF6370">
            <w:pPr>
              <w:widowControl w:val="0"/>
              <w:autoSpaceDE w:val="0"/>
              <w:autoSpaceDN w:val="0"/>
              <w:spacing w:after="0" w:line="299"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Туристична галузь</w:t>
            </w:r>
          </w:p>
        </w:tc>
        <w:tc>
          <w:tcPr>
            <w:tcW w:w="1418" w:type="dxa"/>
            <w:tcBorders>
              <w:top w:val="single" w:sz="6" w:space="0" w:color="000000"/>
            </w:tcBorders>
          </w:tcPr>
          <w:p w:rsidR="00DF6370" w:rsidRPr="00DF6370" w:rsidRDefault="00DF6370" w:rsidP="00DF6370">
            <w:pPr>
              <w:widowControl w:val="0"/>
              <w:autoSpaceDE w:val="0"/>
              <w:autoSpaceDN w:val="0"/>
              <w:spacing w:after="0" w:line="299"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49</w:t>
            </w:r>
          </w:p>
        </w:tc>
      </w:tr>
      <w:tr w:rsidR="00DF6370" w:rsidRPr="00DF6370" w:rsidTr="00061E1E">
        <w:trPr>
          <w:trHeight w:val="321"/>
        </w:trPr>
        <w:tc>
          <w:tcPr>
            <w:tcW w:w="869" w:type="dxa"/>
          </w:tcPr>
          <w:p w:rsidR="00DF6370" w:rsidRPr="00DF6370" w:rsidRDefault="00387BE8"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 xml:space="preserve"> 13</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Розвиток громадянського суспільства</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50</w:t>
            </w:r>
          </w:p>
        </w:tc>
      </w:tr>
      <w:tr w:rsidR="00DF6370" w:rsidRPr="00DF6370" w:rsidTr="00061E1E">
        <w:trPr>
          <w:trHeight w:val="321"/>
        </w:trPr>
        <w:tc>
          <w:tcPr>
            <w:tcW w:w="869" w:type="dxa"/>
          </w:tcPr>
          <w:p w:rsidR="00DF6370" w:rsidRPr="00DF6370" w:rsidRDefault="00387BE8"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 xml:space="preserve"> 14</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Природокористування та безпека життєдіяльності людини</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51</w:t>
            </w:r>
          </w:p>
        </w:tc>
      </w:tr>
      <w:tr w:rsidR="00DF6370" w:rsidRPr="00DF6370" w:rsidTr="00061E1E">
        <w:trPr>
          <w:trHeight w:val="321"/>
        </w:trPr>
        <w:tc>
          <w:tcPr>
            <w:tcW w:w="869" w:type="dxa"/>
          </w:tcPr>
          <w:p w:rsidR="00DF6370" w:rsidRPr="00DF6370" w:rsidRDefault="00387BE8" w:rsidP="00DF6370">
            <w:pPr>
              <w:widowControl w:val="0"/>
              <w:tabs>
                <w:tab w:val="left" w:pos="727"/>
              </w:tabs>
              <w:autoSpaceDE w:val="0"/>
              <w:autoSpaceDN w:val="0"/>
              <w:spacing w:after="0" w:line="301" w:lineRule="exact"/>
              <w:ind w:left="-124" w:right="119"/>
              <w:jc w:val="center"/>
              <w:rPr>
                <w:rFonts w:ascii="Times New Roman" w:eastAsia="Times New Roman" w:hAnsi="Times New Roman" w:cs="Times New Roman"/>
                <w:sz w:val="28"/>
                <w:lang w:eastAsia="uk-UA" w:bidi="uk-UA"/>
              </w:rPr>
            </w:pPr>
            <w:r>
              <w:rPr>
                <w:rFonts w:ascii="Times New Roman" w:eastAsia="Times New Roman" w:hAnsi="Times New Roman" w:cs="Times New Roman"/>
                <w:sz w:val="28"/>
                <w:lang w:eastAsia="uk-UA" w:bidi="uk-UA"/>
              </w:rPr>
              <w:t xml:space="preserve"> </w:t>
            </w:r>
            <w:r w:rsidR="00DF6370" w:rsidRPr="00DF6370">
              <w:rPr>
                <w:rFonts w:ascii="Times New Roman" w:eastAsia="Times New Roman" w:hAnsi="Times New Roman" w:cs="Times New Roman"/>
                <w:sz w:val="28"/>
                <w:lang w:eastAsia="uk-UA" w:bidi="uk-UA"/>
              </w:rPr>
              <w:t>15</w:t>
            </w:r>
          </w:p>
        </w:tc>
        <w:tc>
          <w:tcPr>
            <w:tcW w:w="7210" w:type="dxa"/>
          </w:tcPr>
          <w:p w:rsidR="00DF6370" w:rsidRPr="00DF6370" w:rsidRDefault="00DF6370" w:rsidP="00DF6370">
            <w:pPr>
              <w:widowControl w:val="0"/>
              <w:autoSpaceDE w:val="0"/>
              <w:autoSpaceDN w:val="0"/>
              <w:spacing w:after="0" w:line="301" w:lineRule="exact"/>
              <w:ind w:left="110"/>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Моніторинг та оцінка результативності реалізації програми</w:t>
            </w:r>
          </w:p>
        </w:tc>
        <w:tc>
          <w:tcPr>
            <w:tcW w:w="1418" w:type="dxa"/>
          </w:tcPr>
          <w:p w:rsidR="00DF6370" w:rsidRPr="00DF6370" w:rsidRDefault="00DF6370" w:rsidP="00DF6370">
            <w:pPr>
              <w:widowControl w:val="0"/>
              <w:autoSpaceDE w:val="0"/>
              <w:autoSpaceDN w:val="0"/>
              <w:spacing w:after="0" w:line="301" w:lineRule="exact"/>
              <w:ind w:left="216" w:right="209"/>
              <w:jc w:val="center"/>
              <w:rPr>
                <w:rFonts w:ascii="Times New Roman" w:eastAsia="Times New Roman" w:hAnsi="Times New Roman" w:cs="Times New Roman"/>
                <w:sz w:val="28"/>
                <w:lang w:eastAsia="uk-UA" w:bidi="uk-UA"/>
              </w:rPr>
            </w:pPr>
            <w:r w:rsidRPr="00DF6370">
              <w:rPr>
                <w:rFonts w:ascii="Times New Roman" w:eastAsia="Times New Roman" w:hAnsi="Times New Roman" w:cs="Times New Roman"/>
                <w:sz w:val="28"/>
                <w:lang w:eastAsia="uk-UA" w:bidi="uk-UA"/>
              </w:rPr>
              <w:t>52</w:t>
            </w:r>
          </w:p>
        </w:tc>
      </w:tr>
    </w:tbl>
    <w:p w:rsidR="00DF6370" w:rsidRPr="00DF6370" w:rsidRDefault="00DF6370" w:rsidP="00DF6370">
      <w:pPr>
        <w:widowControl w:val="0"/>
        <w:autoSpaceDE w:val="0"/>
        <w:autoSpaceDN w:val="0"/>
        <w:adjustRightInd w:val="0"/>
        <w:spacing w:after="0" w:line="240" w:lineRule="auto"/>
        <w:ind w:left="426" w:right="337"/>
        <w:contextualSpacing/>
        <w:rPr>
          <w:rFonts w:ascii="Times New Roman" w:eastAsia="Times New Roman" w:hAnsi="Times New Roman" w:cs="Times New Roman"/>
          <w:b/>
          <w:sz w:val="28"/>
          <w:szCs w:val="28"/>
          <w:lang w:eastAsia="ru-RU"/>
        </w:rPr>
      </w:pPr>
    </w:p>
    <w:p w:rsidR="00DF6370" w:rsidRPr="00DF6370" w:rsidRDefault="00DF6370" w:rsidP="00DF6370">
      <w:pPr>
        <w:widowControl w:val="0"/>
        <w:autoSpaceDE w:val="0"/>
        <w:autoSpaceDN w:val="0"/>
        <w:adjustRightInd w:val="0"/>
        <w:spacing w:after="0" w:line="240" w:lineRule="auto"/>
        <w:ind w:left="426" w:right="337"/>
        <w:contextualSpacing/>
        <w:rPr>
          <w:rFonts w:ascii="Times New Roman" w:eastAsia="Times New Roman" w:hAnsi="Times New Roman" w:cs="Times New Roman"/>
          <w:b/>
          <w:sz w:val="28"/>
          <w:szCs w:val="28"/>
          <w:lang w:eastAsia="ru-RU"/>
        </w:rPr>
      </w:pPr>
    </w:p>
    <w:p w:rsidR="00DF6370" w:rsidRPr="00DF6370" w:rsidRDefault="00DF6370" w:rsidP="00DF6370">
      <w:pPr>
        <w:widowControl w:val="0"/>
        <w:autoSpaceDE w:val="0"/>
        <w:autoSpaceDN w:val="0"/>
        <w:adjustRightInd w:val="0"/>
        <w:spacing w:after="0" w:line="240" w:lineRule="auto"/>
        <w:ind w:left="426" w:right="337"/>
        <w:contextualSpacing/>
        <w:rPr>
          <w:rFonts w:ascii="Times New Roman" w:eastAsia="Times New Roman" w:hAnsi="Times New Roman" w:cs="Times New Roman"/>
          <w:b/>
          <w:sz w:val="28"/>
          <w:szCs w:val="28"/>
          <w:lang w:eastAsia="ru-RU"/>
        </w:rPr>
      </w:pPr>
    </w:p>
    <w:p w:rsidR="00DF6370" w:rsidRPr="00DF6370" w:rsidRDefault="00DF6370" w:rsidP="00DF6370">
      <w:pPr>
        <w:widowControl w:val="0"/>
        <w:autoSpaceDE w:val="0"/>
        <w:autoSpaceDN w:val="0"/>
        <w:adjustRightInd w:val="0"/>
        <w:spacing w:after="0" w:line="240" w:lineRule="auto"/>
        <w:ind w:left="426" w:right="337"/>
        <w:contextualSpacing/>
        <w:rPr>
          <w:rFonts w:ascii="Times New Roman" w:eastAsia="Times New Roman" w:hAnsi="Times New Roman" w:cs="Times New Roman"/>
          <w:b/>
          <w:sz w:val="28"/>
          <w:szCs w:val="28"/>
          <w:lang w:eastAsia="ru-RU"/>
        </w:rPr>
      </w:pPr>
    </w:p>
    <w:p w:rsidR="00DF6370" w:rsidRPr="00DF6370" w:rsidRDefault="00DF6370" w:rsidP="00DF6370">
      <w:pPr>
        <w:widowControl w:val="0"/>
        <w:autoSpaceDE w:val="0"/>
        <w:autoSpaceDN w:val="0"/>
        <w:adjustRightInd w:val="0"/>
        <w:spacing w:after="0" w:line="240" w:lineRule="auto"/>
        <w:ind w:left="426" w:right="337"/>
        <w:rPr>
          <w:rFonts w:ascii="Times New Roman" w:eastAsia="Times New Roman" w:hAnsi="Times New Roman" w:cs="Times New Roman"/>
          <w:b/>
          <w:sz w:val="28"/>
          <w:szCs w:val="28"/>
          <w:lang w:eastAsia="ru-RU"/>
        </w:rPr>
      </w:pPr>
    </w:p>
    <w:p w:rsidR="00DF6370" w:rsidRPr="00DF6370" w:rsidRDefault="00DF6370" w:rsidP="00061E1E">
      <w:pPr>
        <w:widowControl w:val="0"/>
        <w:autoSpaceDE w:val="0"/>
        <w:autoSpaceDN w:val="0"/>
        <w:adjustRightInd w:val="0"/>
        <w:spacing w:after="0" w:line="240" w:lineRule="auto"/>
        <w:ind w:right="337"/>
        <w:contextualSpacing/>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b/>
          <w:sz w:val="28"/>
          <w:szCs w:val="28"/>
          <w:lang w:eastAsia="ru-RU"/>
        </w:rPr>
        <w:t>ВСТУП</w:t>
      </w:r>
    </w:p>
    <w:p w:rsidR="00DF6370" w:rsidRPr="00DF6370" w:rsidRDefault="00DF6370" w:rsidP="00DF63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6370" w:rsidRPr="00DF6370" w:rsidRDefault="00DF6370" w:rsidP="00061E1E">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DF6370">
        <w:rPr>
          <w:rFonts w:ascii="Times New Roman" w:eastAsia="Times New Roman" w:hAnsi="Times New Roman" w:cs="Times New Roman"/>
          <w:sz w:val="28"/>
          <w:szCs w:val="28"/>
          <w:lang w:eastAsia="ru-RU"/>
        </w:rPr>
        <w:t>Програма соціально-економічного та культурного розвитку Ананьївської міської територ</w:t>
      </w:r>
      <w:r w:rsidR="00061E1E">
        <w:rPr>
          <w:rFonts w:ascii="Times New Roman" w:eastAsia="Times New Roman" w:hAnsi="Times New Roman" w:cs="Times New Roman"/>
          <w:sz w:val="28"/>
          <w:szCs w:val="28"/>
          <w:lang w:eastAsia="ru-RU"/>
        </w:rPr>
        <w:t>іальної громади на 2022 рік</w:t>
      </w:r>
      <w:r w:rsidRPr="00DF6370">
        <w:rPr>
          <w:rFonts w:ascii="Times New Roman" w:eastAsia="Times New Roman" w:hAnsi="Times New Roman" w:cs="Times New Roman"/>
          <w:sz w:val="28"/>
          <w:szCs w:val="28"/>
          <w:lang w:eastAsia="ru-RU"/>
        </w:rPr>
        <w:t xml:space="preserve"> (далі – Програма) </w:t>
      </w:r>
      <w:r w:rsidR="00061E1E">
        <w:rPr>
          <w:rFonts w:ascii="Times New Roman" w:eastAsia="Times New Roman" w:hAnsi="Times New Roman" w:cs="Times New Roman"/>
          <w:sz w:val="28"/>
          <w:szCs w:val="28"/>
          <w:lang w:eastAsia="ru-RU"/>
        </w:rPr>
        <w:t>розроблена відповідно до вимог з</w:t>
      </w:r>
      <w:r w:rsidRPr="00DF6370">
        <w:rPr>
          <w:rFonts w:ascii="Times New Roman" w:eastAsia="Times New Roman" w:hAnsi="Times New Roman" w:cs="Times New Roman"/>
          <w:sz w:val="28"/>
          <w:szCs w:val="28"/>
          <w:lang w:eastAsia="ru-RU"/>
        </w:rPr>
        <w:t xml:space="preserve">аконів України «Про місцеве самоврядування в Україні», «Про державне прогнозування та розроблення програм економічного і соціального розвитку України», наказу Міністерства регіонального розвитку, будівництва та житлово-комунального господарства України від 30 березня 2016 року </w:t>
      </w:r>
      <w:r w:rsidR="00061E1E">
        <w:rPr>
          <w:rFonts w:ascii="Times New Roman" w:eastAsia="Times New Roman" w:hAnsi="Times New Roman" w:cs="Times New Roman"/>
          <w:sz w:val="28"/>
          <w:szCs w:val="28"/>
          <w:lang w:eastAsia="ru-RU"/>
        </w:rPr>
        <w:t>№</w:t>
      </w:r>
      <w:r w:rsidRPr="00DF6370">
        <w:rPr>
          <w:rFonts w:ascii="Times New Roman" w:eastAsia="Times New Roman" w:hAnsi="Times New Roman" w:cs="Times New Roman"/>
          <w:sz w:val="28"/>
          <w:szCs w:val="28"/>
          <w:lang w:eastAsia="ru-RU"/>
        </w:rPr>
        <w:t>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r w:rsidRPr="00DF6370">
        <w:rPr>
          <w:rFonts w:ascii="Times New Roman" w:eastAsia="Times New Roman" w:hAnsi="Times New Roman" w:cs="Times New Roman"/>
          <w:sz w:val="20"/>
          <w:szCs w:val="20"/>
          <w:lang w:eastAsia="ru-RU"/>
        </w:rPr>
        <w:t xml:space="preserve"> </w:t>
      </w:r>
      <w:r w:rsidRPr="00DF6370">
        <w:rPr>
          <w:rFonts w:ascii="Times New Roman" w:eastAsia="Times New Roman" w:hAnsi="Times New Roman" w:cs="Times New Roman"/>
          <w:sz w:val="28"/>
          <w:szCs w:val="28"/>
          <w:lang w:eastAsia="ru-RU"/>
        </w:rPr>
        <w:t>та</w:t>
      </w:r>
      <w:r w:rsidRPr="00DF6370">
        <w:rPr>
          <w:rFonts w:ascii="Arial" w:eastAsia="Times New Roman" w:hAnsi="Arial" w:cs="Arial"/>
          <w:sz w:val="28"/>
          <w:szCs w:val="28"/>
          <w:lang w:eastAsia="ru-RU"/>
        </w:rPr>
        <w:t xml:space="preserve"> </w:t>
      </w:r>
      <w:r w:rsidRPr="00DF6370">
        <w:rPr>
          <w:rFonts w:ascii="Proba Pro" w:eastAsia="Times New Roman" w:hAnsi="Proba Pro" w:cs="Arial"/>
          <w:color w:val="1D1D1B"/>
          <w:sz w:val="28"/>
          <w:szCs w:val="28"/>
          <w:shd w:val="clear" w:color="auto" w:fill="FFFFFF"/>
          <w:lang w:eastAsia="ru-RU"/>
        </w:rPr>
        <w:t xml:space="preserve">постанови Кабінету Міністрів України від 29.07.2020 </w:t>
      </w:r>
      <w:r w:rsidR="00061E1E">
        <w:rPr>
          <w:rFonts w:ascii="Proba Pro" w:eastAsia="Times New Roman" w:hAnsi="Proba Pro" w:cs="Arial"/>
          <w:color w:val="1D1D1B"/>
          <w:sz w:val="28"/>
          <w:szCs w:val="28"/>
          <w:shd w:val="clear" w:color="auto" w:fill="FFFFFF"/>
          <w:lang w:eastAsia="ru-RU"/>
        </w:rPr>
        <w:t xml:space="preserve">року </w:t>
      </w:r>
      <w:r w:rsidRPr="00DF6370">
        <w:rPr>
          <w:rFonts w:ascii="Proba Pro" w:eastAsia="Times New Roman" w:hAnsi="Proba Pro" w:cs="Arial"/>
          <w:color w:val="1D1D1B"/>
          <w:sz w:val="28"/>
          <w:szCs w:val="28"/>
          <w:shd w:val="clear" w:color="auto" w:fill="FFFFFF"/>
          <w:lang w:eastAsia="ru-RU"/>
        </w:rPr>
        <w:t>№671 «Про схвалення Прогнозу економічного і соціального розвитку України на 2021-2023 роки».</w:t>
      </w:r>
      <w:r w:rsidRPr="00DF6370">
        <w:rPr>
          <w:rFonts w:ascii="Times New Roman" w:eastAsia="Times New Roman" w:hAnsi="Times New Roman" w:cs="Times New Roman"/>
          <w:b/>
          <w:bCs/>
          <w:sz w:val="28"/>
          <w:szCs w:val="28"/>
          <w:lang w:eastAsia="ru-RU"/>
        </w:rPr>
        <w:t xml:space="preserve"> </w:t>
      </w:r>
    </w:p>
    <w:p w:rsidR="00DF6370" w:rsidRPr="00DF6370" w:rsidRDefault="00DF6370" w:rsidP="00061E1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ab/>
        <w:t>При розробці Програми враховано вимоги  Державної стратегії регіонального розвитку на період з 2021</w:t>
      </w:r>
      <w:r w:rsidR="00061E1E">
        <w:rPr>
          <w:rFonts w:ascii="Times New Roman" w:eastAsia="Times New Roman" w:hAnsi="Times New Roman" w:cs="Times New Roman"/>
          <w:sz w:val="28"/>
          <w:szCs w:val="28"/>
          <w:lang w:eastAsia="ru-RU"/>
        </w:rPr>
        <w:t xml:space="preserve"> до </w:t>
      </w:r>
      <w:r w:rsidRPr="00DF6370">
        <w:rPr>
          <w:rFonts w:ascii="Times New Roman" w:eastAsia="Times New Roman" w:hAnsi="Times New Roman" w:cs="Times New Roman"/>
          <w:sz w:val="28"/>
          <w:szCs w:val="28"/>
          <w:lang w:eastAsia="ru-RU"/>
        </w:rPr>
        <w:t>2027 року, основні положення Стратегії розвитку Одеської області на 2021-2027 роки, затвердженої рішенням Одеської обласної ради від 03.03.2020 року №1228-</w:t>
      </w:r>
      <w:r w:rsidRPr="00DF6370">
        <w:rPr>
          <w:rFonts w:ascii="Times New Roman" w:eastAsia="Times New Roman" w:hAnsi="Times New Roman" w:cs="Times New Roman"/>
          <w:sz w:val="28"/>
          <w:szCs w:val="28"/>
          <w:lang w:val="ru-RU" w:eastAsia="ru-RU"/>
        </w:rPr>
        <w:t>VII</w:t>
      </w:r>
      <w:r w:rsidRPr="00DF6370">
        <w:rPr>
          <w:rFonts w:ascii="Times New Roman" w:eastAsia="Times New Roman" w:hAnsi="Times New Roman" w:cs="Times New Roman"/>
          <w:sz w:val="28"/>
          <w:szCs w:val="28"/>
          <w:lang w:eastAsia="ru-RU"/>
        </w:rPr>
        <w:t xml:space="preserve">, </w:t>
      </w:r>
      <w:r w:rsidRPr="00061E1E">
        <w:rPr>
          <w:rFonts w:ascii="Times New Roman" w:eastAsia="Times New Roman" w:hAnsi="Times New Roman" w:cs="Times New Roman"/>
          <w:sz w:val="28"/>
          <w:szCs w:val="28"/>
          <w:lang w:eastAsia="ru-RU"/>
        </w:rPr>
        <w:t>Стратегії розвитку територіальної громади на 2022-2030 роки,</w:t>
      </w:r>
      <w:r w:rsidRPr="00DF6370">
        <w:rPr>
          <w:rFonts w:ascii="Times New Roman" w:eastAsia="Times New Roman" w:hAnsi="Times New Roman" w:cs="Times New Roman"/>
          <w:sz w:val="28"/>
          <w:szCs w:val="28"/>
          <w:lang w:eastAsia="ru-RU"/>
        </w:rPr>
        <w:t xml:space="preserve"> затвердженої рішенням Ананьївської міської ради від 19.11.2021 року №423-</w:t>
      </w:r>
      <w:r w:rsidRPr="00DF6370">
        <w:rPr>
          <w:rFonts w:ascii="Times New Roman" w:eastAsia="Times New Roman" w:hAnsi="Times New Roman" w:cs="Times New Roman"/>
          <w:sz w:val="28"/>
          <w:szCs w:val="28"/>
          <w:lang w:val="en-US" w:eastAsia="ru-RU"/>
        </w:rPr>
        <w:t>VIII</w:t>
      </w:r>
      <w:r w:rsidRPr="00DF6370">
        <w:rPr>
          <w:rFonts w:ascii="Times New Roman" w:eastAsia="Times New Roman" w:hAnsi="Times New Roman" w:cs="Times New Roman"/>
          <w:sz w:val="28"/>
          <w:szCs w:val="28"/>
          <w:lang w:eastAsia="ru-RU"/>
        </w:rPr>
        <w:t>, та на основі аналізу поточної ситуації в господарському комплексі та прогнозів і пропозицій підприємств і організацій, виходячи із загальної соціально-е</w:t>
      </w:r>
      <w:r w:rsidR="00061E1E">
        <w:rPr>
          <w:rFonts w:ascii="Times New Roman" w:eastAsia="Times New Roman" w:hAnsi="Times New Roman" w:cs="Times New Roman"/>
          <w:sz w:val="28"/>
          <w:szCs w:val="28"/>
          <w:lang w:eastAsia="ru-RU"/>
        </w:rPr>
        <w:t>кономічної ситуації, що склалась</w:t>
      </w:r>
      <w:r w:rsidRPr="00DF6370">
        <w:rPr>
          <w:rFonts w:ascii="Times New Roman" w:eastAsia="Times New Roman" w:hAnsi="Times New Roman" w:cs="Times New Roman"/>
          <w:sz w:val="28"/>
          <w:szCs w:val="28"/>
          <w:lang w:eastAsia="ru-RU"/>
        </w:rPr>
        <w:t xml:space="preserve"> на території громади, з урахуванням можливостей та місцевих ресурсів, відповідно до пріоритетних напрямків розвитку населених пунктів. </w:t>
      </w:r>
    </w:p>
    <w:p w:rsidR="00DF6370" w:rsidRPr="00DF6370" w:rsidRDefault="00DF6370" w:rsidP="00E82E8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2E8C">
        <w:rPr>
          <w:rFonts w:ascii="Times New Roman" w:eastAsia="Times New Roman" w:hAnsi="Times New Roman" w:cs="Times New Roman"/>
          <w:sz w:val="28"/>
          <w:szCs w:val="28"/>
          <w:lang w:eastAsia="ru-RU"/>
        </w:rPr>
        <w:t>В Україні триває реформа місцевого самоврядування та децентралізація влади, яка передбачає передачу більших повноважень і ресурсів на рівень територіальних громад.</w:t>
      </w:r>
      <w:r w:rsidRPr="00E82E8C">
        <w:rPr>
          <w:rFonts w:ascii="Times New Roman" w:eastAsia="Times New Roman" w:hAnsi="Times New Roman" w:cs="Times New Roman"/>
          <w:sz w:val="28"/>
          <w:szCs w:val="28"/>
          <w:lang w:eastAsia="ru-RU"/>
        </w:rPr>
        <w:tab/>
      </w:r>
      <w:r w:rsidR="00061E1E" w:rsidRPr="00E82E8C">
        <w:rPr>
          <w:rFonts w:ascii="Times New Roman" w:eastAsia="Times New Roman" w:hAnsi="Times New Roman" w:cs="Times New Roman"/>
          <w:sz w:val="28"/>
          <w:szCs w:val="28"/>
          <w:lang w:eastAsia="ru-RU"/>
        </w:rPr>
        <w:t xml:space="preserve"> </w:t>
      </w:r>
      <w:r w:rsidRPr="00E82E8C">
        <w:rPr>
          <w:rFonts w:ascii="Times New Roman" w:eastAsia="Times New Roman" w:hAnsi="Times New Roman" w:cs="Times New Roman"/>
          <w:sz w:val="28"/>
          <w:szCs w:val="28"/>
          <w:lang w:eastAsia="ru-RU"/>
        </w:rPr>
        <w:t>Р</w:t>
      </w:r>
      <w:r w:rsidR="00061E1E" w:rsidRPr="00E82E8C">
        <w:rPr>
          <w:rFonts w:ascii="Times New Roman" w:eastAsia="Times New Roman" w:hAnsi="Times New Roman" w:cs="Times New Roman"/>
          <w:sz w:val="28"/>
          <w:szCs w:val="28"/>
          <w:lang w:eastAsia="ru-RU"/>
        </w:rPr>
        <w:t>озвиток України не</w:t>
      </w:r>
      <w:r w:rsidRPr="00E82E8C">
        <w:rPr>
          <w:rFonts w:ascii="Times New Roman" w:eastAsia="Times New Roman" w:hAnsi="Times New Roman" w:cs="Times New Roman"/>
          <w:sz w:val="28"/>
          <w:szCs w:val="28"/>
          <w:lang w:eastAsia="ru-RU"/>
        </w:rPr>
        <w:t>можливий без потужного місцевого самоврядування</w:t>
      </w:r>
      <w:r w:rsidRPr="00DF6370">
        <w:rPr>
          <w:rFonts w:ascii="Times New Roman" w:eastAsia="Times New Roman" w:hAnsi="Times New Roman" w:cs="Times New Roman"/>
          <w:sz w:val="28"/>
          <w:szCs w:val="28"/>
          <w:lang w:eastAsia="ru-RU"/>
        </w:rPr>
        <w:t xml:space="preserve">, яке </w:t>
      </w:r>
      <w:r w:rsidRPr="00E82E8C">
        <w:rPr>
          <w:rFonts w:ascii="Times New Roman" w:eastAsia="Times New Roman" w:hAnsi="Times New Roman" w:cs="Times New Roman"/>
          <w:sz w:val="28"/>
          <w:szCs w:val="28"/>
          <w:lang w:eastAsia="ru-RU"/>
        </w:rPr>
        <w:t xml:space="preserve">визначається спроможністю територіальної громади безпосередньо, або через </w:t>
      </w:r>
      <w:r w:rsidRPr="00DF6370">
        <w:rPr>
          <w:rFonts w:ascii="Times New Roman" w:eastAsia="Times New Roman" w:hAnsi="Times New Roman" w:cs="Times New Roman"/>
          <w:sz w:val="28"/>
          <w:szCs w:val="28"/>
          <w:lang w:eastAsia="ru-RU"/>
        </w:rPr>
        <w:t xml:space="preserve">утворені </w:t>
      </w:r>
      <w:r w:rsidRPr="00E82E8C">
        <w:rPr>
          <w:rFonts w:ascii="Times New Roman" w:eastAsia="Times New Roman" w:hAnsi="Times New Roman" w:cs="Times New Roman"/>
          <w:sz w:val="28"/>
          <w:szCs w:val="28"/>
          <w:lang w:eastAsia="ru-RU"/>
        </w:rPr>
        <w:t xml:space="preserve">ними органи, вирішувати самостійно і під свою відповідальність місцеві проблеми. </w:t>
      </w:r>
    </w:p>
    <w:p w:rsidR="00DF6370" w:rsidRPr="00DF6370" w:rsidRDefault="00DF6370" w:rsidP="00E82E8C">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82E8C">
        <w:rPr>
          <w:rFonts w:ascii="Times New Roman" w:eastAsia="Times New Roman" w:hAnsi="Times New Roman" w:cs="Times New Roman"/>
          <w:sz w:val="28"/>
          <w:szCs w:val="28"/>
          <w:lang w:eastAsia="ru-RU"/>
        </w:rPr>
        <w:tab/>
        <w:t>З метою втілення єдиної політики розвитку Ананьївської</w:t>
      </w:r>
      <w:r w:rsidRPr="00DF6370">
        <w:rPr>
          <w:rFonts w:ascii="Times New Roman" w:eastAsia="Times New Roman" w:hAnsi="Times New Roman" w:cs="Times New Roman"/>
          <w:bCs/>
          <w:sz w:val="28"/>
          <w:szCs w:val="28"/>
          <w:lang w:eastAsia="ru-RU"/>
        </w:rPr>
        <w:t xml:space="preserve"> міської </w:t>
      </w:r>
      <w:r w:rsidRPr="00894EF1">
        <w:rPr>
          <w:rFonts w:ascii="Times New Roman" w:eastAsia="Times New Roman" w:hAnsi="Times New Roman" w:cs="Times New Roman"/>
          <w:bCs/>
          <w:sz w:val="28"/>
          <w:szCs w:val="28"/>
          <w:lang w:eastAsia="ru-RU"/>
        </w:rPr>
        <w:t xml:space="preserve">   територіальної громади розроблено </w:t>
      </w:r>
      <w:r w:rsidR="00715DCB" w:rsidRPr="00894EF1">
        <w:rPr>
          <w:rFonts w:ascii="Times New Roman" w:eastAsia="Times New Roman" w:hAnsi="Times New Roman" w:cs="Times New Roman"/>
          <w:bCs/>
          <w:sz w:val="28"/>
          <w:szCs w:val="28"/>
          <w:lang w:eastAsia="ru-RU"/>
        </w:rPr>
        <w:t xml:space="preserve">цю </w:t>
      </w:r>
      <w:r w:rsidRPr="00894EF1">
        <w:rPr>
          <w:rFonts w:ascii="Times New Roman" w:eastAsia="Times New Roman" w:hAnsi="Times New Roman" w:cs="Times New Roman"/>
          <w:bCs/>
          <w:sz w:val="28"/>
          <w:szCs w:val="28"/>
          <w:lang w:eastAsia="ru-RU"/>
        </w:rPr>
        <w:t>Програму, в якій визначено конкретні пріоритети розвитку у соціальній та економічній сферах, встановлено завдання та розроблено конкретні заходи щодо реалізації пріоритетів розвитку громади.</w:t>
      </w:r>
    </w:p>
    <w:p w:rsidR="00DF6370" w:rsidRPr="00DF6370" w:rsidRDefault="00DF6370" w:rsidP="00DF637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F6370">
        <w:rPr>
          <w:rFonts w:ascii="Times New Roman" w:eastAsia="Times New Roman" w:hAnsi="Times New Roman" w:cs="Times New Roman"/>
          <w:sz w:val="28"/>
          <w:szCs w:val="28"/>
          <w:lang w:eastAsia="ru-RU"/>
        </w:rPr>
        <w:t>Основною метою Програми є створення умов для повноцінного функціонування громади, зокрема через зростання добробуту і підвищення якості життя  населення, забезпечення  позитивних структурних зрушень в економіці, а також підвищення її конкурентоспроможності через розвиток малого та середнього бізнесу.</w:t>
      </w:r>
    </w:p>
    <w:p w:rsidR="00DF6370" w:rsidRPr="00DF6370" w:rsidRDefault="00DF6370" w:rsidP="00715D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Заходи Програми спрямовані на запобігання впливу на економіку громади негативних внутрішніх і зовнішніх чинників, утримання позитивних тенденцій в економіці громади, підвищення рівня та стандартів життя жителів громади.</w:t>
      </w:r>
    </w:p>
    <w:p w:rsidR="00DF6370" w:rsidRPr="00DF6370" w:rsidRDefault="00DF6370" w:rsidP="00DF6370">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DF6370">
        <w:rPr>
          <w:rFonts w:ascii="Arial" w:eastAsia="Times New Roman" w:hAnsi="Arial" w:cs="Arial"/>
          <w:sz w:val="28"/>
          <w:szCs w:val="28"/>
          <w:lang w:eastAsia="ru-RU"/>
        </w:rPr>
        <w:lastRenderedPageBreak/>
        <w:tab/>
      </w:r>
      <w:r w:rsidRPr="00DF6370">
        <w:rPr>
          <w:rFonts w:ascii="Times New Roman" w:eastAsia="Times New Roman" w:hAnsi="Times New Roman" w:cs="Times New Roman"/>
          <w:sz w:val="28"/>
          <w:szCs w:val="28"/>
          <w:lang w:val="ru-RU" w:eastAsia="ru-RU"/>
        </w:rPr>
        <w:t>Фінансування заходів Програми передбачено за рахунок коштів місцев</w:t>
      </w:r>
      <w:r w:rsidRPr="00DF6370">
        <w:rPr>
          <w:rFonts w:ascii="Times New Roman" w:eastAsia="Times New Roman" w:hAnsi="Times New Roman" w:cs="Times New Roman"/>
          <w:sz w:val="28"/>
          <w:szCs w:val="28"/>
          <w:lang w:eastAsia="ru-RU"/>
        </w:rPr>
        <w:t>ого</w:t>
      </w:r>
      <w:r w:rsidRPr="00DF6370">
        <w:rPr>
          <w:rFonts w:ascii="Times New Roman" w:eastAsia="Times New Roman" w:hAnsi="Times New Roman" w:cs="Times New Roman"/>
          <w:sz w:val="28"/>
          <w:szCs w:val="28"/>
          <w:lang w:val="ru-RU" w:eastAsia="ru-RU"/>
        </w:rPr>
        <w:t xml:space="preserve"> бюджет</w:t>
      </w:r>
      <w:r w:rsidRPr="00DF6370">
        <w:rPr>
          <w:rFonts w:ascii="Times New Roman" w:eastAsia="Times New Roman" w:hAnsi="Times New Roman" w:cs="Times New Roman"/>
          <w:sz w:val="28"/>
          <w:szCs w:val="28"/>
          <w:lang w:eastAsia="ru-RU"/>
        </w:rPr>
        <w:t>у</w:t>
      </w:r>
      <w:r w:rsidRPr="00DF6370">
        <w:rPr>
          <w:rFonts w:ascii="Times New Roman" w:eastAsia="Times New Roman" w:hAnsi="Times New Roman" w:cs="Times New Roman"/>
          <w:sz w:val="28"/>
          <w:szCs w:val="28"/>
          <w:lang w:val="ru-RU" w:eastAsia="ru-RU"/>
        </w:rPr>
        <w:t xml:space="preserve">, субвенцій з </w:t>
      </w:r>
      <w:r w:rsidRPr="00DF6370">
        <w:rPr>
          <w:rFonts w:ascii="Times New Roman" w:eastAsia="Times New Roman" w:hAnsi="Times New Roman" w:cs="Times New Roman"/>
          <w:sz w:val="28"/>
          <w:szCs w:val="28"/>
          <w:lang w:eastAsia="ru-RU"/>
        </w:rPr>
        <w:t xml:space="preserve">обласного та </w:t>
      </w:r>
      <w:r w:rsidRPr="00DF6370">
        <w:rPr>
          <w:rFonts w:ascii="Times New Roman" w:eastAsia="Times New Roman" w:hAnsi="Times New Roman" w:cs="Times New Roman"/>
          <w:sz w:val="28"/>
          <w:szCs w:val="28"/>
          <w:lang w:val="ru-RU" w:eastAsia="ru-RU"/>
        </w:rPr>
        <w:t>державного бюдже</w:t>
      </w:r>
      <w:r w:rsidRPr="00DF6370">
        <w:rPr>
          <w:rFonts w:ascii="Times New Roman" w:eastAsia="Times New Roman" w:hAnsi="Times New Roman" w:cs="Times New Roman"/>
          <w:sz w:val="28"/>
          <w:szCs w:val="28"/>
          <w:lang w:eastAsia="ru-RU"/>
        </w:rPr>
        <w:t>тів</w:t>
      </w:r>
      <w:r w:rsidRPr="00DF6370">
        <w:rPr>
          <w:rFonts w:ascii="Times New Roman" w:eastAsia="Times New Roman" w:hAnsi="Times New Roman" w:cs="Times New Roman"/>
          <w:sz w:val="28"/>
          <w:szCs w:val="28"/>
          <w:lang w:val="ru-RU" w:eastAsia="ru-RU"/>
        </w:rPr>
        <w:t>,</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 xml:space="preserve"> інвесторів та власних коштів підприємств.</w:t>
      </w:r>
    </w:p>
    <w:p w:rsidR="00DF6370" w:rsidRPr="00DF6370" w:rsidRDefault="00DF6370" w:rsidP="00715DCB">
      <w:pPr>
        <w:widowControl w:val="0"/>
        <w:autoSpaceDE w:val="0"/>
        <w:autoSpaceDN w:val="0"/>
        <w:adjustRightInd w:val="0"/>
        <w:spacing w:after="0" w:line="240" w:lineRule="auto"/>
        <w:jc w:val="both"/>
        <w:rPr>
          <w:rFonts w:ascii="Times New Roman" w:eastAsia="Times New Roman" w:hAnsi="Times New Roman" w:cs="Times New Roman"/>
          <w:bCs/>
          <w:sz w:val="28"/>
          <w:szCs w:val="28"/>
          <w:lang w:val="ru-RU" w:eastAsia="ru-RU"/>
        </w:rPr>
      </w:pPr>
      <w:r w:rsidRPr="00DF6370">
        <w:rPr>
          <w:rFonts w:ascii="Arial" w:eastAsia="Times New Roman" w:hAnsi="Arial" w:cs="Arial"/>
          <w:sz w:val="28"/>
          <w:szCs w:val="28"/>
          <w:lang w:val="ru-RU" w:eastAsia="ru-RU"/>
        </w:rPr>
        <w:tab/>
      </w:r>
      <w:r w:rsidRPr="00DF6370">
        <w:rPr>
          <w:rFonts w:ascii="Times New Roman" w:eastAsia="Times New Roman" w:hAnsi="Times New Roman" w:cs="Times New Roman"/>
          <w:bCs/>
          <w:sz w:val="28"/>
          <w:szCs w:val="28"/>
          <w:lang w:val="ru-RU" w:eastAsia="ru-RU"/>
        </w:rPr>
        <w:t>У процесі вико</w:t>
      </w:r>
      <w:r w:rsidR="00715DCB">
        <w:rPr>
          <w:rFonts w:ascii="Times New Roman" w:eastAsia="Times New Roman" w:hAnsi="Times New Roman" w:cs="Times New Roman"/>
          <w:bCs/>
          <w:sz w:val="28"/>
          <w:szCs w:val="28"/>
          <w:lang w:val="ru-RU" w:eastAsia="ru-RU"/>
        </w:rPr>
        <w:t>нання Програма може уточнюватись</w:t>
      </w:r>
      <w:r w:rsidRPr="00DF6370">
        <w:rPr>
          <w:rFonts w:ascii="Times New Roman" w:eastAsia="Times New Roman" w:hAnsi="Times New Roman" w:cs="Times New Roman"/>
          <w:bCs/>
          <w:sz w:val="28"/>
          <w:szCs w:val="28"/>
          <w:lang w:val="ru-RU" w:eastAsia="ru-RU"/>
        </w:rPr>
        <w:t xml:space="preserve">. Зміни та доповнення до Програми  затверджуються сесією </w:t>
      </w:r>
      <w:r w:rsidRPr="00DF6370">
        <w:rPr>
          <w:rFonts w:ascii="Times New Roman" w:eastAsia="Times New Roman" w:hAnsi="Times New Roman" w:cs="Times New Roman"/>
          <w:bCs/>
          <w:sz w:val="28"/>
          <w:szCs w:val="28"/>
          <w:lang w:eastAsia="ru-RU"/>
        </w:rPr>
        <w:t>Ананьївської міської ради</w:t>
      </w:r>
      <w:r w:rsidRPr="00DF6370">
        <w:rPr>
          <w:rFonts w:ascii="Times New Roman" w:eastAsia="Times New Roman" w:hAnsi="Times New Roman" w:cs="Times New Roman"/>
          <w:bCs/>
          <w:sz w:val="28"/>
          <w:szCs w:val="28"/>
          <w:lang w:val="ru-RU" w:eastAsia="ru-RU"/>
        </w:rPr>
        <w:t xml:space="preserve"> ради.</w:t>
      </w:r>
    </w:p>
    <w:p w:rsidR="00DF6370" w:rsidRPr="00DF6370" w:rsidRDefault="00DF6370" w:rsidP="00DF6370">
      <w:pPr>
        <w:widowControl w:val="0"/>
        <w:tabs>
          <w:tab w:val="left" w:pos="1455"/>
        </w:tabs>
        <w:autoSpaceDE w:val="0"/>
        <w:autoSpaceDN w:val="0"/>
        <w:adjustRightInd w:val="0"/>
        <w:spacing w:after="0" w:line="240" w:lineRule="auto"/>
        <w:ind w:firstLine="709"/>
        <w:jc w:val="both"/>
        <w:rPr>
          <w:rFonts w:ascii="Times New Roman" w:eastAsia="Times New Roman" w:hAnsi="Times New Roman" w:cs="Times New Roman"/>
          <w:bCs/>
          <w:sz w:val="28"/>
          <w:szCs w:val="28"/>
          <w:lang w:val="ru-RU" w:eastAsia="ru-RU"/>
        </w:rPr>
      </w:pPr>
      <w:r w:rsidRPr="00DF6370">
        <w:rPr>
          <w:rFonts w:ascii="Times New Roman" w:eastAsia="Times New Roman" w:hAnsi="Times New Roman" w:cs="Times New Roman"/>
          <w:bCs/>
          <w:sz w:val="28"/>
          <w:szCs w:val="28"/>
          <w:lang w:val="ru-RU" w:eastAsia="ru-RU"/>
        </w:rPr>
        <w:t xml:space="preserve">Для оцінки якості та повноти реалізації програмних завдань і заходів </w:t>
      </w:r>
      <w:r w:rsidRPr="00DF6370">
        <w:rPr>
          <w:rFonts w:ascii="Times New Roman" w:eastAsia="Times New Roman" w:hAnsi="Times New Roman" w:cs="Times New Roman"/>
          <w:bCs/>
          <w:sz w:val="28"/>
          <w:szCs w:val="28"/>
          <w:lang w:eastAsia="ru-RU"/>
        </w:rPr>
        <w:t>відділом економічного розвитку Ананьївської міської</w:t>
      </w:r>
      <w:r w:rsidRPr="00DF6370">
        <w:rPr>
          <w:rFonts w:ascii="Times New Roman" w:eastAsia="Times New Roman" w:hAnsi="Times New Roman" w:cs="Times New Roman"/>
          <w:bCs/>
          <w:sz w:val="28"/>
          <w:szCs w:val="28"/>
          <w:lang w:val="ru-RU" w:eastAsia="ru-RU"/>
        </w:rPr>
        <w:t xml:space="preserve"> рад</w:t>
      </w:r>
      <w:r w:rsidRPr="00DF6370">
        <w:rPr>
          <w:rFonts w:ascii="Times New Roman" w:eastAsia="Times New Roman" w:hAnsi="Times New Roman" w:cs="Times New Roman"/>
          <w:bCs/>
          <w:sz w:val="28"/>
          <w:szCs w:val="28"/>
          <w:lang w:eastAsia="ru-RU"/>
        </w:rPr>
        <w:t>и</w:t>
      </w:r>
      <w:r w:rsidRPr="00DF6370">
        <w:rPr>
          <w:rFonts w:ascii="Times New Roman" w:eastAsia="Times New Roman" w:hAnsi="Times New Roman" w:cs="Times New Roman"/>
          <w:bCs/>
          <w:sz w:val="28"/>
          <w:szCs w:val="28"/>
          <w:lang w:val="ru-RU" w:eastAsia="ru-RU"/>
        </w:rPr>
        <w:t xml:space="preserve"> здійснюватиметься моніторинг виконання Програми </w:t>
      </w:r>
      <w:r w:rsidRPr="00DF6370">
        <w:rPr>
          <w:rFonts w:ascii="Times New Roman" w:eastAsia="Times New Roman" w:hAnsi="Times New Roman" w:cs="Times New Roman"/>
          <w:bCs/>
          <w:sz w:val="28"/>
          <w:szCs w:val="28"/>
          <w:lang w:eastAsia="ru-RU"/>
        </w:rPr>
        <w:t>протягом року</w:t>
      </w:r>
      <w:r w:rsidRPr="00DF6370">
        <w:rPr>
          <w:rFonts w:ascii="Times New Roman" w:eastAsia="Times New Roman" w:hAnsi="Times New Roman" w:cs="Times New Roman"/>
          <w:bCs/>
          <w:sz w:val="28"/>
          <w:szCs w:val="28"/>
          <w:lang w:val="ru-RU" w:eastAsia="ru-RU"/>
        </w:rPr>
        <w:t>.</w:t>
      </w:r>
    </w:p>
    <w:p w:rsidR="00DF6370" w:rsidRPr="00DF6370" w:rsidRDefault="00DF6370" w:rsidP="00DF6370">
      <w:pPr>
        <w:widowControl w:val="0"/>
        <w:autoSpaceDE w:val="0"/>
        <w:autoSpaceDN w:val="0"/>
        <w:adjustRightInd w:val="0"/>
        <w:spacing w:after="0" w:line="240" w:lineRule="auto"/>
        <w:jc w:val="both"/>
        <w:rPr>
          <w:rFonts w:ascii="Arial" w:eastAsia="Times New Roman" w:hAnsi="Arial" w:cs="Arial"/>
          <w:b/>
          <w:bCs/>
          <w:sz w:val="28"/>
          <w:szCs w:val="28"/>
          <w:lang w:val="ru-RU" w:eastAsia="ru-RU"/>
        </w:rPr>
      </w:pPr>
    </w:p>
    <w:p w:rsidR="00DF6370" w:rsidRPr="00715DCB" w:rsidRDefault="00DF6370" w:rsidP="003B6613">
      <w:pPr>
        <w:widowControl w:val="0"/>
        <w:numPr>
          <w:ilvl w:val="0"/>
          <w:numId w:val="2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b/>
          <w:sz w:val="28"/>
          <w:szCs w:val="20"/>
          <w:lang w:eastAsia="ru-RU"/>
        </w:rPr>
        <w:t>Характеристка громади</w:t>
      </w:r>
    </w:p>
    <w:p w:rsidR="00715DCB" w:rsidRPr="00DF6370" w:rsidRDefault="00715DCB" w:rsidP="00715DCB">
      <w:pPr>
        <w:widowControl w:val="0"/>
        <w:shd w:val="clear" w:color="auto" w:fill="FFFFFF"/>
        <w:autoSpaceDE w:val="0"/>
        <w:autoSpaceDN w:val="0"/>
        <w:adjustRightInd w:val="0"/>
        <w:spacing w:after="0" w:line="240" w:lineRule="auto"/>
        <w:ind w:left="360"/>
        <w:contextualSpacing/>
        <w:jc w:val="both"/>
        <w:rPr>
          <w:rFonts w:ascii="Times New Roman" w:eastAsia="Times New Roman" w:hAnsi="Times New Roman" w:cs="Times New Roman"/>
          <w:sz w:val="28"/>
          <w:szCs w:val="28"/>
          <w:lang w:eastAsia="ru-RU"/>
        </w:rPr>
      </w:pPr>
    </w:p>
    <w:p w:rsidR="00DF6370" w:rsidRPr="00DF6370" w:rsidRDefault="00DF6370" w:rsidP="00DF6370">
      <w:pPr>
        <w:widowControl w:val="0"/>
        <w:shd w:val="clear" w:color="auto" w:fill="FFFFFF"/>
        <w:tabs>
          <w:tab w:val="left" w:pos="935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Ананьївська міська</w:t>
      </w:r>
      <w:r w:rsidR="00ED1F6E">
        <w:rPr>
          <w:rFonts w:ascii="Times New Roman" w:eastAsia="Times New Roman" w:hAnsi="Times New Roman" w:cs="Times New Roman"/>
          <w:sz w:val="28"/>
          <w:szCs w:val="28"/>
          <w:lang w:eastAsia="ru-RU"/>
        </w:rPr>
        <w:t xml:space="preserve"> територіальна громада (далі – Г</w:t>
      </w:r>
      <w:r w:rsidRPr="00DF6370">
        <w:rPr>
          <w:rFonts w:ascii="Times New Roman" w:eastAsia="Times New Roman" w:hAnsi="Times New Roman" w:cs="Times New Roman"/>
          <w:sz w:val="28"/>
          <w:szCs w:val="28"/>
          <w:lang w:eastAsia="ru-RU"/>
        </w:rPr>
        <w:t>ромада) розташована у північній частині Одеської області. Межує на півночі з Балтською міською, на північному сході та сході з Любашівською та Зеленогірською селищними, на півдні - з Долинською і Старомаяківською сільськими, на заході - з Подільською міською та Куяльницькою сільською територіальними громадами Одеської області.</w:t>
      </w:r>
    </w:p>
    <w:p w:rsidR="00DF6370" w:rsidRPr="00DF6370" w:rsidRDefault="00ED1F6E" w:rsidP="00DF6370">
      <w:pPr>
        <w:widowControl w:val="0"/>
        <w:shd w:val="clear" w:color="auto" w:fill="FFFFFF"/>
        <w:tabs>
          <w:tab w:val="left" w:pos="935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Г</w:t>
      </w:r>
      <w:r w:rsidR="00DF6370" w:rsidRPr="00DF6370">
        <w:rPr>
          <w:rFonts w:ascii="Times New Roman" w:eastAsia="Times New Roman" w:hAnsi="Times New Roman" w:cs="Times New Roman"/>
          <w:sz w:val="28"/>
          <w:szCs w:val="28"/>
          <w:lang w:eastAsia="ru-RU"/>
        </w:rPr>
        <w:t>ромаду проходить євромагістраль E584 (в межах України із нею збігається М13). Також на території громади проходить ряд територіальних автодоріг: Т-16-05, Т-16-12, Т-16-13 і Т-16-23.</w:t>
      </w:r>
    </w:p>
    <w:p w:rsidR="00DF6370" w:rsidRPr="00DF6370" w:rsidRDefault="00DF6370" w:rsidP="00DF6370">
      <w:pPr>
        <w:widowControl w:val="0"/>
        <w:shd w:val="clear" w:color="auto" w:fill="FFFFFF"/>
        <w:tabs>
          <w:tab w:val="left" w:pos="935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Національний склад: українці - 77,0%; молдавани - 18,1%; росіяни - 3,9%; білоруси - 0,2%; болгари - 0,2%.</w:t>
      </w:r>
    </w:p>
    <w:p w:rsidR="00DF6370" w:rsidRPr="00DF6370" w:rsidRDefault="00DF6370" w:rsidP="00DF6370">
      <w:pPr>
        <w:widowControl w:val="0"/>
        <w:shd w:val="clear" w:color="auto" w:fill="FFFFFF"/>
        <w:tabs>
          <w:tab w:val="left" w:pos="935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Адміністративним центром Ананьївської міської територіальної громади є місто Ананьїв Подільського району Одеської області. Відповідно до розпорядження Кабінету Міністрів України</w:t>
      </w:r>
      <w:r w:rsidRPr="00DF6370">
        <w:rPr>
          <w:rFonts w:ascii="Times New Roman" w:eastAsia="Times New Roman" w:hAnsi="Times New Roman" w:cs="Times New Roman"/>
          <w:sz w:val="28"/>
          <w:szCs w:val="28"/>
          <w:lang w:eastAsia="ru-RU"/>
        </w:rPr>
        <w:br/>
        <w:t>від 12 червня 2020 р. № 720-р. до складу  Ананьївської міської територіальної громади увійшли Ананьївська міська, Ананьївська Перша, Ананьївська Друга, Байтальська, Гандрабурівська, Жеребківська, Коханівська, Кохівська, Новоолександрівська, Новогеоргіївська, Новоселівська, Романівська, Точилівська та Шимківська сільські громади з адміністративним центром в м.</w:t>
      </w:r>
      <w:r w:rsidR="00593444">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eastAsia="ru-RU"/>
        </w:rPr>
        <w:t>Ананьїв Подільського району. Площа громади становить 825,7 км</w:t>
      </w:r>
      <w:r w:rsidRPr="00DF6370">
        <w:rPr>
          <w:rFonts w:ascii="Times New Roman" w:eastAsia="Times New Roman" w:hAnsi="Times New Roman" w:cs="Times New Roman"/>
          <w:sz w:val="28"/>
          <w:szCs w:val="28"/>
          <w:vertAlign w:val="superscript"/>
          <w:lang w:eastAsia="ru-RU"/>
        </w:rPr>
        <w:t>2</w:t>
      </w:r>
      <w:r w:rsidRPr="00DF6370">
        <w:rPr>
          <w:rFonts w:ascii="Times New Roman" w:eastAsia="Times New Roman" w:hAnsi="Times New Roman" w:cs="Times New Roman"/>
          <w:sz w:val="28"/>
          <w:szCs w:val="28"/>
          <w:lang w:eastAsia="ru-RU"/>
        </w:rPr>
        <w:t>.</w:t>
      </w:r>
    </w:p>
    <w:p w:rsidR="00DF6370" w:rsidRPr="00DF6370" w:rsidRDefault="00DF6370" w:rsidP="00DF6370">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Громада налічує 30 населених пунктів та на її території утворено 6 старостинських округів: Жеребківський (с.Жеребкове, с.Струтинка,  с.Михайлівка, с.Новогеоргіївка), Байтальський (частина с.Ананьїв, с.Байтали, с.Селіванівка), Кохівський (частина с.Ананьїв, с.Кохівка, с.Великобоярка, с.Шелехове), Гандрабурівський (с.Гандрабури, с.Точилове), Коханівський (с.Коханівка, с.Боярка, с.Новоселівка, с.Благодатне, с.Бондарі, с.Калини, с.Пасицели), Шимківський (с.Шимкове, с.Амури, с.Вербове, с.Романівка, с.Дружелюбівка, с.Новодачне, с.Новоолександрівка, с.Козаче, с.Новоіванівка, с.Шевченкове). Наявне населення громади станом на 01.01.2021</w:t>
      </w:r>
      <w:r w:rsidR="00593444">
        <w:rPr>
          <w:rFonts w:ascii="Times New Roman" w:eastAsia="Times New Roman" w:hAnsi="Times New Roman" w:cs="Times New Roman"/>
          <w:sz w:val="28"/>
          <w:szCs w:val="28"/>
          <w:lang w:eastAsia="ru-RU"/>
        </w:rPr>
        <w:t xml:space="preserve"> року</w:t>
      </w:r>
      <w:r w:rsidRPr="00DF6370">
        <w:rPr>
          <w:rFonts w:ascii="Times New Roman" w:eastAsia="Times New Roman" w:hAnsi="Times New Roman" w:cs="Times New Roman"/>
          <w:sz w:val="28"/>
          <w:szCs w:val="28"/>
          <w:lang w:eastAsia="ru-RU"/>
        </w:rPr>
        <w:t xml:space="preserve"> складає 22470 осіб, міське населення 7930 осіб, сільське населення 14540 осіб. Кількість облікованих внутрішньо переміщених осіб станом на 01.01.2021</w:t>
      </w:r>
      <w:r w:rsidR="00593444">
        <w:rPr>
          <w:rFonts w:ascii="Times New Roman" w:eastAsia="Times New Roman" w:hAnsi="Times New Roman" w:cs="Times New Roman"/>
          <w:sz w:val="28"/>
          <w:szCs w:val="28"/>
          <w:lang w:eastAsia="ru-RU"/>
        </w:rPr>
        <w:t>року</w:t>
      </w:r>
      <w:r w:rsidRPr="00DF6370">
        <w:rPr>
          <w:rFonts w:ascii="Times New Roman" w:eastAsia="Times New Roman" w:hAnsi="Times New Roman" w:cs="Times New Roman"/>
          <w:sz w:val="28"/>
          <w:szCs w:val="28"/>
          <w:lang w:eastAsia="ru-RU"/>
        </w:rPr>
        <w:t xml:space="preserve"> - 0,043 тис. чол. Населення з урахуванням кількості ВПО -</w:t>
      </w:r>
      <w:r w:rsidRPr="00DF6370">
        <w:rPr>
          <w:rFonts w:ascii="Times New Roman" w:eastAsia="Times New Roman" w:hAnsi="Times New Roman" w:cs="Times New Roman"/>
          <w:b/>
          <w:sz w:val="28"/>
          <w:szCs w:val="28"/>
          <w:lang w:eastAsia="ru-RU"/>
        </w:rPr>
        <w:t xml:space="preserve"> 22,513 </w:t>
      </w:r>
      <w:r w:rsidRPr="00DF6370">
        <w:rPr>
          <w:rFonts w:ascii="Times New Roman" w:eastAsia="Times New Roman" w:hAnsi="Times New Roman" w:cs="Times New Roman"/>
          <w:sz w:val="28"/>
          <w:szCs w:val="28"/>
          <w:lang w:eastAsia="ru-RU"/>
        </w:rPr>
        <w:t>тис. чол.</w:t>
      </w:r>
      <w:r w:rsidRPr="00DF6370">
        <w:rPr>
          <w:rFonts w:ascii="Times New Roman" w:eastAsia="Times New Roman" w:hAnsi="Times New Roman" w:cs="Times New Roman"/>
          <w:sz w:val="28"/>
          <w:szCs w:val="28"/>
          <w:lang w:eastAsia="ru-RU"/>
        </w:rPr>
        <w:tab/>
      </w:r>
      <w:r w:rsidRPr="00DF6370">
        <w:rPr>
          <w:rFonts w:ascii="Times New Roman" w:eastAsia="Times New Roman" w:hAnsi="Times New Roman" w:cs="Times New Roman"/>
          <w:sz w:val="28"/>
          <w:szCs w:val="28"/>
          <w:lang w:val="ru-RU" w:eastAsia="ru-RU"/>
        </w:rPr>
        <w:t xml:space="preserve">На території громади розміщено залізничну станцію – </w:t>
      </w:r>
      <w:r w:rsidRPr="00DF6370">
        <w:rPr>
          <w:rFonts w:ascii="Times New Roman" w:eastAsia="Times New Roman" w:hAnsi="Times New Roman" w:cs="Times New Roman"/>
          <w:sz w:val="28"/>
          <w:szCs w:val="28"/>
          <w:lang w:eastAsia="ru-RU"/>
        </w:rPr>
        <w:t xml:space="preserve">ст. </w:t>
      </w:r>
      <w:r w:rsidRPr="00DF6370">
        <w:rPr>
          <w:rFonts w:ascii="Times New Roman" w:eastAsia="Times New Roman" w:hAnsi="Times New Roman" w:cs="Times New Roman"/>
          <w:sz w:val="28"/>
          <w:szCs w:val="28"/>
          <w:lang w:eastAsia="ru-RU"/>
        </w:rPr>
        <w:lastRenderedPageBreak/>
        <w:t>Жеребкове</w:t>
      </w:r>
      <w:r w:rsidRPr="00DF6370">
        <w:rPr>
          <w:rFonts w:ascii="Times New Roman" w:eastAsia="Times New Roman" w:hAnsi="Times New Roman" w:cs="Times New Roman"/>
          <w:sz w:val="28"/>
          <w:szCs w:val="28"/>
          <w:lang w:val="ru-RU" w:eastAsia="ru-RU"/>
        </w:rPr>
        <w:t>.</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Через цю станцію здійснюється пропуск потягів у бік  міст Одеси, Харкова та Знаменки.</w:t>
      </w:r>
    </w:p>
    <w:p w:rsidR="00DF6370" w:rsidRPr="00DF6370" w:rsidRDefault="00DF6370" w:rsidP="00715DCB">
      <w:pPr>
        <w:widowControl w:val="0"/>
        <w:tabs>
          <w:tab w:val="left" w:pos="0"/>
        </w:tabs>
        <w:autoSpaceDE w:val="0"/>
        <w:autoSpaceDN w:val="0"/>
        <w:spacing w:after="0" w:line="240" w:lineRule="auto"/>
        <w:ind w:firstLine="709"/>
        <w:outlineLvl w:val="2"/>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
          <w:bCs/>
          <w:sz w:val="28"/>
          <w:szCs w:val="28"/>
          <w:lang w:eastAsia="uk-UA" w:bidi="uk-UA"/>
        </w:rPr>
        <w:t>1.2 Демографія</w:t>
      </w:r>
      <w:r w:rsidRPr="00DF6370">
        <w:rPr>
          <w:rFonts w:ascii="Times New Roman" w:eastAsia="Times New Roman" w:hAnsi="Times New Roman" w:cs="Times New Roman"/>
          <w:b/>
          <w:bCs/>
          <w:sz w:val="28"/>
          <w:szCs w:val="28"/>
          <w:lang w:val="ru-RU" w:eastAsia="uk-UA" w:bidi="uk-UA"/>
        </w:rPr>
        <w:t xml:space="preserve"> </w:t>
      </w:r>
      <w:r w:rsidRPr="00DF6370">
        <w:rPr>
          <w:rFonts w:ascii="Times New Roman" w:eastAsia="Times New Roman" w:hAnsi="Times New Roman" w:cs="Times New Roman"/>
          <w:b/>
          <w:bCs/>
          <w:sz w:val="28"/>
          <w:szCs w:val="28"/>
          <w:lang w:eastAsia="uk-UA" w:bidi="uk-UA"/>
        </w:rPr>
        <w:t>громади</w:t>
      </w:r>
    </w:p>
    <w:p w:rsidR="00DF6370" w:rsidRPr="00DF6370" w:rsidRDefault="00DF6370" w:rsidP="00715DCB">
      <w:pPr>
        <w:tabs>
          <w:tab w:val="left" w:pos="0"/>
        </w:tabs>
        <w:suppressAutoHyphens/>
        <w:spacing w:after="0" w:line="240" w:lineRule="auto"/>
        <w:ind w:firstLine="709"/>
        <w:jc w:val="both"/>
        <w:rPr>
          <w:rFonts w:ascii="Times New Roman" w:eastAsia="Calibri" w:hAnsi="Times New Roman" w:cs="Calibri"/>
          <w:kern w:val="2"/>
          <w:sz w:val="28"/>
          <w:szCs w:val="28"/>
        </w:rPr>
      </w:pPr>
      <w:r w:rsidRPr="00DF6370">
        <w:rPr>
          <w:rFonts w:ascii="Times New Roman" w:eastAsia="Calibri" w:hAnsi="Times New Roman" w:cs="Calibri"/>
          <w:kern w:val="2"/>
          <w:sz w:val="28"/>
          <w:szCs w:val="28"/>
        </w:rPr>
        <w:t>Демографічний чинник є одним з найважчих для забезпечення стабільного розвитку громади, а також держави в цілому. Демографічна політика громади в сучасних умовах направлена не тільки на стимулювання народжуваності, але і на зміцнення сім'ї, підвищення матеріального добробуту людей, зниження захворюваності і смертності.</w:t>
      </w:r>
    </w:p>
    <w:p w:rsidR="00DF6370" w:rsidRPr="00ED1F6E" w:rsidRDefault="00ED1F6E" w:rsidP="00ED1F6E">
      <w:pPr>
        <w:tabs>
          <w:tab w:val="left" w:pos="0"/>
        </w:tabs>
        <w:suppressAutoHyphens/>
        <w:spacing w:after="0" w:line="240" w:lineRule="auto"/>
        <w:ind w:firstLine="709"/>
        <w:jc w:val="both"/>
        <w:rPr>
          <w:rFonts w:ascii="Times New Roman" w:eastAsia="Calibri" w:hAnsi="Times New Roman" w:cs="Calibri"/>
          <w:kern w:val="2"/>
          <w:sz w:val="28"/>
          <w:szCs w:val="28"/>
        </w:rPr>
      </w:pPr>
      <w:r>
        <w:rPr>
          <w:rFonts w:ascii="Times New Roman" w:eastAsia="Calibri" w:hAnsi="Times New Roman" w:cs="Calibri"/>
          <w:kern w:val="2"/>
          <w:sz w:val="28"/>
          <w:szCs w:val="28"/>
        </w:rPr>
        <w:t>Н</w:t>
      </w:r>
      <w:r w:rsidR="00DF6370" w:rsidRPr="00ED1F6E">
        <w:rPr>
          <w:rFonts w:ascii="Times New Roman" w:eastAsia="Calibri" w:hAnsi="Times New Roman" w:cs="Calibri"/>
          <w:kern w:val="2"/>
          <w:sz w:val="28"/>
          <w:szCs w:val="28"/>
        </w:rPr>
        <w:t>а 1 січня 2021</w:t>
      </w:r>
      <w:r>
        <w:rPr>
          <w:rFonts w:ascii="Times New Roman" w:eastAsia="Calibri" w:hAnsi="Times New Roman" w:cs="Calibri"/>
          <w:kern w:val="2"/>
          <w:sz w:val="28"/>
          <w:szCs w:val="28"/>
        </w:rPr>
        <w:t xml:space="preserve"> </w:t>
      </w:r>
      <w:r w:rsidR="00DF6370" w:rsidRPr="00ED1F6E">
        <w:rPr>
          <w:rFonts w:ascii="Times New Roman" w:eastAsia="Calibri" w:hAnsi="Times New Roman" w:cs="Calibri"/>
          <w:kern w:val="2"/>
          <w:sz w:val="28"/>
          <w:szCs w:val="28"/>
        </w:rPr>
        <w:t>р</w:t>
      </w:r>
      <w:r>
        <w:rPr>
          <w:rFonts w:ascii="Times New Roman" w:eastAsia="Calibri" w:hAnsi="Times New Roman" w:cs="Calibri"/>
          <w:kern w:val="2"/>
          <w:sz w:val="28"/>
          <w:szCs w:val="28"/>
        </w:rPr>
        <w:t>оку на території</w:t>
      </w:r>
      <w:r w:rsidR="00DF6370" w:rsidRPr="00ED1F6E">
        <w:rPr>
          <w:rFonts w:ascii="Times New Roman" w:eastAsia="Calibri" w:hAnsi="Times New Roman" w:cs="Calibri"/>
          <w:kern w:val="2"/>
          <w:sz w:val="28"/>
          <w:szCs w:val="28"/>
        </w:rPr>
        <w:t xml:space="preserve"> Ананьївськ</w:t>
      </w:r>
      <w:r>
        <w:rPr>
          <w:rFonts w:ascii="Times New Roman" w:eastAsia="Calibri" w:hAnsi="Times New Roman" w:cs="Calibri"/>
          <w:kern w:val="2"/>
          <w:sz w:val="28"/>
          <w:szCs w:val="28"/>
        </w:rPr>
        <w:t>ої</w:t>
      </w:r>
      <w:r w:rsidR="00DF6370" w:rsidRPr="00ED1F6E">
        <w:rPr>
          <w:rFonts w:ascii="Times New Roman" w:eastAsia="Calibri" w:hAnsi="Times New Roman" w:cs="Calibri"/>
          <w:kern w:val="2"/>
          <w:sz w:val="28"/>
          <w:szCs w:val="28"/>
        </w:rPr>
        <w:t xml:space="preserve"> територіальн</w:t>
      </w:r>
      <w:r>
        <w:rPr>
          <w:rFonts w:ascii="Times New Roman" w:eastAsia="Calibri" w:hAnsi="Times New Roman" w:cs="Calibri"/>
          <w:kern w:val="2"/>
          <w:sz w:val="28"/>
          <w:szCs w:val="28"/>
        </w:rPr>
        <w:t>ої</w:t>
      </w:r>
      <w:r w:rsidR="00DF6370" w:rsidRPr="00ED1F6E">
        <w:rPr>
          <w:rFonts w:ascii="Times New Roman" w:eastAsia="Calibri" w:hAnsi="Times New Roman" w:cs="Calibri"/>
          <w:kern w:val="2"/>
          <w:sz w:val="28"/>
          <w:szCs w:val="28"/>
        </w:rPr>
        <w:t xml:space="preserve"> громад</w:t>
      </w:r>
      <w:r>
        <w:rPr>
          <w:rFonts w:ascii="Times New Roman" w:eastAsia="Calibri" w:hAnsi="Times New Roman" w:cs="Calibri"/>
          <w:kern w:val="2"/>
          <w:sz w:val="28"/>
          <w:szCs w:val="28"/>
        </w:rPr>
        <w:t xml:space="preserve">и </w:t>
      </w:r>
      <w:r w:rsidR="00DF6370" w:rsidRPr="00ED1F6E">
        <w:rPr>
          <w:rFonts w:ascii="Times New Roman" w:eastAsia="Calibri" w:hAnsi="Times New Roman" w:cs="Calibri"/>
          <w:kern w:val="2"/>
          <w:sz w:val="28"/>
          <w:szCs w:val="28"/>
        </w:rPr>
        <w:t>проживає 22,5 тис. осіб, з яких міське населення становить 7930 особи ( або 38,2%) , а сільське –</w:t>
      </w:r>
      <w:r w:rsidR="00715DCB" w:rsidRPr="00ED1F6E">
        <w:rPr>
          <w:rFonts w:ascii="Times New Roman" w:eastAsia="Calibri" w:hAnsi="Times New Roman" w:cs="Calibri"/>
          <w:kern w:val="2"/>
          <w:sz w:val="28"/>
          <w:szCs w:val="28"/>
        </w:rPr>
        <w:t xml:space="preserve"> </w:t>
      </w:r>
      <w:r w:rsidR="00DF6370" w:rsidRPr="00ED1F6E">
        <w:rPr>
          <w:rFonts w:ascii="Times New Roman" w:eastAsia="Calibri" w:hAnsi="Times New Roman" w:cs="Calibri"/>
          <w:kern w:val="2"/>
          <w:sz w:val="28"/>
          <w:szCs w:val="28"/>
        </w:rPr>
        <w:t>14540 осіб (або 64,8%). Чоловіки складають 46% населення громади, а жінки – 54%. Густота населення в громаді 27,3 осіб/км2. Кількість дітей дошкільного та шкільного віку у громаді становить 2493 особи (або</w:t>
      </w:r>
      <w:r w:rsidR="00894EF1" w:rsidRPr="00ED1F6E">
        <w:rPr>
          <w:rFonts w:ascii="Times New Roman" w:eastAsia="Calibri" w:hAnsi="Times New Roman" w:cs="Calibri"/>
          <w:kern w:val="2"/>
          <w:sz w:val="28"/>
          <w:szCs w:val="28"/>
        </w:rPr>
        <w:t xml:space="preserve">       </w:t>
      </w:r>
      <w:r w:rsidR="00DF6370" w:rsidRPr="00ED1F6E">
        <w:rPr>
          <w:rFonts w:ascii="Times New Roman" w:eastAsia="Calibri" w:hAnsi="Times New Roman" w:cs="Calibri"/>
          <w:kern w:val="2"/>
          <w:sz w:val="28"/>
          <w:szCs w:val="28"/>
        </w:rPr>
        <w:t>11,1%) .</w:t>
      </w:r>
    </w:p>
    <w:p w:rsidR="00DF6370" w:rsidRPr="00DF6370" w:rsidRDefault="00DF6370" w:rsidP="00DF6370">
      <w:pPr>
        <w:spacing w:after="0" w:line="240" w:lineRule="auto"/>
        <w:ind w:firstLine="567"/>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У продовж січня - </w:t>
      </w:r>
      <w:r w:rsidRPr="00DF6370">
        <w:rPr>
          <w:rFonts w:ascii="Times New Roman" w:eastAsia="Times New Roman" w:hAnsi="Times New Roman" w:cs="Times New Roman"/>
          <w:sz w:val="28"/>
          <w:szCs w:val="28"/>
          <w:lang w:eastAsia="ru-RU"/>
        </w:rPr>
        <w:t xml:space="preserve">вересня </w:t>
      </w:r>
      <w:r w:rsidRPr="00DF6370">
        <w:rPr>
          <w:rFonts w:ascii="Times New Roman" w:eastAsia="Times New Roman" w:hAnsi="Times New Roman" w:cs="Times New Roman"/>
          <w:sz w:val="28"/>
          <w:szCs w:val="28"/>
          <w:lang w:val="ru-RU" w:eastAsia="ru-RU"/>
        </w:rPr>
        <w:t>20</w:t>
      </w:r>
      <w:r w:rsidRPr="00DF6370">
        <w:rPr>
          <w:rFonts w:ascii="Times New Roman" w:eastAsia="Times New Roman" w:hAnsi="Times New Roman" w:cs="Times New Roman"/>
          <w:sz w:val="28"/>
          <w:szCs w:val="28"/>
          <w:lang w:eastAsia="ru-RU"/>
        </w:rPr>
        <w:t>21</w:t>
      </w:r>
      <w:r w:rsidR="00ED1F6E">
        <w:rPr>
          <w:rFonts w:ascii="Times New Roman" w:eastAsia="Times New Roman" w:hAnsi="Times New Roman" w:cs="Times New Roman"/>
          <w:sz w:val="28"/>
          <w:szCs w:val="28"/>
          <w:lang w:val="ru-RU" w:eastAsia="ru-RU"/>
        </w:rPr>
        <w:t xml:space="preserve"> року</w:t>
      </w:r>
      <w:r w:rsidRPr="00DF6370">
        <w:rPr>
          <w:rFonts w:ascii="Times New Roman" w:eastAsia="Times New Roman" w:hAnsi="Times New Roman" w:cs="Times New Roman"/>
          <w:sz w:val="28"/>
          <w:szCs w:val="28"/>
          <w:lang w:val="ru-RU" w:eastAsia="ru-RU"/>
        </w:rPr>
        <w:t xml:space="preserve"> чисельність наявного населення зменшилась на </w:t>
      </w:r>
      <w:r w:rsidRPr="00DF6370">
        <w:rPr>
          <w:rFonts w:ascii="Times New Roman" w:eastAsia="Times New Roman" w:hAnsi="Times New Roman" w:cs="Times New Roman"/>
          <w:sz w:val="28"/>
          <w:szCs w:val="28"/>
          <w:lang w:eastAsia="ru-RU"/>
        </w:rPr>
        <w:t>353</w:t>
      </w:r>
      <w:r w:rsidRPr="00DF6370">
        <w:rPr>
          <w:rFonts w:ascii="Times New Roman" w:eastAsia="Times New Roman" w:hAnsi="Times New Roman" w:cs="Times New Roman"/>
          <w:sz w:val="28"/>
          <w:szCs w:val="28"/>
          <w:lang w:val="ru-RU" w:eastAsia="ru-RU"/>
        </w:rPr>
        <w:t xml:space="preserve"> ос</w:t>
      </w:r>
      <w:r w:rsidRPr="00DF6370">
        <w:rPr>
          <w:rFonts w:ascii="Times New Roman" w:eastAsia="Times New Roman" w:hAnsi="Times New Roman" w:cs="Times New Roman"/>
          <w:sz w:val="28"/>
          <w:szCs w:val="28"/>
          <w:lang w:eastAsia="ru-RU"/>
        </w:rPr>
        <w:t>оби</w:t>
      </w:r>
      <w:r w:rsidRPr="00DF6370">
        <w:rPr>
          <w:rFonts w:ascii="Times New Roman" w:eastAsia="Times New Roman" w:hAnsi="Times New Roman" w:cs="Times New Roman"/>
          <w:sz w:val="28"/>
          <w:szCs w:val="28"/>
          <w:lang w:val="ru-RU" w:eastAsia="ru-RU"/>
        </w:rPr>
        <w:t>. Природне скорочення станови</w:t>
      </w:r>
      <w:r w:rsidRPr="00DF6370">
        <w:rPr>
          <w:rFonts w:ascii="Times New Roman" w:eastAsia="Times New Roman" w:hAnsi="Times New Roman" w:cs="Times New Roman"/>
          <w:sz w:val="28"/>
          <w:szCs w:val="28"/>
          <w:lang w:eastAsia="ru-RU"/>
        </w:rPr>
        <w:t>ть</w:t>
      </w:r>
      <w:r w:rsidRPr="00DF6370">
        <w:rPr>
          <w:rFonts w:ascii="Times New Roman" w:eastAsia="Times New Roman" w:hAnsi="Times New Roman" w:cs="Times New Roman"/>
          <w:sz w:val="28"/>
          <w:szCs w:val="28"/>
          <w:lang w:val="ru-RU" w:eastAsia="ru-RU"/>
        </w:rPr>
        <w:t xml:space="preserve"> 2</w:t>
      </w:r>
      <w:r w:rsidRPr="00DF6370">
        <w:rPr>
          <w:rFonts w:ascii="Times New Roman" w:eastAsia="Times New Roman" w:hAnsi="Times New Roman" w:cs="Times New Roman"/>
          <w:sz w:val="28"/>
          <w:szCs w:val="28"/>
          <w:lang w:eastAsia="ru-RU"/>
        </w:rPr>
        <w:t>41</w:t>
      </w:r>
      <w:r w:rsidRPr="00DF6370">
        <w:rPr>
          <w:rFonts w:ascii="Times New Roman" w:eastAsia="Times New Roman" w:hAnsi="Times New Roman" w:cs="Times New Roman"/>
          <w:sz w:val="28"/>
          <w:szCs w:val="28"/>
          <w:lang w:val="ru-RU" w:eastAsia="ru-RU"/>
        </w:rPr>
        <w:t xml:space="preserve"> особи. На 100 померлих припадало </w:t>
      </w:r>
      <w:r w:rsidRPr="00DF6370">
        <w:rPr>
          <w:rFonts w:ascii="Times New Roman" w:eastAsia="Times New Roman" w:hAnsi="Times New Roman" w:cs="Times New Roman"/>
          <w:sz w:val="28"/>
          <w:szCs w:val="28"/>
          <w:lang w:eastAsia="ru-RU"/>
        </w:rPr>
        <w:t>32</w:t>
      </w:r>
      <w:r w:rsidRPr="00DF6370">
        <w:rPr>
          <w:rFonts w:ascii="Times New Roman" w:eastAsia="Times New Roman" w:hAnsi="Times New Roman" w:cs="Times New Roman"/>
          <w:sz w:val="28"/>
          <w:szCs w:val="28"/>
          <w:lang w:val="ru-RU" w:eastAsia="ru-RU"/>
        </w:rPr>
        <w:t xml:space="preserve"> народжених.</w:t>
      </w:r>
    </w:p>
    <w:p w:rsidR="00DF6370" w:rsidRPr="00DF6370" w:rsidRDefault="00DF6370" w:rsidP="00DF637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uk-UA" w:bidi="uk-UA"/>
        </w:rPr>
        <w:t>Рівень зареєстрованого безроб</w:t>
      </w:r>
      <w:r w:rsidR="00ED1F6E">
        <w:rPr>
          <w:rFonts w:ascii="Times New Roman" w:eastAsia="Times New Roman" w:hAnsi="Times New Roman" w:cs="Times New Roman"/>
          <w:sz w:val="28"/>
          <w:szCs w:val="28"/>
          <w:lang w:val="ru-RU" w:eastAsia="uk-UA" w:bidi="uk-UA"/>
        </w:rPr>
        <w:t>іття за 9 місяців 2021 року по Г</w:t>
      </w:r>
      <w:r w:rsidRPr="00DF6370">
        <w:rPr>
          <w:rFonts w:ascii="Times New Roman" w:eastAsia="Times New Roman" w:hAnsi="Times New Roman" w:cs="Times New Roman"/>
          <w:sz w:val="28"/>
          <w:szCs w:val="28"/>
          <w:lang w:val="ru-RU" w:eastAsia="uk-UA" w:bidi="uk-UA"/>
        </w:rPr>
        <w:t>ромаді населення працездатного віку складає - 2,6% в.п..</w:t>
      </w:r>
    </w:p>
    <w:p w:rsidR="00DF6370" w:rsidRPr="00DF6370" w:rsidRDefault="00DF6370" w:rsidP="00DF637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uk-UA" w:bidi="uk-UA"/>
        </w:rPr>
      </w:pPr>
      <w:r w:rsidRPr="00DF6370">
        <w:rPr>
          <w:rFonts w:ascii="Times New Roman" w:eastAsia="Times New Roman" w:hAnsi="Times New Roman" w:cs="Times New Roman"/>
          <w:sz w:val="28"/>
          <w:szCs w:val="28"/>
          <w:lang w:val="ru-RU" w:eastAsia="uk-UA" w:bidi="uk-UA"/>
        </w:rPr>
        <w:t>За поточний період послугами центру зайнятості скористались 1274 осіб, отримали статус безробітного 695 осіб.</w:t>
      </w:r>
    </w:p>
    <w:p w:rsidR="00DF6370" w:rsidRPr="00DF6370" w:rsidRDefault="00DF6370" w:rsidP="00DF637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uk-UA" w:bidi="uk-UA"/>
        </w:rPr>
        <w:t>Протягом 9 місяців 2021 року:</w:t>
      </w:r>
    </w:p>
    <w:p w:rsidR="00DF6370" w:rsidRPr="00DF6370" w:rsidRDefault="00DF6370" w:rsidP="003B6613">
      <w:pPr>
        <w:widowControl w:val="0"/>
        <w:numPr>
          <w:ilvl w:val="0"/>
          <w:numId w:val="16"/>
        </w:numPr>
        <w:autoSpaceDE w:val="0"/>
        <w:autoSpaceDN w:val="0"/>
        <w:adjustRightInd w:val="0"/>
        <w:spacing w:after="0" w:line="240" w:lineRule="auto"/>
        <w:ind w:left="567" w:hanging="360"/>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uk-UA" w:bidi="uk-UA"/>
        </w:rPr>
        <w:t>працевлаштовано на вільні та новостворені робочі місця - 486 безробітних шукачів роботи;</w:t>
      </w:r>
    </w:p>
    <w:p w:rsidR="00DF6370" w:rsidRPr="00DF6370" w:rsidRDefault="00DF6370" w:rsidP="003B6613">
      <w:pPr>
        <w:widowControl w:val="0"/>
        <w:numPr>
          <w:ilvl w:val="0"/>
          <w:numId w:val="16"/>
        </w:numPr>
        <w:autoSpaceDE w:val="0"/>
        <w:autoSpaceDN w:val="0"/>
        <w:adjustRightInd w:val="0"/>
        <w:spacing w:after="0" w:line="240" w:lineRule="auto"/>
        <w:ind w:left="567" w:hanging="360"/>
        <w:jc w:val="both"/>
        <w:rPr>
          <w:rFonts w:ascii="Times New Roman" w:eastAsia="Times New Roman" w:hAnsi="Times New Roman" w:cs="Times New Roman"/>
          <w:sz w:val="28"/>
          <w:szCs w:val="28"/>
          <w:lang w:val="ru-RU" w:eastAsia="uk-UA" w:bidi="uk-UA"/>
        </w:rPr>
      </w:pPr>
      <w:r w:rsidRPr="00DF6370">
        <w:rPr>
          <w:rFonts w:ascii="Times New Roman" w:eastAsia="Times New Roman" w:hAnsi="Times New Roman" w:cs="Times New Roman"/>
          <w:sz w:val="28"/>
          <w:szCs w:val="28"/>
          <w:lang w:val="ru-RU" w:eastAsia="uk-UA" w:bidi="uk-UA"/>
        </w:rPr>
        <w:t>залучено до участі у громадських та роботах тимчасового характеру 39 осіб;</w:t>
      </w:r>
    </w:p>
    <w:p w:rsidR="00DF6370" w:rsidRPr="00DF6370" w:rsidRDefault="00DF6370" w:rsidP="003B6613">
      <w:pPr>
        <w:widowControl w:val="0"/>
        <w:numPr>
          <w:ilvl w:val="0"/>
          <w:numId w:val="16"/>
        </w:numPr>
        <w:autoSpaceDE w:val="0"/>
        <w:autoSpaceDN w:val="0"/>
        <w:adjustRightInd w:val="0"/>
        <w:spacing w:after="0" w:line="240" w:lineRule="auto"/>
        <w:ind w:left="567" w:hanging="360"/>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uk-UA" w:bidi="uk-UA"/>
        </w:rPr>
        <w:t>охоплено професійною підготовкою, перепідготовкою та підвищенням кваліфікації 93 особи;</w:t>
      </w:r>
    </w:p>
    <w:p w:rsidR="00DF6370" w:rsidRPr="00DF6370" w:rsidRDefault="00DF6370" w:rsidP="003B6613">
      <w:pPr>
        <w:widowControl w:val="0"/>
        <w:numPr>
          <w:ilvl w:val="0"/>
          <w:numId w:val="16"/>
        </w:numPr>
        <w:autoSpaceDE w:val="0"/>
        <w:autoSpaceDN w:val="0"/>
        <w:adjustRightInd w:val="0"/>
        <w:spacing w:after="0" w:line="240" w:lineRule="auto"/>
        <w:ind w:left="567" w:hanging="360"/>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uk-UA" w:bidi="uk-UA"/>
        </w:rPr>
        <w:t>кількість безробітного населення станом на 01.10.2021 р. - 193 особи;</w:t>
      </w:r>
    </w:p>
    <w:p w:rsidR="00DF6370" w:rsidRPr="00DF6370" w:rsidRDefault="00DF6370" w:rsidP="003B6613">
      <w:pPr>
        <w:widowControl w:val="0"/>
        <w:numPr>
          <w:ilvl w:val="0"/>
          <w:numId w:val="16"/>
        </w:numPr>
        <w:autoSpaceDE w:val="0"/>
        <w:autoSpaceDN w:val="0"/>
        <w:adjustRightInd w:val="0"/>
        <w:spacing w:after="200" w:line="240" w:lineRule="auto"/>
        <w:ind w:left="567" w:hanging="360"/>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uk-UA" w:bidi="uk-UA"/>
        </w:rPr>
        <w:t>кількість осіб, які отримували допомогу по безробіттю станом на 01.04.2021 р.</w:t>
      </w:r>
      <w:r w:rsidR="00ED1F6E">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val="ru-RU" w:eastAsia="uk-UA" w:bidi="uk-UA"/>
        </w:rPr>
        <w:t>-</w:t>
      </w:r>
      <w:r w:rsidR="00ED1F6E">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val="ru-RU" w:eastAsia="uk-UA" w:bidi="uk-UA"/>
        </w:rPr>
        <w:t>149 осіб.</w:t>
      </w:r>
    </w:p>
    <w:p w:rsidR="00DF6370" w:rsidRPr="00DF6370" w:rsidRDefault="00DF6370" w:rsidP="00DF6370">
      <w:pPr>
        <w:widowControl w:val="0"/>
        <w:autoSpaceDE w:val="0"/>
        <w:autoSpaceDN w:val="0"/>
        <w:adjustRightInd w:val="0"/>
        <w:spacing w:after="0" w:line="240" w:lineRule="auto"/>
        <w:ind w:left="709"/>
        <w:jc w:val="center"/>
        <w:rPr>
          <w:rFonts w:ascii="Times New Roman" w:eastAsia="Times New Roman" w:hAnsi="Times New Roman" w:cs="Times New Roman"/>
          <w:b/>
          <w:sz w:val="28"/>
          <w:szCs w:val="28"/>
          <w:lang w:val="ru-RU" w:eastAsia="ru-RU"/>
        </w:rPr>
      </w:pPr>
      <w:r w:rsidRPr="00DF6370">
        <w:rPr>
          <w:rFonts w:ascii="Times New Roman" w:eastAsia="Times New Roman" w:hAnsi="Times New Roman" w:cs="Times New Roman"/>
          <w:b/>
          <w:sz w:val="28"/>
          <w:szCs w:val="28"/>
          <w:lang w:val="ru-RU" w:eastAsia="ru-RU"/>
        </w:rPr>
        <w:t xml:space="preserve">Таблиця 1. </w:t>
      </w:r>
      <w:r w:rsidR="00ED1F6E">
        <w:rPr>
          <w:rFonts w:ascii="Times New Roman" w:eastAsia="Times New Roman" w:hAnsi="Times New Roman" w:cs="Times New Roman"/>
          <w:b/>
          <w:sz w:val="28"/>
          <w:szCs w:val="28"/>
          <w:lang w:val="ru-RU" w:eastAsia="ru-RU"/>
        </w:rPr>
        <w:t>Чисельність наявного населення Г</w:t>
      </w:r>
      <w:r w:rsidRPr="00DF6370">
        <w:rPr>
          <w:rFonts w:ascii="Times New Roman" w:eastAsia="Times New Roman" w:hAnsi="Times New Roman" w:cs="Times New Roman"/>
          <w:b/>
          <w:sz w:val="28"/>
          <w:szCs w:val="28"/>
          <w:lang w:val="ru-RU" w:eastAsia="ru-RU"/>
        </w:rPr>
        <w:t>ромади складає 22513 осіб,</w:t>
      </w:r>
      <w:r w:rsidR="00ED1F6E">
        <w:rPr>
          <w:rFonts w:ascii="Times New Roman" w:eastAsia="Times New Roman" w:hAnsi="Times New Roman" w:cs="Times New Roman"/>
          <w:b/>
          <w:sz w:val="28"/>
          <w:szCs w:val="28"/>
          <w:lang w:val="ru-RU" w:eastAsia="ru-RU"/>
        </w:rPr>
        <w:t xml:space="preserve"> </w:t>
      </w:r>
      <w:r w:rsidRPr="00DF6370">
        <w:rPr>
          <w:rFonts w:ascii="Times New Roman" w:eastAsia="Times New Roman" w:hAnsi="Times New Roman" w:cs="Times New Roman"/>
          <w:b/>
          <w:sz w:val="28"/>
          <w:szCs w:val="28"/>
          <w:lang w:val="ru-RU" w:eastAsia="ru-RU"/>
        </w:rPr>
        <w:t>а саме у розрізі населених пунктів: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2679"/>
        <w:gridCol w:w="2551"/>
      </w:tblGrid>
      <w:tr w:rsidR="00DF6370" w:rsidRPr="00DF6370" w:rsidTr="00061E1E">
        <w:tc>
          <w:tcPr>
            <w:tcW w:w="3984" w:type="dxa"/>
          </w:tcPr>
          <w:p w:rsidR="00DF6370" w:rsidRPr="00DF6370" w:rsidRDefault="00DF6370" w:rsidP="00DF6370">
            <w:pPr>
              <w:adjustRightInd w:val="0"/>
              <w:spacing w:after="0" w:line="240" w:lineRule="auto"/>
              <w:ind w:firstLine="20"/>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Назва населеного пункту</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Чисельність населення</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Кількість домоволодінь</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Амури</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75</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53</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м. Ананьїв</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7930</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226</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Ананьїв</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4086</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978</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Байтали</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464</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391</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Благодатне</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3</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10</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Бондарі</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40</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56</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Боярка</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273</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70</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Великобоярка</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328</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187</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Вербове</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135</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67</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Гандрабури</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2117</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1235</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lastRenderedPageBreak/>
              <w:t>с. Дружелюбівка</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10</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5</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Жеребкове</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2080</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1028</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Кохівка</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270</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181</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Коханівка</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435</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464</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Калини</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2</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9</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Козаче</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25</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19</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Михайлівка</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56</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140</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Новогеоргіївка</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468</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408</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Новодачне</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55</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31</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Новоолександрівка</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441</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168</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Новоіванівка</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58</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29</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Новоселівка</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220</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170</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Пасицели</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229</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165</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Романівка</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720</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265</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с.Селіванівка</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141</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145</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Струтинка</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48</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79</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Точилове</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862</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546</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Шимкове</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340</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189</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Шевченкове</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57</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27</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 Шелехове</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545</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331</w:t>
            </w:r>
          </w:p>
        </w:tc>
      </w:tr>
      <w:tr w:rsidR="00DF6370" w:rsidRPr="00DF6370" w:rsidTr="00061E1E">
        <w:tc>
          <w:tcPr>
            <w:tcW w:w="3984" w:type="dxa"/>
          </w:tcPr>
          <w:p w:rsidR="00DF6370" w:rsidRPr="00DF6370" w:rsidRDefault="00DF6370" w:rsidP="00DF6370">
            <w:pPr>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Разом</w:t>
            </w:r>
          </w:p>
        </w:tc>
        <w:tc>
          <w:tcPr>
            <w:tcW w:w="2679"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22513</w:t>
            </w:r>
          </w:p>
        </w:tc>
        <w:tc>
          <w:tcPr>
            <w:tcW w:w="2551" w:type="dxa"/>
          </w:tcPr>
          <w:p w:rsidR="00DF6370" w:rsidRPr="00DF6370" w:rsidRDefault="00DF6370" w:rsidP="00DF6370">
            <w:pPr>
              <w:adjustRightInd w:val="0"/>
              <w:spacing w:after="0" w:line="240" w:lineRule="auto"/>
              <w:jc w:val="center"/>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9704</w:t>
            </w:r>
          </w:p>
        </w:tc>
      </w:tr>
    </w:tbl>
    <w:p w:rsidR="00DF6370" w:rsidRPr="00DF6370" w:rsidRDefault="00DF6370" w:rsidP="00715DCB">
      <w:pPr>
        <w:widowControl w:val="0"/>
        <w:tabs>
          <w:tab w:val="left" w:pos="10348"/>
        </w:tabs>
        <w:autoSpaceDE w:val="0"/>
        <w:autoSpaceDN w:val="0"/>
        <w:spacing w:before="181" w:after="0" w:line="240" w:lineRule="auto"/>
        <w:ind w:left="230" w:right="-1" w:firstLine="47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Кількість п</w:t>
      </w:r>
      <w:r w:rsidR="00ED1F6E">
        <w:rPr>
          <w:rFonts w:ascii="Times New Roman" w:eastAsia="Times New Roman" w:hAnsi="Times New Roman" w:cs="Times New Roman"/>
          <w:sz w:val="28"/>
          <w:szCs w:val="28"/>
          <w:lang w:eastAsia="uk-UA" w:bidi="uk-UA"/>
        </w:rPr>
        <w:t>енсіонерів у Г</w:t>
      </w:r>
      <w:r w:rsidR="00715DCB">
        <w:rPr>
          <w:rFonts w:ascii="Times New Roman" w:eastAsia="Times New Roman" w:hAnsi="Times New Roman" w:cs="Times New Roman"/>
          <w:sz w:val="28"/>
          <w:szCs w:val="28"/>
          <w:lang w:eastAsia="uk-UA" w:bidi="uk-UA"/>
        </w:rPr>
        <w:t>ромаді –5516 осіб</w:t>
      </w:r>
      <w:r w:rsidRPr="00DF6370">
        <w:rPr>
          <w:rFonts w:ascii="Times New Roman" w:eastAsia="Times New Roman" w:hAnsi="Times New Roman" w:cs="Times New Roman"/>
          <w:sz w:val="28"/>
          <w:szCs w:val="28"/>
          <w:lang w:eastAsia="uk-UA" w:bidi="uk-UA"/>
        </w:rPr>
        <w:t xml:space="preserve">, що складає 24,5% від її населення. </w:t>
      </w:r>
    </w:p>
    <w:p w:rsidR="00DF6370" w:rsidRPr="00DF6370" w:rsidRDefault="00DF6370" w:rsidP="00715DCB">
      <w:pPr>
        <w:widowControl w:val="0"/>
        <w:autoSpaceDE w:val="0"/>
        <w:autoSpaceDN w:val="0"/>
        <w:spacing w:after="0" w:line="240" w:lineRule="auto"/>
        <w:ind w:left="230" w:right="141" w:firstLine="47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Скорочення чисельності населення характерне як для Ананьївської громади, так і для Одеської області в цілому.</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Слід відмітити, що</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зазначена вище негативна тенденція в довгостроковій перспективі є загрозою</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для</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нормального розвитку</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громади.</w:t>
      </w:r>
    </w:p>
    <w:p w:rsidR="00DF6370" w:rsidRPr="00DF6370" w:rsidRDefault="00DF6370" w:rsidP="00DF6370">
      <w:pPr>
        <w:widowControl w:val="0"/>
        <w:autoSpaceDE w:val="0"/>
        <w:autoSpaceDN w:val="0"/>
        <w:spacing w:after="0" w:line="240" w:lineRule="auto"/>
        <w:ind w:left="567" w:right="122"/>
        <w:outlineLvl w:val="2"/>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
          <w:bCs/>
          <w:sz w:val="28"/>
          <w:szCs w:val="28"/>
          <w:lang w:eastAsia="uk-UA" w:bidi="uk-UA"/>
        </w:rPr>
        <w:t>1.3  Природні ресурси та екологія</w:t>
      </w:r>
    </w:p>
    <w:p w:rsidR="00DF6370" w:rsidRDefault="00DF6370" w:rsidP="00DF6370">
      <w:pPr>
        <w:widowControl w:val="0"/>
        <w:autoSpaceDE w:val="0"/>
        <w:autoSpaceDN w:val="0"/>
        <w:spacing w:after="0" w:line="240" w:lineRule="auto"/>
        <w:ind w:left="230" w:right="122" w:firstLine="567"/>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Основним ресурсом громади є землі сільськогосподарського призначенн</w:t>
      </w:r>
      <w:r w:rsidR="00ED1F6E">
        <w:rPr>
          <w:rFonts w:ascii="Times New Roman" w:eastAsia="Times New Roman" w:hAnsi="Times New Roman" w:cs="Times New Roman"/>
          <w:sz w:val="28"/>
          <w:szCs w:val="28"/>
          <w:lang w:eastAsia="uk-UA" w:bidi="uk-UA"/>
        </w:rPr>
        <w:t>я. Серед усіх категорій земель Г</w:t>
      </w:r>
      <w:r w:rsidRPr="00DF6370">
        <w:rPr>
          <w:rFonts w:ascii="Times New Roman" w:eastAsia="Times New Roman" w:hAnsi="Times New Roman" w:cs="Times New Roman"/>
          <w:sz w:val="28"/>
          <w:szCs w:val="28"/>
          <w:lang w:eastAsia="uk-UA" w:bidi="uk-UA"/>
        </w:rPr>
        <w:t>ромади вони займають найважливіше економічне значення і становлять 64,7 тис.га.</w:t>
      </w:r>
    </w:p>
    <w:p w:rsidR="00715DCB" w:rsidRPr="00DF6370" w:rsidRDefault="00715DCB" w:rsidP="00DF6370">
      <w:pPr>
        <w:widowControl w:val="0"/>
        <w:autoSpaceDE w:val="0"/>
        <w:autoSpaceDN w:val="0"/>
        <w:spacing w:after="0" w:line="240" w:lineRule="auto"/>
        <w:ind w:left="230" w:right="122" w:firstLine="567"/>
        <w:jc w:val="both"/>
        <w:rPr>
          <w:rFonts w:ascii="Times New Roman" w:eastAsia="Times New Roman" w:hAnsi="Times New Roman" w:cs="Times New Roman"/>
          <w:sz w:val="28"/>
          <w:szCs w:val="28"/>
          <w:lang w:eastAsia="uk-UA" w:bidi="uk-UA"/>
        </w:rPr>
      </w:pPr>
    </w:p>
    <w:p w:rsidR="00DF6370" w:rsidRPr="00DF6370" w:rsidRDefault="00DF6370" w:rsidP="00715DCB">
      <w:pPr>
        <w:widowControl w:val="0"/>
        <w:tabs>
          <w:tab w:val="left" w:pos="360"/>
          <w:tab w:val="left" w:pos="1134"/>
        </w:tabs>
        <w:autoSpaceDE w:val="0"/>
        <w:autoSpaceDN w:val="0"/>
        <w:adjustRightInd w:val="0"/>
        <w:spacing w:after="0" w:line="240" w:lineRule="auto"/>
        <w:ind w:right="122" w:firstLine="709"/>
        <w:jc w:val="both"/>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b/>
          <w:sz w:val="28"/>
          <w:szCs w:val="28"/>
          <w:lang w:eastAsia="ru-RU"/>
        </w:rPr>
        <w:t>Структура земельного фонду:</w:t>
      </w:r>
    </w:p>
    <w:p w:rsidR="00DF6370" w:rsidRPr="00DF6370" w:rsidRDefault="00DF6370" w:rsidP="00715DCB">
      <w:pPr>
        <w:tabs>
          <w:tab w:val="left" w:pos="0"/>
        </w:tabs>
        <w:spacing w:after="0" w:line="240" w:lineRule="auto"/>
        <w:ind w:right="122"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Загальна площа громади складає </w:t>
      </w:r>
      <w:r w:rsidRPr="00DF6370">
        <w:rPr>
          <w:rFonts w:ascii="Times New Roman" w:eastAsia="Times New Roman" w:hAnsi="Times New Roman" w:cs="Times New Roman"/>
          <w:b/>
          <w:sz w:val="28"/>
          <w:szCs w:val="28"/>
          <w:lang w:eastAsia="ru-RU"/>
        </w:rPr>
        <w:t xml:space="preserve">84,164 </w:t>
      </w:r>
      <w:r w:rsidRPr="00DF6370">
        <w:rPr>
          <w:rFonts w:ascii="Times New Roman" w:eastAsia="Times New Roman" w:hAnsi="Times New Roman" w:cs="Times New Roman"/>
          <w:sz w:val="28"/>
          <w:szCs w:val="28"/>
          <w:lang w:eastAsia="ru-RU"/>
        </w:rPr>
        <w:t>тис. га, у тому числі сільськогосподарські угіддя</w:t>
      </w:r>
      <w:r w:rsidR="00715DCB">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b/>
          <w:sz w:val="28"/>
          <w:szCs w:val="28"/>
          <w:lang w:eastAsia="ru-RU"/>
        </w:rPr>
        <w:t xml:space="preserve">64,7 </w:t>
      </w:r>
      <w:r w:rsidR="00715DCB">
        <w:rPr>
          <w:rFonts w:ascii="Times New Roman" w:eastAsia="Times New Roman" w:hAnsi="Times New Roman" w:cs="Times New Roman"/>
          <w:sz w:val="28"/>
          <w:szCs w:val="28"/>
          <w:lang w:eastAsia="ru-RU"/>
        </w:rPr>
        <w:t>тис. га</w:t>
      </w:r>
      <w:r w:rsidRPr="00DF6370">
        <w:rPr>
          <w:rFonts w:ascii="Times New Roman" w:eastAsia="Times New Roman" w:hAnsi="Times New Roman" w:cs="Times New Roman"/>
          <w:sz w:val="28"/>
          <w:szCs w:val="28"/>
          <w:lang w:eastAsia="ru-RU"/>
        </w:rPr>
        <w:t xml:space="preserve">, в тому числі ріллі </w:t>
      </w:r>
      <w:r w:rsidR="00715DCB">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b/>
          <w:sz w:val="28"/>
          <w:szCs w:val="28"/>
          <w:lang w:eastAsia="ru-RU"/>
        </w:rPr>
        <w:t>52,9</w:t>
      </w:r>
      <w:r w:rsidRPr="00DF6370">
        <w:rPr>
          <w:rFonts w:ascii="Times New Roman" w:eastAsia="Times New Roman" w:hAnsi="Times New Roman" w:cs="Times New Roman"/>
          <w:sz w:val="28"/>
          <w:szCs w:val="28"/>
          <w:lang w:eastAsia="ru-RU"/>
        </w:rPr>
        <w:t xml:space="preserve"> тис. га, багаторічні насадження - </w:t>
      </w:r>
      <w:r w:rsidRPr="00DF6370">
        <w:rPr>
          <w:rFonts w:ascii="Times New Roman" w:eastAsia="Times New Roman" w:hAnsi="Times New Roman" w:cs="Times New Roman"/>
          <w:b/>
          <w:sz w:val="28"/>
          <w:szCs w:val="28"/>
          <w:lang w:eastAsia="ru-RU"/>
        </w:rPr>
        <w:t>1,09</w:t>
      </w:r>
      <w:r w:rsidR="00715DCB">
        <w:rPr>
          <w:rFonts w:ascii="Times New Roman" w:eastAsia="Times New Roman" w:hAnsi="Times New Roman" w:cs="Times New Roman"/>
          <w:b/>
          <w:sz w:val="28"/>
          <w:szCs w:val="28"/>
          <w:lang w:eastAsia="ru-RU"/>
        </w:rPr>
        <w:t xml:space="preserve"> </w:t>
      </w:r>
      <w:r w:rsidRPr="00DF6370">
        <w:rPr>
          <w:rFonts w:ascii="Times New Roman" w:eastAsia="Times New Roman" w:hAnsi="Times New Roman" w:cs="Times New Roman"/>
          <w:sz w:val="28"/>
          <w:szCs w:val="28"/>
          <w:lang w:eastAsia="ru-RU"/>
        </w:rPr>
        <w:t>тис.</w:t>
      </w:r>
      <w:r w:rsidR="00715DCB">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eastAsia="ru-RU"/>
        </w:rPr>
        <w:t xml:space="preserve">га; сіножаті </w:t>
      </w:r>
      <w:r w:rsidRPr="00DF6370">
        <w:rPr>
          <w:rFonts w:ascii="Times New Roman" w:eastAsia="Times New Roman" w:hAnsi="Times New Roman" w:cs="Times New Roman"/>
          <w:b/>
          <w:sz w:val="28"/>
          <w:szCs w:val="28"/>
          <w:lang w:eastAsia="ru-RU"/>
        </w:rPr>
        <w:t>- 3,6</w:t>
      </w:r>
      <w:r w:rsidR="00715DCB">
        <w:rPr>
          <w:rFonts w:ascii="Times New Roman" w:eastAsia="Times New Roman" w:hAnsi="Times New Roman" w:cs="Times New Roman"/>
          <w:b/>
          <w:sz w:val="28"/>
          <w:szCs w:val="28"/>
          <w:lang w:eastAsia="ru-RU"/>
        </w:rPr>
        <w:t xml:space="preserve"> </w:t>
      </w:r>
      <w:r w:rsidRPr="00DF6370">
        <w:rPr>
          <w:rFonts w:ascii="Times New Roman" w:eastAsia="Times New Roman" w:hAnsi="Times New Roman" w:cs="Times New Roman"/>
          <w:sz w:val="28"/>
          <w:szCs w:val="28"/>
          <w:lang w:eastAsia="ru-RU"/>
        </w:rPr>
        <w:t xml:space="preserve">тис.га; пасовища - </w:t>
      </w:r>
      <w:r w:rsidRPr="00DF6370">
        <w:rPr>
          <w:rFonts w:ascii="Times New Roman" w:eastAsia="Times New Roman" w:hAnsi="Times New Roman" w:cs="Times New Roman"/>
          <w:b/>
          <w:sz w:val="28"/>
          <w:szCs w:val="28"/>
          <w:lang w:eastAsia="ru-RU"/>
        </w:rPr>
        <w:t>6,94</w:t>
      </w:r>
      <w:r w:rsidRPr="00DF6370">
        <w:rPr>
          <w:rFonts w:ascii="Times New Roman" w:eastAsia="Times New Roman" w:hAnsi="Times New Roman" w:cs="Times New Roman"/>
          <w:sz w:val="28"/>
          <w:szCs w:val="28"/>
          <w:lang w:eastAsia="ru-RU"/>
        </w:rPr>
        <w:t xml:space="preserve"> тис. га.</w:t>
      </w:r>
    </w:p>
    <w:p w:rsidR="00DF6370" w:rsidRPr="00DF6370" w:rsidRDefault="00DF6370" w:rsidP="00DF6370">
      <w:pPr>
        <w:tabs>
          <w:tab w:val="left" w:pos="0"/>
        </w:tabs>
        <w:spacing w:after="0" w:line="240" w:lineRule="auto"/>
        <w:ind w:right="122" w:firstLine="567"/>
        <w:jc w:val="both"/>
        <w:rPr>
          <w:rFonts w:ascii="Times New Roman" w:eastAsia="Times New Roman" w:hAnsi="Times New Roman" w:cs="Times New Roman"/>
          <w:bCs/>
          <w:sz w:val="28"/>
          <w:szCs w:val="28"/>
          <w:lang w:eastAsia="ru-RU"/>
        </w:rPr>
      </w:pPr>
      <w:r w:rsidRPr="00DF6370">
        <w:rPr>
          <w:rFonts w:ascii="Times New Roman" w:eastAsia="Times New Roman" w:hAnsi="Times New Roman" w:cs="Times New Roman"/>
          <w:bCs/>
          <w:sz w:val="28"/>
          <w:szCs w:val="28"/>
          <w:lang w:val="ru-RU" w:eastAsia="ru-RU"/>
        </w:rPr>
        <w:t>Землі лісогосподарського призначення</w:t>
      </w:r>
      <w:r w:rsidRPr="00DF6370">
        <w:rPr>
          <w:rFonts w:ascii="Times New Roman" w:eastAsia="Times New Roman" w:hAnsi="Times New Roman" w:cs="Times New Roman"/>
          <w:bCs/>
          <w:sz w:val="28"/>
          <w:szCs w:val="28"/>
          <w:lang w:eastAsia="ru-RU"/>
        </w:rPr>
        <w:t xml:space="preserve"> займають </w:t>
      </w:r>
      <w:r w:rsidR="00715DCB">
        <w:rPr>
          <w:rFonts w:ascii="Times New Roman" w:eastAsia="Times New Roman" w:hAnsi="Times New Roman" w:cs="Times New Roman"/>
          <w:bCs/>
          <w:sz w:val="28"/>
          <w:szCs w:val="28"/>
          <w:lang w:eastAsia="ru-RU"/>
        </w:rPr>
        <w:t xml:space="preserve">- </w:t>
      </w:r>
      <w:r w:rsidRPr="00DF6370">
        <w:rPr>
          <w:rFonts w:ascii="Times New Roman" w:eastAsia="Times New Roman" w:hAnsi="Times New Roman" w:cs="Times New Roman"/>
          <w:b/>
          <w:bCs/>
          <w:sz w:val="28"/>
          <w:szCs w:val="28"/>
          <w:lang w:eastAsia="ru-RU"/>
        </w:rPr>
        <w:t xml:space="preserve">11,358 </w:t>
      </w:r>
      <w:r w:rsidRPr="00DF6370">
        <w:rPr>
          <w:rFonts w:ascii="Times New Roman" w:eastAsia="Times New Roman" w:hAnsi="Times New Roman" w:cs="Times New Roman"/>
          <w:bCs/>
          <w:sz w:val="28"/>
          <w:szCs w:val="28"/>
          <w:lang w:eastAsia="ru-RU"/>
        </w:rPr>
        <w:t>тис.</w:t>
      </w:r>
      <w:r w:rsidR="00715DCB">
        <w:rPr>
          <w:rFonts w:ascii="Times New Roman" w:eastAsia="Times New Roman" w:hAnsi="Times New Roman" w:cs="Times New Roman"/>
          <w:bCs/>
          <w:sz w:val="28"/>
          <w:szCs w:val="28"/>
          <w:lang w:eastAsia="ru-RU"/>
        </w:rPr>
        <w:t xml:space="preserve"> </w:t>
      </w:r>
      <w:r w:rsidRPr="00DF6370">
        <w:rPr>
          <w:rFonts w:ascii="Times New Roman" w:eastAsia="Times New Roman" w:hAnsi="Times New Roman" w:cs="Times New Roman"/>
          <w:bCs/>
          <w:sz w:val="28"/>
          <w:szCs w:val="28"/>
          <w:lang w:eastAsia="ru-RU"/>
        </w:rPr>
        <w:t>га</w:t>
      </w:r>
      <w:r w:rsidR="00715DCB">
        <w:rPr>
          <w:rFonts w:ascii="Times New Roman" w:eastAsia="Times New Roman" w:hAnsi="Times New Roman" w:cs="Times New Roman"/>
          <w:bCs/>
          <w:sz w:val="28"/>
          <w:szCs w:val="28"/>
          <w:lang w:eastAsia="ru-RU"/>
        </w:rPr>
        <w:t>,</w:t>
      </w:r>
      <w:r w:rsidRPr="00DF6370">
        <w:rPr>
          <w:rFonts w:ascii="Times New Roman" w:eastAsia="Times New Roman" w:hAnsi="Times New Roman" w:cs="Times New Roman"/>
          <w:bCs/>
          <w:sz w:val="28"/>
          <w:szCs w:val="28"/>
          <w:lang w:eastAsia="ru-RU"/>
        </w:rPr>
        <w:t xml:space="preserve"> в тому числі: лісові землі - </w:t>
      </w:r>
      <w:r w:rsidRPr="00DF6370">
        <w:rPr>
          <w:rFonts w:ascii="Times New Roman" w:eastAsia="Times New Roman" w:hAnsi="Times New Roman" w:cs="Times New Roman"/>
          <w:b/>
          <w:bCs/>
          <w:sz w:val="28"/>
          <w:szCs w:val="28"/>
          <w:lang w:eastAsia="ru-RU"/>
        </w:rPr>
        <w:t>11,358</w:t>
      </w:r>
      <w:r w:rsidRPr="00DF6370">
        <w:rPr>
          <w:rFonts w:ascii="Times New Roman" w:eastAsia="Times New Roman" w:hAnsi="Times New Roman" w:cs="Times New Roman"/>
          <w:bCs/>
          <w:sz w:val="28"/>
          <w:szCs w:val="28"/>
          <w:lang w:eastAsia="ru-RU"/>
        </w:rPr>
        <w:t>тис.</w:t>
      </w:r>
      <w:r w:rsidR="00715DCB">
        <w:rPr>
          <w:rFonts w:ascii="Times New Roman" w:eastAsia="Times New Roman" w:hAnsi="Times New Roman" w:cs="Times New Roman"/>
          <w:bCs/>
          <w:sz w:val="28"/>
          <w:szCs w:val="28"/>
          <w:lang w:eastAsia="ru-RU"/>
        </w:rPr>
        <w:t xml:space="preserve"> </w:t>
      </w:r>
      <w:r w:rsidRPr="00DF6370">
        <w:rPr>
          <w:rFonts w:ascii="Times New Roman" w:eastAsia="Times New Roman" w:hAnsi="Times New Roman" w:cs="Times New Roman"/>
          <w:bCs/>
          <w:sz w:val="28"/>
          <w:szCs w:val="28"/>
          <w:lang w:eastAsia="ru-RU"/>
        </w:rPr>
        <w:t xml:space="preserve">га, чагарники - </w:t>
      </w:r>
      <w:r w:rsidRPr="00DF6370">
        <w:rPr>
          <w:rFonts w:ascii="Times New Roman" w:eastAsia="Times New Roman" w:hAnsi="Times New Roman" w:cs="Times New Roman"/>
          <w:b/>
          <w:bCs/>
          <w:sz w:val="28"/>
          <w:szCs w:val="28"/>
          <w:lang w:eastAsia="ru-RU"/>
        </w:rPr>
        <w:t>0,441</w:t>
      </w:r>
      <w:r w:rsidR="00715DCB">
        <w:rPr>
          <w:rFonts w:ascii="Times New Roman" w:eastAsia="Times New Roman" w:hAnsi="Times New Roman" w:cs="Times New Roman"/>
          <w:b/>
          <w:bCs/>
          <w:sz w:val="28"/>
          <w:szCs w:val="28"/>
          <w:lang w:eastAsia="ru-RU"/>
        </w:rPr>
        <w:t xml:space="preserve"> </w:t>
      </w:r>
      <w:r w:rsidRPr="00DF6370">
        <w:rPr>
          <w:rFonts w:ascii="Times New Roman" w:eastAsia="Times New Roman" w:hAnsi="Times New Roman" w:cs="Times New Roman"/>
          <w:bCs/>
          <w:sz w:val="28"/>
          <w:szCs w:val="28"/>
          <w:lang w:eastAsia="ru-RU"/>
        </w:rPr>
        <w:t>тис.</w:t>
      </w:r>
      <w:r w:rsidR="00715DCB">
        <w:rPr>
          <w:rFonts w:ascii="Times New Roman" w:eastAsia="Times New Roman" w:hAnsi="Times New Roman" w:cs="Times New Roman"/>
          <w:bCs/>
          <w:sz w:val="28"/>
          <w:szCs w:val="28"/>
          <w:lang w:eastAsia="ru-RU"/>
        </w:rPr>
        <w:t xml:space="preserve"> </w:t>
      </w:r>
      <w:r w:rsidRPr="00DF6370">
        <w:rPr>
          <w:rFonts w:ascii="Times New Roman" w:eastAsia="Times New Roman" w:hAnsi="Times New Roman" w:cs="Times New Roman"/>
          <w:bCs/>
          <w:sz w:val="28"/>
          <w:szCs w:val="28"/>
          <w:lang w:eastAsia="ru-RU"/>
        </w:rPr>
        <w:t>га.</w:t>
      </w:r>
    </w:p>
    <w:p w:rsidR="00DF6370" w:rsidRPr="00DF6370" w:rsidRDefault="00DF6370" w:rsidP="003B6613">
      <w:pPr>
        <w:widowControl w:val="0"/>
        <w:numPr>
          <w:ilvl w:val="0"/>
          <w:numId w:val="15"/>
        </w:numPr>
        <w:tabs>
          <w:tab w:val="left" w:pos="426"/>
        </w:tabs>
        <w:autoSpaceDE w:val="0"/>
        <w:autoSpaceDN w:val="0"/>
        <w:adjustRightInd w:val="0"/>
        <w:spacing w:after="0" w:line="240" w:lineRule="auto"/>
        <w:ind w:left="0" w:right="122" w:hanging="11"/>
        <w:contextualSpacing/>
        <w:jc w:val="both"/>
        <w:rPr>
          <w:rFonts w:ascii="Times New Roman" w:eastAsia="Times New Roman" w:hAnsi="Times New Roman" w:cs="Times New Roman"/>
          <w:kern w:val="1"/>
          <w:sz w:val="28"/>
          <w:szCs w:val="28"/>
          <w:lang w:val="ru-RU" w:eastAsia="ar-SA"/>
        </w:rPr>
      </w:pPr>
      <w:r w:rsidRPr="00DF6370">
        <w:rPr>
          <w:rFonts w:ascii="Times New Roman" w:eastAsia="Times New Roman" w:hAnsi="Times New Roman" w:cs="Times New Roman"/>
          <w:sz w:val="28"/>
          <w:szCs w:val="28"/>
          <w:lang w:val="ru-RU" w:eastAsia="ru-RU"/>
        </w:rPr>
        <w:t xml:space="preserve">забудовані землі - </w:t>
      </w:r>
      <w:r w:rsidRPr="00DF6370">
        <w:rPr>
          <w:rFonts w:ascii="Times New Roman" w:eastAsia="Times New Roman" w:hAnsi="Times New Roman" w:cs="Times New Roman"/>
          <w:b/>
          <w:sz w:val="28"/>
          <w:szCs w:val="28"/>
          <w:lang w:val="ru-RU" w:eastAsia="ru-RU"/>
        </w:rPr>
        <w:t>329,6975</w:t>
      </w:r>
      <w:r w:rsidRPr="00DF6370">
        <w:rPr>
          <w:rFonts w:ascii="Times New Roman" w:eastAsia="Times New Roman" w:hAnsi="Times New Roman" w:cs="Times New Roman"/>
          <w:sz w:val="28"/>
          <w:szCs w:val="28"/>
          <w:lang w:val="ru-RU" w:eastAsia="ru-RU"/>
        </w:rPr>
        <w:t xml:space="preserve"> га;</w:t>
      </w:r>
    </w:p>
    <w:p w:rsidR="00DF6370" w:rsidRPr="00DF6370" w:rsidRDefault="00DF6370" w:rsidP="003B6613">
      <w:pPr>
        <w:widowControl w:val="0"/>
        <w:numPr>
          <w:ilvl w:val="0"/>
          <w:numId w:val="15"/>
        </w:numPr>
        <w:tabs>
          <w:tab w:val="left" w:pos="426"/>
        </w:tabs>
        <w:autoSpaceDE w:val="0"/>
        <w:autoSpaceDN w:val="0"/>
        <w:adjustRightInd w:val="0"/>
        <w:spacing w:after="0" w:line="240" w:lineRule="auto"/>
        <w:ind w:left="0" w:right="122" w:firstLine="0"/>
        <w:contextualSpacing/>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землі промислової, транспорту, зв’язку, енергетики, оборони та іншого призначення - </w:t>
      </w:r>
      <w:r w:rsidRPr="00DF6370">
        <w:rPr>
          <w:rFonts w:ascii="Times New Roman" w:eastAsia="Times New Roman" w:hAnsi="Times New Roman" w:cs="Times New Roman"/>
          <w:b/>
          <w:sz w:val="28"/>
          <w:szCs w:val="28"/>
          <w:lang w:val="ru-RU" w:eastAsia="ru-RU"/>
        </w:rPr>
        <w:t>703,4952</w:t>
      </w:r>
      <w:r w:rsidRPr="00DF6370">
        <w:rPr>
          <w:rFonts w:ascii="Times New Roman" w:eastAsia="Times New Roman" w:hAnsi="Times New Roman" w:cs="Times New Roman"/>
          <w:sz w:val="28"/>
          <w:szCs w:val="28"/>
          <w:lang w:val="ru-RU" w:eastAsia="ru-RU"/>
        </w:rPr>
        <w:t xml:space="preserve"> га,</w:t>
      </w:r>
    </w:p>
    <w:p w:rsidR="00DF6370" w:rsidRPr="00DF6370" w:rsidRDefault="00DF6370" w:rsidP="003B6613">
      <w:pPr>
        <w:widowControl w:val="0"/>
        <w:numPr>
          <w:ilvl w:val="0"/>
          <w:numId w:val="15"/>
        </w:numPr>
        <w:tabs>
          <w:tab w:val="left" w:pos="567"/>
        </w:tabs>
        <w:autoSpaceDE w:val="0"/>
        <w:autoSpaceDN w:val="0"/>
        <w:adjustRightInd w:val="0"/>
        <w:spacing w:after="0" w:line="240" w:lineRule="auto"/>
        <w:ind w:left="0" w:right="122" w:hanging="11"/>
        <w:contextualSpacing/>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землі водного фонду - </w:t>
      </w:r>
      <w:r w:rsidRPr="00DF6370">
        <w:rPr>
          <w:rFonts w:ascii="Times New Roman" w:eastAsia="Times New Roman" w:hAnsi="Times New Roman" w:cs="Times New Roman"/>
          <w:b/>
          <w:sz w:val="28"/>
          <w:szCs w:val="28"/>
          <w:lang w:val="ru-RU" w:eastAsia="ru-RU"/>
        </w:rPr>
        <w:t>311,51</w:t>
      </w:r>
      <w:r w:rsidRPr="00DF6370">
        <w:rPr>
          <w:rFonts w:ascii="Times New Roman" w:eastAsia="Times New Roman" w:hAnsi="Times New Roman" w:cs="Times New Roman"/>
          <w:sz w:val="28"/>
          <w:szCs w:val="28"/>
          <w:lang w:val="ru-RU" w:eastAsia="ru-RU"/>
        </w:rPr>
        <w:t xml:space="preserve"> га, з них: </w:t>
      </w:r>
    </w:p>
    <w:p w:rsidR="00DF6370" w:rsidRPr="00DF6370" w:rsidRDefault="00DF6370" w:rsidP="003B6613">
      <w:pPr>
        <w:widowControl w:val="0"/>
        <w:numPr>
          <w:ilvl w:val="0"/>
          <w:numId w:val="15"/>
        </w:numPr>
        <w:tabs>
          <w:tab w:val="left" w:pos="567"/>
        </w:tabs>
        <w:autoSpaceDE w:val="0"/>
        <w:autoSpaceDN w:val="0"/>
        <w:adjustRightInd w:val="0"/>
        <w:spacing w:after="0" w:line="240" w:lineRule="auto"/>
        <w:ind w:left="0" w:right="122" w:hanging="11"/>
        <w:contextualSpacing/>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річки, що протікають територією громади:</w:t>
      </w:r>
    </w:p>
    <w:p w:rsidR="00DF6370" w:rsidRPr="00DF6370" w:rsidRDefault="00DF6370" w:rsidP="003B6613">
      <w:pPr>
        <w:widowControl w:val="0"/>
        <w:numPr>
          <w:ilvl w:val="0"/>
          <w:numId w:val="15"/>
        </w:numPr>
        <w:tabs>
          <w:tab w:val="left" w:pos="567"/>
        </w:tabs>
        <w:autoSpaceDE w:val="0"/>
        <w:autoSpaceDN w:val="0"/>
        <w:adjustRightInd w:val="0"/>
        <w:spacing w:after="0" w:line="240" w:lineRule="auto"/>
        <w:ind w:left="0" w:right="122" w:hanging="11"/>
        <w:contextualSpacing/>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річка Тілігул – загальна довжина 168 км,</w:t>
      </w:r>
    </w:p>
    <w:p w:rsidR="00DF6370" w:rsidRPr="00DF6370" w:rsidRDefault="00DF6370" w:rsidP="003B6613">
      <w:pPr>
        <w:widowControl w:val="0"/>
        <w:numPr>
          <w:ilvl w:val="0"/>
          <w:numId w:val="15"/>
        </w:numPr>
        <w:tabs>
          <w:tab w:val="left" w:pos="567"/>
        </w:tabs>
        <w:autoSpaceDE w:val="0"/>
        <w:autoSpaceDN w:val="0"/>
        <w:adjustRightInd w:val="0"/>
        <w:spacing w:after="0" w:line="240" w:lineRule="auto"/>
        <w:ind w:left="0" w:right="122" w:firstLine="0"/>
        <w:contextualSpacing/>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lastRenderedPageBreak/>
        <w:t xml:space="preserve">річка Журавка (притока Тилігулу) – загальна </w:t>
      </w:r>
      <w:r w:rsidRPr="00DF6370">
        <w:rPr>
          <w:rFonts w:ascii="Times New Roman" w:eastAsia="Times New Roman" w:hAnsi="Times New Roman" w:cs="Times New Roman"/>
          <w:color w:val="202122"/>
          <w:sz w:val="28"/>
          <w:szCs w:val="28"/>
          <w:shd w:val="clear" w:color="auto" w:fill="FFFFFF"/>
          <w:lang w:val="ru-RU" w:eastAsia="ru-RU"/>
        </w:rPr>
        <w:t>довжина 63 км.</w:t>
      </w:r>
    </w:p>
    <w:p w:rsidR="00DF6370" w:rsidRPr="00DF6370" w:rsidRDefault="00ED1F6E" w:rsidP="00DF6370">
      <w:pPr>
        <w:tabs>
          <w:tab w:val="left" w:pos="0"/>
        </w:tabs>
        <w:adjustRightInd w:val="0"/>
        <w:spacing w:after="0" w:line="240" w:lineRule="auto"/>
        <w:ind w:firstLine="567"/>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Рельєф.</w:t>
      </w:r>
      <w:r w:rsidR="00DF6370" w:rsidRPr="00DF6370">
        <w:rPr>
          <w:rFonts w:ascii="Times New Roman" w:eastAsia="Times New Roman" w:hAnsi="Times New Roman" w:cs="Times New Roman"/>
          <w:b/>
          <w:sz w:val="28"/>
          <w:szCs w:val="28"/>
          <w:lang w:eastAsia="ru-RU"/>
        </w:rPr>
        <w:t xml:space="preserve"> </w:t>
      </w:r>
      <w:r w:rsidR="00DF6370" w:rsidRPr="00DF6370">
        <w:rPr>
          <w:rFonts w:ascii="Times New Roman" w:eastAsia="Times New Roman" w:hAnsi="Times New Roman" w:cs="Times New Roman"/>
          <w:sz w:val="28"/>
          <w:szCs w:val="28"/>
          <w:lang w:val="ru-RU" w:eastAsia="ru-RU"/>
        </w:rPr>
        <w:t>Землі громади на межі лісостепової та степової зон. На півночі, там, де знаходяться найпівденніші відроги Подільського височини, зустрічається чимало лісів. Рельєф громади є сильно горбиста рівнина, що поступово знижується на південь. Особливістю ландшафту є глибокі низини та балки, багато з яких зайняті маловодними струмками або ставками. Головна річка громади – Тілігул. На півдні знаходяться маловодні верхів'я Великого Куяльника.</w:t>
      </w:r>
    </w:p>
    <w:p w:rsidR="00DF6370" w:rsidRPr="00DF6370" w:rsidRDefault="00DF6370" w:rsidP="00715DCB">
      <w:pPr>
        <w:widowControl w:val="0"/>
        <w:tabs>
          <w:tab w:val="left" w:pos="1134"/>
        </w:tabs>
        <w:autoSpaceDE w:val="0"/>
        <w:autoSpaceDN w:val="0"/>
        <w:adjustRightInd w:val="0"/>
        <w:spacing w:after="0" w:line="240" w:lineRule="auto"/>
        <w:ind w:right="122"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b/>
          <w:sz w:val="28"/>
          <w:szCs w:val="28"/>
          <w:lang w:val="ru-RU" w:eastAsia="ru-RU"/>
        </w:rPr>
        <w:t xml:space="preserve">Екологічна ситуація. </w:t>
      </w:r>
      <w:r w:rsidRPr="00DF6370">
        <w:rPr>
          <w:rFonts w:ascii="Times New Roman" w:eastAsia="Times New Roman" w:hAnsi="Times New Roman" w:cs="Times New Roman"/>
          <w:sz w:val="28"/>
          <w:szCs w:val="28"/>
          <w:lang w:val="ru-RU" w:eastAsia="ru-RU"/>
        </w:rPr>
        <w:t xml:space="preserve">Наявні екологічні проблеми в громаді зумовлені тим, що на території м. Ананьєва розташовані підприємства, установи та організацій різних форм власності, які експлуатують стаціонарні джерела забруднення атмосферного повітря, мають в користуванні автотранспорт, який являється пересувним джерелом забруднення через викиди забруднюючих речовин. </w:t>
      </w:r>
    </w:p>
    <w:p w:rsidR="00DF6370" w:rsidRPr="00DF6370" w:rsidRDefault="00DF6370" w:rsidP="00715DC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Враховуючи те, що м. Ананьїв знаходиться на перехресті доріг, через нього постійно проходить велика кількість транзитного автотранспорту. Відсутність об’їзної дороги значно посилює його вплив на екологічну ситуацію та погіршує її.</w:t>
      </w:r>
    </w:p>
    <w:p w:rsidR="00DF6370" w:rsidRPr="00DF6370" w:rsidRDefault="00DF6370" w:rsidP="00715DC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Проблемним залишається питання організації належного контролю за вмістом забруднюючих речовин у відпрацьованих газах автотранспортних засобів.</w:t>
      </w:r>
    </w:p>
    <w:p w:rsidR="00DF6370" w:rsidRPr="00DF6370" w:rsidRDefault="00DF6370" w:rsidP="00715DCB">
      <w:pPr>
        <w:widowControl w:val="0"/>
        <w:tabs>
          <w:tab w:val="left" w:pos="0"/>
        </w:tabs>
        <w:autoSpaceDE w:val="0"/>
        <w:autoSpaceDN w:val="0"/>
        <w:spacing w:before="2" w:after="0" w:line="240" w:lineRule="auto"/>
        <w:ind w:left="230" w:firstLine="47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Надмірне</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використання</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засобів</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захисту</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рослин</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спричинило</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забруднення</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водних</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артерій. Негативно вплинуло на екологію розорювання земель, які раніше не</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призначалися</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для</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сільськогосподарських</w:t>
      </w:r>
      <w:r w:rsidRPr="00DF6370">
        <w:rPr>
          <w:rFonts w:ascii="Times New Roman" w:eastAsia="Times New Roman" w:hAnsi="Times New Roman" w:cs="Times New Roman"/>
          <w:sz w:val="28"/>
          <w:szCs w:val="28"/>
          <w:lang w:val="ru-RU" w:eastAsia="uk-UA" w:bidi="uk-UA"/>
        </w:rPr>
        <w:t xml:space="preserve"> </w:t>
      </w:r>
      <w:r w:rsidRPr="00DF6370">
        <w:rPr>
          <w:rFonts w:ascii="Times New Roman" w:eastAsia="Times New Roman" w:hAnsi="Times New Roman" w:cs="Times New Roman"/>
          <w:sz w:val="28"/>
          <w:szCs w:val="28"/>
          <w:lang w:eastAsia="uk-UA" w:bidi="uk-UA"/>
        </w:rPr>
        <w:t>потреб.</w:t>
      </w:r>
    </w:p>
    <w:p w:rsidR="00DF6370" w:rsidRPr="00DF6370" w:rsidRDefault="00DF6370" w:rsidP="00715DCB">
      <w:pPr>
        <w:widowControl w:val="0"/>
        <w:tabs>
          <w:tab w:val="left" w:pos="0"/>
        </w:tabs>
        <w:autoSpaceDE w:val="0"/>
        <w:autoSpaceDN w:val="0"/>
        <w:spacing w:after="0" w:line="240" w:lineRule="auto"/>
        <w:ind w:left="230" w:firstLine="47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Також на території громади наявні стихійні сміттєзвалища, що спричинено низькою екологічною свідомістю населення та відсутністю належного механізму вивезення та сортування сміття.</w:t>
      </w:r>
    </w:p>
    <w:p w:rsidR="00DF6370" w:rsidRPr="00DF6370" w:rsidRDefault="00DF6370" w:rsidP="00DF6370">
      <w:pPr>
        <w:widowControl w:val="0"/>
        <w:autoSpaceDE w:val="0"/>
        <w:autoSpaceDN w:val="0"/>
        <w:spacing w:after="0" w:line="240" w:lineRule="auto"/>
        <w:ind w:left="3120"/>
        <w:jc w:val="center"/>
        <w:outlineLvl w:val="2"/>
        <w:rPr>
          <w:rFonts w:ascii="Times New Roman" w:eastAsia="Times New Roman" w:hAnsi="Times New Roman" w:cs="Times New Roman"/>
          <w:b/>
          <w:bCs/>
          <w:sz w:val="28"/>
          <w:szCs w:val="28"/>
          <w:lang w:eastAsia="uk-UA" w:bidi="uk-UA"/>
        </w:rPr>
      </w:pPr>
    </w:p>
    <w:p w:rsidR="00DF6370" w:rsidRDefault="00DF6370" w:rsidP="003B6613">
      <w:pPr>
        <w:widowControl w:val="0"/>
        <w:numPr>
          <w:ilvl w:val="0"/>
          <w:numId w:val="26"/>
        </w:numPr>
        <w:tabs>
          <w:tab w:val="left" w:pos="0"/>
        </w:tabs>
        <w:autoSpaceDE w:val="0"/>
        <w:autoSpaceDN w:val="0"/>
        <w:adjustRightInd w:val="0"/>
        <w:spacing w:after="0" w:line="240" w:lineRule="auto"/>
        <w:ind w:left="0" w:hanging="11"/>
        <w:contextualSpacing/>
        <w:jc w:val="both"/>
        <w:rPr>
          <w:rFonts w:ascii="Times New Roman" w:eastAsia="Times New Roman" w:hAnsi="Times New Roman" w:cs="Times New Roman"/>
          <w:b/>
          <w:sz w:val="28"/>
          <w:szCs w:val="28"/>
          <w:lang w:eastAsia="ru-RU"/>
        </w:rPr>
      </w:pPr>
      <w:r w:rsidRPr="00884648">
        <w:rPr>
          <w:rFonts w:ascii="Times New Roman" w:eastAsia="Times New Roman" w:hAnsi="Times New Roman" w:cs="Times New Roman"/>
          <w:b/>
          <w:sz w:val="28"/>
          <w:szCs w:val="28"/>
          <w:lang w:val="ru-RU" w:eastAsia="ru-RU"/>
        </w:rPr>
        <w:t>Соціально-економічний розвиток Ананьївської міської</w:t>
      </w:r>
      <w:r w:rsidRPr="00884648">
        <w:rPr>
          <w:rFonts w:ascii="Times New Roman" w:eastAsia="Times New Roman" w:hAnsi="Times New Roman" w:cs="Times New Roman"/>
          <w:b/>
          <w:sz w:val="28"/>
          <w:szCs w:val="28"/>
          <w:lang w:eastAsia="ru-RU"/>
        </w:rPr>
        <w:t xml:space="preserve"> </w:t>
      </w:r>
      <w:r w:rsidRPr="00884648">
        <w:rPr>
          <w:rFonts w:ascii="Times New Roman" w:eastAsia="Times New Roman" w:hAnsi="Times New Roman" w:cs="Times New Roman"/>
          <w:b/>
          <w:sz w:val="28"/>
          <w:szCs w:val="28"/>
          <w:lang w:val="ru-RU" w:eastAsia="ru-RU"/>
        </w:rPr>
        <w:t>територіальної</w:t>
      </w:r>
      <w:r w:rsidRPr="00884648">
        <w:rPr>
          <w:rFonts w:ascii="Times New Roman" w:eastAsia="Times New Roman" w:hAnsi="Times New Roman" w:cs="Times New Roman"/>
          <w:b/>
          <w:sz w:val="28"/>
          <w:szCs w:val="28"/>
          <w:lang w:eastAsia="ru-RU"/>
        </w:rPr>
        <w:t xml:space="preserve"> </w:t>
      </w:r>
      <w:r w:rsidRPr="00884648">
        <w:rPr>
          <w:rFonts w:ascii="Times New Roman" w:eastAsia="Times New Roman" w:hAnsi="Times New Roman" w:cs="Times New Roman"/>
          <w:b/>
          <w:sz w:val="28"/>
          <w:szCs w:val="28"/>
          <w:lang w:val="ru-RU" w:eastAsia="ru-RU"/>
        </w:rPr>
        <w:t>громади за січень-вересень 2021року</w:t>
      </w:r>
    </w:p>
    <w:p w:rsidR="00884648" w:rsidRPr="00884648" w:rsidRDefault="00884648" w:rsidP="00884648">
      <w:pPr>
        <w:widowControl w:val="0"/>
        <w:tabs>
          <w:tab w:val="left" w:pos="0"/>
        </w:tabs>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p w:rsidR="00DF6370" w:rsidRPr="00DF6370" w:rsidRDefault="00DF6370" w:rsidP="003B6613">
      <w:pPr>
        <w:widowControl w:val="0"/>
        <w:numPr>
          <w:ilvl w:val="1"/>
          <w:numId w:val="27"/>
        </w:numPr>
        <w:autoSpaceDE w:val="0"/>
        <w:autoSpaceDN w:val="0"/>
        <w:adjustRightInd w:val="0"/>
        <w:spacing w:after="0" w:line="240" w:lineRule="auto"/>
        <w:ind w:left="0" w:right="-20" w:firstLine="709"/>
        <w:rPr>
          <w:rFonts w:ascii="Times New Roman" w:eastAsia="Times New Roman" w:hAnsi="Times New Roman" w:cs="Times New Roman"/>
          <w:b/>
          <w:sz w:val="28"/>
          <w:szCs w:val="28"/>
        </w:rPr>
      </w:pPr>
      <w:r w:rsidRPr="00DF6370">
        <w:rPr>
          <w:rFonts w:ascii="Times New Roman" w:eastAsia="Times New Roman" w:hAnsi="Times New Roman" w:cs="Times New Roman"/>
          <w:b/>
          <w:sz w:val="28"/>
          <w:szCs w:val="28"/>
        </w:rPr>
        <w:t>П</w:t>
      </w:r>
      <w:r w:rsidR="00884648">
        <w:rPr>
          <w:rFonts w:ascii="Times New Roman" w:eastAsia="Times New Roman" w:hAnsi="Times New Roman" w:cs="Times New Roman"/>
          <w:b/>
          <w:sz w:val="28"/>
          <w:szCs w:val="28"/>
        </w:rPr>
        <w:t>одаткова та бюджетна діяльність</w:t>
      </w:r>
    </w:p>
    <w:p w:rsidR="00DF6370" w:rsidRPr="00DF6370" w:rsidRDefault="00DF6370" w:rsidP="00884648">
      <w:pPr>
        <w:widowControl w:val="0"/>
        <w:tabs>
          <w:tab w:val="left" w:pos="709"/>
        </w:tabs>
        <w:autoSpaceDE w:val="0"/>
        <w:autoSpaceDN w:val="0"/>
        <w:adjustRightInd w:val="0"/>
        <w:spacing w:after="0" w:line="240" w:lineRule="auto"/>
        <w:ind w:right="-20" w:firstLine="709"/>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b/>
          <w:sz w:val="28"/>
          <w:szCs w:val="28"/>
          <w:lang w:eastAsia="ru-RU"/>
        </w:rPr>
        <w:t>Доходи</w:t>
      </w:r>
    </w:p>
    <w:p w:rsidR="00DF6370" w:rsidRPr="00DF6370" w:rsidRDefault="00DF6370" w:rsidP="00884648">
      <w:pPr>
        <w:widowControl w:val="0"/>
        <w:tabs>
          <w:tab w:val="left" w:pos="709"/>
        </w:tabs>
        <w:autoSpaceDE w:val="0"/>
        <w:autoSpaceDN w:val="0"/>
        <w:adjustRightInd w:val="0"/>
        <w:spacing w:after="0" w:line="240" w:lineRule="auto"/>
        <w:ind w:right="-20" w:firstLine="709"/>
        <w:jc w:val="both"/>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sz w:val="28"/>
          <w:szCs w:val="28"/>
          <w:lang w:eastAsia="ru-RU"/>
        </w:rPr>
        <w:t>Виконання планових показників дохідної частини бюджету за звітний період громади  по загальному фонду з урахуванням внесених змін  становить 98,2%, при плані  125751,9 тис. грн., фактично надійшло 123504,5 тис. грн.,  або на  2247,4 тис. грн. менше.</w:t>
      </w:r>
      <w:r w:rsidRPr="00DF6370">
        <w:rPr>
          <w:rFonts w:ascii="Times New Roman" w:eastAsia="Times New Roman" w:hAnsi="Times New Roman" w:cs="Times New Roman"/>
          <w:sz w:val="28"/>
          <w:szCs w:val="28"/>
          <w:lang w:eastAsia="ru-RU"/>
        </w:rPr>
        <w:tab/>
      </w:r>
    </w:p>
    <w:p w:rsidR="00DF6370" w:rsidRPr="00DF6370" w:rsidRDefault="00DF6370" w:rsidP="00884648">
      <w:pPr>
        <w:widowControl w:val="0"/>
        <w:tabs>
          <w:tab w:val="left" w:pos="709"/>
        </w:tabs>
        <w:autoSpaceDE w:val="0"/>
        <w:autoSpaceDN w:val="0"/>
        <w:adjustRightInd w:val="0"/>
        <w:spacing w:after="0" w:line="240" w:lineRule="auto"/>
        <w:ind w:right="-20" w:firstLine="709"/>
        <w:jc w:val="both"/>
        <w:rPr>
          <w:rFonts w:ascii="Times New Roman" w:eastAsia="Times New Roman" w:hAnsi="Times New Roman" w:cs="Times New Roman"/>
          <w:b/>
          <w:sz w:val="28"/>
          <w:szCs w:val="28"/>
          <w:lang w:val="ru-RU" w:eastAsia="ru-RU"/>
        </w:rPr>
      </w:pPr>
      <w:r w:rsidRPr="00DF6370">
        <w:rPr>
          <w:rFonts w:ascii="Times New Roman" w:eastAsia="Times New Roman" w:hAnsi="Times New Roman" w:cs="Times New Roman"/>
          <w:sz w:val="28"/>
          <w:szCs w:val="28"/>
          <w:lang w:val="ru-RU" w:eastAsia="ru-RU"/>
        </w:rPr>
        <w:t>Офіційних трансфертів отримано у сумі 60812,6 тис. грн., при плані 61102,2 тис.грн., що складає 99,5% планових призначень або на 289,6 тис.грн. менше. Недоотримано субвенції:</w:t>
      </w:r>
    </w:p>
    <w:p w:rsidR="00DF6370" w:rsidRPr="00DF6370" w:rsidRDefault="00DF6370" w:rsidP="00884648">
      <w:pPr>
        <w:widowControl w:val="0"/>
        <w:shd w:val="clear" w:color="auto" w:fill="FFFFFF"/>
        <w:tabs>
          <w:tab w:val="left" w:pos="5380"/>
        </w:tabs>
        <w:autoSpaceDE w:val="0"/>
        <w:autoSpaceDN w:val="0"/>
        <w:adjustRightInd w:val="0"/>
        <w:spacing w:after="0" w:line="240" w:lineRule="auto"/>
        <w:ind w:right="-20"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w:t>
      </w:r>
      <w:r w:rsidR="00884648">
        <w:rPr>
          <w:rFonts w:ascii="Times New Roman" w:eastAsia="Times New Roman" w:hAnsi="Times New Roman" w:cs="Times New Roman"/>
          <w:sz w:val="28"/>
          <w:szCs w:val="28"/>
          <w:lang w:val="ru-RU" w:eastAsia="ru-RU"/>
        </w:rPr>
        <w:t xml:space="preserve"> </w:t>
      </w:r>
      <w:r w:rsidR="00ED1F6E">
        <w:rPr>
          <w:rFonts w:ascii="Times New Roman" w:eastAsia="Times New Roman" w:hAnsi="Times New Roman" w:cs="Times New Roman"/>
          <w:sz w:val="28"/>
          <w:szCs w:val="28"/>
          <w:lang w:val="ru-RU" w:eastAsia="ru-RU"/>
        </w:rPr>
        <w:t>І</w:t>
      </w:r>
      <w:r w:rsidRPr="00DF6370">
        <w:rPr>
          <w:rFonts w:ascii="Times New Roman" w:eastAsia="Times New Roman" w:hAnsi="Times New Roman" w:cs="Times New Roman"/>
          <w:sz w:val="28"/>
          <w:szCs w:val="28"/>
          <w:lang w:val="ru-RU" w:eastAsia="ru-RU"/>
        </w:rPr>
        <w:t>нші субвенції з місцевого бюджету – 64,6% або на 289,6 тис. грн. менше;</w:t>
      </w:r>
    </w:p>
    <w:p w:rsidR="00DF6370" w:rsidRPr="00DF6370" w:rsidRDefault="00DF6370" w:rsidP="00884648">
      <w:pPr>
        <w:widowControl w:val="0"/>
        <w:shd w:val="clear" w:color="auto" w:fill="FFFFFF"/>
        <w:tabs>
          <w:tab w:val="left" w:pos="5380"/>
        </w:tabs>
        <w:autoSpaceDE w:val="0"/>
        <w:autoSpaceDN w:val="0"/>
        <w:adjustRightInd w:val="0"/>
        <w:spacing w:after="0" w:line="240" w:lineRule="auto"/>
        <w:ind w:right="-20"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Загальний фонд власних надходжень  бюджету за 9 місяців 2021 рік (без урахування трансфертів) виконано на 97,0%. </w:t>
      </w:r>
    </w:p>
    <w:p w:rsidR="00DF6370" w:rsidRPr="00DF6370" w:rsidRDefault="00DF6370" w:rsidP="00884648">
      <w:pPr>
        <w:widowControl w:val="0"/>
        <w:shd w:val="clear" w:color="auto" w:fill="FFFFFF"/>
        <w:tabs>
          <w:tab w:val="left" w:pos="5380"/>
        </w:tabs>
        <w:autoSpaceDE w:val="0"/>
        <w:autoSpaceDN w:val="0"/>
        <w:adjustRightInd w:val="0"/>
        <w:spacing w:after="0" w:line="240" w:lineRule="auto"/>
        <w:ind w:right="-20"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При плані  64649,7 тис.грн., фактично надійшло 62691,9 тис. грн., що  на 1957,8 тис. грн. менше</w:t>
      </w:r>
      <w:r w:rsidRPr="00DF6370">
        <w:rPr>
          <w:rFonts w:ascii="Times New Roman" w:eastAsia="Times New Roman" w:hAnsi="Times New Roman" w:cs="Times New Roman"/>
          <w:sz w:val="28"/>
          <w:szCs w:val="28"/>
          <w:lang w:eastAsia="ru-RU"/>
        </w:rPr>
        <w:t xml:space="preserve"> (не виконаний план надходжень акцизного податку </w:t>
      </w:r>
      <w:r w:rsidRPr="00DF6370">
        <w:rPr>
          <w:rFonts w:ascii="Times New Roman" w:eastAsia="Times New Roman" w:hAnsi="Times New Roman" w:cs="Times New Roman"/>
          <w:sz w:val="28"/>
          <w:szCs w:val="28"/>
          <w:lang w:eastAsia="ru-RU"/>
        </w:rPr>
        <w:lastRenderedPageBreak/>
        <w:t>з вве</w:t>
      </w:r>
      <w:r w:rsidR="00162EAB">
        <w:rPr>
          <w:rFonts w:ascii="Times New Roman" w:eastAsia="Times New Roman" w:hAnsi="Times New Roman" w:cs="Times New Roman"/>
          <w:sz w:val="28"/>
          <w:szCs w:val="28"/>
          <w:lang w:eastAsia="ru-RU"/>
        </w:rPr>
        <w:t>зеного та виробленого в Україні</w:t>
      </w:r>
      <w:r w:rsidRPr="00DF6370">
        <w:rPr>
          <w:rFonts w:ascii="Times New Roman" w:eastAsia="Times New Roman" w:hAnsi="Times New Roman" w:cs="Times New Roman"/>
          <w:sz w:val="28"/>
          <w:szCs w:val="28"/>
          <w:lang w:eastAsia="ru-RU"/>
        </w:rPr>
        <w:t xml:space="preserve"> пального)</w:t>
      </w:r>
      <w:r w:rsidRPr="00DF6370">
        <w:rPr>
          <w:rFonts w:ascii="Times New Roman" w:eastAsia="Times New Roman" w:hAnsi="Times New Roman" w:cs="Times New Roman"/>
          <w:sz w:val="28"/>
          <w:szCs w:val="28"/>
          <w:lang w:val="ru-RU" w:eastAsia="ru-RU"/>
        </w:rPr>
        <w:t>. Виконання бюджету по власним надходженням загального фонду в порівнянні до відповідного періоду минулого року становить 106,0%, що на 3549,7 тис. грн. більше.</w:t>
      </w:r>
    </w:p>
    <w:p w:rsidR="00DF6370" w:rsidRPr="00DF6370" w:rsidRDefault="00DF6370" w:rsidP="00DF6370">
      <w:pPr>
        <w:widowControl w:val="0"/>
        <w:shd w:val="clear" w:color="auto" w:fill="FFFFFF"/>
        <w:tabs>
          <w:tab w:val="left" w:pos="5380"/>
        </w:tabs>
        <w:autoSpaceDE w:val="0"/>
        <w:autoSpaceDN w:val="0"/>
        <w:adjustRightInd w:val="0"/>
        <w:spacing w:after="0" w:line="240" w:lineRule="auto"/>
        <w:ind w:right="-20" w:firstLine="567"/>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Питома вага надходжень до бюджету Ананьївської міської територіальної громади  по загальному фонду складає:</w:t>
      </w:r>
    </w:p>
    <w:p w:rsidR="00DF6370" w:rsidRPr="00DF6370" w:rsidRDefault="00DF6370" w:rsidP="00DF6370">
      <w:pPr>
        <w:widowControl w:val="0"/>
        <w:shd w:val="clear" w:color="auto" w:fill="FFFFFF"/>
        <w:tabs>
          <w:tab w:val="left" w:pos="5380"/>
        </w:tabs>
        <w:autoSpaceDE w:val="0"/>
        <w:autoSpaceDN w:val="0"/>
        <w:adjustRightInd w:val="0"/>
        <w:spacing w:after="0" w:line="240" w:lineRule="auto"/>
        <w:ind w:right="-20" w:firstLine="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ПДФО в загальній структурі доходів складає 58,2%</w:t>
      </w:r>
    </w:p>
    <w:p w:rsidR="00DF6370" w:rsidRPr="00DF6370" w:rsidRDefault="00DF6370" w:rsidP="00DF6370">
      <w:pPr>
        <w:widowControl w:val="0"/>
        <w:shd w:val="clear" w:color="auto" w:fill="FFFFFF"/>
        <w:tabs>
          <w:tab w:val="left" w:pos="5380"/>
        </w:tabs>
        <w:autoSpaceDE w:val="0"/>
        <w:autoSpaceDN w:val="0"/>
        <w:adjustRightInd w:val="0"/>
        <w:spacing w:after="0" w:line="240" w:lineRule="auto"/>
        <w:ind w:right="-20" w:firstLine="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Єдиний податок – 17,8%</w:t>
      </w:r>
    </w:p>
    <w:p w:rsidR="00DF6370" w:rsidRPr="00DF6370" w:rsidRDefault="00DF6370" w:rsidP="00DF6370">
      <w:pPr>
        <w:widowControl w:val="0"/>
        <w:shd w:val="clear" w:color="auto" w:fill="FFFFFF"/>
        <w:tabs>
          <w:tab w:val="left" w:pos="5380"/>
        </w:tabs>
        <w:autoSpaceDE w:val="0"/>
        <w:autoSpaceDN w:val="0"/>
        <w:adjustRightInd w:val="0"/>
        <w:spacing w:after="0" w:line="240" w:lineRule="auto"/>
        <w:ind w:right="-20" w:firstLine="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Податок за майно - 18,6%</w:t>
      </w:r>
    </w:p>
    <w:p w:rsidR="00DF6370" w:rsidRPr="00DF6370" w:rsidRDefault="00DF6370" w:rsidP="00DF6370">
      <w:pPr>
        <w:widowControl w:val="0"/>
        <w:shd w:val="clear" w:color="auto" w:fill="FFFFFF"/>
        <w:tabs>
          <w:tab w:val="left" w:pos="5380"/>
        </w:tabs>
        <w:autoSpaceDE w:val="0"/>
        <w:autoSpaceDN w:val="0"/>
        <w:adjustRightInd w:val="0"/>
        <w:spacing w:after="0" w:line="240" w:lineRule="auto"/>
        <w:ind w:right="-20" w:firstLine="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Акцизний податок - 2,7%</w:t>
      </w:r>
    </w:p>
    <w:p w:rsidR="00DF6370" w:rsidRPr="00DF6370" w:rsidRDefault="00DF6370" w:rsidP="00DF6370">
      <w:pPr>
        <w:widowControl w:val="0"/>
        <w:shd w:val="clear" w:color="auto" w:fill="FFFFFF"/>
        <w:tabs>
          <w:tab w:val="left" w:pos="5380"/>
        </w:tabs>
        <w:autoSpaceDE w:val="0"/>
        <w:autoSpaceDN w:val="0"/>
        <w:adjustRightInd w:val="0"/>
        <w:spacing w:after="0" w:line="240" w:lineRule="auto"/>
        <w:ind w:right="-20" w:firstLine="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 Плата за надання адмінпослуг – 1,3% </w:t>
      </w:r>
    </w:p>
    <w:p w:rsidR="00DF6370" w:rsidRPr="00DF6370" w:rsidRDefault="00DF6370" w:rsidP="00DF6370">
      <w:pPr>
        <w:widowControl w:val="0"/>
        <w:shd w:val="clear" w:color="auto" w:fill="FFFFFF"/>
        <w:tabs>
          <w:tab w:val="left" w:pos="5380"/>
        </w:tabs>
        <w:autoSpaceDE w:val="0"/>
        <w:autoSpaceDN w:val="0"/>
        <w:adjustRightInd w:val="0"/>
        <w:spacing w:after="0" w:line="240" w:lineRule="auto"/>
        <w:ind w:right="-20" w:firstLine="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Інші надходження – 1,4%</w:t>
      </w:r>
    </w:p>
    <w:p w:rsidR="00DF6370" w:rsidRPr="00DF6370" w:rsidRDefault="00ED1F6E" w:rsidP="00DF6370">
      <w:pPr>
        <w:widowControl w:val="0"/>
        <w:autoSpaceDE w:val="0"/>
        <w:autoSpaceDN w:val="0"/>
        <w:adjustRightInd w:val="0"/>
        <w:spacing w:after="0" w:line="240" w:lineRule="auto"/>
        <w:ind w:right="-20" w:firstLine="709"/>
        <w:jc w:val="both"/>
        <w:rPr>
          <w:rFonts w:ascii="Times New Roman" w:eastAsia="Times New Roman" w:hAnsi="Times New Roman" w:cs="Times New Roman"/>
          <w:b/>
          <w:spacing w:val="-2"/>
          <w:sz w:val="28"/>
          <w:szCs w:val="28"/>
          <w:lang w:val="ru-RU" w:eastAsia="ru-RU"/>
        </w:rPr>
      </w:pPr>
      <w:r>
        <w:rPr>
          <w:rFonts w:ascii="Times New Roman" w:eastAsia="Times New Roman" w:hAnsi="Times New Roman" w:cs="Times New Roman"/>
          <w:b/>
          <w:spacing w:val="-2"/>
          <w:sz w:val="28"/>
          <w:szCs w:val="28"/>
          <w:lang w:val="ru-RU" w:eastAsia="ru-RU"/>
        </w:rPr>
        <w:t>Видатки та заборгованість</w:t>
      </w:r>
    </w:p>
    <w:p w:rsidR="00DF6370" w:rsidRPr="00DF6370" w:rsidRDefault="00DF6370" w:rsidP="00884648">
      <w:pPr>
        <w:widowControl w:val="0"/>
        <w:autoSpaceDE w:val="0"/>
        <w:autoSpaceDN w:val="0"/>
        <w:adjustRightInd w:val="0"/>
        <w:spacing w:after="0" w:line="240" w:lineRule="auto"/>
        <w:ind w:right="-23" w:firstLine="709"/>
        <w:jc w:val="both"/>
        <w:rPr>
          <w:rFonts w:ascii="Times New Roman" w:eastAsia="Times New Roman" w:hAnsi="Times New Roman" w:cs="Times New Roman"/>
          <w:sz w:val="20"/>
          <w:szCs w:val="20"/>
          <w:lang w:val="ru-RU" w:eastAsia="ru-RU"/>
        </w:rPr>
      </w:pPr>
      <w:r w:rsidRPr="00DF6370">
        <w:rPr>
          <w:rFonts w:ascii="Times New Roman" w:eastAsia="Times New Roman" w:hAnsi="Times New Roman" w:cs="Times New Roman"/>
          <w:sz w:val="28"/>
          <w:szCs w:val="28"/>
          <w:lang w:val="ru-RU" w:eastAsia="ru-RU"/>
        </w:rPr>
        <w:t xml:space="preserve">Бюджет громади за звітний період 2021 року по загальному фонду виконано на 90,40% до затвердженого плану з урахуванням змін або на </w:t>
      </w:r>
      <w:r w:rsidRPr="00DF6370">
        <w:rPr>
          <w:rFonts w:ascii="Times New Roman" w:eastAsia="Times New Roman" w:hAnsi="Times New Roman" w:cs="Times New Roman"/>
          <w:sz w:val="28"/>
          <w:szCs w:val="28"/>
          <w:lang w:eastAsia="ru-RU"/>
        </w:rPr>
        <w:t>12946,3</w:t>
      </w:r>
      <w:r w:rsidRPr="00DF6370">
        <w:rPr>
          <w:rFonts w:ascii="Times New Roman" w:eastAsia="Times New Roman" w:hAnsi="Times New Roman" w:cs="Times New Roman"/>
          <w:sz w:val="28"/>
          <w:szCs w:val="28"/>
          <w:lang w:val="ru-RU" w:eastAsia="ru-RU"/>
        </w:rPr>
        <w:t xml:space="preserve"> тис. грн. менше затвердженого плану (план </w:t>
      </w:r>
      <w:r w:rsidRPr="00DF6370">
        <w:rPr>
          <w:rFonts w:ascii="Times New Roman" w:eastAsia="Times New Roman" w:hAnsi="Times New Roman" w:cs="Times New Roman"/>
          <w:sz w:val="28"/>
          <w:szCs w:val="28"/>
          <w:lang w:eastAsia="ru-RU"/>
        </w:rPr>
        <w:t xml:space="preserve">на звітний період 134917,2 </w:t>
      </w:r>
      <w:r w:rsidRPr="00DF6370">
        <w:rPr>
          <w:rFonts w:ascii="Times New Roman" w:eastAsia="Times New Roman" w:hAnsi="Times New Roman" w:cs="Times New Roman"/>
          <w:sz w:val="28"/>
          <w:szCs w:val="28"/>
          <w:lang w:val="ru-RU" w:eastAsia="ru-RU"/>
        </w:rPr>
        <w:t xml:space="preserve">тис. грн., виконання </w:t>
      </w:r>
      <w:r w:rsidRPr="00DF6370">
        <w:rPr>
          <w:rFonts w:ascii="Times New Roman" w:eastAsia="Times New Roman" w:hAnsi="Times New Roman" w:cs="Times New Roman"/>
          <w:sz w:val="28"/>
          <w:szCs w:val="28"/>
          <w:lang w:eastAsia="ru-RU"/>
        </w:rPr>
        <w:t>121970,9</w:t>
      </w:r>
      <w:r w:rsidR="00884648">
        <w:rPr>
          <w:rFonts w:ascii="Times New Roman" w:eastAsia="Times New Roman" w:hAnsi="Times New Roman" w:cs="Times New Roman"/>
          <w:sz w:val="28"/>
          <w:szCs w:val="28"/>
          <w:lang w:val="ru-RU" w:eastAsia="ru-RU"/>
        </w:rPr>
        <w:t xml:space="preserve"> тис. грн.).</w:t>
      </w:r>
    </w:p>
    <w:p w:rsidR="00DF6370" w:rsidRPr="00DF6370" w:rsidRDefault="00DF6370" w:rsidP="00884648">
      <w:pPr>
        <w:widowControl w:val="0"/>
        <w:autoSpaceDE w:val="0"/>
        <w:autoSpaceDN w:val="0"/>
        <w:adjustRightInd w:val="0"/>
        <w:spacing w:after="0" w:line="240" w:lineRule="auto"/>
        <w:ind w:right="-23"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Виконання видатків загального фонду бюджету в розрізі галузей характеризується такими даними:    </w:t>
      </w:r>
    </w:p>
    <w:p w:rsidR="00DF6370" w:rsidRPr="00DF6370" w:rsidRDefault="00DF6370" w:rsidP="00884648">
      <w:pPr>
        <w:widowControl w:val="0"/>
        <w:autoSpaceDE w:val="0"/>
        <w:autoSpaceDN w:val="0"/>
        <w:adjustRightInd w:val="0"/>
        <w:spacing w:after="0" w:line="240" w:lineRule="auto"/>
        <w:ind w:right="-20" w:firstLine="709"/>
        <w:jc w:val="both"/>
        <w:rPr>
          <w:rFonts w:ascii="Times New Roman" w:eastAsia="Times New Roman" w:hAnsi="Times New Roman" w:cs="Times New Roman"/>
          <w:b/>
          <w:sz w:val="28"/>
          <w:szCs w:val="28"/>
          <w:lang w:val="ru-RU" w:eastAsia="ru-RU"/>
        </w:rPr>
      </w:pPr>
      <w:r w:rsidRPr="00DF6370">
        <w:rPr>
          <w:rFonts w:ascii="Times New Roman" w:eastAsia="Times New Roman" w:hAnsi="Times New Roman" w:cs="Times New Roman"/>
          <w:b/>
          <w:sz w:val="28"/>
          <w:szCs w:val="28"/>
          <w:lang w:val="ru-RU" w:eastAsia="ru-RU"/>
        </w:rPr>
        <w:t>Виконання видатків загального фонду бюджету в розрізі галузей</w:t>
      </w:r>
    </w:p>
    <w:p w:rsidR="00DF6370" w:rsidRPr="00DF6370" w:rsidRDefault="00DF6370" w:rsidP="00DF6370">
      <w:pPr>
        <w:widowControl w:val="0"/>
        <w:autoSpaceDE w:val="0"/>
        <w:autoSpaceDN w:val="0"/>
        <w:adjustRightInd w:val="0"/>
        <w:spacing w:after="0" w:line="240" w:lineRule="auto"/>
        <w:ind w:left="993" w:right="-20" w:firstLine="708"/>
        <w:jc w:val="right"/>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 грн</w:t>
      </w:r>
    </w:p>
    <w:tbl>
      <w:tblPr>
        <w:tblW w:w="9356" w:type="dxa"/>
        <w:tblInd w:w="108" w:type="dxa"/>
        <w:tblLayout w:type="fixed"/>
        <w:tblLook w:val="0000" w:firstRow="0" w:lastRow="0" w:firstColumn="0" w:lastColumn="0" w:noHBand="0" w:noVBand="0"/>
      </w:tblPr>
      <w:tblGrid>
        <w:gridCol w:w="2977"/>
        <w:gridCol w:w="2410"/>
        <w:gridCol w:w="2551"/>
        <w:gridCol w:w="1418"/>
      </w:tblGrid>
      <w:tr w:rsidR="00DF6370" w:rsidRPr="00DF6370" w:rsidTr="00061E1E">
        <w:trPr>
          <w:trHeight w:val="1030"/>
        </w:trPr>
        <w:tc>
          <w:tcPr>
            <w:tcW w:w="2977"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napToGrid w:val="0"/>
              <w:spacing w:after="0" w:line="240" w:lineRule="auto"/>
              <w:ind w:right="-20"/>
              <w:jc w:val="center"/>
              <w:rPr>
                <w:rFonts w:ascii="Times New Roman" w:eastAsia="Times New Roman" w:hAnsi="Times New Roman" w:cs="Times New Roman"/>
                <w:b/>
                <w:sz w:val="24"/>
                <w:szCs w:val="24"/>
                <w:lang w:val="ru-RU" w:eastAsia="ru-RU"/>
              </w:rPr>
            </w:pPr>
            <w:r w:rsidRPr="00DF6370">
              <w:rPr>
                <w:rFonts w:ascii="Times New Roman" w:eastAsia="Times New Roman" w:hAnsi="Times New Roman" w:cs="Times New Roman"/>
                <w:b/>
                <w:sz w:val="24"/>
                <w:szCs w:val="24"/>
                <w:lang w:val="ru-RU" w:eastAsia="ru-RU"/>
              </w:rPr>
              <w:t>Найменування галузі</w:t>
            </w:r>
          </w:p>
        </w:tc>
        <w:tc>
          <w:tcPr>
            <w:tcW w:w="2410"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napToGrid w:val="0"/>
              <w:spacing w:after="0" w:line="240" w:lineRule="auto"/>
              <w:ind w:right="-20"/>
              <w:jc w:val="center"/>
              <w:rPr>
                <w:rFonts w:ascii="Times New Roman" w:eastAsia="Times New Roman" w:hAnsi="Times New Roman" w:cs="Times New Roman"/>
                <w:b/>
                <w:sz w:val="24"/>
                <w:szCs w:val="24"/>
                <w:lang w:val="ru-RU" w:eastAsia="ru-RU"/>
              </w:rPr>
            </w:pPr>
            <w:r w:rsidRPr="00DF6370">
              <w:rPr>
                <w:rFonts w:ascii="Times New Roman" w:eastAsia="Times New Roman" w:hAnsi="Times New Roman" w:cs="Times New Roman"/>
                <w:b/>
                <w:sz w:val="24"/>
                <w:szCs w:val="24"/>
                <w:lang w:val="ru-RU" w:eastAsia="ru-RU"/>
              </w:rPr>
              <w:t>Затверджено план на   січень-вересень 2021 року</w:t>
            </w:r>
          </w:p>
        </w:tc>
        <w:tc>
          <w:tcPr>
            <w:tcW w:w="2551"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napToGrid w:val="0"/>
              <w:spacing w:after="0" w:line="240" w:lineRule="auto"/>
              <w:ind w:right="-20"/>
              <w:jc w:val="center"/>
              <w:rPr>
                <w:rFonts w:ascii="Times New Roman" w:eastAsia="Times New Roman" w:hAnsi="Times New Roman" w:cs="Times New Roman"/>
                <w:b/>
                <w:sz w:val="24"/>
                <w:szCs w:val="24"/>
                <w:lang w:val="ru-RU" w:eastAsia="ru-RU"/>
              </w:rPr>
            </w:pPr>
            <w:r w:rsidRPr="00DF6370">
              <w:rPr>
                <w:rFonts w:ascii="Times New Roman" w:eastAsia="Times New Roman" w:hAnsi="Times New Roman" w:cs="Times New Roman"/>
                <w:b/>
                <w:sz w:val="24"/>
                <w:szCs w:val="24"/>
                <w:lang w:val="ru-RU" w:eastAsia="ru-RU"/>
              </w:rPr>
              <w:t>Фактично виконано за січень-вересень 2021 року</w:t>
            </w:r>
          </w:p>
        </w:tc>
        <w:tc>
          <w:tcPr>
            <w:tcW w:w="1418" w:type="dxa"/>
            <w:tcBorders>
              <w:top w:val="single" w:sz="4" w:space="0" w:color="000000"/>
              <w:left w:val="single" w:sz="4" w:space="0" w:color="000000"/>
              <w:bottom w:val="single" w:sz="4" w:space="0" w:color="000000"/>
              <w:right w:val="single" w:sz="4" w:space="0" w:color="000000"/>
            </w:tcBorders>
          </w:tcPr>
          <w:p w:rsidR="00DF6370" w:rsidRPr="00DF6370" w:rsidRDefault="00DF6370" w:rsidP="00DF6370">
            <w:pPr>
              <w:widowControl w:val="0"/>
              <w:autoSpaceDE w:val="0"/>
              <w:autoSpaceDN w:val="0"/>
              <w:adjustRightInd w:val="0"/>
              <w:snapToGrid w:val="0"/>
              <w:spacing w:after="0" w:line="240" w:lineRule="auto"/>
              <w:ind w:right="-20"/>
              <w:jc w:val="center"/>
              <w:rPr>
                <w:rFonts w:ascii="Times New Roman" w:eastAsia="Times New Roman" w:hAnsi="Times New Roman" w:cs="Times New Roman"/>
                <w:b/>
                <w:sz w:val="24"/>
                <w:szCs w:val="24"/>
                <w:lang w:val="ru-RU" w:eastAsia="ru-RU"/>
              </w:rPr>
            </w:pPr>
            <w:r w:rsidRPr="00DF6370">
              <w:rPr>
                <w:rFonts w:ascii="Times New Roman" w:eastAsia="Times New Roman" w:hAnsi="Times New Roman" w:cs="Times New Roman"/>
                <w:b/>
                <w:sz w:val="24"/>
                <w:szCs w:val="24"/>
                <w:lang w:val="ru-RU" w:eastAsia="ru-RU"/>
              </w:rPr>
              <w:t>% виконання</w:t>
            </w:r>
          </w:p>
        </w:tc>
      </w:tr>
      <w:tr w:rsidR="00DF6370" w:rsidRPr="00DF6370" w:rsidTr="00061E1E">
        <w:tc>
          <w:tcPr>
            <w:tcW w:w="2977"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napToGrid w:val="0"/>
              <w:spacing w:after="0" w:line="240" w:lineRule="auto"/>
              <w:ind w:right="-20"/>
              <w:jc w:val="both"/>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Управління</w:t>
            </w:r>
          </w:p>
        </w:tc>
        <w:tc>
          <w:tcPr>
            <w:tcW w:w="2410"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eastAsia="ru-RU"/>
              </w:rPr>
            </w:pPr>
            <w:r w:rsidRPr="00DF6370">
              <w:rPr>
                <w:rFonts w:ascii="Times New Roman" w:eastAsia="Times New Roman" w:hAnsi="Times New Roman" w:cs="Times New Roman"/>
                <w:bCs/>
                <w:sz w:val="24"/>
                <w:szCs w:val="24"/>
                <w:lang w:eastAsia="ru-RU"/>
              </w:rPr>
              <w:t>17329196,0</w:t>
            </w:r>
          </w:p>
        </w:tc>
        <w:tc>
          <w:tcPr>
            <w:tcW w:w="2551"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val="en-US" w:eastAsia="ru-RU"/>
              </w:rPr>
            </w:pPr>
            <w:r w:rsidRPr="00DF6370">
              <w:rPr>
                <w:rFonts w:ascii="Times New Roman" w:eastAsia="Times New Roman" w:hAnsi="Times New Roman" w:cs="Times New Roman"/>
                <w:bCs/>
                <w:sz w:val="24"/>
                <w:szCs w:val="24"/>
                <w:lang w:val="en-US" w:eastAsia="ru-RU"/>
              </w:rPr>
              <w:t>16151392</w:t>
            </w:r>
            <w:r w:rsidRPr="00DF6370">
              <w:rPr>
                <w:rFonts w:ascii="Times New Roman" w:eastAsia="Times New Roman" w:hAnsi="Times New Roman" w:cs="Times New Roman"/>
                <w:bCs/>
                <w:sz w:val="24"/>
                <w:szCs w:val="24"/>
                <w:lang w:eastAsia="ru-RU"/>
              </w:rPr>
              <w:t>,</w:t>
            </w:r>
            <w:r w:rsidRPr="00DF6370">
              <w:rPr>
                <w:rFonts w:ascii="Times New Roman" w:eastAsia="Times New Roman" w:hAnsi="Times New Roman" w:cs="Times New Roman"/>
                <w:bCs/>
                <w:sz w:val="24"/>
                <w:szCs w:val="24"/>
                <w:lang w:val="en-US" w:eastAsia="ru-RU"/>
              </w:rPr>
              <w:t>47</w:t>
            </w:r>
          </w:p>
        </w:tc>
        <w:tc>
          <w:tcPr>
            <w:tcW w:w="1418" w:type="dxa"/>
            <w:tcBorders>
              <w:top w:val="single" w:sz="4" w:space="0" w:color="000000"/>
              <w:left w:val="single" w:sz="4" w:space="0" w:color="000000"/>
              <w:bottom w:val="single" w:sz="4" w:space="0" w:color="000000"/>
              <w:right w:val="single" w:sz="4" w:space="0" w:color="000000"/>
            </w:tcBorders>
            <w:vAlign w:val="bottom"/>
          </w:tcPr>
          <w:p w:rsidR="00DF6370" w:rsidRPr="00DF6370" w:rsidRDefault="00DF6370" w:rsidP="00DF637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DF6370">
              <w:rPr>
                <w:rFonts w:ascii="Times New Roman" w:eastAsia="Times New Roman" w:hAnsi="Times New Roman" w:cs="Times New Roman"/>
                <w:color w:val="000000"/>
                <w:sz w:val="24"/>
                <w:szCs w:val="24"/>
                <w:lang w:val="ru-RU" w:eastAsia="ru-RU"/>
              </w:rPr>
              <w:t>93,20</w:t>
            </w:r>
          </w:p>
        </w:tc>
      </w:tr>
      <w:tr w:rsidR="00DF6370" w:rsidRPr="00DF6370" w:rsidTr="00061E1E">
        <w:tc>
          <w:tcPr>
            <w:tcW w:w="2977"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napToGrid w:val="0"/>
              <w:spacing w:after="0" w:line="240" w:lineRule="auto"/>
              <w:ind w:right="-20"/>
              <w:jc w:val="both"/>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Освіта</w:t>
            </w:r>
          </w:p>
        </w:tc>
        <w:tc>
          <w:tcPr>
            <w:tcW w:w="2410"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eastAsia="ru-RU"/>
              </w:rPr>
            </w:pPr>
            <w:r w:rsidRPr="00DF6370">
              <w:rPr>
                <w:rFonts w:ascii="Times New Roman" w:eastAsia="Times New Roman" w:hAnsi="Times New Roman" w:cs="Times New Roman"/>
                <w:bCs/>
                <w:sz w:val="24"/>
                <w:szCs w:val="24"/>
                <w:lang w:eastAsia="ru-RU"/>
              </w:rPr>
              <w:t>93471462,0</w:t>
            </w:r>
          </w:p>
        </w:tc>
        <w:tc>
          <w:tcPr>
            <w:tcW w:w="2551"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val="en-US" w:eastAsia="ru-RU"/>
              </w:rPr>
            </w:pPr>
            <w:r w:rsidRPr="00DF6370">
              <w:rPr>
                <w:rFonts w:ascii="Times New Roman" w:eastAsia="Times New Roman" w:hAnsi="Times New Roman" w:cs="Times New Roman"/>
                <w:bCs/>
                <w:sz w:val="24"/>
                <w:szCs w:val="24"/>
                <w:lang w:val="en-US" w:eastAsia="ru-RU"/>
              </w:rPr>
              <w:t>86265605</w:t>
            </w:r>
            <w:r w:rsidRPr="00DF6370">
              <w:rPr>
                <w:rFonts w:ascii="Times New Roman" w:eastAsia="Times New Roman" w:hAnsi="Times New Roman" w:cs="Times New Roman"/>
                <w:bCs/>
                <w:sz w:val="24"/>
                <w:szCs w:val="24"/>
                <w:lang w:eastAsia="ru-RU"/>
              </w:rPr>
              <w:t>,</w:t>
            </w:r>
            <w:r w:rsidRPr="00DF6370">
              <w:rPr>
                <w:rFonts w:ascii="Times New Roman" w:eastAsia="Times New Roman" w:hAnsi="Times New Roman" w:cs="Times New Roman"/>
                <w:bCs/>
                <w:sz w:val="24"/>
                <w:szCs w:val="24"/>
                <w:lang w:val="en-US" w:eastAsia="ru-RU"/>
              </w:rPr>
              <w:t>59</w:t>
            </w:r>
          </w:p>
        </w:tc>
        <w:tc>
          <w:tcPr>
            <w:tcW w:w="1418" w:type="dxa"/>
            <w:tcBorders>
              <w:top w:val="single" w:sz="4" w:space="0" w:color="000000"/>
              <w:left w:val="single" w:sz="4" w:space="0" w:color="000000"/>
              <w:bottom w:val="single" w:sz="4" w:space="0" w:color="000000"/>
              <w:right w:val="single" w:sz="4" w:space="0" w:color="000000"/>
            </w:tcBorders>
            <w:vAlign w:val="bottom"/>
          </w:tcPr>
          <w:p w:rsidR="00DF6370" w:rsidRPr="00DF6370" w:rsidRDefault="00DF6370" w:rsidP="00DF637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DF6370">
              <w:rPr>
                <w:rFonts w:ascii="Times New Roman" w:eastAsia="Times New Roman" w:hAnsi="Times New Roman" w:cs="Times New Roman"/>
                <w:color w:val="000000"/>
                <w:sz w:val="24"/>
                <w:szCs w:val="24"/>
                <w:lang w:val="ru-RU" w:eastAsia="ru-RU"/>
              </w:rPr>
              <w:t>92,29</w:t>
            </w:r>
          </w:p>
        </w:tc>
      </w:tr>
      <w:tr w:rsidR="00DF6370" w:rsidRPr="00DF6370" w:rsidTr="00061E1E">
        <w:tc>
          <w:tcPr>
            <w:tcW w:w="2977"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napToGrid w:val="0"/>
              <w:spacing w:after="0" w:line="240" w:lineRule="auto"/>
              <w:ind w:right="-20"/>
              <w:jc w:val="both"/>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Охорона здоров'я</w:t>
            </w:r>
          </w:p>
        </w:tc>
        <w:tc>
          <w:tcPr>
            <w:tcW w:w="2410"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eastAsia="ru-RU"/>
              </w:rPr>
            </w:pPr>
            <w:r w:rsidRPr="00DF6370">
              <w:rPr>
                <w:rFonts w:ascii="Times New Roman" w:eastAsia="Times New Roman" w:hAnsi="Times New Roman" w:cs="Times New Roman"/>
                <w:bCs/>
                <w:sz w:val="24"/>
                <w:szCs w:val="24"/>
                <w:lang w:eastAsia="ru-RU"/>
              </w:rPr>
              <w:t>3057024,0</w:t>
            </w:r>
          </w:p>
        </w:tc>
        <w:tc>
          <w:tcPr>
            <w:tcW w:w="2551"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val="en-US" w:eastAsia="ru-RU"/>
              </w:rPr>
            </w:pPr>
            <w:r w:rsidRPr="00DF6370">
              <w:rPr>
                <w:rFonts w:ascii="Times New Roman" w:eastAsia="Times New Roman" w:hAnsi="Times New Roman" w:cs="Times New Roman"/>
                <w:bCs/>
                <w:sz w:val="24"/>
                <w:szCs w:val="24"/>
                <w:lang w:val="en-US" w:eastAsia="ru-RU"/>
              </w:rPr>
              <w:t>2461866</w:t>
            </w:r>
            <w:r w:rsidRPr="00DF6370">
              <w:rPr>
                <w:rFonts w:ascii="Times New Roman" w:eastAsia="Times New Roman" w:hAnsi="Times New Roman" w:cs="Times New Roman"/>
                <w:bCs/>
                <w:sz w:val="24"/>
                <w:szCs w:val="24"/>
                <w:lang w:eastAsia="ru-RU"/>
              </w:rPr>
              <w:t>,</w:t>
            </w:r>
            <w:r w:rsidRPr="00DF6370">
              <w:rPr>
                <w:rFonts w:ascii="Times New Roman" w:eastAsia="Times New Roman" w:hAnsi="Times New Roman" w:cs="Times New Roman"/>
                <w:bCs/>
                <w:sz w:val="24"/>
                <w:szCs w:val="24"/>
                <w:lang w:val="en-US" w:eastAsia="ru-RU"/>
              </w:rPr>
              <w:t>58</w:t>
            </w:r>
          </w:p>
        </w:tc>
        <w:tc>
          <w:tcPr>
            <w:tcW w:w="1418" w:type="dxa"/>
            <w:tcBorders>
              <w:top w:val="single" w:sz="4" w:space="0" w:color="000000"/>
              <w:left w:val="single" w:sz="4" w:space="0" w:color="000000"/>
              <w:bottom w:val="single" w:sz="4" w:space="0" w:color="000000"/>
              <w:right w:val="single" w:sz="4" w:space="0" w:color="000000"/>
            </w:tcBorders>
            <w:vAlign w:val="bottom"/>
          </w:tcPr>
          <w:p w:rsidR="00DF6370" w:rsidRPr="00DF6370" w:rsidRDefault="00DF6370" w:rsidP="00DF637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DF6370">
              <w:rPr>
                <w:rFonts w:ascii="Times New Roman" w:eastAsia="Times New Roman" w:hAnsi="Times New Roman" w:cs="Times New Roman"/>
                <w:color w:val="000000"/>
                <w:sz w:val="24"/>
                <w:szCs w:val="24"/>
                <w:lang w:val="ru-RU" w:eastAsia="ru-RU"/>
              </w:rPr>
              <w:t>80,53</w:t>
            </w:r>
          </w:p>
        </w:tc>
      </w:tr>
      <w:tr w:rsidR="00DF6370" w:rsidRPr="00DF6370" w:rsidTr="00061E1E">
        <w:tc>
          <w:tcPr>
            <w:tcW w:w="2977"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napToGrid w:val="0"/>
              <w:spacing w:after="0" w:line="240" w:lineRule="auto"/>
              <w:ind w:right="-20"/>
              <w:jc w:val="both"/>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Соціальний захист та</w:t>
            </w:r>
          </w:p>
          <w:p w:rsidR="00DF6370" w:rsidRPr="00DF6370" w:rsidRDefault="00DF6370" w:rsidP="00DF6370">
            <w:pPr>
              <w:widowControl w:val="0"/>
              <w:autoSpaceDE w:val="0"/>
              <w:autoSpaceDN w:val="0"/>
              <w:adjustRightInd w:val="0"/>
              <w:snapToGrid w:val="0"/>
              <w:spacing w:after="0" w:line="240" w:lineRule="auto"/>
              <w:ind w:right="-20"/>
              <w:jc w:val="both"/>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 xml:space="preserve">соціальне забезпечення </w:t>
            </w:r>
          </w:p>
        </w:tc>
        <w:tc>
          <w:tcPr>
            <w:tcW w:w="2410"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eastAsia="ru-RU"/>
              </w:rPr>
            </w:pPr>
            <w:r w:rsidRPr="00DF6370">
              <w:rPr>
                <w:rFonts w:ascii="Times New Roman" w:eastAsia="Times New Roman" w:hAnsi="Times New Roman" w:cs="Times New Roman"/>
                <w:bCs/>
                <w:sz w:val="24"/>
                <w:szCs w:val="24"/>
                <w:lang w:eastAsia="ru-RU"/>
              </w:rPr>
              <w:t>5856663,0</w:t>
            </w:r>
          </w:p>
        </w:tc>
        <w:tc>
          <w:tcPr>
            <w:tcW w:w="2551"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val="en-US" w:eastAsia="ru-RU"/>
              </w:rPr>
            </w:pPr>
            <w:r w:rsidRPr="00DF6370">
              <w:rPr>
                <w:rFonts w:ascii="Times New Roman" w:eastAsia="Times New Roman" w:hAnsi="Times New Roman" w:cs="Times New Roman"/>
                <w:bCs/>
                <w:sz w:val="24"/>
                <w:szCs w:val="24"/>
                <w:lang w:val="en-US" w:eastAsia="ru-RU"/>
              </w:rPr>
              <w:t>4823507</w:t>
            </w:r>
            <w:r w:rsidRPr="00DF6370">
              <w:rPr>
                <w:rFonts w:ascii="Times New Roman" w:eastAsia="Times New Roman" w:hAnsi="Times New Roman" w:cs="Times New Roman"/>
                <w:bCs/>
                <w:sz w:val="24"/>
                <w:szCs w:val="24"/>
                <w:lang w:eastAsia="ru-RU"/>
              </w:rPr>
              <w:t>,</w:t>
            </w:r>
            <w:r w:rsidRPr="00DF6370">
              <w:rPr>
                <w:rFonts w:ascii="Times New Roman" w:eastAsia="Times New Roman" w:hAnsi="Times New Roman" w:cs="Times New Roman"/>
                <w:bCs/>
                <w:sz w:val="24"/>
                <w:szCs w:val="24"/>
                <w:lang w:val="en-US" w:eastAsia="ru-RU"/>
              </w:rPr>
              <w:t>25</w:t>
            </w:r>
          </w:p>
        </w:tc>
        <w:tc>
          <w:tcPr>
            <w:tcW w:w="1418" w:type="dxa"/>
            <w:tcBorders>
              <w:top w:val="single" w:sz="4" w:space="0" w:color="000000"/>
              <w:left w:val="single" w:sz="4" w:space="0" w:color="000000"/>
              <w:bottom w:val="single" w:sz="4" w:space="0" w:color="000000"/>
              <w:right w:val="single" w:sz="4" w:space="0" w:color="000000"/>
            </w:tcBorders>
            <w:vAlign w:val="bottom"/>
          </w:tcPr>
          <w:p w:rsidR="00DF6370" w:rsidRPr="00DF6370" w:rsidRDefault="00DF6370" w:rsidP="00DF637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DF6370">
              <w:rPr>
                <w:rFonts w:ascii="Times New Roman" w:eastAsia="Times New Roman" w:hAnsi="Times New Roman" w:cs="Times New Roman"/>
                <w:color w:val="000000"/>
                <w:sz w:val="24"/>
                <w:szCs w:val="24"/>
                <w:lang w:val="ru-RU" w:eastAsia="ru-RU"/>
              </w:rPr>
              <w:t>82,36</w:t>
            </w:r>
          </w:p>
        </w:tc>
      </w:tr>
      <w:tr w:rsidR="00DF6370" w:rsidRPr="00DF6370" w:rsidTr="00061E1E">
        <w:tc>
          <w:tcPr>
            <w:tcW w:w="2977"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napToGrid w:val="0"/>
              <w:spacing w:after="0" w:line="240" w:lineRule="auto"/>
              <w:ind w:right="-20"/>
              <w:jc w:val="both"/>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Культура і мистецтво</w:t>
            </w:r>
          </w:p>
        </w:tc>
        <w:tc>
          <w:tcPr>
            <w:tcW w:w="2410"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eastAsia="ru-RU"/>
              </w:rPr>
            </w:pPr>
            <w:r w:rsidRPr="00DF6370">
              <w:rPr>
                <w:rFonts w:ascii="Times New Roman" w:eastAsia="Times New Roman" w:hAnsi="Times New Roman" w:cs="Times New Roman"/>
                <w:bCs/>
                <w:sz w:val="24"/>
                <w:szCs w:val="24"/>
                <w:lang w:eastAsia="ru-RU"/>
              </w:rPr>
              <w:t>5976279,0</w:t>
            </w:r>
          </w:p>
        </w:tc>
        <w:tc>
          <w:tcPr>
            <w:tcW w:w="2551"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val="en-US" w:eastAsia="ru-RU"/>
              </w:rPr>
            </w:pPr>
            <w:r w:rsidRPr="00DF6370">
              <w:rPr>
                <w:rFonts w:ascii="Times New Roman" w:eastAsia="Times New Roman" w:hAnsi="Times New Roman" w:cs="Times New Roman"/>
                <w:bCs/>
                <w:sz w:val="24"/>
                <w:szCs w:val="24"/>
                <w:lang w:val="en-US" w:eastAsia="ru-RU"/>
              </w:rPr>
              <w:t>5399379</w:t>
            </w:r>
            <w:r w:rsidRPr="00DF6370">
              <w:rPr>
                <w:rFonts w:ascii="Times New Roman" w:eastAsia="Times New Roman" w:hAnsi="Times New Roman" w:cs="Times New Roman"/>
                <w:bCs/>
                <w:sz w:val="24"/>
                <w:szCs w:val="24"/>
                <w:lang w:eastAsia="ru-RU"/>
              </w:rPr>
              <w:t>,</w:t>
            </w:r>
            <w:r w:rsidRPr="00DF6370">
              <w:rPr>
                <w:rFonts w:ascii="Times New Roman" w:eastAsia="Times New Roman" w:hAnsi="Times New Roman" w:cs="Times New Roman"/>
                <w:bCs/>
                <w:sz w:val="24"/>
                <w:szCs w:val="24"/>
                <w:lang w:val="en-US" w:eastAsia="ru-RU"/>
              </w:rPr>
              <w:t>92</w:t>
            </w:r>
          </w:p>
        </w:tc>
        <w:tc>
          <w:tcPr>
            <w:tcW w:w="1418" w:type="dxa"/>
            <w:tcBorders>
              <w:top w:val="single" w:sz="4" w:space="0" w:color="000000"/>
              <w:left w:val="single" w:sz="4" w:space="0" w:color="000000"/>
              <w:bottom w:val="single" w:sz="4" w:space="0" w:color="000000"/>
              <w:right w:val="single" w:sz="4" w:space="0" w:color="000000"/>
            </w:tcBorders>
            <w:vAlign w:val="bottom"/>
          </w:tcPr>
          <w:p w:rsidR="00DF6370" w:rsidRPr="00DF6370" w:rsidRDefault="00DF6370" w:rsidP="00DF637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DF6370">
              <w:rPr>
                <w:rFonts w:ascii="Times New Roman" w:eastAsia="Times New Roman" w:hAnsi="Times New Roman" w:cs="Times New Roman"/>
                <w:color w:val="000000"/>
                <w:sz w:val="24"/>
                <w:szCs w:val="24"/>
                <w:lang w:val="ru-RU" w:eastAsia="ru-RU"/>
              </w:rPr>
              <w:t>90,35</w:t>
            </w:r>
          </w:p>
        </w:tc>
      </w:tr>
      <w:tr w:rsidR="00DF6370" w:rsidRPr="00DF6370" w:rsidTr="00061E1E">
        <w:tc>
          <w:tcPr>
            <w:tcW w:w="2977"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napToGrid w:val="0"/>
              <w:spacing w:after="0" w:line="240" w:lineRule="auto"/>
              <w:ind w:right="-20"/>
              <w:jc w:val="both"/>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Фізична культура і спорт</w:t>
            </w:r>
          </w:p>
        </w:tc>
        <w:tc>
          <w:tcPr>
            <w:tcW w:w="2410"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eastAsia="ru-RU"/>
              </w:rPr>
            </w:pPr>
            <w:r w:rsidRPr="00DF6370">
              <w:rPr>
                <w:rFonts w:ascii="Times New Roman" w:eastAsia="Times New Roman" w:hAnsi="Times New Roman" w:cs="Times New Roman"/>
                <w:bCs/>
                <w:sz w:val="24"/>
                <w:szCs w:val="24"/>
                <w:lang w:eastAsia="ru-RU"/>
              </w:rPr>
              <w:t>856613,0</w:t>
            </w:r>
          </w:p>
        </w:tc>
        <w:tc>
          <w:tcPr>
            <w:tcW w:w="2551"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val="en-US" w:eastAsia="ru-RU"/>
              </w:rPr>
            </w:pPr>
            <w:r w:rsidRPr="00DF6370">
              <w:rPr>
                <w:rFonts w:ascii="Times New Roman" w:eastAsia="Times New Roman" w:hAnsi="Times New Roman" w:cs="Times New Roman"/>
                <w:bCs/>
                <w:sz w:val="24"/>
                <w:szCs w:val="24"/>
                <w:lang w:val="en-US" w:eastAsia="ru-RU"/>
              </w:rPr>
              <w:t>720102</w:t>
            </w:r>
            <w:r w:rsidRPr="00DF6370">
              <w:rPr>
                <w:rFonts w:ascii="Times New Roman" w:eastAsia="Times New Roman" w:hAnsi="Times New Roman" w:cs="Times New Roman"/>
                <w:bCs/>
                <w:sz w:val="24"/>
                <w:szCs w:val="24"/>
                <w:lang w:eastAsia="ru-RU"/>
              </w:rPr>
              <w:t>,</w:t>
            </w:r>
            <w:r w:rsidRPr="00DF6370">
              <w:rPr>
                <w:rFonts w:ascii="Times New Roman" w:eastAsia="Times New Roman" w:hAnsi="Times New Roman" w:cs="Times New Roman"/>
                <w:bCs/>
                <w:sz w:val="24"/>
                <w:szCs w:val="24"/>
                <w:lang w:val="en-US" w:eastAsia="ru-RU"/>
              </w:rPr>
              <w:t>12</w:t>
            </w:r>
          </w:p>
        </w:tc>
        <w:tc>
          <w:tcPr>
            <w:tcW w:w="1418" w:type="dxa"/>
            <w:tcBorders>
              <w:top w:val="single" w:sz="4" w:space="0" w:color="000000"/>
              <w:left w:val="single" w:sz="4" w:space="0" w:color="000000"/>
              <w:bottom w:val="single" w:sz="4" w:space="0" w:color="000000"/>
              <w:right w:val="single" w:sz="4" w:space="0" w:color="000000"/>
            </w:tcBorders>
            <w:vAlign w:val="bottom"/>
          </w:tcPr>
          <w:p w:rsidR="00DF6370" w:rsidRPr="00DF6370" w:rsidRDefault="00DF6370" w:rsidP="00DF637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DF6370">
              <w:rPr>
                <w:rFonts w:ascii="Times New Roman" w:eastAsia="Times New Roman" w:hAnsi="Times New Roman" w:cs="Times New Roman"/>
                <w:color w:val="000000"/>
                <w:sz w:val="24"/>
                <w:szCs w:val="24"/>
                <w:lang w:val="ru-RU" w:eastAsia="ru-RU"/>
              </w:rPr>
              <w:t>84,06</w:t>
            </w:r>
          </w:p>
        </w:tc>
      </w:tr>
      <w:tr w:rsidR="00DF6370" w:rsidRPr="00DF6370" w:rsidTr="00061E1E">
        <w:tc>
          <w:tcPr>
            <w:tcW w:w="2977"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napToGrid w:val="0"/>
              <w:spacing w:after="0" w:line="240" w:lineRule="auto"/>
              <w:ind w:right="-20"/>
              <w:jc w:val="both"/>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Житлово-комунальне господарство</w:t>
            </w:r>
          </w:p>
        </w:tc>
        <w:tc>
          <w:tcPr>
            <w:tcW w:w="2410"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eastAsia="ru-RU"/>
              </w:rPr>
            </w:pPr>
            <w:r w:rsidRPr="00DF6370">
              <w:rPr>
                <w:rFonts w:ascii="Times New Roman" w:eastAsia="Times New Roman" w:hAnsi="Times New Roman" w:cs="Times New Roman"/>
                <w:bCs/>
                <w:sz w:val="24"/>
                <w:szCs w:val="24"/>
                <w:lang w:eastAsia="ru-RU"/>
              </w:rPr>
              <w:t>4666797,0</w:t>
            </w:r>
          </w:p>
        </w:tc>
        <w:tc>
          <w:tcPr>
            <w:tcW w:w="2551"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val="en-US" w:eastAsia="ru-RU"/>
              </w:rPr>
            </w:pPr>
            <w:r w:rsidRPr="00DF6370">
              <w:rPr>
                <w:rFonts w:ascii="Times New Roman" w:eastAsia="Times New Roman" w:hAnsi="Times New Roman" w:cs="Times New Roman"/>
                <w:bCs/>
                <w:sz w:val="24"/>
                <w:szCs w:val="24"/>
                <w:lang w:val="en-US" w:eastAsia="ru-RU"/>
              </w:rPr>
              <w:t>4516237</w:t>
            </w:r>
            <w:r w:rsidRPr="00DF6370">
              <w:rPr>
                <w:rFonts w:ascii="Times New Roman" w:eastAsia="Times New Roman" w:hAnsi="Times New Roman" w:cs="Times New Roman"/>
                <w:bCs/>
                <w:sz w:val="24"/>
                <w:szCs w:val="24"/>
                <w:lang w:eastAsia="ru-RU"/>
              </w:rPr>
              <w:t>,</w:t>
            </w:r>
            <w:r w:rsidRPr="00DF6370">
              <w:rPr>
                <w:rFonts w:ascii="Times New Roman" w:eastAsia="Times New Roman" w:hAnsi="Times New Roman" w:cs="Times New Roman"/>
                <w:bCs/>
                <w:sz w:val="24"/>
                <w:szCs w:val="24"/>
                <w:lang w:val="en-US" w:eastAsia="ru-RU"/>
              </w:rPr>
              <w:t>91</w:t>
            </w:r>
          </w:p>
        </w:tc>
        <w:tc>
          <w:tcPr>
            <w:tcW w:w="1418" w:type="dxa"/>
            <w:tcBorders>
              <w:top w:val="single" w:sz="4" w:space="0" w:color="000000"/>
              <w:left w:val="single" w:sz="4" w:space="0" w:color="000000"/>
              <w:bottom w:val="single" w:sz="4" w:space="0" w:color="000000"/>
              <w:right w:val="single" w:sz="4" w:space="0" w:color="000000"/>
            </w:tcBorders>
            <w:vAlign w:val="bottom"/>
          </w:tcPr>
          <w:p w:rsidR="00DF6370" w:rsidRPr="00DF6370" w:rsidRDefault="00DF6370" w:rsidP="00DF637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DF6370">
              <w:rPr>
                <w:rFonts w:ascii="Times New Roman" w:eastAsia="Times New Roman" w:hAnsi="Times New Roman" w:cs="Times New Roman"/>
                <w:color w:val="000000"/>
                <w:sz w:val="24"/>
                <w:szCs w:val="24"/>
                <w:lang w:val="ru-RU" w:eastAsia="ru-RU"/>
              </w:rPr>
              <w:t>96,77</w:t>
            </w:r>
          </w:p>
        </w:tc>
      </w:tr>
      <w:tr w:rsidR="00DF6370" w:rsidRPr="00DF6370" w:rsidTr="00061E1E">
        <w:tc>
          <w:tcPr>
            <w:tcW w:w="2977"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napToGrid w:val="0"/>
              <w:spacing w:after="0" w:line="240" w:lineRule="auto"/>
              <w:ind w:right="-20"/>
              <w:jc w:val="both"/>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Економічна діяльність</w:t>
            </w:r>
          </w:p>
        </w:tc>
        <w:tc>
          <w:tcPr>
            <w:tcW w:w="2410"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eastAsia="ru-RU"/>
              </w:rPr>
            </w:pPr>
            <w:r w:rsidRPr="00DF6370">
              <w:rPr>
                <w:rFonts w:ascii="Times New Roman" w:eastAsia="Times New Roman" w:hAnsi="Times New Roman" w:cs="Times New Roman"/>
                <w:bCs/>
                <w:sz w:val="24"/>
                <w:szCs w:val="24"/>
                <w:lang w:eastAsia="ru-RU"/>
              </w:rPr>
              <w:t>3703132,0</w:t>
            </w:r>
          </w:p>
        </w:tc>
        <w:tc>
          <w:tcPr>
            <w:tcW w:w="2551"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val="en-US" w:eastAsia="ru-RU"/>
              </w:rPr>
            </w:pPr>
            <w:r w:rsidRPr="00DF6370">
              <w:rPr>
                <w:rFonts w:ascii="Times New Roman" w:eastAsia="Times New Roman" w:hAnsi="Times New Roman" w:cs="Times New Roman"/>
                <w:bCs/>
                <w:sz w:val="24"/>
                <w:szCs w:val="24"/>
                <w:lang w:val="en-US" w:eastAsia="ru-RU"/>
              </w:rPr>
              <w:t>1632772</w:t>
            </w:r>
            <w:r w:rsidRPr="00DF6370">
              <w:rPr>
                <w:rFonts w:ascii="Times New Roman" w:eastAsia="Times New Roman" w:hAnsi="Times New Roman" w:cs="Times New Roman"/>
                <w:bCs/>
                <w:sz w:val="24"/>
                <w:szCs w:val="24"/>
                <w:lang w:eastAsia="ru-RU"/>
              </w:rPr>
              <w:t>,</w:t>
            </w:r>
            <w:r w:rsidRPr="00DF6370">
              <w:rPr>
                <w:rFonts w:ascii="Times New Roman" w:eastAsia="Times New Roman" w:hAnsi="Times New Roman" w:cs="Times New Roman"/>
                <w:bCs/>
                <w:sz w:val="24"/>
                <w:szCs w:val="24"/>
                <w:lang w:val="en-US" w:eastAsia="ru-RU"/>
              </w:rPr>
              <w:t>41</w:t>
            </w:r>
          </w:p>
        </w:tc>
        <w:tc>
          <w:tcPr>
            <w:tcW w:w="1418" w:type="dxa"/>
            <w:tcBorders>
              <w:top w:val="single" w:sz="4" w:space="0" w:color="000000"/>
              <w:left w:val="single" w:sz="4" w:space="0" w:color="000000"/>
              <w:bottom w:val="single" w:sz="4" w:space="0" w:color="000000"/>
              <w:right w:val="single" w:sz="4" w:space="0" w:color="000000"/>
            </w:tcBorders>
            <w:vAlign w:val="bottom"/>
          </w:tcPr>
          <w:p w:rsidR="00DF6370" w:rsidRPr="00DF6370" w:rsidRDefault="00DF6370" w:rsidP="00DF637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DF6370">
              <w:rPr>
                <w:rFonts w:ascii="Times New Roman" w:eastAsia="Times New Roman" w:hAnsi="Times New Roman" w:cs="Times New Roman"/>
                <w:color w:val="000000"/>
                <w:sz w:val="24"/>
                <w:szCs w:val="24"/>
                <w:lang w:val="ru-RU" w:eastAsia="ru-RU"/>
              </w:rPr>
              <w:t>44,09</w:t>
            </w:r>
          </w:p>
        </w:tc>
      </w:tr>
      <w:tr w:rsidR="00DF6370" w:rsidRPr="00DF6370" w:rsidTr="00061E1E">
        <w:tc>
          <w:tcPr>
            <w:tcW w:w="2977"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napToGrid w:val="0"/>
              <w:spacing w:after="0" w:line="240" w:lineRule="auto"/>
              <w:ind w:right="-20"/>
              <w:jc w:val="both"/>
              <w:rPr>
                <w:rFonts w:ascii="Times New Roman" w:eastAsia="Times New Roman" w:hAnsi="Times New Roman" w:cs="Times New Roman"/>
                <w:b/>
                <w:sz w:val="24"/>
                <w:szCs w:val="24"/>
                <w:lang w:val="ru-RU" w:eastAsia="ru-RU"/>
              </w:rPr>
            </w:pPr>
            <w:r w:rsidRPr="00DF6370">
              <w:rPr>
                <w:rFonts w:ascii="Times New Roman" w:eastAsia="Times New Roman" w:hAnsi="Times New Roman" w:cs="Times New Roman"/>
                <w:b/>
                <w:sz w:val="24"/>
                <w:szCs w:val="24"/>
                <w:lang w:val="ru-RU" w:eastAsia="ru-RU"/>
              </w:rPr>
              <w:t>Разом</w:t>
            </w:r>
          </w:p>
        </w:tc>
        <w:tc>
          <w:tcPr>
            <w:tcW w:w="2410"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eastAsia="ru-RU"/>
              </w:rPr>
            </w:pPr>
            <w:r w:rsidRPr="00DF6370">
              <w:rPr>
                <w:rFonts w:ascii="Times New Roman" w:eastAsia="Times New Roman" w:hAnsi="Times New Roman" w:cs="Times New Roman"/>
                <w:bCs/>
                <w:sz w:val="24"/>
                <w:szCs w:val="24"/>
                <w:lang w:eastAsia="ru-RU"/>
              </w:rPr>
              <w:t>134917166,0</w:t>
            </w:r>
          </w:p>
        </w:tc>
        <w:tc>
          <w:tcPr>
            <w:tcW w:w="2551" w:type="dxa"/>
            <w:tcBorders>
              <w:top w:val="single" w:sz="4" w:space="0" w:color="000000"/>
              <w:left w:val="single" w:sz="4" w:space="0" w:color="000000"/>
              <w:bottom w:val="single" w:sz="4" w:space="0" w:color="000000"/>
            </w:tcBorders>
            <w:shd w:val="clear" w:color="auto" w:fill="auto"/>
          </w:tcPr>
          <w:p w:rsidR="00DF6370" w:rsidRPr="00DF6370" w:rsidRDefault="00DF6370" w:rsidP="00DF6370">
            <w:pPr>
              <w:widowControl w:val="0"/>
              <w:autoSpaceDE w:val="0"/>
              <w:autoSpaceDN w:val="0"/>
              <w:adjustRightInd w:val="0"/>
              <w:spacing w:after="0" w:line="240" w:lineRule="auto"/>
              <w:ind w:right="-20"/>
              <w:jc w:val="right"/>
              <w:rPr>
                <w:rFonts w:ascii="Times New Roman" w:eastAsia="Times New Roman" w:hAnsi="Times New Roman" w:cs="Times New Roman"/>
                <w:bCs/>
                <w:sz w:val="24"/>
                <w:szCs w:val="24"/>
                <w:lang w:val="en-US" w:eastAsia="ru-RU"/>
              </w:rPr>
            </w:pPr>
            <w:r w:rsidRPr="00DF6370">
              <w:rPr>
                <w:rFonts w:ascii="Times New Roman" w:eastAsia="Times New Roman" w:hAnsi="Times New Roman" w:cs="Times New Roman"/>
                <w:bCs/>
                <w:sz w:val="24"/>
                <w:szCs w:val="24"/>
                <w:lang w:val="en-US" w:eastAsia="ru-RU"/>
              </w:rPr>
              <w:t>121970864</w:t>
            </w:r>
            <w:r w:rsidRPr="00DF6370">
              <w:rPr>
                <w:rFonts w:ascii="Times New Roman" w:eastAsia="Times New Roman" w:hAnsi="Times New Roman" w:cs="Times New Roman"/>
                <w:bCs/>
                <w:sz w:val="24"/>
                <w:szCs w:val="24"/>
                <w:lang w:eastAsia="ru-RU"/>
              </w:rPr>
              <w:t>,</w:t>
            </w:r>
            <w:r w:rsidRPr="00DF6370">
              <w:rPr>
                <w:rFonts w:ascii="Times New Roman" w:eastAsia="Times New Roman" w:hAnsi="Times New Roman" w:cs="Times New Roman"/>
                <w:bCs/>
                <w:sz w:val="24"/>
                <w:szCs w:val="24"/>
                <w:lang w:val="en-US" w:eastAsia="ru-RU"/>
              </w:rPr>
              <w:t>25</w:t>
            </w:r>
          </w:p>
        </w:tc>
        <w:tc>
          <w:tcPr>
            <w:tcW w:w="1418" w:type="dxa"/>
            <w:tcBorders>
              <w:top w:val="single" w:sz="4" w:space="0" w:color="000000"/>
              <w:left w:val="single" w:sz="4" w:space="0" w:color="000000"/>
              <w:bottom w:val="single" w:sz="4" w:space="0" w:color="000000"/>
              <w:right w:val="single" w:sz="4" w:space="0" w:color="000000"/>
            </w:tcBorders>
            <w:vAlign w:val="bottom"/>
          </w:tcPr>
          <w:p w:rsidR="00DF6370" w:rsidRPr="00DF6370" w:rsidRDefault="00DF6370" w:rsidP="00DF6370">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ru-RU" w:eastAsia="ru-RU"/>
              </w:rPr>
            </w:pPr>
            <w:r w:rsidRPr="00DF6370">
              <w:rPr>
                <w:rFonts w:ascii="Times New Roman" w:eastAsia="Times New Roman" w:hAnsi="Times New Roman" w:cs="Times New Roman"/>
                <w:color w:val="000000"/>
                <w:sz w:val="24"/>
                <w:szCs w:val="24"/>
                <w:lang w:val="ru-RU" w:eastAsia="ru-RU"/>
              </w:rPr>
              <w:t>90,40</w:t>
            </w:r>
          </w:p>
        </w:tc>
      </w:tr>
    </w:tbl>
    <w:p w:rsidR="00162EAB" w:rsidRDefault="00162EAB" w:rsidP="00884648">
      <w:pPr>
        <w:spacing w:after="0" w:line="240" w:lineRule="auto"/>
        <w:ind w:right="-20" w:firstLine="709"/>
        <w:jc w:val="both"/>
        <w:rPr>
          <w:rFonts w:ascii="Times New Roman" w:eastAsia="Times New Roman" w:hAnsi="Times New Roman" w:cs="Times New Roman"/>
          <w:sz w:val="28"/>
          <w:szCs w:val="28"/>
        </w:rPr>
      </w:pPr>
    </w:p>
    <w:p w:rsidR="00DF6370" w:rsidRPr="00DF6370" w:rsidRDefault="00DF6370" w:rsidP="00884648">
      <w:pPr>
        <w:spacing w:after="0" w:line="240" w:lineRule="auto"/>
        <w:ind w:right="-20" w:firstLine="709"/>
        <w:jc w:val="both"/>
        <w:rPr>
          <w:rFonts w:ascii="Times New Roman" w:eastAsia="Times New Roman" w:hAnsi="Times New Roman" w:cs="Times New Roman"/>
          <w:sz w:val="28"/>
          <w:szCs w:val="28"/>
        </w:rPr>
      </w:pPr>
      <w:r w:rsidRPr="00DF6370">
        <w:rPr>
          <w:rFonts w:ascii="Times New Roman" w:eastAsia="Times New Roman" w:hAnsi="Times New Roman" w:cs="Times New Roman"/>
          <w:sz w:val="28"/>
          <w:szCs w:val="28"/>
        </w:rPr>
        <w:t>Заробітна плата з нарахуваннями та енергоносії по всіх галузях бюджетної сфери профінансовані та оплачені стовідсотково. Заборгованість відсутня.</w:t>
      </w:r>
    </w:p>
    <w:p w:rsidR="00DF6370" w:rsidRPr="00DF6370" w:rsidRDefault="00DF6370" w:rsidP="00884648">
      <w:pPr>
        <w:spacing w:after="0" w:line="240" w:lineRule="auto"/>
        <w:ind w:right="-20" w:firstLine="709"/>
        <w:jc w:val="both"/>
        <w:rPr>
          <w:rFonts w:ascii="Times New Roman" w:eastAsia="Times New Roman" w:hAnsi="Times New Roman" w:cs="Times New Roman"/>
          <w:sz w:val="28"/>
          <w:szCs w:val="28"/>
        </w:rPr>
      </w:pPr>
      <w:r w:rsidRPr="00DF6370">
        <w:rPr>
          <w:rFonts w:ascii="Times New Roman" w:eastAsia="Times New Roman" w:hAnsi="Times New Roman" w:cs="Times New Roman"/>
          <w:sz w:val="28"/>
          <w:szCs w:val="28"/>
        </w:rPr>
        <w:t xml:space="preserve">Видатки на продукти харчування, медикаменти, енергоносії профінансовані відповідно до плану асигнувань та заявок головних розпорядників коштів. </w:t>
      </w:r>
    </w:p>
    <w:p w:rsidR="00DF6370" w:rsidRDefault="00DF6370" w:rsidP="00884648">
      <w:pPr>
        <w:widowControl w:val="0"/>
        <w:autoSpaceDE w:val="0"/>
        <w:autoSpaceDN w:val="0"/>
        <w:adjustRightInd w:val="0"/>
        <w:spacing w:after="0" w:line="240" w:lineRule="auto"/>
        <w:ind w:right="-20" w:firstLine="709"/>
        <w:jc w:val="both"/>
        <w:rPr>
          <w:rFonts w:ascii="Times New Roman" w:eastAsia="Times New Roman" w:hAnsi="Times New Roman" w:cs="Times New Roman"/>
          <w:bCs/>
          <w:sz w:val="28"/>
          <w:szCs w:val="28"/>
          <w:lang w:eastAsia="uk-UA"/>
        </w:rPr>
      </w:pPr>
      <w:r w:rsidRPr="00DF6370">
        <w:rPr>
          <w:rFonts w:ascii="Times New Roman" w:eastAsia="Times New Roman" w:hAnsi="Times New Roman" w:cs="Times New Roman"/>
          <w:sz w:val="28"/>
          <w:szCs w:val="28"/>
          <w:lang w:eastAsia="ru-RU"/>
        </w:rPr>
        <w:t xml:space="preserve">Протягом звітного періоду 2021 року здійснено видатки бюджету розвитку Ананьївської міської територіальної громади у сумі  </w:t>
      </w:r>
      <w:r w:rsidRPr="00DF6370">
        <w:rPr>
          <w:rFonts w:ascii="Times New Roman" w:eastAsia="Times New Roman" w:hAnsi="Times New Roman" w:cs="Times New Roman"/>
          <w:bCs/>
          <w:sz w:val="28"/>
          <w:szCs w:val="28"/>
          <w:lang w:eastAsia="uk-UA"/>
        </w:rPr>
        <w:t>1535418,11 грн.</w:t>
      </w:r>
    </w:p>
    <w:p w:rsidR="00884648" w:rsidRDefault="00884648" w:rsidP="00884648">
      <w:pPr>
        <w:widowControl w:val="0"/>
        <w:autoSpaceDE w:val="0"/>
        <w:autoSpaceDN w:val="0"/>
        <w:adjustRightInd w:val="0"/>
        <w:spacing w:after="0" w:line="240" w:lineRule="auto"/>
        <w:ind w:right="-20" w:firstLine="709"/>
        <w:jc w:val="both"/>
        <w:rPr>
          <w:rFonts w:ascii="Times New Roman" w:eastAsia="Times New Roman" w:hAnsi="Times New Roman" w:cs="Times New Roman"/>
          <w:bCs/>
          <w:sz w:val="28"/>
          <w:szCs w:val="28"/>
          <w:lang w:eastAsia="uk-UA"/>
        </w:rPr>
      </w:pPr>
    </w:p>
    <w:p w:rsidR="00884648" w:rsidRDefault="00884648" w:rsidP="00884648">
      <w:pPr>
        <w:widowControl w:val="0"/>
        <w:autoSpaceDE w:val="0"/>
        <w:autoSpaceDN w:val="0"/>
        <w:adjustRightInd w:val="0"/>
        <w:spacing w:after="0" w:line="240" w:lineRule="auto"/>
        <w:ind w:right="-20" w:firstLine="709"/>
        <w:jc w:val="both"/>
        <w:rPr>
          <w:rFonts w:ascii="Times New Roman" w:eastAsia="Times New Roman" w:hAnsi="Times New Roman" w:cs="Times New Roman"/>
          <w:bCs/>
          <w:sz w:val="28"/>
          <w:szCs w:val="28"/>
          <w:lang w:eastAsia="uk-UA"/>
        </w:rPr>
      </w:pPr>
    </w:p>
    <w:p w:rsidR="00884648" w:rsidRPr="00DF6370" w:rsidRDefault="00884648" w:rsidP="00884648">
      <w:pPr>
        <w:widowControl w:val="0"/>
        <w:autoSpaceDE w:val="0"/>
        <w:autoSpaceDN w:val="0"/>
        <w:adjustRightInd w:val="0"/>
        <w:spacing w:after="0" w:line="240" w:lineRule="auto"/>
        <w:ind w:right="-20" w:firstLine="709"/>
        <w:jc w:val="both"/>
        <w:rPr>
          <w:rFonts w:ascii="Times New Roman" w:eastAsia="Times New Roman" w:hAnsi="Times New Roman" w:cs="Times New Roman"/>
          <w:bCs/>
          <w:sz w:val="28"/>
          <w:szCs w:val="28"/>
          <w:lang w:eastAsia="uk-UA"/>
        </w:rPr>
      </w:pPr>
    </w:p>
    <w:tbl>
      <w:tblPr>
        <w:tblW w:w="9356" w:type="dxa"/>
        <w:tblInd w:w="108" w:type="dxa"/>
        <w:tblLayout w:type="fixed"/>
        <w:tblLook w:val="04A0" w:firstRow="1" w:lastRow="0" w:firstColumn="1" w:lastColumn="0" w:noHBand="0" w:noVBand="1"/>
      </w:tblPr>
      <w:tblGrid>
        <w:gridCol w:w="6521"/>
        <w:gridCol w:w="1418"/>
        <w:gridCol w:w="1417"/>
      </w:tblGrid>
      <w:tr w:rsidR="00DF6370" w:rsidRPr="00DF6370" w:rsidTr="00061E1E">
        <w:trPr>
          <w:trHeight w:val="900"/>
        </w:trPr>
        <w:tc>
          <w:tcPr>
            <w:tcW w:w="9356" w:type="dxa"/>
            <w:gridSpan w:val="3"/>
            <w:tcBorders>
              <w:top w:val="nil"/>
              <w:left w:val="nil"/>
              <w:bottom w:val="nil"/>
              <w:right w:val="nil"/>
            </w:tcBorders>
            <w:shd w:val="clear" w:color="auto" w:fill="auto"/>
            <w:vAlign w:val="bottom"/>
            <w:hideMark/>
          </w:tcPr>
          <w:p w:rsidR="00DF6370" w:rsidRDefault="00DF6370" w:rsidP="00DF6370">
            <w:pPr>
              <w:widowControl w:val="0"/>
              <w:autoSpaceDE w:val="0"/>
              <w:autoSpaceDN w:val="0"/>
              <w:adjustRightInd w:val="0"/>
              <w:spacing w:after="0" w:line="240" w:lineRule="auto"/>
              <w:ind w:right="-20"/>
              <w:jc w:val="center"/>
              <w:rPr>
                <w:rFonts w:ascii="Times New Roman" w:eastAsia="Times New Roman" w:hAnsi="Times New Roman" w:cs="Times New Roman"/>
                <w:b/>
                <w:bCs/>
                <w:sz w:val="28"/>
                <w:szCs w:val="28"/>
                <w:lang w:val="ru-RU" w:eastAsia="ru-RU"/>
              </w:rPr>
            </w:pPr>
            <w:r w:rsidRPr="00DF6370">
              <w:rPr>
                <w:rFonts w:ascii="Times New Roman" w:eastAsia="Times New Roman" w:hAnsi="Times New Roman" w:cs="Times New Roman"/>
                <w:b/>
                <w:bCs/>
                <w:sz w:val="28"/>
                <w:szCs w:val="28"/>
                <w:lang w:eastAsia="ru-RU"/>
              </w:rPr>
              <w:lastRenderedPageBreak/>
              <w:t xml:space="preserve"> </w:t>
            </w:r>
            <w:r w:rsidRPr="00DF6370">
              <w:rPr>
                <w:rFonts w:ascii="Times New Roman" w:eastAsia="Times New Roman" w:hAnsi="Times New Roman" w:cs="Times New Roman"/>
                <w:b/>
                <w:bCs/>
                <w:sz w:val="28"/>
                <w:szCs w:val="28"/>
                <w:lang w:val="ru-RU" w:eastAsia="ru-RU"/>
              </w:rPr>
              <w:t xml:space="preserve">Бюджет розвитку громади та пооб`єктний розподіл </w:t>
            </w:r>
            <w:r w:rsidRPr="00DF6370">
              <w:rPr>
                <w:rFonts w:ascii="Times New Roman" w:eastAsia="Times New Roman" w:hAnsi="Times New Roman" w:cs="Times New Roman"/>
                <w:b/>
                <w:bCs/>
                <w:sz w:val="28"/>
                <w:szCs w:val="28"/>
                <w:lang w:val="ru-RU" w:eastAsia="ru-RU"/>
              </w:rPr>
              <w:br/>
              <w:t>за 2</w:t>
            </w:r>
            <w:r w:rsidR="00884648">
              <w:rPr>
                <w:rFonts w:ascii="Times New Roman" w:eastAsia="Times New Roman" w:hAnsi="Times New Roman" w:cs="Times New Roman"/>
                <w:b/>
                <w:bCs/>
                <w:sz w:val="28"/>
                <w:szCs w:val="28"/>
                <w:lang w:val="ru-RU" w:eastAsia="ru-RU"/>
              </w:rPr>
              <w:t xml:space="preserve">021 рік станом на 01.10.2021 року </w:t>
            </w:r>
          </w:p>
          <w:p w:rsidR="00884648" w:rsidRPr="00DF6370" w:rsidRDefault="00884648" w:rsidP="00DF6370">
            <w:pPr>
              <w:widowControl w:val="0"/>
              <w:autoSpaceDE w:val="0"/>
              <w:autoSpaceDN w:val="0"/>
              <w:adjustRightInd w:val="0"/>
              <w:spacing w:after="0" w:line="240" w:lineRule="auto"/>
              <w:ind w:right="-20"/>
              <w:jc w:val="center"/>
              <w:rPr>
                <w:rFonts w:ascii="Times New Roman" w:eastAsia="Times New Roman" w:hAnsi="Times New Roman" w:cs="Times New Roman"/>
                <w:b/>
                <w:bCs/>
                <w:sz w:val="28"/>
                <w:szCs w:val="28"/>
                <w:lang w:val="ru-RU" w:eastAsia="ru-RU"/>
              </w:rPr>
            </w:pPr>
          </w:p>
        </w:tc>
      </w:tr>
      <w:tr w:rsidR="00DF6370" w:rsidRPr="00DF6370" w:rsidTr="00061E1E">
        <w:trPr>
          <w:trHeight w:val="812"/>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370" w:rsidRPr="00DF6370" w:rsidRDefault="00DF6370" w:rsidP="0088464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r w:rsidRPr="00DF6370">
              <w:rPr>
                <w:rFonts w:ascii="Times New Roman" w:eastAsia="Times New Roman" w:hAnsi="Times New Roman" w:cs="Times New Roman"/>
                <w:b/>
                <w:bCs/>
                <w:sz w:val="24"/>
                <w:szCs w:val="24"/>
                <w:lang w:val="ru-RU" w:eastAsia="ru-RU"/>
              </w:rPr>
              <w:t>Назва об`єкту відповідно до ПКД</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DF6370" w:rsidRPr="00DF6370" w:rsidRDefault="00DF6370" w:rsidP="00DF6370">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val="ru-RU" w:eastAsia="ru-RU"/>
              </w:rPr>
            </w:pPr>
            <w:r w:rsidRPr="00DF6370">
              <w:rPr>
                <w:rFonts w:ascii="Times New Roman" w:eastAsia="Times New Roman" w:hAnsi="Times New Roman" w:cs="Times New Roman"/>
                <w:b/>
                <w:bCs/>
                <w:sz w:val="24"/>
                <w:szCs w:val="24"/>
                <w:lang w:val="ru-RU" w:eastAsia="ru-RU"/>
              </w:rPr>
              <w:t>кількість об'єктів</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ind w:right="-20"/>
              <w:jc w:val="center"/>
              <w:rPr>
                <w:rFonts w:ascii="Times New Roman" w:eastAsia="Times New Roman" w:hAnsi="Times New Roman" w:cs="Times New Roman"/>
                <w:b/>
                <w:bCs/>
                <w:sz w:val="24"/>
                <w:szCs w:val="24"/>
                <w:lang w:val="ru-RU" w:eastAsia="ru-RU"/>
              </w:rPr>
            </w:pPr>
            <w:r w:rsidRPr="00DF6370">
              <w:rPr>
                <w:rFonts w:ascii="Times New Roman" w:eastAsia="Times New Roman" w:hAnsi="Times New Roman" w:cs="Times New Roman"/>
                <w:b/>
                <w:bCs/>
                <w:sz w:val="24"/>
                <w:szCs w:val="24"/>
                <w:lang w:val="ru-RU" w:eastAsia="ru-RU"/>
              </w:rPr>
              <w:t>профінансовано тис.грн.</w:t>
            </w:r>
          </w:p>
        </w:tc>
      </w:tr>
      <w:tr w:rsidR="00DF6370" w:rsidRPr="00DF6370" w:rsidTr="00061E1E">
        <w:trPr>
          <w:trHeight w:val="600"/>
        </w:trPr>
        <w:tc>
          <w:tcPr>
            <w:tcW w:w="6521" w:type="dxa"/>
            <w:tcBorders>
              <w:top w:val="nil"/>
              <w:left w:val="single" w:sz="4" w:space="0" w:color="000000"/>
              <w:bottom w:val="single" w:sz="4" w:space="0" w:color="000000"/>
              <w:right w:val="single" w:sz="4" w:space="0" w:color="000000"/>
            </w:tcBorders>
            <w:shd w:val="clear" w:color="auto" w:fill="auto"/>
            <w:hideMark/>
          </w:tcPr>
          <w:p w:rsidR="00DF6370" w:rsidRPr="00061E1E" w:rsidRDefault="00DF6370" w:rsidP="00DF6370">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ru-RU"/>
              </w:rPr>
            </w:pPr>
            <w:r w:rsidRPr="00061E1E">
              <w:rPr>
                <w:rFonts w:ascii="Times New Roman" w:eastAsia="Times New Roman" w:hAnsi="Times New Roman" w:cs="Times New Roman"/>
                <w:sz w:val="24"/>
                <w:szCs w:val="24"/>
                <w:lang w:eastAsia="ru-RU"/>
              </w:rPr>
              <w:t>Придбання комп'ютерної техніки ( ноутбук 3 шт.) : Байтальська гімназія Ананьївської міської ради,  Романівська гімназія Ананьївської міської ради, Новоселівська гімназія Ананьївської міської ради</w:t>
            </w:r>
          </w:p>
        </w:tc>
        <w:tc>
          <w:tcPr>
            <w:tcW w:w="1418" w:type="dxa"/>
            <w:tcBorders>
              <w:top w:val="nil"/>
              <w:left w:val="nil"/>
              <w:bottom w:val="single" w:sz="4" w:space="0" w:color="auto"/>
              <w:right w:val="single" w:sz="4" w:space="0" w:color="auto"/>
            </w:tcBorders>
            <w:shd w:val="clear" w:color="auto" w:fill="auto"/>
            <w:vAlign w:val="center"/>
            <w:hideMark/>
          </w:tcPr>
          <w:p w:rsidR="00DF6370" w:rsidRPr="00DF6370" w:rsidRDefault="00DF6370" w:rsidP="00DF6370">
            <w:pPr>
              <w:widowControl w:val="0"/>
              <w:autoSpaceDE w:val="0"/>
              <w:autoSpaceDN w:val="0"/>
              <w:adjustRightInd w:val="0"/>
              <w:spacing w:after="0" w:line="240" w:lineRule="auto"/>
              <w:ind w:right="-20"/>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3</w:t>
            </w:r>
          </w:p>
        </w:tc>
        <w:tc>
          <w:tcPr>
            <w:tcW w:w="1417" w:type="dxa"/>
            <w:tcBorders>
              <w:top w:val="nil"/>
              <w:left w:val="nil"/>
              <w:bottom w:val="single" w:sz="4" w:space="0" w:color="auto"/>
              <w:right w:val="single" w:sz="4" w:space="0" w:color="auto"/>
            </w:tcBorders>
            <w:shd w:val="clear" w:color="000000" w:fill="FFFFFF"/>
            <w:vAlign w:val="center"/>
            <w:hideMark/>
          </w:tcPr>
          <w:p w:rsidR="00DF6370" w:rsidRPr="00DF6370" w:rsidRDefault="00DF6370" w:rsidP="00DF6370">
            <w:pPr>
              <w:widowControl w:val="0"/>
              <w:autoSpaceDE w:val="0"/>
              <w:autoSpaceDN w:val="0"/>
              <w:adjustRightInd w:val="0"/>
              <w:spacing w:after="0" w:line="240" w:lineRule="auto"/>
              <w:ind w:right="-20"/>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39,21</w:t>
            </w:r>
          </w:p>
        </w:tc>
      </w:tr>
      <w:tr w:rsidR="00DF6370" w:rsidRPr="00DF6370" w:rsidTr="00061E1E">
        <w:trPr>
          <w:trHeight w:val="300"/>
        </w:trPr>
        <w:tc>
          <w:tcPr>
            <w:tcW w:w="6521" w:type="dxa"/>
            <w:tcBorders>
              <w:top w:val="nil"/>
              <w:left w:val="single" w:sz="4" w:space="0" w:color="000000"/>
              <w:bottom w:val="single" w:sz="4" w:space="0" w:color="000000"/>
              <w:right w:val="single" w:sz="4" w:space="0" w:color="000000"/>
            </w:tcBorders>
            <w:shd w:val="clear" w:color="auto" w:fill="auto"/>
            <w:hideMark/>
          </w:tcPr>
          <w:p w:rsidR="00DF6370" w:rsidRPr="00DF6370" w:rsidRDefault="00DF6370" w:rsidP="00DF6370">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 xml:space="preserve">Придбання обладнання і </w:t>
            </w:r>
            <w:r w:rsidR="00ED1F6E">
              <w:rPr>
                <w:rFonts w:ascii="Times New Roman" w:eastAsia="Times New Roman" w:hAnsi="Times New Roman" w:cs="Times New Roman"/>
                <w:sz w:val="24"/>
                <w:szCs w:val="24"/>
                <w:lang w:val="ru-RU" w:eastAsia="ru-RU"/>
              </w:rPr>
              <w:t>п</w:t>
            </w:r>
            <w:r w:rsidRPr="00DF6370">
              <w:rPr>
                <w:rFonts w:ascii="Times New Roman" w:eastAsia="Times New Roman" w:hAnsi="Times New Roman" w:cs="Times New Roman"/>
                <w:sz w:val="24"/>
                <w:szCs w:val="24"/>
                <w:lang w:val="ru-RU" w:eastAsia="ru-RU"/>
              </w:rPr>
              <w:t>редметів довгострокового користування ( ДНЗ№2 Ромашка майданчик)</w:t>
            </w:r>
          </w:p>
        </w:tc>
        <w:tc>
          <w:tcPr>
            <w:tcW w:w="1418" w:type="dxa"/>
            <w:tcBorders>
              <w:top w:val="nil"/>
              <w:left w:val="nil"/>
              <w:bottom w:val="single" w:sz="4" w:space="0" w:color="auto"/>
              <w:right w:val="single" w:sz="4" w:space="0" w:color="auto"/>
            </w:tcBorders>
            <w:shd w:val="clear" w:color="auto" w:fill="auto"/>
            <w:vAlign w:val="center"/>
            <w:hideMark/>
          </w:tcPr>
          <w:p w:rsidR="00DF6370" w:rsidRPr="00DF6370" w:rsidRDefault="00DF6370" w:rsidP="00DF6370">
            <w:pPr>
              <w:widowControl w:val="0"/>
              <w:autoSpaceDE w:val="0"/>
              <w:autoSpaceDN w:val="0"/>
              <w:adjustRightInd w:val="0"/>
              <w:spacing w:after="0" w:line="240" w:lineRule="auto"/>
              <w:ind w:right="-20"/>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nil"/>
              <w:left w:val="nil"/>
              <w:bottom w:val="single" w:sz="4" w:space="0" w:color="auto"/>
              <w:right w:val="single" w:sz="4" w:space="0" w:color="auto"/>
            </w:tcBorders>
            <w:shd w:val="clear" w:color="000000" w:fill="FFFFFF"/>
            <w:vAlign w:val="center"/>
            <w:hideMark/>
          </w:tcPr>
          <w:p w:rsidR="00DF6370" w:rsidRPr="00DF6370" w:rsidRDefault="00DF6370" w:rsidP="00DF6370">
            <w:pPr>
              <w:widowControl w:val="0"/>
              <w:autoSpaceDE w:val="0"/>
              <w:autoSpaceDN w:val="0"/>
              <w:adjustRightInd w:val="0"/>
              <w:spacing w:after="0" w:line="240" w:lineRule="auto"/>
              <w:ind w:right="-20"/>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28,00</w:t>
            </w:r>
          </w:p>
        </w:tc>
      </w:tr>
      <w:tr w:rsidR="00DF6370" w:rsidRPr="00DF6370" w:rsidTr="00DF6370">
        <w:trPr>
          <w:trHeight w:val="855"/>
        </w:trPr>
        <w:tc>
          <w:tcPr>
            <w:tcW w:w="6521" w:type="dxa"/>
            <w:tcBorders>
              <w:top w:val="nil"/>
              <w:left w:val="single" w:sz="4" w:space="0" w:color="000000"/>
              <w:bottom w:val="single" w:sz="4" w:space="0" w:color="000000"/>
              <w:right w:val="single" w:sz="4" w:space="0" w:color="000000"/>
            </w:tcBorders>
            <w:shd w:val="clear" w:color="auto" w:fill="auto"/>
            <w:hideMark/>
          </w:tcPr>
          <w:p w:rsidR="00DF6370" w:rsidRPr="00061E1E" w:rsidRDefault="00DF6370" w:rsidP="00DF6370">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ru-RU"/>
              </w:rPr>
            </w:pPr>
            <w:r w:rsidRPr="00061E1E">
              <w:rPr>
                <w:rFonts w:ascii="Times New Roman" w:eastAsia="Times New Roman" w:hAnsi="Times New Roman" w:cs="Times New Roman"/>
                <w:sz w:val="24"/>
                <w:szCs w:val="24"/>
                <w:lang w:eastAsia="ru-RU"/>
              </w:rPr>
              <w:t>Придбання комп'ютерної техніки (ноутбук 1 шт) Комунальна установа «Ананьївський ліцей №2 Ананьївської міської ради»: Коханівська філія №1, Кохівська філія №2,</w:t>
            </w:r>
            <w:r w:rsidRPr="00061E1E">
              <w:rPr>
                <w:rFonts w:ascii="Times New Roman" w:eastAsia="Times New Roman" w:hAnsi="Times New Roman" w:cs="Times New Roman"/>
                <w:sz w:val="24"/>
                <w:szCs w:val="24"/>
                <w:lang w:eastAsia="ru-RU"/>
              </w:rPr>
              <w:br/>
              <w:t>Ананьївська філія №3</w:t>
            </w:r>
          </w:p>
        </w:tc>
        <w:tc>
          <w:tcPr>
            <w:tcW w:w="1418" w:type="dxa"/>
            <w:tcBorders>
              <w:top w:val="nil"/>
              <w:left w:val="nil"/>
              <w:bottom w:val="single" w:sz="4" w:space="0" w:color="000000"/>
              <w:right w:val="single" w:sz="4" w:space="0" w:color="auto"/>
            </w:tcBorders>
            <w:shd w:val="clear" w:color="auto" w:fill="auto"/>
            <w:vAlign w:val="center"/>
            <w:hideMark/>
          </w:tcPr>
          <w:p w:rsidR="00DF6370" w:rsidRPr="00DF6370" w:rsidRDefault="00DF6370" w:rsidP="00DF6370">
            <w:pPr>
              <w:widowControl w:val="0"/>
              <w:autoSpaceDE w:val="0"/>
              <w:autoSpaceDN w:val="0"/>
              <w:adjustRightInd w:val="0"/>
              <w:spacing w:after="0" w:line="240" w:lineRule="auto"/>
              <w:ind w:right="-20"/>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3</w:t>
            </w:r>
          </w:p>
        </w:tc>
        <w:tc>
          <w:tcPr>
            <w:tcW w:w="1417" w:type="dxa"/>
            <w:tcBorders>
              <w:top w:val="nil"/>
              <w:left w:val="nil"/>
              <w:bottom w:val="single" w:sz="4" w:space="0" w:color="000000"/>
              <w:right w:val="single" w:sz="4" w:space="0" w:color="auto"/>
            </w:tcBorders>
            <w:shd w:val="clear" w:color="000000" w:fill="FFFFFF"/>
            <w:vAlign w:val="center"/>
            <w:hideMark/>
          </w:tcPr>
          <w:p w:rsidR="00DF6370" w:rsidRPr="00DF6370" w:rsidRDefault="00DF6370" w:rsidP="00DF6370">
            <w:pPr>
              <w:widowControl w:val="0"/>
              <w:autoSpaceDE w:val="0"/>
              <w:autoSpaceDN w:val="0"/>
              <w:adjustRightInd w:val="0"/>
              <w:spacing w:after="0" w:line="240" w:lineRule="auto"/>
              <w:ind w:right="-20"/>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39,00</w:t>
            </w:r>
          </w:p>
        </w:tc>
      </w:tr>
      <w:tr w:rsidR="00DF6370" w:rsidRPr="00DF6370" w:rsidTr="00DF6370">
        <w:trPr>
          <w:trHeight w:val="600"/>
        </w:trPr>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DF6370" w:rsidRPr="00061E1E" w:rsidRDefault="00DF6370" w:rsidP="00DF6370">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ru-RU"/>
              </w:rPr>
            </w:pPr>
            <w:r w:rsidRPr="00061E1E">
              <w:rPr>
                <w:rFonts w:ascii="Times New Roman" w:eastAsia="Times New Roman" w:hAnsi="Times New Roman" w:cs="Times New Roman"/>
                <w:sz w:val="24"/>
                <w:szCs w:val="24"/>
                <w:lang w:eastAsia="ru-RU"/>
              </w:rPr>
              <w:t>Придбання комп'ютерної техніки (ноутбук 3 шт) Комунальна  установа «Ананьївський ліцей №1 Ананьївської міської ради»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6370" w:rsidRPr="00DF6370" w:rsidRDefault="00DF6370" w:rsidP="00DF6370">
            <w:pPr>
              <w:widowControl w:val="0"/>
              <w:autoSpaceDE w:val="0"/>
              <w:autoSpaceDN w:val="0"/>
              <w:adjustRightInd w:val="0"/>
              <w:spacing w:after="0" w:line="240" w:lineRule="auto"/>
              <w:ind w:right="-20"/>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6370" w:rsidRPr="00DF6370" w:rsidRDefault="00DF6370" w:rsidP="00DF6370">
            <w:pPr>
              <w:widowControl w:val="0"/>
              <w:autoSpaceDE w:val="0"/>
              <w:autoSpaceDN w:val="0"/>
              <w:adjustRightInd w:val="0"/>
              <w:spacing w:after="0" w:line="240" w:lineRule="auto"/>
              <w:ind w:right="-20"/>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13,07</w:t>
            </w:r>
          </w:p>
        </w:tc>
      </w:tr>
      <w:tr w:rsidR="00DF6370" w:rsidRPr="00DF6370" w:rsidTr="00DF6370">
        <w:trPr>
          <w:trHeight w:val="300"/>
        </w:trPr>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DF6370" w:rsidRPr="00DF6370" w:rsidRDefault="00DF6370" w:rsidP="00DF6370">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Придбання твердопаливного котла "Гандрабурівський ліцей Ананьївської міської ради"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6370" w:rsidRPr="00DF6370" w:rsidRDefault="00DF6370" w:rsidP="00DF6370">
            <w:pPr>
              <w:widowControl w:val="0"/>
              <w:autoSpaceDE w:val="0"/>
              <w:autoSpaceDN w:val="0"/>
              <w:adjustRightInd w:val="0"/>
              <w:spacing w:after="0" w:line="240" w:lineRule="auto"/>
              <w:ind w:right="-20"/>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6370" w:rsidRPr="00DF6370" w:rsidRDefault="00DF6370" w:rsidP="00DF6370">
            <w:pPr>
              <w:widowControl w:val="0"/>
              <w:autoSpaceDE w:val="0"/>
              <w:autoSpaceDN w:val="0"/>
              <w:adjustRightInd w:val="0"/>
              <w:spacing w:after="0" w:line="240" w:lineRule="auto"/>
              <w:ind w:right="-20"/>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27,58</w:t>
            </w:r>
          </w:p>
        </w:tc>
      </w:tr>
      <w:tr w:rsidR="00DF6370" w:rsidRPr="00DF6370" w:rsidTr="00DF6370">
        <w:trPr>
          <w:trHeight w:val="870"/>
        </w:trPr>
        <w:tc>
          <w:tcPr>
            <w:tcW w:w="6521" w:type="dxa"/>
            <w:tcBorders>
              <w:top w:val="single" w:sz="4" w:space="0" w:color="000000"/>
              <w:left w:val="single" w:sz="4" w:space="0" w:color="000000"/>
              <w:bottom w:val="single" w:sz="4" w:space="0" w:color="auto"/>
              <w:right w:val="single" w:sz="4" w:space="0" w:color="000000"/>
            </w:tcBorders>
            <w:shd w:val="clear" w:color="auto" w:fill="auto"/>
            <w:hideMark/>
          </w:tcPr>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61E1E">
              <w:rPr>
                <w:rFonts w:ascii="Times New Roman" w:eastAsia="Times New Roman" w:hAnsi="Times New Roman" w:cs="Times New Roman"/>
                <w:sz w:val="24"/>
                <w:szCs w:val="24"/>
                <w:lang w:eastAsia="ru-RU"/>
              </w:rPr>
              <w:t xml:space="preserve">Виготовлення проектно - кошторисної документації "Капітальний ремонт приміщень їдальні та харчоблоку комунальної установи "Ананьївський ліцей №2 Ананьївської міської ради" за адресою : Одеська область, м.Ананьїв, вул. </w:t>
            </w:r>
            <w:r w:rsidRPr="00DF6370">
              <w:rPr>
                <w:rFonts w:ascii="Times New Roman" w:eastAsia="Times New Roman" w:hAnsi="Times New Roman" w:cs="Times New Roman"/>
                <w:sz w:val="24"/>
                <w:szCs w:val="24"/>
                <w:lang w:val="ru-RU" w:eastAsia="ru-RU"/>
              </w:rPr>
              <w:t>Пушкіна, 52"</w:t>
            </w:r>
          </w:p>
        </w:tc>
        <w:tc>
          <w:tcPr>
            <w:tcW w:w="1418" w:type="dxa"/>
            <w:tcBorders>
              <w:top w:val="single" w:sz="4" w:space="0" w:color="000000"/>
              <w:left w:val="nil"/>
              <w:bottom w:val="single" w:sz="4" w:space="0" w:color="auto"/>
              <w:right w:val="single" w:sz="4" w:space="0" w:color="auto"/>
            </w:tcBorders>
            <w:shd w:val="clear" w:color="auto" w:fill="auto"/>
            <w:vAlign w:val="center"/>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single" w:sz="4" w:space="0" w:color="000000"/>
              <w:left w:val="nil"/>
              <w:bottom w:val="single" w:sz="4" w:space="0" w:color="auto"/>
              <w:right w:val="single" w:sz="4" w:space="0" w:color="auto"/>
            </w:tcBorders>
            <w:shd w:val="clear" w:color="000000" w:fill="FFFFFF"/>
            <w:vAlign w:val="center"/>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49,30</w:t>
            </w:r>
          </w:p>
        </w:tc>
      </w:tr>
      <w:tr w:rsidR="00DF6370" w:rsidRPr="00DF6370" w:rsidTr="00061E1E">
        <w:trPr>
          <w:trHeight w:val="585"/>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DF6370" w:rsidRPr="00061E1E"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1E1E">
              <w:rPr>
                <w:rFonts w:ascii="Times New Roman" w:eastAsia="Times New Roman" w:hAnsi="Times New Roman" w:cs="Times New Roman"/>
                <w:sz w:val="24"/>
                <w:szCs w:val="24"/>
                <w:lang w:eastAsia="ru-RU"/>
              </w:rPr>
              <w:t>Капітальний ремонт даху закладу дошкільної освіти (ясла-садок) №2 «Ромашка» Ананьївської міської ради, за адресою: Одеська область, м.Ананьїв, вул.Дворянська, 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200,00</w:t>
            </w:r>
          </w:p>
        </w:tc>
      </w:tr>
      <w:tr w:rsidR="00DF6370" w:rsidRPr="00DF6370" w:rsidTr="00061E1E">
        <w:trPr>
          <w:trHeight w:val="675"/>
        </w:trPr>
        <w:tc>
          <w:tcPr>
            <w:tcW w:w="6521" w:type="dxa"/>
            <w:tcBorders>
              <w:top w:val="single" w:sz="4" w:space="0" w:color="auto"/>
              <w:left w:val="single" w:sz="4" w:space="0" w:color="000000"/>
              <w:bottom w:val="single" w:sz="4" w:space="0" w:color="000000"/>
              <w:right w:val="single" w:sz="4" w:space="0" w:color="000000"/>
            </w:tcBorders>
            <w:shd w:val="clear" w:color="auto" w:fill="auto"/>
            <w:hideMark/>
          </w:tcPr>
          <w:p w:rsidR="00DF6370" w:rsidRPr="00061E1E"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1E1E">
              <w:rPr>
                <w:rFonts w:ascii="Times New Roman" w:eastAsia="Times New Roman" w:hAnsi="Times New Roman" w:cs="Times New Roman"/>
                <w:sz w:val="24"/>
                <w:szCs w:val="24"/>
                <w:lang w:eastAsia="ru-RU"/>
              </w:rPr>
              <w:t>Капітальний ремонт приміщення харчоблоку Комунальної установи "Ананьївський ліцей №1" Ананьївської міської ради м.Ананьїв, Одеської області (виготовлення проектно - кошторисної документації)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36,00</w:t>
            </w:r>
          </w:p>
        </w:tc>
      </w:tr>
      <w:tr w:rsidR="00DF6370" w:rsidRPr="00DF6370" w:rsidTr="00061E1E">
        <w:trPr>
          <w:trHeight w:val="300"/>
        </w:trPr>
        <w:tc>
          <w:tcPr>
            <w:tcW w:w="6521" w:type="dxa"/>
            <w:tcBorders>
              <w:top w:val="nil"/>
              <w:left w:val="single" w:sz="4" w:space="0" w:color="000000"/>
              <w:bottom w:val="single" w:sz="4" w:space="0" w:color="000000"/>
              <w:right w:val="single" w:sz="4" w:space="0" w:color="000000"/>
            </w:tcBorders>
            <w:shd w:val="clear" w:color="auto" w:fill="auto"/>
            <w:hideMark/>
          </w:tcPr>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Придбання ноутбуків (співфінансування)</w:t>
            </w:r>
          </w:p>
        </w:tc>
        <w:tc>
          <w:tcPr>
            <w:tcW w:w="1418" w:type="dxa"/>
            <w:tcBorders>
              <w:top w:val="nil"/>
              <w:left w:val="nil"/>
              <w:bottom w:val="single" w:sz="4" w:space="0" w:color="auto"/>
              <w:right w:val="single" w:sz="4" w:space="0" w:color="auto"/>
            </w:tcBorders>
            <w:shd w:val="clear" w:color="auto" w:fill="auto"/>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19</w:t>
            </w:r>
          </w:p>
        </w:tc>
        <w:tc>
          <w:tcPr>
            <w:tcW w:w="1417" w:type="dxa"/>
            <w:tcBorders>
              <w:top w:val="nil"/>
              <w:left w:val="nil"/>
              <w:bottom w:val="single" w:sz="4" w:space="0" w:color="auto"/>
              <w:right w:val="single" w:sz="4" w:space="0" w:color="auto"/>
            </w:tcBorders>
            <w:shd w:val="clear" w:color="auto" w:fill="auto"/>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38,08</w:t>
            </w:r>
          </w:p>
        </w:tc>
      </w:tr>
      <w:tr w:rsidR="00DF6370" w:rsidRPr="00DF6370" w:rsidTr="00061E1E">
        <w:trPr>
          <w:trHeight w:val="930"/>
        </w:trPr>
        <w:tc>
          <w:tcPr>
            <w:tcW w:w="6521" w:type="dxa"/>
            <w:tcBorders>
              <w:top w:val="nil"/>
              <w:left w:val="single" w:sz="4" w:space="0" w:color="000000"/>
              <w:bottom w:val="single" w:sz="4" w:space="0" w:color="000000"/>
              <w:right w:val="single" w:sz="4" w:space="0" w:color="000000"/>
            </w:tcBorders>
            <w:shd w:val="clear" w:color="auto" w:fill="auto"/>
            <w:hideMark/>
          </w:tcPr>
          <w:p w:rsidR="00DF6370" w:rsidRPr="00061E1E"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1E1E">
              <w:rPr>
                <w:rFonts w:ascii="Times New Roman" w:eastAsia="Times New Roman" w:hAnsi="Times New Roman" w:cs="Times New Roman"/>
                <w:sz w:val="24"/>
                <w:szCs w:val="24"/>
                <w:lang w:eastAsia="ru-RU"/>
              </w:rPr>
              <w:t xml:space="preserve">Виготовлення проектно-кошторисної документації на капітальний ремонт приміщень інфекційного відділення Комунального некомерційного підприємства "Ананьївська багатопрофільна міська лікарня Ананьївської міської ради" за адресою: Одеська область, Подільський район, м.Ананьїв, вулиця Героїв України, буд.45" </w:t>
            </w:r>
          </w:p>
        </w:tc>
        <w:tc>
          <w:tcPr>
            <w:tcW w:w="1418" w:type="dxa"/>
            <w:tcBorders>
              <w:top w:val="nil"/>
              <w:left w:val="nil"/>
              <w:bottom w:val="single" w:sz="4" w:space="0" w:color="auto"/>
              <w:right w:val="single" w:sz="4" w:space="0" w:color="auto"/>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nil"/>
              <w:left w:val="nil"/>
              <w:bottom w:val="single" w:sz="4" w:space="0" w:color="auto"/>
              <w:right w:val="single" w:sz="4" w:space="0" w:color="auto"/>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49,00</w:t>
            </w:r>
          </w:p>
        </w:tc>
      </w:tr>
      <w:tr w:rsidR="00DF6370" w:rsidRPr="00DF6370" w:rsidTr="00061E1E">
        <w:trPr>
          <w:trHeight w:val="900"/>
        </w:trPr>
        <w:tc>
          <w:tcPr>
            <w:tcW w:w="6521" w:type="dxa"/>
            <w:tcBorders>
              <w:top w:val="nil"/>
              <w:left w:val="single" w:sz="4" w:space="0" w:color="000000"/>
              <w:bottom w:val="single" w:sz="4" w:space="0" w:color="000000"/>
              <w:right w:val="single" w:sz="4" w:space="0" w:color="000000"/>
            </w:tcBorders>
            <w:shd w:val="clear" w:color="auto" w:fill="auto"/>
            <w:hideMark/>
          </w:tcPr>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Проектно-кошторисна документація  по об'єкту "Капітальний ремонт частини Ананьївського  центрального будинку культури Ананьївської міської ради (оздоблювальні роботи, підлога, двері) за адресою Одеська обл., Подільський район, м.Ананьїв,  вул.Героїв України, 33 "</w:t>
            </w:r>
          </w:p>
        </w:tc>
        <w:tc>
          <w:tcPr>
            <w:tcW w:w="1418" w:type="dxa"/>
            <w:tcBorders>
              <w:top w:val="nil"/>
              <w:left w:val="nil"/>
              <w:bottom w:val="single" w:sz="4" w:space="0" w:color="auto"/>
              <w:right w:val="single" w:sz="4" w:space="0" w:color="auto"/>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nil"/>
              <w:left w:val="nil"/>
              <w:bottom w:val="single" w:sz="4" w:space="0" w:color="auto"/>
              <w:right w:val="single" w:sz="4" w:space="0" w:color="auto"/>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49,90</w:t>
            </w:r>
          </w:p>
        </w:tc>
      </w:tr>
      <w:tr w:rsidR="00DF6370" w:rsidRPr="00DF6370" w:rsidTr="00061E1E">
        <w:trPr>
          <w:trHeight w:val="870"/>
        </w:trPr>
        <w:tc>
          <w:tcPr>
            <w:tcW w:w="6521" w:type="dxa"/>
            <w:tcBorders>
              <w:top w:val="nil"/>
              <w:left w:val="single" w:sz="4" w:space="0" w:color="000000"/>
              <w:bottom w:val="single" w:sz="4" w:space="0" w:color="000000"/>
              <w:right w:val="single" w:sz="4" w:space="0" w:color="000000"/>
            </w:tcBorders>
            <w:shd w:val="clear" w:color="auto" w:fill="auto"/>
            <w:hideMark/>
          </w:tcPr>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 xml:space="preserve">Перерахунок, коригування та експертиза проектно-кошторисної документації за об’єктом: Реконструкція міського спортивного комплексу з будівництвом універсальної критої зали по вул. Одеській, буд. 1/а в м.Ананьєві, Одеська область </w:t>
            </w:r>
          </w:p>
        </w:tc>
        <w:tc>
          <w:tcPr>
            <w:tcW w:w="1418" w:type="dxa"/>
            <w:tcBorders>
              <w:top w:val="nil"/>
              <w:left w:val="nil"/>
              <w:bottom w:val="single" w:sz="4" w:space="0" w:color="auto"/>
              <w:right w:val="single" w:sz="4" w:space="0" w:color="auto"/>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nil"/>
              <w:left w:val="nil"/>
              <w:bottom w:val="single" w:sz="4" w:space="0" w:color="auto"/>
              <w:right w:val="single" w:sz="4" w:space="0" w:color="auto"/>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319,77</w:t>
            </w:r>
          </w:p>
        </w:tc>
      </w:tr>
      <w:tr w:rsidR="00DF6370" w:rsidRPr="00DF6370" w:rsidTr="00061E1E">
        <w:trPr>
          <w:trHeight w:val="930"/>
        </w:trPr>
        <w:tc>
          <w:tcPr>
            <w:tcW w:w="6521" w:type="dxa"/>
            <w:tcBorders>
              <w:top w:val="nil"/>
              <w:left w:val="single" w:sz="4" w:space="0" w:color="000000"/>
              <w:bottom w:val="single" w:sz="4" w:space="0" w:color="000000"/>
              <w:right w:val="single" w:sz="4" w:space="0" w:color="000000"/>
            </w:tcBorders>
            <w:shd w:val="clear" w:color="auto" w:fill="auto"/>
            <w:hideMark/>
          </w:tcPr>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lastRenderedPageBreak/>
              <w:t>Капітальний ремонт "Спортивно-розважальної зони центру спортивного розвитку та відпочинк</w:t>
            </w:r>
            <w:r w:rsidR="002B28DE">
              <w:rPr>
                <w:rFonts w:ascii="Times New Roman" w:eastAsia="Times New Roman" w:hAnsi="Times New Roman" w:cs="Times New Roman"/>
                <w:sz w:val="24"/>
                <w:szCs w:val="24"/>
                <w:lang w:val="ru-RU" w:eastAsia="ru-RU"/>
              </w:rPr>
              <w:t xml:space="preserve">у </w:t>
            </w:r>
            <w:r w:rsidRPr="00DF6370">
              <w:rPr>
                <w:rFonts w:ascii="Times New Roman" w:eastAsia="Times New Roman" w:hAnsi="Times New Roman" w:cs="Times New Roman"/>
                <w:sz w:val="24"/>
                <w:szCs w:val="24"/>
                <w:lang w:val="ru-RU" w:eastAsia="ru-RU"/>
              </w:rPr>
              <w:t>Ананьївської міської ради" за адресою: Одеська область, м.Ананьїв, вул.Героїв України</w:t>
            </w:r>
          </w:p>
        </w:tc>
        <w:tc>
          <w:tcPr>
            <w:tcW w:w="1418" w:type="dxa"/>
            <w:tcBorders>
              <w:top w:val="nil"/>
              <w:left w:val="nil"/>
              <w:bottom w:val="single" w:sz="4" w:space="0" w:color="auto"/>
              <w:right w:val="single" w:sz="4" w:space="0" w:color="auto"/>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nil"/>
              <w:left w:val="nil"/>
              <w:bottom w:val="single" w:sz="4" w:space="0" w:color="auto"/>
              <w:right w:val="single" w:sz="4" w:space="0" w:color="auto"/>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73,51</w:t>
            </w:r>
          </w:p>
        </w:tc>
      </w:tr>
      <w:tr w:rsidR="00DF6370" w:rsidRPr="00DF6370" w:rsidTr="00061E1E">
        <w:trPr>
          <w:trHeight w:val="600"/>
        </w:trPr>
        <w:tc>
          <w:tcPr>
            <w:tcW w:w="6521" w:type="dxa"/>
            <w:tcBorders>
              <w:top w:val="nil"/>
              <w:left w:val="single" w:sz="4" w:space="0" w:color="000000"/>
              <w:bottom w:val="single" w:sz="4" w:space="0" w:color="000000"/>
              <w:right w:val="single" w:sz="4" w:space="0" w:color="000000"/>
            </w:tcBorders>
            <w:shd w:val="clear" w:color="auto" w:fill="auto"/>
            <w:hideMark/>
          </w:tcPr>
          <w:p w:rsidR="00DF6370" w:rsidRPr="00061E1E"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1E1E">
              <w:rPr>
                <w:rFonts w:ascii="Times New Roman" w:eastAsia="Times New Roman" w:hAnsi="Times New Roman" w:cs="Times New Roman"/>
                <w:sz w:val="24"/>
                <w:szCs w:val="24"/>
                <w:lang w:eastAsia="ru-RU"/>
              </w:rPr>
              <w:t>Виготовлення проектно-кошторисної документації по об'єкту  "Капітальний ремонт артсвердловин та водонапірної башти Ананьївської міської ради за адресою: с.Жеребкове, Подільського району, Одеської області</w:t>
            </w:r>
          </w:p>
        </w:tc>
        <w:tc>
          <w:tcPr>
            <w:tcW w:w="1418" w:type="dxa"/>
            <w:tcBorders>
              <w:top w:val="nil"/>
              <w:left w:val="nil"/>
              <w:bottom w:val="single" w:sz="4" w:space="0" w:color="auto"/>
              <w:right w:val="single" w:sz="4" w:space="0" w:color="auto"/>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nil"/>
              <w:left w:val="nil"/>
              <w:bottom w:val="single" w:sz="4" w:space="0" w:color="auto"/>
              <w:right w:val="single" w:sz="4" w:space="0" w:color="auto"/>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48,00</w:t>
            </w:r>
          </w:p>
        </w:tc>
      </w:tr>
      <w:tr w:rsidR="00DF6370" w:rsidRPr="00DF6370" w:rsidTr="00DF6370">
        <w:trPr>
          <w:trHeight w:val="600"/>
        </w:trPr>
        <w:tc>
          <w:tcPr>
            <w:tcW w:w="6521" w:type="dxa"/>
            <w:tcBorders>
              <w:top w:val="nil"/>
              <w:left w:val="single" w:sz="4" w:space="0" w:color="000000"/>
              <w:bottom w:val="single" w:sz="4" w:space="0" w:color="000000"/>
              <w:right w:val="single" w:sz="4" w:space="0" w:color="000000"/>
            </w:tcBorders>
            <w:shd w:val="clear" w:color="auto" w:fill="auto"/>
            <w:hideMark/>
          </w:tcPr>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Виготовлення проектно-кошторисної документації по об'єкту  "Капітальний ремонт мереж зовнішнього водогону  Ананьївської міської ради за адресою: с.Жеребкове, Подільського району, Одеської області</w:t>
            </w:r>
          </w:p>
        </w:tc>
        <w:tc>
          <w:tcPr>
            <w:tcW w:w="1418" w:type="dxa"/>
            <w:tcBorders>
              <w:top w:val="nil"/>
              <w:left w:val="nil"/>
              <w:bottom w:val="single" w:sz="4" w:space="0" w:color="000000"/>
              <w:right w:val="single" w:sz="4" w:space="0" w:color="auto"/>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nil"/>
              <w:left w:val="nil"/>
              <w:bottom w:val="single" w:sz="4" w:space="0" w:color="auto"/>
              <w:right w:val="single" w:sz="4" w:space="0" w:color="auto"/>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84,00</w:t>
            </w:r>
          </w:p>
        </w:tc>
      </w:tr>
      <w:tr w:rsidR="00DF6370" w:rsidRPr="00DF6370" w:rsidTr="00DF6370">
        <w:trPr>
          <w:trHeight w:val="600"/>
        </w:trPr>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Виготовлення проектно-кошторисної документації на капітальний ремонт мереж вуличного освітлення с.Пасицели, Подільського району, Одеської області, КТП 297, КТП 387</w:t>
            </w:r>
          </w:p>
        </w:tc>
        <w:tc>
          <w:tcPr>
            <w:tcW w:w="1418"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nil"/>
              <w:left w:val="nil"/>
              <w:bottom w:val="single" w:sz="4" w:space="0" w:color="000000"/>
              <w:right w:val="single" w:sz="4" w:space="0" w:color="auto"/>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19,00</w:t>
            </w:r>
          </w:p>
        </w:tc>
      </w:tr>
      <w:tr w:rsidR="00DF6370" w:rsidRPr="00DF6370" w:rsidTr="00DF6370">
        <w:trPr>
          <w:trHeight w:val="675"/>
        </w:trPr>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Капітальний ремонт мереж вуличного освітлення  Ананьївської міської ради за адресою: Одеська область, Подільський район,  с.Великобоярка (КТП-273)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199,50</w:t>
            </w:r>
          </w:p>
        </w:tc>
      </w:tr>
      <w:tr w:rsidR="00DF6370" w:rsidRPr="00DF6370" w:rsidTr="00DF6370">
        <w:trPr>
          <w:trHeight w:val="600"/>
        </w:trPr>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DF6370" w:rsidRPr="00061E1E"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1E1E">
              <w:rPr>
                <w:rFonts w:ascii="Times New Roman" w:eastAsia="Times New Roman" w:hAnsi="Times New Roman" w:cs="Times New Roman"/>
                <w:sz w:val="24"/>
                <w:szCs w:val="24"/>
                <w:lang w:eastAsia="ru-RU"/>
              </w:rPr>
              <w:t>Капітальний ремонт мереж вуличного освітлення с.Ананьїв Ананьївської міської ради Подільського району Одеської області, вул.Центральна, ТП 267, ТП 416, ТП 269 , в тому числі проектно-вишукувальні роботи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150,00</w:t>
            </w:r>
          </w:p>
        </w:tc>
      </w:tr>
      <w:tr w:rsidR="00DF6370" w:rsidRPr="00DF6370" w:rsidTr="00DF6370">
        <w:trPr>
          <w:trHeight w:val="600"/>
        </w:trPr>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2B28DE"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61E1E">
              <w:rPr>
                <w:rFonts w:ascii="Times New Roman" w:eastAsia="Times New Roman" w:hAnsi="Times New Roman" w:cs="Times New Roman"/>
                <w:sz w:val="24"/>
                <w:szCs w:val="24"/>
                <w:lang w:eastAsia="ru-RU"/>
              </w:rPr>
              <w:t>Капітальний ремонт мереж вуличного освітлення с.Ананьїв Ананьївської міської ради Подільського району Одеської області, вул.Центральна, ТП 267, ТП 416, ТП 269 ,</w:t>
            </w:r>
            <w:r w:rsidR="002B28DE">
              <w:rPr>
                <w:rFonts w:ascii="Times New Roman" w:eastAsia="Times New Roman" w:hAnsi="Times New Roman" w:cs="Times New Roman"/>
                <w:sz w:val="24"/>
                <w:szCs w:val="24"/>
                <w:lang w:eastAsia="ru-RU"/>
              </w:rPr>
              <w:t xml:space="preserve">    </w:t>
            </w:r>
          </w:p>
          <w:p w:rsidR="00DF6370" w:rsidRPr="00061E1E" w:rsidRDefault="002B28DE" w:rsidP="00DF63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DF6370" w:rsidRPr="00061E1E">
              <w:rPr>
                <w:rFonts w:ascii="Times New Roman" w:eastAsia="Times New Roman" w:hAnsi="Times New Roman" w:cs="Times New Roman"/>
                <w:sz w:val="24"/>
                <w:szCs w:val="24"/>
                <w:lang w:eastAsia="ru-RU"/>
              </w:rPr>
              <w:t>иготовлення ПКД)</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23,00</w:t>
            </w:r>
          </w:p>
        </w:tc>
      </w:tr>
      <w:tr w:rsidR="00DF6370" w:rsidRPr="00DF6370" w:rsidTr="00DF6370">
        <w:trPr>
          <w:trHeight w:val="600"/>
        </w:trPr>
        <w:tc>
          <w:tcPr>
            <w:tcW w:w="6521" w:type="dxa"/>
            <w:tcBorders>
              <w:top w:val="single" w:sz="4" w:space="0" w:color="000000"/>
              <w:left w:val="single" w:sz="4" w:space="0" w:color="000000"/>
              <w:bottom w:val="single" w:sz="4" w:space="0" w:color="000000"/>
              <w:right w:val="single" w:sz="4" w:space="0" w:color="000000"/>
            </w:tcBorders>
            <w:shd w:val="clear" w:color="auto" w:fill="auto"/>
            <w:hideMark/>
          </w:tcPr>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Капітальний ремонт мережі вуличного освітлення с.Точилове, Подільського району, Одеської області ТП-198, ТП-249 ( виготовлення ПКД)</w:t>
            </w:r>
          </w:p>
        </w:tc>
        <w:tc>
          <w:tcPr>
            <w:tcW w:w="1418" w:type="dxa"/>
            <w:tcBorders>
              <w:top w:val="single" w:sz="4" w:space="0" w:color="000000"/>
              <w:left w:val="nil"/>
              <w:bottom w:val="single" w:sz="4" w:space="0" w:color="auto"/>
              <w:right w:val="single" w:sz="4" w:space="0" w:color="auto"/>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single" w:sz="4" w:space="0" w:color="000000"/>
              <w:left w:val="nil"/>
              <w:bottom w:val="single" w:sz="4" w:space="0" w:color="auto"/>
              <w:right w:val="single" w:sz="4" w:space="0" w:color="auto"/>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23,00</w:t>
            </w:r>
          </w:p>
        </w:tc>
      </w:tr>
      <w:tr w:rsidR="00DF6370" w:rsidRPr="00DF6370" w:rsidTr="00061E1E">
        <w:trPr>
          <w:trHeight w:val="600"/>
        </w:trPr>
        <w:tc>
          <w:tcPr>
            <w:tcW w:w="6521" w:type="dxa"/>
            <w:tcBorders>
              <w:top w:val="nil"/>
              <w:left w:val="single" w:sz="4" w:space="0" w:color="000000"/>
              <w:bottom w:val="single" w:sz="4" w:space="0" w:color="000000"/>
              <w:right w:val="single" w:sz="4" w:space="0" w:color="000000"/>
            </w:tcBorders>
            <w:shd w:val="clear" w:color="auto" w:fill="auto"/>
            <w:hideMark/>
          </w:tcPr>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Капітальний ремонт мережі вуличного освітлення с.Шимкове, Подільського району, Одеської області ТП-117 ( виготовлення ПКД)</w:t>
            </w:r>
          </w:p>
        </w:tc>
        <w:tc>
          <w:tcPr>
            <w:tcW w:w="1418" w:type="dxa"/>
            <w:tcBorders>
              <w:top w:val="nil"/>
              <w:left w:val="nil"/>
              <w:bottom w:val="single" w:sz="4" w:space="0" w:color="auto"/>
              <w:right w:val="single" w:sz="4" w:space="0" w:color="auto"/>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nil"/>
              <w:left w:val="nil"/>
              <w:bottom w:val="single" w:sz="4" w:space="0" w:color="auto"/>
              <w:right w:val="single" w:sz="4" w:space="0" w:color="auto"/>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18,90</w:t>
            </w:r>
          </w:p>
        </w:tc>
      </w:tr>
      <w:tr w:rsidR="00DF6370" w:rsidRPr="00DF6370" w:rsidTr="00061E1E">
        <w:trPr>
          <w:trHeight w:val="600"/>
        </w:trPr>
        <w:tc>
          <w:tcPr>
            <w:tcW w:w="6521" w:type="dxa"/>
            <w:tcBorders>
              <w:top w:val="nil"/>
              <w:left w:val="single" w:sz="4" w:space="0" w:color="000000"/>
              <w:bottom w:val="nil"/>
              <w:right w:val="single" w:sz="4" w:space="0" w:color="000000"/>
            </w:tcBorders>
            <w:shd w:val="clear" w:color="auto" w:fill="auto"/>
            <w:hideMark/>
          </w:tcPr>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 xml:space="preserve">Капітальний ремонт огорожі кладовища Ананьївської міської ради за адресою Одеська обл., Подільський район, с.Ананьїв , вул. Козака Ананія </w:t>
            </w:r>
          </w:p>
        </w:tc>
        <w:tc>
          <w:tcPr>
            <w:tcW w:w="1418" w:type="dxa"/>
            <w:tcBorders>
              <w:top w:val="nil"/>
              <w:left w:val="nil"/>
              <w:bottom w:val="single" w:sz="4" w:space="0" w:color="auto"/>
              <w:right w:val="single" w:sz="4" w:space="0" w:color="auto"/>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nil"/>
              <w:left w:val="nil"/>
              <w:bottom w:val="single" w:sz="4" w:space="0" w:color="auto"/>
              <w:right w:val="single" w:sz="4" w:space="0" w:color="auto"/>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293,18</w:t>
            </w:r>
          </w:p>
        </w:tc>
      </w:tr>
      <w:tr w:rsidR="00DF6370" w:rsidRPr="00DF6370" w:rsidTr="00061E1E">
        <w:trPr>
          <w:trHeight w:val="600"/>
        </w:trPr>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Капітальний ремонт адміністративної будівлі комунальної власності Жеребківської сільської ради по вул. Привокзальної, 7. с. Жеребкове Ананьївського району Одеської області</w:t>
            </w:r>
          </w:p>
        </w:tc>
        <w:tc>
          <w:tcPr>
            <w:tcW w:w="1418" w:type="dxa"/>
            <w:tcBorders>
              <w:top w:val="nil"/>
              <w:left w:val="nil"/>
              <w:bottom w:val="single" w:sz="4" w:space="0" w:color="auto"/>
              <w:right w:val="single" w:sz="4" w:space="0" w:color="auto"/>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nil"/>
              <w:left w:val="nil"/>
              <w:bottom w:val="single" w:sz="4" w:space="0" w:color="auto"/>
              <w:right w:val="single" w:sz="4" w:space="0" w:color="auto"/>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217,74</w:t>
            </w:r>
          </w:p>
        </w:tc>
      </w:tr>
      <w:tr w:rsidR="00DF6370" w:rsidRPr="00DF6370" w:rsidTr="00061E1E">
        <w:trPr>
          <w:trHeight w:val="600"/>
        </w:trPr>
        <w:tc>
          <w:tcPr>
            <w:tcW w:w="6521" w:type="dxa"/>
            <w:tcBorders>
              <w:top w:val="nil"/>
              <w:left w:val="single" w:sz="4" w:space="0" w:color="auto"/>
              <w:bottom w:val="single" w:sz="4" w:space="0" w:color="000000"/>
              <w:right w:val="single" w:sz="4" w:space="0" w:color="000000"/>
            </w:tcBorders>
            <w:shd w:val="clear" w:color="auto" w:fill="auto"/>
            <w:hideMark/>
          </w:tcPr>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Виготовлення містобудівної документації с.Кохівка (створення інженерно-топографічного плану, створення генерального плану)</w:t>
            </w:r>
          </w:p>
        </w:tc>
        <w:tc>
          <w:tcPr>
            <w:tcW w:w="1418" w:type="dxa"/>
            <w:tcBorders>
              <w:top w:val="nil"/>
              <w:left w:val="nil"/>
              <w:bottom w:val="single" w:sz="4" w:space="0" w:color="auto"/>
              <w:right w:val="single" w:sz="4" w:space="0" w:color="auto"/>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nil"/>
              <w:left w:val="nil"/>
              <w:bottom w:val="single" w:sz="4" w:space="0" w:color="auto"/>
              <w:right w:val="single" w:sz="4" w:space="0" w:color="auto"/>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84,43</w:t>
            </w:r>
          </w:p>
        </w:tc>
      </w:tr>
      <w:tr w:rsidR="00DF6370" w:rsidRPr="00DF6370" w:rsidTr="00061E1E">
        <w:trPr>
          <w:trHeight w:val="300"/>
        </w:trPr>
        <w:tc>
          <w:tcPr>
            <w:tcW w:w="6521" w:type="dxa"/>
            <w:tcBorders>
              <w:top w:val="nil"/>
              <w:left w:val="single" w:sz="4" w:space="0" w:color="auto"/>
              <w:bottom w:val="single" w:sz="4" w:space="0" w:color="auto"/>
              <w:right w:val="nil"/>
            </w:tcBorders>
            <w:shd w:val="clear" w:color="auto" w:fill="auto"/>
            <w:hideMark/>
          </w:tcPr>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Придбання Різографа</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1</w:t>
            </w:r>
          </w:p>
        </w:tc>
        <w:tc>
          <w:tcPr>
            <w:tcW w:w="1417" w:type="dxa"/>
            <w:tcBorders>
              <w:top w:val="nil"/>
              <w:left w:val="nil"/>
              <w:bottom w:val="single" w:sz="4" w:space="0" w:color="auto"/>
              <w:right w:val="single" w:sz="4" w:space="0" w:color="auto"/>
            </w:tcBorders>
            <w:shd w:val="clear" w:color="000000" w:fill="FFFFFF"/>
            <w:vAlign w:val="bottom"/>
            <w:hideMark/>
          </w:tcPr>
          <w:p w:rsidR="00DF6370" w:rsidRPr="00DF6370" w:rsidRDefault="00DF6370" w:rsidP="00DF637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DF6370">
              <w:rPr>
                <w:rFonts w:ascii="Times New Roman" w:eastAsia="Times New Roman" w:hAnsi="Times New Roman" w:cs="Times New Roman"/>
                <w:sz w:val="24"/>
                <w:szCs w:val="24"/>
                <w:lang w:val="ru-RU" w:eastAsia="ru-RU"/>
              </w:rPr>
              <w:t>66,00</w:t>
            </w:r>
          </w:p>
        </w:tc>
      </w:tr>
    </w:tbl>
    <w:p w:rsidR="00DF6370" w:rsidRPr="00DF6370" w:rsidRDefault="00DF6370" w:rsidP="00DF6370">
      <w:pPr>
        <w:shd w:val="clear" w:color="auto" w:fill="FFFFFF"/>
        <w:spacing w:after="0" w:line="240" w:lineRule="auto"/>
        <w:ind w:left="1"/>
        <w:jc w:val="both"/>
        <w:rPr>
          <w:rFonts w:ascii="Times New Roman" w:eastAsia="Times New Roman" w:hAnsi="Times New Roman" w:cs="Times New Roman"/>
          <w:b/>
          <w:color w:val="2F2F2F"/>
          <w:sz w:val="28"/>
          <w:szCs w:val="28"/>
          <w:lang w:val="ru-RU" w:eastAsia="uk-UA"/>
        </w:rPr>
      </w:pPr>
    </w:p>
    <w:p w:rsidR="00DF6370" w:rsidRPr="00DF6370" w:rsidRDefault="00DF6370" w:rsidP="00DF6370">
      <w:pPr>
        <w:shd w:val="clear" w:color="auto" w:fill="FFFFFF"/>
        <w:spacing w:after="0" w:line="240" w:lineRule="auto"/>
        <w:ind w:left="1"/>
        <w:jc w:val="both"/>
        <w:rPr>
          <w:rFonts w:ascii="Times New Roman" w:eastAsia="Times New Roman" w:hAnsi="Times New Roman" w:cs="Times New Roman"/>
          <w:b/>
          <w:color w:val="2F2F2F"/>
          <w:sz w:val="28"/>
          <w:szCs w:val="28"/>
          <w:lang w:eastAsia="uk-UA"/>
        </w:rPr>
      </w:pPr>
      <w:r w:rsidRPr="00DF6370">
        <w:rPr>
          <w:rFonts w:ascii="Times New Roman" w:eastAsia="Times New Roman" w:hAnsi="Times New Roman" w:cs="Times New Roman"/>
          <w:b/>
          <w:color w:val="2F2F2F"/>
          <w:sz w:val="28"/>
          <w:szCs w:val="28"/>
          <w:lang w:val="ru-RU" w:eastAsia="uk-UA"/>
        </w:rPr>
        <w:t>2</w:t>
      </w:r>
      <w:r w:rsidRPr="00DF6370">
        <w:rPr>
          <w:rFonts w:ascii="Times New Roman" w:eastAsia="Times New Roman" w:hAnsi="Times New Roman" w:cs="Times New Roman"/>
          <w:b/>
          <w:color w:val="2F2F2F"/>
          <w:sz w:val="28"/>
          <w:szCs w:val="28"/>
          <w:lang w:eastAsia="uk-UA"/>
        </w:rPr>
        <w:t>.</w:t>
      </w:r>
      <w:r w:rsidR="00884648">
        <w:rPr>
          <w:rFonts w:ascii="Times New Roman" w:eastAsia="Times New Roman" w:hAnsi="Times New Roman" w:cs="Times New Roman"/>
          <w:b/>
          <w:color w:val="2F2F2F"/>
          <w:sz w:val="28"/>
          <w:szCs w:val="28"/>
          <w:lang w:eastAsia="uk-UA"/>
        </w:rPr>
        <w:t>2 Архітектура та містобудування</w:t>
      </w:r>
    </w:p>
    <w:p w:rsidR="00DF6370" w:rsidRPr="00DF6370" w:rsidRDefault="00DF6370" w:rsidP="00884648">
      <w:pPr>
        <w:spacing w:after="0" w:line="240" w:lineRule="auto"/>
        <w:ind w:firstLine="708"/>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За січень-вересень 2021 року підготовлені та зібрані матеріали для виготовлення:</w:t>
      </w:r>
    </w:p>
    <w:p w:rsidR="00DF6370" w:rsidRPr="00DF6370" w:rsidRDefault="00162EAB" w:rsidP="0088464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Інженерно-топографічного</w:t>
      </w:r>
      <w:r w:rsidR="00DF6370" w:rsidRPr="00DF6370">
        <w:rPr>
          <w:rFonts w:ascii="Times New Roman" w:eastAsia="Times New Roman" w:hAnsi="Times New Roman" w:cs="Times New Roman"/>
          <w:sz w:val="28"/>
          <w:szCs w:val="28"/>
          <w:lang w:eastAsia="ru-RU"/>
        </w:rPr>
        <w:t xml:space="preserve"> план</w:t>
      </w:r>
      <w:r>
        <w:rPr>
          <w:rFonts w:ascii="Times New Roman" w:eastAsia="Times New Roman" w:hAnsi="Times New Roman" w:cs="Times New Roman"/>
          <w:sz w:val="28"/>
          <w:szCs w:val="28"/>
          <w:lang w:eastAsia="ru-RU"/>
        </w:rPr>
        <w:t>у</w:t>
      </w:r>
      <w:r w:rsidR="00DF6370" w:rsidRPr="00DF6370">
        <w:rPr>
          <w:rFonts w:ascii="Times New Roman" w:eastAsia="Times New Roman" w:hAnsi="Times New Roman" w:cs="Times New Roman"/>
          <w:sz w:val="28"/>
          <w:szCs w:val="28"/>
          <w:lang w:eastAsia="ru-RU"/>
        </w:rPr>
        <w:t xml:space="preserve"> масштабу 1:2000 в графічній та цифровій формі для розробки генерального плану, ведення містобудівного кадастру та забезпечення іншої містобудівної документації с. Кохівка Ананьївської міської територіальної громади.</w:t>
      </w:r>
    </w:p>
    <w:p w:rsidR="00DF6370" w:rsidRPr="00DF6370" w:rsidRDefault="00DF6370" w:rsidP="008846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lastRenderedPageBreak/>
        <w:t>2. Пріоритетної містобудівної документації на місцевому рівні для подальшої ефективної реалізації містобудівної політики в громаді, шляхом утворення та забезпечення функціонування системи містобудівного кадастру, а саме генерального плану, план зонування, стратегічно-екологічної оцінки с. Кохівка Ананьївської міської територіальної громади.</w:t>
      </w:r>
    </w:p>
    <w:p w:rsidR="00DF6370" w:rsidRPr="00DF6370" w:rsidRDefault="00DF6370" w:rsidP="008846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3. Детального плану території земельної ділянки площею </w:t>
      </w:r>
      <w:smartTag w:uri="urn:schemas-microsoft-com:office:smarttags" w:element="metricconverter">
        <w:smartTagPr>
          <w:attr w:name="ProductID" w:val="0,02 га"/>
        </w:smartTagPr>
        <w:r w:rsidRPr="00DF6370">
          <w:rPr>
            <w:rFonts w:ascii="Times New Roman" w:eastAsia="Times New Roman" w:hAnsi="Times New Roman" w:cs="Times New Roman"/>
            <w:sz w:val="28"/>
            <w:szCs w:val="28"/>
            <w:lang w:eastAsia="ru-RU"/>
          </w:rPr>
          <w:t>0,02 га</w:t>
        </w:r>
      </w:smartTag>
      <w:r w:rsidRPr="00DF6370">
        <w:rPr>
          <w:rFonts w:ascii="Times New Roman" w:eastAsia="Times New Roman" w:hAnsi="Times New Roman" w:cs="Times New Roman"/>
          <w:sz w:val="28"/>
          <w:szCs w:val="28"/>
          <w:lang w:eastAsia="ru-RU"/>
        </w:rPr>
        <w:t xml:space="preserve"> для розміщення, будівництва та експлуатації споруди електрозв’язку-вежі  ТОВ «лайфселл» за адресою: с. Новогеоргіївка Подільського району Одеської області.</w:t>
      </w:r>
    </w:p>
    <w:p w:rsidR="00DF6370" w:rsidRPr="00DF6370" w:rsidRDefault="00DF6370" w:rsidP="00031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Надано 2 дозволи на розміщення зовнішньої реклами.</w:t>
      </w:r>
    </w:p>
    <w:p w:rsidR="00DF6370" w:rsidRPr="00DF6370" w:rsidRDefault="00DF6370" w:rsidP="00DF63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ab/>
        <w:t>Проведена робота щодо перейменування вулиць та провулків населених пунктів Ананьївської міської ради:</w:t>
      </w:r>
    </w:p>
    <w:p w:rsidR="00DF6370" w:rsidRPr="00DF6370" w:rsidRDefault="00DF6370" w:rsidP="003B6613">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 м. Ананьїв – 1 вулиця;</w:t>
      </w:r>
    </w:p>
    <w:p w:rsidR="00DF6370" w:rsidRPr="00DF6370" w:rsidRDefault="00DF6370" w:rsidP="003B6613">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 с. Ананьїв – 39 вулиць та 6 провулків;</w:t>
      </w:r>
    </w:p>
    <w:p w:rsidR="00DF6370" w:rsidRPr="00DF6370" w:rsidRDefault="00DF6370" w:rsidP="003B6613">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 с. Гандрабури – 1 вулиця та 2 провулки</w:t>
      </w:r>
      <w:r w:rsidR="00031954">
        <w:rPr>
          <w:rFonts w:ascii="Times New Roman" w:eastAsia="Times New Roman" w:hAnsi="Times New Roman" w:cs="Times New Roman"/>
          <w:sz w:val="28"/>
          <w:szCs w:val="28"/>
          <w:lang w:eastAsia="ru-RU"/>
        </w:rPr>
        <w:t>;</w:t>
      </w:r>
    </w:p>
    <w:p w:rsidR="00DF6370" w:rsidRPr="00DF6370" w:rsidRDefault="00DF6370" w:rsidP="003B6613">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 с. Романівка – 1 вулиця;</w:t>
      </w:r>
    </w:p>
    <w:p w:rsidR="00DF6370" w:rsidRPr="00DF6370" w:rsidRDefault="00DF6370" w:rsidP="003B6613">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 с. Точилове – 1 вулиця.</w:t>
      </w:r>
    </w:p>
    <w:p w:rsidR="00DF6370" w:rsidRPr="00DF6370" w:rsidRDefault="00DF6370" w:rsidP="00DF6370">
      <w:pPr>
        <w:shd w:val="clear" w:color="auto" w:fill="FFFFFF"/>
        <w:spacing w:after="0" w:line="240" w:lineRule="auto"/>
        <w:ind w:left="1"/>
        <w:jc w:val="both"/>
        <w:rPr>
          <w:rFonts w:ascii="Times New Roman" w:eastAsia="Times New Roman" w:hAnsi="Times New Roman" w:cs="Times New Roman"/>
          <w:color w:val="2F2F2F"/>
          <w:sz w:val="28"/>
          <w:szCs w:val="28"/>
          <w:lang w:eastAsia="uk-UA"/>
        </w:rPr>
      </w:pPr>
    </w:p>
    <w:p w:rsidR="00DF6370" w:rsidRPr="00DF6370" w:rsidRDefault="00DF6370" w:rsidP="00031954">
      <w:pPr>
        <w:shd w:val="clear" w:color="auto" w:fill="FFFFFF"/>
        <w:spacing w:after="0" w:line="240" w:lineRule="auto"/>
        <w:ind w:firstLine="709"/>
        <w:jc w:val="both"/>
        <w:rPr>
          <w:rFonts w:ascii="Times New Roman" w:eastAsia="Times New Roman" w:hAnsi="Times New Roman" w:cs="Times New Roman"/>
          <w:b/>
          <w:color w:val="2F2F2F"/>
          <w:sz w:val="28"/>
          <w:szCs w:val="28"/>
          <w:lang w:eastAsia="uk-UA"/>
        </w:rPr>
      </w:pPr>
      <w:r w:rsidRPr="00DF6370">
        <w:rPr>
          <w:rFonts w:ascii="Times New Roman" w:eastAsia="Times New Roman" w:hAnsi="Times New Roman" w:cs="Times New Roman"/>
          <w:b/>
          <w:color w:val="2F2F2F"/>
          <w:sz w:val="28"/>
          <w:szCs w:val="28"/>
          <w:lang w:eastAsia="uk-UA"/>
        </w:rPr>
        <w:t xml:space="preserve">2.3 Освіта </w:t>
      </w:r>
    </w:p>
    <w:p w:rsidR="00DF6370" w:rsidRPr="00DF6370" w:rsidRDefault="00DF6370" w:rsidP="00DF637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ru-RU" w:eastAsia="ru-RU"/>
        </w:rPr>
      </w:pPr>
      <w:r w:rsidRPr="00DF6370">
        <w:rPr>
          <w:rFonts w:ascii="Times New Roman CYR" w:eastAsia="Times New Roman" w:hAnsi="Times New Roman CYR" w:cs="Times New Roman CYR"/>
          <w:b/>
          <w:sz w:val="28"/>
          <w:szCs w:val="28"/>
          <w:lang w:val="ru-RU" w:eastAsia="ru-RU"/>
        </w:rPr>
        <w:t>Система освіти</w:t>
      </w:r>
      <w:r w:rsidRPr="00DF6370">
        <w:rPr>
          <w:rFonts w:ascii="Times New Roman CYR" w:eastAsia="Times New Roman" w:hAnsi="Times New Roman CYR" w:cs="Times New Roman CYR"/>
          <w:sz w:val="28"/>
          <w:szCs w:val="28"/>
          <w:lang w:val="ru-RU" w:eastAsia="ru-RU"/>
        </w:rPr>
        <w:t xml:space="preserve"> включає в себе заклади освіти та позашкільні навчальні заклади.</w:t>
      </w:r>
    </w:p>
    <w:p w:rsidR="00DF6370" w:rsidRPr="00DF6370" w:rsidRDefault="00DF6370" w:rsidP="00DF6370">
      <w:pPr>
        <w:widowControl w:val="0"/>
        <w:autoSpaceDE w:val="0"/>
        <w:autoSpaceDN w:val="0"/>
        <w:adjustRightInd w:val="0"/>
        <w:spacing w:after="0" w:line="240" w:lineRule="auto"/>
        <w:jc w:val="both"/>
        <w:rPr>
          <w:rFonts w:ascii="Times New Roman CYR" w:eastAsia="Times New Roman" w:hAnsi="Times New Roman CYR" w:cs="Times New Roman CYR"/>
          <w:i/>
          <w:iCs/>
          <w:sz w:val="28"/>
          <w:szCs w:val="28"/>
          <w:lang w:val="ru-RU" w:eastAsia="ru-RU"/>
        </w:rPr>
      </w:pPr>
      <w:r w:rsidRPr="00DF6370">
        <w:rPr>
          <w:rFonts w:ascii="Times New Roman CYR" w:eastAsia="Times New Roman" w:hAnsi="Times New Roman CYR" w:cs="Times New Roman CYR"/>
          <w:b/>
          <w:bCs/>
          <w:i/>
          <w:iCs/>
          <w:sz w:val="28"/>
          <w:szCs w:val="28"/>
          <w:lang w:val="ru-RU" w:eastAsia="ru-RU"/>
        </w:rPr>
        <w:t>Мережа закладів освіти Ананьївської міської ради</w:t>
      </w:r>
      <w:r w:rsidRPr="00DF6370">
        <w:rPr>
          <w:rFonts w:ascii="Times New Roman CYR" w:eastAsia="Times New Roman" w:hAnsi="Times New Roman CYR" w:cs="Times New Roman CYR"/>
          <w:i/>
          <w:iCs/>
          <w:sz w:val="28"/>
          <w:szCs w:val="28"/>
          <w:lang w:val="ru-RU" w:eastAsia="ru-RU"/>
        </w:rPr>
        <w:t>:</w:t>
      </w:r>
    </w:p>
    <w:p w:rsidR="00DF6370" w:rsidRPr="00DF6370" w:rsidRDefault="00DF6370" w:rsidP="00DF6370">
      <w:pPr>
        <w:widowControl w:val="0"/>
        <w:tabs>
          <w:tab w:val="left" w:pos="142"/>
        </w:tabs>
        <w:autoSpaceDE w:val="0"/>
        <w:autoSpaceDN w:val="0"/>
        <w:adjustRightInd w:val="0"/>
        <w:spacing w:after="0" w:line="240" w:lineRule="auto"/>
        <w:jc w:val="both"/>
        <w:rPr>
          <w:rFonts w:ascii="Times New Roman CYR" w:eastAsia="Times New Roman" w:hAnsi="Times New Roman CYR" w:cs="Times New Roman CYR"/>
          <w:sz w:val="28"/>
          <w:szCs w:val="28"/>
          <w:lang w:val="ru-RU" w:eastAsia="ru-RU"/>
        </w:rPr>
      </w:pPr>
      <w:r w:rsidRPr="00DF6370">
        <w:rPr>
          <w:rFonts w:ascii="Times New Roman CYR" w:eastAsia="Times New Roman" w:hAnsi="Times New Roman CYR" w:cs="Times New Roman CYR"/>
          <w:b/>
          <w:bCs/>
          <w:i/>
          <w:iCs/>
          <w:sz w:val="28"/>
          <w:szCs w:val="28"/>
          <w:lang w:val="ru-RU" w:eastAsia="ru-RU"/>
        </w:rPr>
        <w:t xml:space="preserve">Закладів загальної середньої освіти - </w:t>
      </w:r>
      <w:r w:rsidRPr="00DF6370">
        <w:rPr>
          <w:rFonts w:ascii="Times New Roman CYR" w:eastAsia="Times New Roman" w:hAnsi="Times New Roman CYR" w:cs="Times New Roman CYR"/>
          <w:b/>
          <w:bCs/>
          <w:sz w:val="28"/>
          <w:szCs w:val="28"/>
          <w:lang w:val="ru-RU" w:eastAsia="ru-RU"/>
        </w:rPr>
        <w:t>4</w:t>
      </w:r>
      <w:r w:rsidRPr="00DF6370">
        <w:rPr>
          <w:rFonts w:ascii="Times New Roman CYR" w:eastAsia="Times New Roman" w:hAnsi="Times New Roman CYR" w:cs="Times New Roman CYR"/>
          <w:sz w:val="28"/>
          <w:szCs w:val="28"/>
          <w:lang w:val="ru-RU" w:eastAsia="ru-RU"/>
        </w:rPr>
        <w:t xml:space="preserve">, у тому числі: 4 </w:t>
      </w:r>
      <w:r w:rsidRPr="00DF6370">
        <w:rPr>
          <w:rFonts w:ascii="Times New Roman CYR" w:eastAsia="Times New Roman" w:hAnsi="Times New Roman CYR" w:cs="Times New Roman CYR"/>
          <w:spacing w:val="-4"/>
          <w:sz w:val="28"/>
          <w:szCs w:val="28"/>
          <w:lang w:val="ru-RU" w:eastAsia="ru-RU"/>
        </w:rPr>
        <w:t>комунальних закладів</w:t>
      </w:r>
      <w:r w:rsidRPr="00DF6370">
        <w:rPr>
          <w:rFonts w:ascii="Times New Roman CYR" w:eastAsia="Times New Roman" w:hAnsi="Times New Roman CYR" w:cs="Times New Roman CYR"/>
          <w:sz w:val="28"/>
          <w:szCs w:val="28"/>
          <w:lang w:val="ru-RU" w:eastAsia="ru-RU"/>
        </w:rPr>
        <w:t xml:space="preserve"> </w:t>
      </w:r>
      <w:r w:rsidRPr="00DF6370">
        <w:rPr>
          <w:rFonts w:ascii="Times New Roman" w:eastAsia="Times New Roman" w:hAnsi="Times New Roman" w:cs="Times New Roman"/>
          <w:sz w:val="28"/>
          <w:szCs w:val="28"/>
          <w:lang w:val="ru-RU" w:eastAsia="ru-RU"/>
        </w:rPr>
        <w:t>«</w:t>
      </w:r>
      <w:r w:rsidRPr="00DF6370">
        <w:rPr>
          <w:rFonts w:ascii="Times New Roman CYR" w:eastAsia="Times New Roman" w:hAnsi="Times New Roman CYR" w:cs="Times New Roman CYR"/>
          <w:sz w:val="28"/>
          <w:szCs w:val="28"/>
          <w:lang w:val="ru-RU" w:eastAsia="ru-RU"/>
        </w:rPr>
        <w:t>ліцей</w:t>
      </w:r>
      <w:r w:rsidRPr="00DF6370">
        <w:rPr>
          <w:rFonts w:ascii="Times New Roman" w:eastAsia="Times New Roman" w:hAnsi="Times New Roman" w:cs="Times New Roman"/>
          <w:sz w:val="28"/>
          <w:szCs w:val="28"/>
          <w:lang w:val="ru-RU" w:eastAsia="ru-RU"/>
        </w:rPr>
        <w:t xml:space="preserve">» (17 </w:t>
      </w:r>
      <w:r w:rsidRPr="00DF6370">
        <w:rPr>
          <w:rFonts w:ascii="Times New Roman CYR" w:eastAsia="Times New Roman" w:hAnsi="Times New Roman CYR" w:cs="Times New Roman CYR"/>
          <w:sz w:val="28"/>
          <w:szCs w:val="28"/>
          <w:lang w:val="ru-RU" w:eastAsia="ru-RU"/>
        </w:rPr>
        <w:t>філій).</w:t>
      </w:r>
    </w:p>
    <w:p w:rsidR="00DF6370" w:rsidRPr="00DF6370" w:rsidRDefault="00DF6370" w:rsidP="00DF6370">
      <w:pPr>
        <w:widowControl w:val="0"/>
        <w:tabs>
          <w:tab w:val="left" w:pos="142"/>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ru-RU" w:eastAsia="ru-RU"/>
        </w:rPr>
      </w:pPr>
      <w:r w:rsidRPr="00DF6370">
        <w:rPr>
          <w:rFonts w:ascii="Times New Roman CYR" w:eastAsia="Times New Roman" w:hAnsi="Times New Roman CYR" w:cs="Times New Roman CYR"/>
          <w:sz w:val="28"/>
          <w:szCs w:val="28"/>
          <w:lang w:val="ru-RU" w:eastAsia="ru-RU"/>
        </w:rPr>
        <w:t>За мовами навчання: всі заклади з українською мовою навчання.</w:t>
      </w:r>
    </w:p>
    <w:p w:rsidR="00DF6370" w:rsidRPr="00DF6370" w:rsidRDefault="00DF6370" w:rsidP="00DF6370">
      <w:pPr>
        <w:widowControl w:val="0"/>
        <w:autoSpaceDE w:val="0"/>
        <w:autoSpaceDN w:val="0"/>
        <w:adjustRightInd w:val="0"/>
        <w:spacing w:after="0" w:line="240" w:lineRule="auto"/>
        <w:ind w:right="-283"/>
        <w:jc w:val="both"/>
        <w:rPr>
          <w:rFonts w:ascii="Times New Roman CYR" w:eastAsia="Times New Roman" w:hAnsi="Times New Roman CYR" w:cs="Times New Roman CYR"/>
          <w:sz w:val="28"/>
          <w:szCs w:val="28"/>
          <w:lang w:val="ru-RU" w:eastAsia="ru-RU"/>
        </w:rPr>
      </w:pPr>
      <w:r w:rsidRPr="00DF6370">
        <w:rPr>
          <w:rFonts w:ascii="Times New Roman CYR" w:eastAsia="Times New Roman" w:hAnsi="Times New Roman CYR" w:cs="Times New Roman CYR"/>
          <w:b/>
          <w:bCs/>
          <w:i/>
          <w:iCs/>
          <w:sz w:val="28"/>
          <w:szCs w:val="28"/>
          <w:lang w:val="ru-RU" w:eastAsia="ru-RU"/>
        </w:rPr>
        <w:t>Дошкільних  закладів освіти</w:t>
      </w:r>
      <w:r w:rsidRPr="00DF6370">
        <w:rPr>
          <w:rFonts w:ascii="Times New Roman CYR" w:eastAsia="Times New Roman" w:hAnsi="Times New Roman CYR" w:cs="Times New Roman CYR"/>
          <w:sz w:val="28"/>
          <w:szCs w:val="28"/>
          <w:lang w:val="ru-RU" w:eastAsia="ru-RU"/>
        </w:rPr>
        <w:t xml:space="preserve"> –</w:t>
      </w:r>
      <w:r w:rsidRPr="00ED1F6E">
        <w:rPr>
          <w:rFonts w:ascii="Times New Roman CYR" w:eastAsia="Times New Roman" w:hAnsi="Times New Roman CYR" w:cs="Times New Roman CYR"/>
          <w:b/>
          <w:sz w:val="28"/>
          <w:szCs w:val="28"/>
          <w:lang w:val="ru-RU" w:eastAsia="ru-RU"/>
        </w:rPr>
        <w:t xml:space="preserve"> 4</w:t>
      </w:r>
      <w:r w:rsidRPr="00DF6370">
        <w:rPr>
          <w:rFonts w:ascii="Times New Roman CYR" w:eastAsia="Times New Roman" w:hAnsi="Times New Roman CYR" w:cs="Times New Roman CYR"/>
          <w:sz w:val="28"/>
          <w:szCs w:val="28"/>
          <w:lang w:val="ru-RU" w:eastAsia="ru-RU"/>
        </w:rPr>
        <w:t>;</w:t>
      </w:r>
    </w:p>
    <w:p w:rsidR="00DF6370" w:rsidRPr="00DF6370" w:rsidRDefault="00DF6370" w:rsidP="00DF6370">
      <w:pPr>
        <w:widowControl w:val="0"/>
        <w:autoSpaceDE w:val="0"/>
        <w:autoSpaceDN w:val="0"/>
        <w:adjustRightInd w:val="0"/>
        <w:spacing w:after="0" w:line="240" w:lineRule="auto"/>
        <w:ind w:left="20" w:right="-1"/>
        <w:jc w:val="both"/>
        <w:rPr>
          <w:rFonts w:ascii="Times New Roman CYR" w:eastAsia="Times New Roman" w:hAnsi="Times New Roman CYR" w:cs="Times New Roman CYR"/>
          <w:sz w:val="28"/>
          <w:szCs w:val="28"/>
          <w:lang w:val="ru-RU" w:eastAsia="ru-RU"/>
        </w:rPr>
      </w:pPr>
      <w:r w:rsidRPr="00DF6370">
        <w:rPr>
          <w:rFonts w:ascii="Times New Roman CYR" w:eastAsia="Times New Roman" w:hAnsi="Times New Roman CYR" w:cs="Times New Roman CYR"/>
          <w:b/>
          <w:bCs/>
          <w:i/>
          <w:iCs/>
          <w:sz w:val="28"/>
          <w:szCs w:val="28"/>
          <w:lang w:val="ru-RU" w:eastAsia="ru-RU"/>
        </w:rPr>
        <w:t>Позашкільних навчальних закладів</w:t>
      </w:r>
      <w:r w:rsidRPr="00DF6370">
        <w:rPr>
          <w:rFonts w:ascii="Times New Roman CYR" w:eastAsia="Times New Roman" w:hAnsi="Times New Roman CYR" w:cs="Times New Roman CYR"/>
          <w:b/>
          <w:bCs/>
          <w:sz w:val="28"/>
          <w:szCs w:val="28"/>
          <w:lang w:val="ru-RU" w:eastAsia="ru-RU"/>
        </w:rPr>
        <w:t xml:space="preserve"> – 2</w:t>
      </w:r>
      <w:r w:rsidRPr="00DF6370">
        <w:rPr>
          <w:rFonts w:ascii="Times New Roman CYR" w:eastAsia="Times New Roman" w:hAnsi="Times New Roman CYR" w:cs="Times New Roman CYR"/>
          <w:sz w:val="28"/>
          <w:szCs w:val="28"/>
          <w:lang w:val="ru-RU" w:eastAsia="ru-RU"/>
        </w:rPr>
        <w:t xml:space="preserve"> (Комунальна установа </w:t>
      </w:r>
      <w:r w:rsidRPr="00DF6370">
        <w:rPr>
          <w:rFonts w:ascii="Times New Roman" w:eastAsia="Times New Roman" w:hAnsi="Times New Roman" w:cs="Times New Roman"/>
          <w:sz w:val="28"/>
          <w:szCs w:val="28"/>
          <w:lang w:val="ru-RU" w:eastAsia="ru-RU"/>
        </w:rPr>
        <w:t>«</w:t>
      </w:r>
      <w:r w:rsidRPr="00DF6370">
        <w:rPr>
          <w:rFonts w:ascii="Times New Roman CYR" w:eastAsia="Times New Roman" w:hAnsi="Times New Roman CYR" w:cs="Times New Roman CYR"/>
          <w:sz w:val="28"/>
          <w:szCs w:val="28"/>
          <w:lang w:val="ru-RU" w:eastAsia="ru-RU"/>
        </w:rPr>
        <w:t>Центр позашкільної освіти та виховання Ананьївської міської ради</w:t>
      </w:r>
      <w:r w:rsidRPr="00DF6370">
        <w:rPr>
          <w:rFonts w:ascii="Times New Roman" w:eastAsia="Times New Roman" w:hAnsi="Times New Roman" w:cs="Times New Roman"/>
          <w:sz w:val="28"/>
          <w:szCs w:val="28"/>
          <w:lang w:val="ru-RU" w:eastAsia="ru-RU"/>
        </w:rPr>
        <w:t xml:space="preserve">» (65 </w:t>
      </w:r>
      <w:r w:rsidRPr="00DF6370">
        <w:rPr>
          <w:rFonts w:ascii="Times New Roman CYR" w:eastAsia="Times New Roman" w:hAnsi="Times New Roman CYR" w:cs="Times New Roman CYR"/>
          <w:sz w:val="28"/>
          <w:szCs w:val="28"/>
          <w:lang w:val="ru-RU" w:eastAsia="ru-RU"/>
        </w:rPr>
        <w:t xml:space="preserve">гуртків) і Комунальна установа </w:t>
      </w:r>
      <w:r w:rsidRPr="00DF6370">
        <w:rPr>
          <w:rFonts w:ascii="Times New Roman" w:eastAsia="Times New Roman" w:hAnsi="Times New Roman" w:cs="Times New Roman"/>
          <w:sz w:val="28"/>
          <w:szCs w:val="28"/>
          <w:lang w:val="ru-RU" w:eastAsia="ru-RU"/>
        </w:rPr>
        <w:t>«</w:t>
      </w:r>
      <w:r w:rsidRPr="00DF6370">
        <w:rPr>
          <w:rFonts w:ascii="Times New Roman CYR" w:eastAsia="Times New Roman" w:hAnsi="Times New Roman CYR" w:cs="Times New Roman CYR"/>
          <w:sz w:val="28"/>
          <w:szCs w:val="28"/>
          <w:lang w:val="ru-RU" w:eastAsia="ru-RU"/>
        </w:rPr>
        <w:t>Ананьївська дитячо-юнацька спортивна школа</w:t>
      </w:r>
      <w:r w:rsidRPr="00DF6370">
        <w:rPr>
          <w:rFonts w:ascii="Times New Roman" w:eastAsia="Times New Roman" w:hAnsi="Times New Roman" w:cs="Times New Roman"/>
          <w:sz w:val="28"/>
          <w:szCs w:val="28"/>
          <w:lang w:val="ru-RU" w:eastAsia="ru-RU"/>
        </w:rPr>
        <w:t xml:space="preserve">» </w:t>
      </w:r>
      <w:r w:rsidRPr="00DF6370">
        <w:rPr>
          <w:rFonts w:ascii="Times New Roman CYR" w:eastAsia="Times New Roman" w:hAnsi="Times New Roman CYR" w:cs="Times New Roman CYR"/>
          <w:sz w:val="28"/>
          <w:szCs w:val="28"/>
          <w:lang w:val="ru-RU" w:eastAsia="ru-RU"/>
        </w:rPr>
        <w:t>Ананьївської міської ради (4 спортивних секцій) обслуговують 1174 вихованців. Показник охоплення учнівської молоді позашкільною освітою становить 75%.</w:t>
      </w:r>
    </w:p>
    <w:p w:rsidR="00DF6370" w:rsidRPr="00DF6370" w:rsidRDefault="00DF6370" w:rsidP="00DF63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F6370">
        <w:rPr>
          <w:rFonts w:ascii="Times New Roman CYR" w:eastAsia="Times New Roman" w:hAnsi="Times New Roman CYR" w:cs="Times New Roman CYR"/>
          <w:sz w:val="28"/>
          <w:szCs w:val="28"/>
          <w:lang w:val="ru-RU" w:eastAsia="ru-RU"/>
        </w:rPr>
        <w:t>Позашкільні заклади надають освітні послуги учням шкіл за напрямками діяльності: художньо-естетичний, еколого-натуралістичний, науко</w:t>
      </w:r>
      <w:r w:rsidR="00ED1F6E">
        <w:rPr>
          <w:rFonts w:ascii="Times New Roman CYR" w:eastAsia="Times New Roman" w:hAnsi="Times New Roman CYR" w:cs="Times New Roman CYR"/>
          <w:sz w:val="28"/>
          <w:szCs w:val="28"/>
          <w:lang w:val="ru-RU" w:eastAsia="ru-RU"/>
        </w:rPr>
        <w:t>во-технічний та спортивний. У Ц</w:t>
      </w:r>
      <w:r w:rsidRPr="00DF6370">
        <w:rPr>
          <w:rFonts w:ascii="Times New Roman CYR" w:eastAsia="Times New Roman" w:hAnsi="Times New Roman CYR" w:cs="Times New Roman CYR"/>
          <w:sz w:val="28"/>
          <w:szCs w:val="28"/>
          <w:lang w:val="ru-RU" w:eastAsia="ru-RU"/>
        </w:rPr>
        <w:t>ентрі позашкільної освіти та виховання</w:t>
      </w:r>
      <w:r w:rsidR="00ED1F6E">
        <w:rPr>
          <w:rFonts w:ascii="Times New Roman CYR" w:eastAsia="Times New Roman" w:hAnsi="Times New Roman CYR" w:cs="Times New Roman CYR"/>
          <w:sz w:val="28"/>
          <w:szCs w:val="28"/>
          <w:lang w:val="ru-RU" w:eastAsia="ru-RU"/>
        </w:rPr>
        <w:t xml:space="preserve"> Ананьївської міської ради</w:t>
      </w:r>
      <w:r w:rsidRPr="00DF6370">
        <w:rPr>
          <w:rFonts w:ascii="Times New Roman CYR" w:eastAsia="Times New Roman" w:hAnsi="Times New Roman CYR" w:cs="Times New Roman CYR"/>
          <w:sz w:val="28"/>
          <w:szCs w:val="28"/>
          <w:lang w:val="ru-RU" w:eastAsia="ru-RU"/>
        </w:rPr>
        <w:t xml:space="preserve"> відкрито у 2021 році гурток Малої Академії наук </w:t>
      </w:r>
      <w:r w:rsidRPr="00DF6370">
        <w:rPr>
          <w:rFonts w:ascii="Times New Roman" w:eastAsia="Times New Roman" w:hAnsi="Times New Roman" w:cs="Times New Roman"/>
          <w:sz w:val="28"/>
          <w:szCs w:val="28"/>
          <w:lang w:val="ru-RU" w:eastAsia="ru-RU"/>
        </w:rPr>
        <w:t>«</w:t>
      </w:r>
      <w:r w:rsidRPr="00DF6370">
        <w:rPr>
          <w:rFonts w:ascii="Times New Roman CYR" w:eastAsia="Times New Roman" w:hAnsi="Times New Roman CYR" w:cs="Times New Roman CYR"/>
          <w:sz w:val="28"/>
          <w:szCs w:val="28"/>
          <w:lang w:val="ru-RU" w:eastAsia="ru-RU"/>
        </w:rPr>
        <w:t>Еко-стиль</w:t>
      </w:r>
      <w:r w:rsidRPr="00DF6370">
        <w:rPr>
          <w:rFonts w:ascii="Times New Roman" w:eastAsia="Times New Roman" w:hAnsi="Times New Roman" w:cs="Times New Roman"/>
          <w:sz w:val="28"/>
          <w:szCs w:val="28"/>
          <w:lang w:val="ru-RU" w:eastAsia="ru-RU"/>
        </w:rPr>
        <w:t xml:space="preserve">» </w:t>
      </w:r>
      <w:r w:rsidRPr="00DF6370">
        <w:rPr>
          <w:rFonts w:ascii="Times New Roman CYR" w:eastAsia="Times New Roman" w:hAnsi="Times New Roman CYR" w:cs="Times New Roman CYR"/>
          <w:sz w:val="28"/>
          <w:szCs w:val="28"/>
          <w:lang w:val="ru-RU" w:eastAsia="ru-RU"/>
        </w:rPr>
        <w:t xml:space="preserve">та комп’ютерний клас (10  персональних комп’ютерів). З 28 по 29 вересня для працівників, які працюють з молоддю у закладах освіти,  проведено Базовий тренінг </w:t>
      </w:r>
      <w:r w:rsidRPr="00DF6370">
        <w:rPr>
          <w:rFonts w:ascii="Times New Roman" w:eastAsia="Times New Roman" w:hAnsi="Times New Roman" w:cs="Times New Roman"/>
          <w:sz w:val="28"/>
          <w:szCs w:val="28"/>
          <w:lang w:val="ru-RU" w:eastAsia="ru-RU"/>
        </w:rPr>
        <w:t>«</w:t>
      </w:r>
      <w:r w:rsidRPr="00DF6370">
        <w:rPr>
          <w:rFonts w:ascii="Times New Roman CYR" w:eastAsia="Times New Roman" w:hAnsi="Times New Roman CYR" w:cs="Times New Roman CYR"/>
          <w:sz w:val="28"/>
          <w:szCs w:val="28"/>
          <w:lang w:val="ru-RU" w:eastAsia="ru-RU"/>
        </w:rPr>
        <w:t>Молодіжний працівник</w:t>
      </w:r>
      <w:r w:rsidRPr="00DF6370">
        <w:rPr>
          <w:rFonts w:ascii="Times New Roman" w:eastAsia="Times New Roman" w:hAnsi="Times New Roman" w:cs="Times New Roman"/>
          <w:sz w:val="28"/>
          <w:szCs w:val="28"/>
          <w:lang w:val="ru-RU" w:eastAsia="ru-RU"/>
        </w:rPr>
        <w:t>».</w:t>
      </w:r>
    </w:p>
    <w:p w:rsidR="00DF6370" w:rsidRPr="00DF6370" w:rsidRDefault="00DF6370" w:rsidP="00DF6370">
      <w:pPr>
        <w:widowControl w:val="0"/>
        <w:autoSpaceDE w:val="0"/>
        <w:autoSpaceDN w:val="0"/>
        <w:adjustRightInd w:val="0"/>
        <w:spacing w:after="0" w:line="240" w:lineRule="auto"/>
        <w:ind w:right="-1"/>
        <w:jc w:val="both"/>
        <w:rPr>
          <w:rFonts w:ascii="Times New Roman CYR" w:eastAsia="Times New Roman" w:hAnsi="Times New Roman CYR" w:cs="Times New Roman CYR"/>
          <w:sz w:val="28"/>
          <w:szCs w:val="28"/>
          <w:lang w:eastAsia="ru-RU"/>
        </w:rPr>
      </w:pPr>
      <w:r w:rsidRPr="00DF6370">
        <w:rPr>
          <w:rFonts w:ascii="Times New Roman" w:eastAsia="Times New Roman" w:hAnsi="Times New Roman" w:cs="Times New Roman"/>
          <w:color w:val="00000A"/>
          <w:sz w:val="28"/>
          <w:szCs w:val="28"/>
          <w:lang w:eastAsia="ru-RU"/>
        </w:rPr>
        <w:tab/>
      </w:r>
      <w:r w:rsidRPr="00DF6370">
        <w:rPr>
          <w:rFonts w:ascii="Times New Roman CYR" w:eastAsia="Times New Roman" w:hAnsi="Times New Roman CYR" w:cs="Times New Roman CYR"/>
          <w:sz w:val="28"/>
          <w:szCs w:val="28"/>
          <w:lang w:eastAsia="ru-RU"/>
        </w:rPr>
        <w:t xml:space="preserve">У закладах загальної середньої освіти Ананьївської міської ради  працюють </w:t>
      </w:r>
      <w:r w:rsidRPr="00DF6370">
        <w:rPr>
          <w:rFonts w:ascii="Times New Roman CYR" w:eastAsia="Times New Roman" w:hAnsi="Times New Roman CYR" w:cs="Times New Roman CYR"/>
          <w:b/>
          <w:bCs/>
          <w:sz w:val="28"/>
          <w:szCs w:val="28"/>
          <w:lang w:eastAsia="ru-RU"/>
        </w:rPr>
        <w:t>325</w:t>
      </w:r>
      <w:r w:rsidRPr="00DF6370">
        <w:rPr>
          <w:rFonts w:ascii="Times New Roman CYR" w:eastAsia="Times New Roman" w:hAnsi="Times New Roman CYR" w:cs="Times New Roman CYR"/>
          <w:sz w:val="28"/>
          <w:szCs w:val="28"/>
          <w:lang w:eastAsia="ru-RU"/>
        </w:rPr>
        <w:t xml:space="preserve"> педагогічних працівника, з них: 267 – вчителі шкіл, 58 -  вихователі закладів дошкільної освіти, 28 – керівників гуртків та секцій позашкільних навчальних закладів.</w:t>
      </w:r>
    </w:p>
    <w:p w:rsidR="00DF6370" w:rsidRPr="00DF6370" w:rsidRDefault="00DF6370" w:rsidP="00DF6370">
      <w:pPr>
        <w:widowControl w:val="0"/>
        <w:tabs>
          <w:tab w:val="left" w:pos="142"/>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ru-RU" w:eastAsia="ru-RU"/>
        </w:rPr>
      </w:pPr>
      <w:r w:rsidRPr="00DF6370">
        <w:rPr>
          <w:rFonts w:ascii="Times New Roman CYR" w:eastAsia="Times New Roman" w:hAnsi="Times New Roman CYR" w:cs="Times New Roman CYR"/>
          <w:sz w:val="28"/>
          <w:szCs w:val="28"/>
          <w:lang w:val="ru-RU" w:eastAsia="ru-RU"/>
        </w:rPr>
        <w:t xml:space="preserve">У закладах освіти навчається 2020 учнів у 155 класах. Для 21 дитини з особливими освітніми потребами організовано індивідуальне навчання, 12 учнів в закладах загальної середньої освіти і два вихованця в закладах </w:t>
      </w:r>
      <w:r w:rsidRPr="00DF6370">
        <w:rPr>
          <w:rFonts w:ascii="Times New Roman CYR" w:eastAsia="Times New Roman" w:hAnsi="Times New Roman CYR" w:cs="Times New Roman CYR"/>
          <w:sz w:val="28"/>
          <w:szCs w:val="28"/>
          <w:lang w:val="ru-RU" w:eastAsia="ru-RU"/>
        </w:rPr>
        <w:lastRenderedPageBreak/>
        <w:t>дошкільної освіти охоплені інклюзивним навчанням. Середня наповнюваність класів становить 12,7 учнів.</w:t>
      </w:r>
    </w:p>
    <w:p w:rsidR="00DF6370" w:rsidRPr="00DF6370" w:rsidRDefault="00DF6370" w:rsidP="00DF6370">
      <w:pPr>
        <w:widowControl w:val="0"/>
        <w:tabs>
          <w:tab w:val="left" w:pos="142"/>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ru-RU" w:eastAsia="ru-RU"/>
        </w:rPr>
      </w:pPr>
      <w:r w:rsidRPr="00DF6370">
        <w:rPr>
          <w:rFonts w:ascii="Times New Roman CYR" w:eastAsia="Times New Roman" w:hAnsi="Times New Roman CYR" w:cs="Times New Roman CYR"/>
          <w:sz w:val="28"/>
          <w:szCs w:val="28"/>
          <w:lang w:val="ru-RU" w:eastAsia="ru-RU"/>
        </w:rPr>
        <w:t>На базі закладів освіти Ананьївської міської ради функціонують 13 гуртків (233 вихованців).</w:t>
      </w:r>
    </w:p>
    <w:p w:rsidR="00DF6370" w:rsidRPr="00DF6370" w:rsidRDefault="00DF6370" w:rsidP="00DF6370">
      <w:pPr>
        <w:widowControl w:val="0"/>
        <w:autoSpaceDE w:val="0"/>
        <w:autoSpaceDN w:val="0"/>
        <w:adjustRightInd w:val="0"/>
        <w:spacing w:after="0" w:line="240" w:lineRule="auto"/>
        <w:ind w:firstLine="708"/>
        <w:jc w:val="both"/>
        <w:rPr>
          <w:rFonts w:ascii="Times New Roman CYR" w:eastAsia="Times New Roman" w:hAnsi="Times New Roman CYR" w:cs="Times New Roman CYR"/>
          <w:color w:val="00000A"/>
          <w:sz w:val="28"/>
          <w:szCs w:val="28"/>
          <w:lang w:val="ru-RU" w:eastAsia="ru-RU"/>
        </w:rPr>
      </w:pPr>
      <w:r w:rsidRPr="00DF6370">
        <w:rPr>
          <w:rFonts w:ascii="Times New Roman CYR" w:eastAsia="Times New Roman" w:hAnsi="Times New Roman CYR" w:cs="Times New Roman CYR"/>
          <w:sz w:val="28"/>
          <w:szCs w:val="28"/>
          <w:lang w:val="ru-RU" w:eastAsia="ru-RU"/>
        </w:rPr>
        <w:t>У всіх закладах створені умови для організації гарячого харчування школярів. Всіма видами харчування стовідсотково охоплені всі учні загальноосвітніх навчальних закладів. Безкоштовним гарячим харчуванням стовідсотково охоплені учні 1- 4 класів та діти пільгових категорій.</w:t>
      </w:r>
      <w:r w:rsidRPr="00DF6370">
        <w:rPr>
          <w:rFonts w:ascii="Times New Roman CYR" w:eastAsia="Times New Roman" w:hAnsi="Times New Roman CYR" w:cs="Times New Roman CYR"/>
          <w:color w:val="00000A"/>
          <w:sz w:val="28"/>
          <w:szCs w:val="28"/>
          <w:lang w:val="ru-RU" w:eastAsia="ru-RU"/>
        </w:rPr>
        <w:t xml:space="preserve"> </w:t>
      </w:r>
    </w:p>
    <w:p w:rsidR="00DF6370" w:rsidRPr="00DF6370" w:rsidRDefault="00DF6370" w:rsidP="00DF6370">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A"/>
          <w:sz w:val="28"/>
          <w:szCs w:val="28"/>
          <w:lang w:val="ru-RU" w:eastAsia="ru-RU"/>
        </w:rPr>
      </w:pPr>
      <w:r w:rsidRPr="00DF6370">
        <w:rPr>
          <w:rFonts w:ascii="Times New Roman CYR" w:eastAsia="Times New Roman" w:hAnsi="Times New Roman CYR" w:cs="Times New Roman CYR"/>
          <w:sz w:val="28"/>
          <w:szCs w:val="28"/>
          <w:lang w:val="ru-RU" w:eastAsia="ru-RU"/>
        </w:rPr>
        <w:t>У закладах освіти впроваджується  програма-передумов</w:t>
      </w:r>
      <w:r w:rsidRPr="00DF6370">
        <w:rPr>
          <w:rFonts w:ascii="Times New Roman CYR" w:eastAsia="Times New Roman" w:hAnsi="Times New Roman CYR" w:cs="Times New Roman CYR"/>
          <w:sz w:val="28"/>
          <w:szCs w:val="28"/>
          <w:lang w:eastAsia="ru-RU"/>
        </w:rPr>
        <w:t>а</w:t>
      </w:r>
      <w:r w:rsidRPr="00DF6370">
        <w:rPr>
          <w:rFonts w:ascii="Times New Roman CYR" w:eastAsia="Times New Roman" w:hAnsi="Times New Roman CYR" w:cs="Times New Roman CYR"/>
          <w:sz w:val="28"/>
          <w:szCs w:val="28"/>
          <w:lang w:val="ru-RU" w:eastAsia="ru-RU"/>
        </w:rPr>
        <w:t xml:space="preserve"> системи НАССР. </w:t>
      </w:r>
      <w:r w:rsidRPr="00DF6370">
        <w:rPr>
          <w:rFonts w:ascii="Times New Roman CYR" w:eastAsia="Times New Roman" w:hAnsi="Times New Roman CYR" w:cs="Times New Roman CYR"/>
          <w:color w:val="00000A"/>
          <w:sz w:val="28"/>
          <w:szCs w:val="28"/>
          <w:lang w:val="ru-RU" w:eastAsia="ru-RU"/>
        </w:rPr>
        <w:t xml:space="preserve">У двох опорних закладах освіти на даний час проходять ремонтні роботи для встановлення новітнього обладнання харчоблоків. </w:t>
      </w:r>
    </w:p>
    <w:p w:rsidR="00DF6370" w:rsidRPr="00DF6370" w:rsidRDefault="00DF6370" w:rsidP="00DF637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F6370">
        <w:rPr>
          <w:rFonts w:ascii="Times New Roman CYR" w:eastAsia="Times New Roman" w:hAnsi="Times New Roman CYR" w:cs="Times New Roman CYR"/>
          <w:color w:val="00000A"/>
          <w:sz w:val="28"/>
          <w:szCs w:val="28"/>
          <w:lang w:val="ru-RU" w:eastAsia="ru-RU"/>
        </w:rPr>
        <w:t>Харчоблоки всіх закладів забезпечені гарячою та холодною проточною водою.</w:t>
      </w:r>
    </w:p>
    <w:p w:rsidR="00DF6370" w:rsidRPr="00DF6370" w:rsidRDefault="00DF6370" w:rsidP="00DF6370">
      <w:pPr>
        <w:widowControl w:val="0"/>
        <w:autoSpaceDE w:val="0"/>
        <w:autoSpaceDN w:val="0"/>
        <w:adjustRightInd w:val="0"/>
        <w:spacing w:after="0" w:line="240" w:lineRule="auto"/>
        <w:ind w:firstLine="708"/>
        <w:jc w:val="both"/>
        <w:rPr>
          <w:rFonts w:ascii="Times New Roman CYR" w:eastAsia="Times New Roman" w:hAnsi="Times New Roman CYR" w:cs="Times New Roman CYR"/>
          <w:spacing w:val="2"/>
          <w:sz w:val="28"/>
          <w:szCs w:val="28"/>
          <w:lang w:val="ru-RU" w:eastAsia="ru-RU"/>
        </w:rPr>
      </w:pPr>
      <w:r w:rsidRPr="00DF6370">
        <w:rPr>
          <w:rFonts w:ascii="Times New Roman CYR" w:eastAsia="Times New Roman" w:hAnsi="Times New Roman CYR" w:cs="Times New Roman CYR"/>
          <w:sz w:val="28"/>
          <w:szCs w:val="28"/>
          <w:lang w:val="ru-RU" w:eastAsia="ru-RU"/>
        </w:rPr>
        <w:t>У навчальних кабінетах, адміністративних приміщеннях та шкільних бібліотеках установлені і працюють 256 персональних комп’ютерів та 57 ноутбуків.</w:t>
      </w:r>
      <w:r w:rsidRPr="00DF6370">
        <w:rPr>
          <w:rFonts w:ascii="Times New Roman CYR" w:eastAsia="Times New Roman" w:hAnsi="Times New Roman CYR" w:cs="Times New Roman CYR"/>
          <w:spacing w:val="2"/>
          <w:sz w:val="28"/>
          <w:szCs w:val="28"/>
          <w:lang w:val="ru-RU" w:eastAsia="ru-RU"/>
        </w:rPr>
        <w:t xml:space="preserve"> Протягом 2021 року для Нової Української Школи було закуплено на суму 1</w:t>
      </w:r>
      <w:r w:rsidRPr="00DF6370">
        <w:rPr>
          <w:rFonts w:ascii="Times New Roman" w:eastAsia="Times New Roman" w:hAnsi="Times New Roman" w:cs="Times New Roman"/>
          <w:spacing w:val="2"/>
          <w:sz w:val="28"/>
          <w:szCs w:val="28"/>
          <w:lang w:val="en-US" w:eastAsia="ru-RU"/>
        </w:rPr>
        <w:t> </w:t>
      </w:r>
      <w:r w:rsidRPr="00DF6370">
        <w:rPr>
          <w:rFonts w:ascii="Times New Roman" w:eastAsia="Times New Roman" w:hAnsi="Times New Roman" w:cs="Times New Roman"/>
          <w:spacing w:val="2"/>
          <w:sz w:val="28"/>
          <w:szCs w:val="28"/>
          <w:lang w:val="ru-RU" w:eastAsia="ru-RU"/>
        </w:rPr>
        <w:t xml:space="preserve">486 801,00 </w:t>
      </w:r>
      <w:r w:rsidRPr="00DF6370">
        <w:rPr>
          <w:rFonts w:ascii="Times New Roman CYR" w:eastAsia="Times New Roman" w:hAnsi="Times New Roman CYR" w:cs="Times New Roman CYR"/>
          <w:spacing w:val="2"/>
          <w:sz w:val="28"/>
          <w:szCs w:val="28"/>
          <w:lang w:val="ru-RU" w:eastAsia="ru-RU"/>
        </w:rPr>
        <w:t>грн.:</w:t>
      </w:r>
    </w:p>
    <w:p w:rsidR="00DF6370" w:rsidRPr="00DF6370" w:rsidRDefault="00031954" w:rsidP="00031954">
      <w:pPr>
        <w:widowControl w:val="0"/>
        <w:autoSpaceDE w:val="0"/>
        <w:autoSpaceDN w:val="0"/>
        <w:adjustRightInd w:val="0"/>
        <w:spacing w:after="0" w:line="240" w:lineRule="auto"/>
        <w:ind w:firstLine="709"/>
        <w:jc w:val="both"/>
        <w:rPr>
          <w:rFonts w:ascii="Times New Roman CYR" w:eastAsia="Times New Roman" w:hAnsi="Times New Roman CYR" w:cs="Times New Roman CYR"/>
          <w:spacing w:val="2"/>
          <w:sz w:val="28"/>
          <w:szCs w:val="28"/>
          <w:lang w:val="ru-RU" w:eastAsia="ru-RU"/>
        </w:rPr>
      </w:pPr>
      <w:r>
        <w:rPr>
          <w:rFonts w:ascii="Times New Roman" w:eastAsia="Times New Roman" w:hAnsi="Times New Roman" w:cs="Times New Roman"/>
          <w:spacing w:val="2"/>
          <w:sz w:val="28"/>
          <w:szCs w:val="28"/>
          <w:lang w:val="ru-RU" w:eastAsia="ru-RU"/>
        </w:rPr>
        <w:t xml:space="preserve">- </w:t>
      </w:r>
      <w:r w:rsidR="00DF6370" w:rsidRPr="00DF6370">
        <w:rPr>
          <w:rFonts w:ascii="Times New Roman" w:eastAsia="Times New Roman" w:hAnsi="Times New Roman" w:cs="Times New Roman"/>
          <w:spacing w:val="2"/>
          <w:sz w:val="28"/>
          <w:szCs w:val="28"/>
          <w:lang w:val="ru-RU" w:eastAsia="ru-RU"/>
        </w:rPr>
        <w:t xml:space="preserve"> 598 </w:t>
      </w:r>
      <w:r w:rsidR="00DF6370" w:rsidRPr="00DF6370">
        <w:rPr>
          <w:rFonts w:ascii="Times New Roman CYR" w:eastAsia="Times New Roman" w:hAnsi="Times New Roman CYR" w:cs="Times New Roman CYR"/>
          <w:spacing w:val="2"/>
          <w:sz w:val="28"/>
          <w:szCs w:val="28"/>
          <w:lang w:val="ru-RU" w:eastAsia="ru-RU"/>
        </w:rPr>
        <w:t>одиниць засобів навчання та обладнання;</w:t>
      </w:r>
    </w:p>
    <w:p w:rsidR="00DF6370" w:rsidRPr="00DF6370" w:rsidRDefault="00031954" w:rsidP="00031954">
      <w:pPr>
        <w:widowControl w:val="0"/>
        <w:autoSpaceDE w:val="0"/>
        <w:autoSpaceDN w:val="0"/>
        <w:adjustRightInd w:val="0"/>
        <w:spacing w:after="0" w:line="240" w:lineRule="auto"/>
        <w:ind w:firstLine="709"/>
        <w:jc w:val="both"/>
        <w:rPr>
          <w:rFonts w:ascii="Times New Roman CYR" w:eastAsia="Times New Roman" w:hAnsi="Times New Roman CYR" w:cs="Times New Roman CYR"/>
          <w:spacing w:val="2"/>
          <w:sz w:val="28"/>
          <w:szCs w:val="28"/>
          <w:lang w:val="ru-RU" w:eastAsia="ru-RU"/>
        </w:rPr>
      </w:pPr>
      <w:r>
        <w:rPr>
          <w:rFonts w:ascii="Times New Roman" w:eastAsia="Times New Roman" w:hAnsi="Times New Roman" w:cs="Times New Roman"/>
          <w:spacing w:val="2"/>
          <w:sz w:val="28"/>
          <w:szCs w:val="28"/>
          <w:lang w:val="ru-RU" w:eastAsia="ru-RU"/>
        </w:rPr>
        <w:t xml:space="preserve">- </w:t>
      </w:r>
      <w:r w:rsidR="00DF6370" w:rsidRPr="00DF6370">
        <w:rPr>
          <w:rFonts w:ascii="Times New Roman" w:eastAsia="Times New Roman" w:hAnsi="Times New Roman" w:cs="Times New Roman"/>
          <w:spacing w:val="2"/>
          <w:sz w:val="28"/>
          <w:szCs w:val="28"/>
          <w:lang w:val="ru-RU" w:eastAsia="ru-RU"/>
        </w:rPr>
        <w:t xml:space="preserve"> </w:t>
      </w:r>
      <w:r w:rsidR="00DF6370" w:rsidRPr="00031954">
        <w:rPr>
          <w:rFonts w:ascii="Times New Roman" w:eastAsia="Times New Roman" w:hAnsi="Times New Roman" w:cs="Times New Roman"/>
          <w:spacing w:val="2"/>
          <w:sz w:val="28"/>
          <w:szCs w:val="28"/>
          <w:lang w:val="ru-RU" w:eastAsia="ru-RU"/>
        </w:rPr>
        <w:t xml:space="preserve">421 </w:t>
      </w:r>
      <w:r w:rsidR="00DF6370" w:rsidRPr="00DF6370">
        <w:rPr>
          <w:rFonts w:ascii="Times New Roman CYR" w:eastAsia="Times New Roman" w:hAnsi="Times New Roman CYR" w:cs="Times New Roman CYR"/>
          <w:spacing w:val="2"/>
          <w:sz w:val="28"/>
          <w:szCs w:val="28"/>
          <w:lang w:val="ru-RU" w:eastAsia="ru-RU"/>
        </w:rPr>
        <w:t>комплект сучасних меблів;</w:t>
      </w:r>
    </w:p>
    <w:p w:rsidR="00DF6370" w:rsidRPr="00DF6370" w:rsidRDefault="00031954" w:rsidP="00162EAB">
      <w:pPr>
        <w:widowControl w:val="0"/>
        <w:tabs>
          <w:tab w:val="left" w:pos="709"/>
          <w:tab w:val="left" w:pos="851"/>
          <w:tab w:val="left" w:pos="993"/>
        </w:tabs>
        <w:autoSpaceDE w:val="0"/>
        <w:autoSpaceDN w:val="0"/>
        <w:adjustRightInd w:val="0"/>
        <w:spacing w:after="0" w:line="240" w:lineRule="auto"/>
        <w:ind w:firstLine="709"/>
        <w:jc w:val="both"/>
        <w:rPr>
          <w:rFonts w:ascii="Times New Roman CYR" w:eastAsia="Times New Roman" w:hAnsi="Times New Roman CYR" w:cs="Times New Roman CYR"/>
          <w:spacing w:val="2"/>
          <w:sz w:val="28"/>
          <w:szCs w:val="28"/>
          <w:lang w:val="ru-RU" w:eastAsia="ru-RU"/>
        </w:rPr>
      </w:pPr>
      <w:r>
        <w:rPr>
          <w:rFonts w:ascii="Times New Roman" w:eastAsia="Times New Roman" w:hAnsi="Times New Roman" w:cs="Times New Roman"/>
          <w:spacing w:val="2"/>
          <w:sz w:val="28"/>
          <w:szCs w:val="28"/>
          <w:lang w:val="ru-RU" w:eastAsia="ru-RU"/>
        </w:rPr>
        <w:t xml:space="preserve">-  </w:t>
      </w:r>
      <w:r w:rsidR="00DF6370" w:rsidRPr="00DF6370">
        <w:rPr>
          <w:rFonts w:ascii="Times New Roman" w:eastAsia="Times New Roman" w:hAnsi="Times New Roman" w:cs="Times New Roman"/>
          <w:spacing w:val="2"/>
          <w:sz w:val="28"/>
          <w:szCs w:val="28"/>
          <w:lang w:val="ru-RU" w:eastAsia="ru-RU"/>
        </w:rPr>
        <w:t xml:space="preserve">78 </w:t>
      </w:r>
      <w:r w:rsidR="00DF6370" w:rsidRPr="00DF6370">
        <w:rPr>
          <w:rFonts w:ascii="Times New Roman CYR" w:eastAsia="Times New Roman" w:hAnsi="Times New Roman CYR" w:cs="Times New Roman CYR"/>
          <w:spacing w:val="2"/>
          <w:sz w:val="28"/>
          <w:szCs w:val="28"/>
          <w:lang w:val="ru-RU" w:eastAsia="ru-RU"/>
        </w:rPr>
        <w:t>одиниць комп’ютерного обладнання для навчальних кабінетів початкової школи (НУШ);</w:t>
      </w:r>
    </w:p>
    <w:p w:rsidR="00DF6370" w:rsidRPr="00DF6370" w:rsidRDefault="00031954" w:rsidP="00031954">
      <w:pPr>
        <w:widowControl w:val="0"/>
        <w:autoSpaceDE w:val="0"/>
        <w:autoSpaceDN w:val="0"/>
        <w:adjustRightInd w:val="0"/>
        <w:spacing w:after="0" w:line="240" w:lineRule="auto"/>
        <w:ind w:firstLine="709"/>
        <w:jc w:val="both"/>
        <w:rPr>
          <w:rFonts w:ascii="Times New Roman CYR" w:eastAsia="Times New Roman" w:hAnsi="Times New Roman CYR" w:cs="Times New Roman CYR"/>
          <w:spacing w:val="2"/>
          <w:sz w:val="28"/>
          <w:szCs w:val="28"/>
          <w:lang w:val="ru-RU" w:eastAsia="ru-RU"/>
        </w:rPr>
      </w:pPr>
      <w:r>
        <w:rPr>
          <w:rFonts w:ascii="Times New Roman" w:eastAsia="Times New Roman" w:hAnsi="Times New Roman" w:cs="Times New Roman"/>
          <w:spacing w:val="2"/>
          <w:sz w:val="28"/>
          <w:szCs w:val="28"/>
          <w:lang w:val="ru-RU" w:eastAsia="ru-RU"/>
        </w:rPr>
        <w:t xml:space="preserve">- </w:t>
      </w:r>
      <w:r w:rsidR="00DF6370" w:rsidRPr="00DF6370">
        <w:rPr>
          <w:rFonts w:ascii="Times New Roman" w:eastAsia="Times New Roman" w:hAnsi="Times New Roman" w:cs="Times New Roman"/>
          <w:spacing w:val="2"/>
          <w:sz w:val="28"/>
          <w:szCs w:val="28"/>
          <w:lang w:val="ru-RU" w:eastAsia="ru-RU"/>
        </w:rPr>
        <w:t xml:space="preserve">5600,00 </w:t>
      </w:r>
      <w:r w:rsidR="00DF6370" w:rsidRPr="00DF6370">
        <w:rPr>
          <w:rFonts w:ascii="Times New Roman CYR" w:eastAsia="Times New Roman" w:hAnsi="Times New Roman CYR" w:cs="Times New Roman CYR"/>
          <w:spacing w:val="2"/>
          <w:sz w:val="28"/>
          <w:szCs w:val="28"/>
          <w:lang w:val="ru-RU" w:eastAsia="ru-RU"/>
        </w:rPr>
        <w:t>грн. здійснено витрат на відрядження для підвищення кваліфікації вчителів, асистентів вчителів закладів загальної середньої освіти;</w:t>
      </w:r>
    </w:p>
    <w:p w:rsidR="00DF6370" w:rsidRPr="00DF6370" w:rsidRDefault="00031954" w:rsidP="00031954">
      <w:pPr>
        <w:widowControl w:val="0"/>
        <w:autoSpaceDE w:val="0"/>
        <w:autoSpaceDN w:val="0"/>
        <w:adjustRightInd w:val="0"/>
        <w:spacing w:after="0" w:line="240" w:lineRule="auto"/>
        <w:ind w:firstLine="709"/>
        <w:jc w:val="both"/>
        <w:rPr>
          <w:rFonts w:ascii="Times New Roman CYR" w:eastAsia="Times New Roman" w:hAnsi="Times New Roman CYR" w:cs="Times New Roman CYR"/>
          <w:spacing w:val="2"/>
          <w:sz w:val="28"/>
          <w:szCs w:val="28"/>
          <w:lang w:val="ru-RU" w:eastAsia="ru-RU"/>
        </w:rPr>
      </w:pPr>
      <w:r>
        <w:rPr>
          <w:rFonts w:ascii="Times New Roman" w:eastAsia="Times New Roman" w:hAnsi="Times New Roman" w:cs="Times New Roman"/>
          <w:spacing w:val="2"/>
          <w:sz w:val="28"/>
          <w:szCs w:val="28"/>
          <w:lang w:val="ru-RU" w:eastAsia="ru-RU"/>
        </w:rPr>
        <w:t xml:space="preserve">- </w:t>
      </w:r>
      <w:r w:rsidR="00DF6370" w:rsidRPr="00DF6370">
        <w:rPr>
          <w:rFonts w:ascii="Times New Roman" w:eastAsia="Times New Roman" w:hAnsi="Times New Roman" w:cs="Times New Roman"/>
          <w:spacing w:val="2"/>
          <w:sz w:val="28"/>
          <w:szCs w:val="28"/>
          <w:lang w:val="ru-RU" w:eastAsia="ru-RU"/>
        </w:rPr>
        <w:t xml:space="preserve">2600,00 </w:t>
      </w:r>
      <w:r w:rsidR="00DF6370" w:rsidRPr="00DF6370">
        <w:rPr>
          <w:rFonts w:ascii="Times New Roman CYR" w:eastAsia="Times New Roman" w:hAnsi="Times New Roman CYR" w:cs="Times New Roman CYR"/>
          <w:spacing w:val="2"/>
          <w:sz w:val="28"/>
          <w:szCs w:val="28"/>
          <w:lang w:val="ru-RU" w:eastAsia="ru-RU"/>
        </w:rPr>
        <w:t>грн. здійснено витрат на п</w:t>
      </w:r>
      <w:r w:rsidR="00162EAB">
        <w:rPr>
          <w:rFonts w:ascii="Times New Roman CYR" w:eastAsia="Times New Roman" w:hAnsi="Times New Roman CYR" w:cs="Times New Roman CYR"/>
          <w:spacing w:val="2"/>
          <w:sz w:val="28"/>
          <w:szCs w:val="28"/>
          <w:lang w:val="ru-RU" w:eastAsia="ru-RU"/>
        </w:rPr>
        <w:t>ідвищення кваліфікації вчителів.</w:t>
      </w:r>
    </w:p>
    <w:p w:rsidR="00DF6370" w:rsidRPr="00DF6370" w:rsidRDefault="00DF6370" w:rsidP="00DF6370">
      <w:pPr>
        <w:widowControl w:val="0"/>
        <w:autoSpaceDE w:val="0"/>
        <w:autoSpaceDN w:val="0"/>
        <w:adjustRightInd w:val="0"/>
        <w:spacing w:after="0" w:line="240" w:lineRule="auto"/>
        <w:jc w:val="both"/>
        <w:rPr>
          <w:rFonts w:ascii="Times New Roman CYR" w:eastAsia="Times New Roman" w:hAnsi="Times New Roman CYR" w:cs="Times New Roman CYR"/>
          <w:spacing w:val="2"/>
          <w:sz w:val="28"/>
          <w:szCs w:val="28"/>
          <w:lang w:val="ru-RU" w:eastAsia="ru-RU"/>
        </w:rPr>
      </w:pPr>
      <w:r w:rsidRPr="00DF6370">
        <w:rPr>
          <w:rFonts w:ascii="Times New Roman CYR" w:eastAsia="Times New Roman" w:hAnsi="Times New Roman CYR" w:cs="Times New Roman CYR"/>
          <w:spacing w:val="2"/>
          <w:sz w:val="28"/>
          <w:szCs w:val="28"/>
          <w:lang w:val="ru-RU" w:eastAsia="ru-RU"/>
        </w:rPr>
        <w:t>Передбачено 24 632,00 грн. на проведення супервізії.</w:t>
      </w:r>
    </w:p>
    <w:p w:rsidR="00DF6370" w:rsidRPr="00DF6370" w:rsidRDefault="00DF6370" w:rsidP="00031954">
      <w:pPr>
        <w:widowControl w:val="0"/>
        <w:autoSpaceDE w:val="0"/>
        <w:autoSpaceDN w:val="0"/>
        <w:adjustRightInd w:val="0"/>
        <w:spacing w:after="0" w:line="240" w:lineRule="auto"/>
        <w:ind w:firstLine="709"/>
        <w:jc w:val="both"/>
        <w:rPr>
          <w:rFonts w:ascii="Times New Roman CYR" w:eastAsia="Times New Roman" w:hAnsi="Times New Roman CYR" w:cs="Times New Roman CYR"/>
          <w:spacing w:val="2"/>
          <w:sz w:val="28"/>
          <w:szCs w:val="28"/>
          <w:lang w:val="ru-RU" w:eastAsia="ru-RU"/>
        </w:rPr>
      </w:pPr>
      <w:r w:rsidRPr="00DF6370">
        <w:rPr>
          <w:rFonts w:ascii="Times New Roman CYR" w:eastAsia="Times New Roman" w:hAnsi="Times New Roman CYR" w:cs="Times New Roman CYR"/>
          <w:spacing w:val="2"/>
          <w:sz w:val="28"/>
          <w:szCs w:val="28"/>
          <w:lang w:val="ru-RU" w:eastAsia="ru-RU"/>
        </w:rPr>
        <w:t>Протягом даного періоду з державного бюджету на надання державної підтримки особам з особливими освітніми потребами було використано 43494,00 грн. (12 осіб з особливими освітніми потребами в інклюзивних класах закладів загальної середньої освіти та 1 особа з особливими освітніми потре</w:t>
      </w:r>
      <w:r w:rsidR="00CD05F6">
        <w:rPr>
          <w:rFonts w:ascii="Times New Roman CYR" w:eastAsia="Times New Roman" w:hAnsi="Times New Roman CYR" w:cs="Times New Roman CYR"/>
          <w:spacing w:val="2"/>
          <w:sz w:val="28"/>
          <w:szCs w:val="28"/>
          <w:lang w:val="ru-RU" w:eastAsia="ru-RU"/>
        </w:rPr>
        <w:t>бами в інклюзивній групі закладу</w:t>
      </w:r>
      <w:r w:rsidRPr="00DF6370">
        <w:rPr>
          <w:rFonts w:ascii="Times New Roman CYR" w:eastAsia="Times New Roman" w:hAnsi="Times New Roman CYR" w:cs="Times New Roman CYR"/>
          <w:spacing w:val="2"/>
          <w:sz w:val="28"/>
          <w:szCs w:val="28"/>
          <w:lang w:val="ru-RU" w:eastAsia="ru-RU"/>
        </w:rPr>
        <w:t xml:space="preserve"> дошкільної освіти).</w:t>
      </w:r>
    </w:p>
    <w:p w:rsidR="00DF6370" w:rsidRPr="00DF6370" w:rsidRDefault="00DF6370" w:rsidP="00DF6370">
      <w:pPr>
        <w:widowControl w:val="0"/>
        <w:tabs>
          <w:tab w:val="left" w:pos="142"/>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ru-RU" w:eastAsia="ru-RU"/>
        </w:rPr>
      </w:pPr>
      <w:r w:rsidRPr="00DF6370">
        <w:rPr>
          <w:rFonts w:ascii="Times New Roman CYR" w:eastAsia="Times New Roman" w:hAnsi="Times New Roman CYR" w:cs="Times New Roman CYR"/>
          <w:sz w:val="28"/>
          <w:szCs w:val="28"/>
          <w:lang w:val="ru-RU" w:eastAsia="ru-RU"/>
        </w:rPr>
        <w:t>Крім комп’ютерної техніки школи в освітньому процесі використовують мультимедійні комплекси та інтерактивні дошки. В закладах освіти нараховується -  14 мультимедійних комплекси та 11 -  інтерактивних  дошок,  ламінатори - 27 ,  проектори - 12 , фабрики друку - 19, телевізори-17. До мережі Інтернет підключено  заклади загальної середньої освіти.</w:t>
      </w:r>
    </w:p>
    <w:p w:rsidR="00DF6370" w:rsidRPr="00DF6370" w:rsidRDefault="00DF6370" w:rsidP="00DF637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ru-RU" w:eastAsia="ru-RU"/>
        </w:rPr>
      </w:pPr>
      <w:r w:rsidRPr="00DF6370">
        <w:rPr>
          <w:rFonts w:ascii="Times New Roman CYR" w:eastAsia="Times New Roman" w:hAnsi="Times New Roman CYR" w:cs="Times New Roman CYR"/>
          <w:sz w:val="28"/>
          <w:szCs w:val="28"/>
          <w:lang w:val="ru-RU" w:eastAsia="ru-RU"/>
        </w:rPr>
        <w:t xml:space="preserve">До закладів освіти Ананьївської міської ради підвозяться 381 учень. Для організації підвезення учнів використовуються 10 шкільних автобусів. </w:t>
      </w:r>
    </w:p>
    <w:p w:rsidR="00DF6370" w:rsidRPr="00DF6370" w:rsidRDefault="00DF6370" w:rsidP="00DF6370">
      <w:pPr>
        <w:widowControl w:val="0"/>
        <w:tabs>
          <w:tab w:val="left" w:pos="142"/>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ru-RU" w:eastAsia="ru-RU"/>
        </w:rPr>
      </w:pPr>
      <w:r w:rsidRPr="00DF6370">
        <w:rPr>
          <w:rFonts w:ascii="Times New Roman CYR" w:eastAsia="Times New Roman" w:hAnsi="Times New Roman CYR" w:cs="Times New Roman CYR"/>
          <w:sz w:val="28"/>
          <w:szCs w:val="28"/>
          <w:lang w:val="ru-RU" w:eastAsia="ru-RU"/>
        </w:rPr>
        <w:t xml:space="preserve">У населених пунктах Ананьївської міської ради мешкає всього дітей віком від 0 до 6(7) </w:t>
      </w:r>
      <w:r w:rsidR="002B28DE">
        <w:rPr>
          <w:rFonts w:ascii="Times New Roman CYR" w:eastAsia="Times New Roman" w:hAnsi="Times New Roman CYR" w:cs="Times New Roman CYR"/>
          <w:sz w:val="28"/>
          <w:szCs w:val="28"/>
          <w:lang w:val="ru-RU" w:eastAsia="ru-RU"/>
        </w:rPr>
        <w:t>років – 876, з них</w:t>
      </w:r>
      <w:r w:rsidRPr="00DF6370">
        <w:rPr>
          <w:rFonts w:ascii="Times New Roman CYR" w:eastAsia="Times New Roman" w:hAnsi="Times New Roman CYR" w:cs="Times New Roman CYR"/>
          <w:sz w:val="28"/>
          <w:szCs w:val="28"/>
          <w:lang w:val="ru-RU" w:eastAsia="ru-RU"/>
        </w:rPr>
        <w:t xml:space="preserve">  557 дітей віком від 3 до 6 років. Показник охоплення дітей віком від 3 до 6 років всіма формами дошкільної освіти становить 77%, дітей п’ятирічного віку – 154, що складає 86%. Дошкільні заклади відвідують 488 дошкільнят.</w:t>
      </w:r>
    </w:p>
    <w:p w:rsidR="00DF6370" w:rsidRPr="00DF6370" w:rsidRDefault="00DF6370" w:rsidP="00031954">
      <w:pPr>
        <w:widowControl w:val="0"/>
        <w:autoSpaceDE w:val="0"/>
        <w:autoSpaceDN w:val="0"/>
        <w:adjustRightInd w:val="0"/>
        <w:spacing w:after="0" w:line="240" w:lineRule="auto"/>
        <w:ind w:firstLine="709"/>
        <w:jc w:val="both"/>
        <w:rPr>
          <w:rFonts w:ascii="Times New Roman CYR" w:eastAsia="Times New Roman" w:hAnsi="Times New Roman CYR" w:cs="Times New Roman CYR"/>
          <w:spacing w:val="2"/>
          <w:sz w:val="28"/>
          <w:szCs w:val="28"/>
          <w:lang w:val="ru-RU" w:eastAsia="ru-RU"/>
        </w:rPr>
      </w:pPr>
      <w:r w:rsidRPr="00DF6370">
        <w:rPr>
          <w:rFonts w:ascii="Times New Roman CYR" w:eastAsia="Times New Roman" w:hAnsi="Times New Roman CYR" w:cs="Times New Roman CYR"/>
          <w:spacing w:val="2"/>
          <w:sz w:val="28"/>
          <w:szCs w:val="28"/>
          <w:lang w:val="ru-RU" w:eastAsia="ru-RU"/>
        </w:rPr>
        <w:t>Протягом літнього періоду 584 дитини відпочили в пришкільних таборах. Обсяг видатків склав 180 384,00 грн.</w:t>
      </w:r>
    </w:p>
    <w:p w:rsidR="00DF6370" w:rsidRPr="00DF6370" w:rsidRDefault="00DF6370" w:rsidP="00031954">
      <w:pPr>
        <w:widowControl w:val="0"/>
        <w:autoSpaceDE w:val="0"/>
        <w:autoSpaceDN w:val="0"/>
        <w:adjustRightInd w:val="0"/>
        <w:spacing w:after="0" w:line="240" w:lineRule="auto"/>
        <w:ind w:firstLine="709"/>
        <w:jc w:val="both"/>
        <w:rPr>
          <w:rFonts w:ascii="Times New Roman CYR" w:eastAsia="Times New Roman" w:hAnsi="Times New Roman CYR" w:cs="Times New Roman CYR"/>
          <w:spacing w:val="2"/>
          <w:sz w:val="28"/>
          <w:szCs w:val="28"/>
          <w:lang w:val="ru-RU" w:eastAsia="ru-RU"/>
        </w:rPr>
      </w:pPr>
      <w:r w:rsidRPr="00DF6370">
        <w:rPr>
          <w:rFonts w:ascii="Times New Roman CYR" w:eastAsia="Times New Roman" w:hAnsi="Times New Roman CYR" w:cs="Times New Roman CYR"/>
          <w:spacing w:val="2"/>
          <w:sz w:val="28"/>
          <w:szCs w:val="28"/>
          <w:lang w:val="ru-RU" w:eastAsia="ru-RU"/>
        </w:rPr>
        <w:t xml:space="preserve">Відділом освіти, молоді і спорту Ананьївської міської ради було </w:t>
      </w:r>
      <w:r w:rsidRPr="00DF6370">
        <w:rPr>
          <w:rFonts w:ascii="Times New Roman CYR" w:eastAsia="Times New Roman" w:hAnsi="Times New Roman CYR" w:cs="Times New Roman CYR"/>
          <w:spacing w:val="2"/>
          <w:sz w:val="28"/>
          <w:szCs w:val="28"/>
          <w:lang w:val="ru-RU" w:eastAsia="ru-RU"/>
        </w:rPr>
        <w:lastRenderedPageBreak/>
        <w:t xml:space="preserve">нараховано та виплачено одноразову матеріальну допомогу дітям-сиротам та дітям, позбавленим батьківського піклування у сумі </w:t>
      </w:r>
      <w:r w:rsidRPr="00DF6370">
        <w:rPr>
          <w:rFonts w:ascii="Times New Roman CYR" w:eastAsia="Times New Roman" w:hAnsi="Times New Roman CYR" w:cs="Times New Roman CYR"/>
          <w:spacing w:val="2"/>
          <w:sz w:val="28"/>
          <w:szCs w:val="28"/>
          <w:lang w:eastAsia="ru-RU"/>
        </w:rPr>
        <w:t>10860,0</w:t>
      </w:r>
      <w:r w:rsidRPr="00DF6370">
        <w:rPr>
          <w:rFonts w:ascii="Times New Roman CYR" w:eastAsia="Times New Roman" w:hAnsi="Times New Roman CYR" w:cs="Times New Roman CYR"/>
          <w:spacing w:val="2"/>
          <w:sz w:val="28"/>
          <w:szCs w:val="28"/>
          <w:lang w:val="ru-RU" w:eastAsia="ru-RU"/>
        </w:rPr>
        <w:t xml:space="preserve"> грн. (</w:t>
      </w:r>
      <w:r w:rsidRPr="00DF6370">
        <w:rPr>
          <w:rFonts w:ascii="Times New Roman CYR" w:eastAsia="Times New Roman" w:hAnsi="Times New Roman CYR" w:cs="Times New Roman CYR"/>
          <w:spacing w:val="2"/>
          <w:sz w:val="28"/>
          <w:szCs w:val="28"/>
          <w:lang w:eastAsia="ru-RU"/>
        </w:rPr>
        <w:t>6</w:t>
      </w:r>
      <w:r w:rsidRPr="00DF6370">
        <w:rPr>
          <w:rFonts w:ascii="Times New Roman CYR" w:eastAsia="Times New Roman" w:hAnsi="Times New Roman CYR" w:cs="Times New Roman CYR"/>
          <w:spacing w:val="2"/>
          <w:sz w:val="28"/>
          <w:szCs w:val="28"/>
          <w:lang w:val="ru-RU" w:eastAsia="ru-RU"/>
        </w:rPr>
        <w:t xml:space="preserve"> дітей по 1810,00 грн. одноразової допомоги). До кінця року допомогу отримають ще шестеро дітей, які досягнуть  18-ти річчя.</w:t>
      </w:r>
    </w:p>
    <w:p w:rsidR="00DF6370" w:rsidRPr="00DF6370" w:rsidRDefault="00DF6370" w:rsidP="00031954">
      <w:pPr>
        <w:widowControl w:val="0"/>
        <w:autoSpaceDE w:val="0"/>
        <w:autoSpaceDN w:val="0"/>
        <w:adjustRightInd w:val="0"/>
        <w:spacing w:after="0" w:line="240" w:lineRule="auto"/>
        <w:ind w:firstLine="709"/>
        <w:jc w:val="both"/>
        <w:rPr>
          <w:rFonts w:ascii="Times New Roman CYR" w:eastAsia="Times New Roman" w:hAnsi="Times New Roman CYR" w:cs="Times New Roman CYR"/>
          <w:spacing w:val="2"/>
          <w:sz w:val="28"/>
          <w:szCs w:val="28"/>
          <w:lang w:val="ru-RU" w:eastAsia="ru-RU"/>
        </w:rPr>
      </w:pPr>
      <w:r w:rsidRPr="00DF6370">
        <w:rPr>
          <w:rFonts w:ascii="Times New Roman CYR" w:eastAsia="Times New Roman" w:hAnsi="Times New Roman CYR" w:cs="Times New Roman CYR"/>
          <w:spacing w:val="2"/>
          <w:sz w:val="28"/>
          <w:szCs w:val="28"/>
          <w:lang w:val="ru-RU" w:eastAsia="ru-RU"/>
        </w:rPr>
        <w:t xml:space="preserve">Для ЗДО ясла-садок </w:t>
      </w:r>
      <w:r w:rsidRPr="00DF6370">
        <w:rPr>
          <w:rFonts w:ascii="Times New Roman" w:eastAsia="Times New Roman" w:hAnsi="Times New Roman" w:cs="Times New Roman"/>
          <w:spacing w:val="2"/>
          <w:sz w:val="28"/>
          <w:szCs w:val="28"/>
          <w:lang w:val="ru-RU" w:eastAsia="ru-RU"/>
        </w:rPr>
        <w:t>«</w:t>
      </w:r>
      <w:r w:rsidRPr="00DF6370">
        <w:rPr>
          <w:rFonts w:ascii="Times New Roman CYR" w:eastAsia="Times New Roman" w:hAnsi="Times New Roman CYR" w:cs="Times New Roman CYR"/>
          <w:spacing w:val="2"/>
          <w:sz w:val="28"/>
          <w:szCs w:val="28"/>
          <w:lang w:val="ru-RU" w:eastAsia="ru-RU"/>
        </w:rPr>
        <w:t>Ромашка №2 Ананьївської міської ради</w:t>
      </w:r>
      <w:r w:rsidRPr="00DF6370">
        <w:rPr>
          <w:rFonts w:ascii="Times New Roman" w:eastAsia="Times New Roman" w:hAnsi="Times New Roman" w:cs="Times New Roman"/>
          <w:spacing w:val="2"/>
          <w:sz w:val="28"/>
          <w:szCs w:val="28"/>
          <w:lang w:val="ru-RU" w:eastAsia="ru-RU"/>
        </w:rPr>
        <w:t xml:space="preserve">» </w:t>
      </w:r>
      <w:r w:rsidRPr="00DF6370">
        <w:rPr>
          <w:rFonts w:ascii="Times New Roman CYR" w:eastAsia="Times New Roman" w:hAnsi="Times New Roman CYR" w:cs="Times New Roman CYR"/>
          <w:spacing w:val="2"/>
          <w:sz w:val="28"/>
          <w:szCs w:val="28"/>
          <w:lang w:val="ru-RU" w:eastAsia="ru-RU"/>
        </w:rPr>
        <w:t xml:space="preserve">було придбано гральний дитячий майданчик на суму 28 000,00 грн. </w:t>
      </w:r>
    </w:p>
    <w:p w:rsidR="00DF6370" w:rsidRPr="00DF6370" w:rsidRDefault="00DF6370" w:rsidP="0003195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val="ru-RU" w:eastAsia="ru-RU"/>
        </w:rPr>
      </w:pPr>
      <w:r w:rsidRPr="00DF6370">
        <w:rPr>
          <w:rFonts w:ascii="Times New Roman CYR" w:eastAsia="Times New Roman" w:hAnsi="Times New Roman CYR" w:cs="Times New Roman CYR"/>
          <w:spacing w:val="2"/>
          <w:sz w:val="28"/>
          <w:szCs w:val="28"/>
          <w:lang w:val="ru-RU" w:eastAsia="ru-RU"/>
        </w:rPr>
        <w:t xml:space="preserve">Також було придбано комп’ютерне обладнання для закладів загальної середньої освіти на суму 121 502,00 грн. Було придбано твердопаливний котел для КУ </w:t>
      </w:r>
      <w:r w:rsidRPr="00DF6370">
        <w:rPr>
          <w:rFonts w:ascii="Times New Roman" w:eastAsia="Times New Roman" w:hAnsi="Times New Roman" w:cs="Times New Roman"/>
          <w:spacing w:val="2"/>
          <w:sz w:val="28"/>
          <w:szCs w:val="28"/>
          <w:lang w:val="ru-RU" w:eastAsia="ru-RU"/>
        </w:rPr>
        <w:t>«</w:t>
      </w:r>
      <w:r w:rsidRPr="00DF6370">
        <w:rPr>
          <w:rFonts w:ascii="Times New Roman CYR" w:eastAsia="Times New Roman" w:hAnsi="Times New Roman CYR" w:cs="Times New Roman CYR"/>
          <w:spacing w:val="2"/>
          <w:sz w:val="28"/>
          <w:szCs w:val="28"/>
          <w:lang w:val="ru-RU" w:eastAsia="ru-RU"/>
        </w:rPr>
        <w:t>Гандрабурівський ліцей Ананьївської міської ради</w:t>
      </w:r>
      <w:r w:rsidRPr="00DF6370">
        <w:rPr>
          <w:rFonts w:ascii="Times New Roman" w:eastAsia="Times New Roman" w:hAnsi="Times New Roman" w:cs="Times New Roman"/>
          <w:spacing w:val="2"/>
          <w:sz w:val="28"/>
          <w:szCs w:val="28"/>
          <w:lang w:val="ru-RU" w:eastAsia="ru-RU"/>
        </w:rPr>
        <w:t xml:space="preserve">» </w:t>
      </w:r>
      <w:r w:rsidRPr="00DF6370">
        <w:rPr>
          <w:rFonts w:ascii="Times New Roman CYR" w:eastAsia="Times New Roman" w:hAnsi="Times New Roman CYR" w:cs="Times New Roman CYR"/>
          <w:spacing w:val="2"/>
          <w:sz w:val="28"/>
          <w:szCs w:val="28"/>
          <w:lang w:val="ru-RU" w:eastAsia="ru-RU"/>
        </w:rPr>
        <w:t xml:space="preserve">на суму 27 600,00 грн. Для КУ </w:t>
      </w:r>
      <w:r w:rsidRPr="00DF6370">
        <w:rPr>
          <w:rFonts w:ascii="Times New Roman" w:eastAsia="Times New Roman" w:hAnsi="Times New Roman" w:cs="Times New Roman"/>
          <w:spacing w:val="2"/>
          <w:sz w:val="28"/>
          <w:szCs w:val="28"/>
          <w:lang w:val="ru-RU" w:eastAsia="ru-RU"/>
        </w:rPr>
        <w:t>«</w:t>
      </w:r>
      <w:r w:rsidRPr="00DF6370">
        <w:rPr>
          <w:rFonts w:ascii="Times New Roman CYR" w:eastAsia="Times New Roman" w:hAnsi="Times New Roman CYR" w:cs="Times New Roman CYR"/>
          <w:spacing w:val="2"/>
          <w:sz w:val="28"/>
          <w:szCs w:val="28"/>
          <w:lang w:val="ru-RU" w:eastAsia="ru-RU"/>
        </w:rPr>
        <w:t>Ананьївський ліцей № 2 Ананьївської міської ради</w:t>
      </w:r>
      <w:r w:rsidRPr="00DF6370">
        <w:rPr>
          <w:rFonts w:ascii="Times New Roman" w:eastAsia="Times New Roman" w:hAnsi="Times New Roman" w:cs="Times New Roman"/>
          <w:spacing w:val="2"/>
          <w:sz w:val="28"/>
          <w:szCs w:val="28"/>
          <w:lang w:val="ru-RU" w:eastAsia="ru-RU"/>
        </w:rPr>
        <w:t xml:space="preserve">» </w:t>
      </w:r>
      <w:r w:rsidRPr="00DF6370">
        <w:rPr>
          <w:rFonts w:ascii="Times New Roman CYR" w:eastAsia="Times New Roman" w:hAnsi="Times New Roman CYR" w:cs="Times New Roman CYR"/>
          <w:spacing w:val="2"/>
          <w:sz w:val="28"/>
          <w:szCs w:val="28"/>
          <w:lang w:val="ru-RU" w:eastAsia="ru-RU"/>
        </w:rPr>
        <w:t xml:space="preserve">було придбано комплектуючі для твердопаливних котлів на суму 199 000,00 грн. Здійснено ремонт  даху на суму  119 997 грн  для Гандрабурівської філії комунальної установи </w:t>
      </w:r>
      <w:r w:rsidRPr="00DF6370">
        <w:rPr>
          <w:rFonts w:ascii="Times New Roman" w:eastAsia="Times New Roman" w:hAnsi="Times New Roman" w:cs="Times New Roman"/>
          <w:spacing w:val="2"/>
          <w:sz w:val="28"/>
          <w:szCs w:val="28"/>
          <w:lang w:val="ru-RU" w:eastAsia="ru-RU"/>
        </w:rPr>
        <w:t>«</w:t>
      </w:r>
      <w:r w:rsidRPr="00DF6370">
        <w:rPr>
          <w:rFonts w:ascii="Times New Roman CYR" w:eastAsia="Times New Roman" w:hAnsi="Times New Roman CYR" w:cs="Times New Roman CYR"/>
          <w:spacing w:val="2"/>
          <w:sz w:val="28"/>
          <w:szCs w:val="28"/>
          <w:lang w:val="ru-RU" w:eastAsia="ru-RU"/>
        </w:rPr>
        <w:t>Гандрабурівський ліцей Ананьївської міської ради</w:t>
      </w:r>
      <w:r w:rsidRPr="00DF6370">
        <w:rPr>
          <w:rFonts w:ascii="Times New Roman" w:eastAsia="Times New Roman" w:hAnsi="Times New Roman" w:cs="Times New Roman"/>
          <w:spacing w:val="2"/>
          <w:sz w:val="28"/>
          <w:szCs w:val="28"/>
          <w:lang w:val="ru-RU" w:eastAsia="ru-RU"/>
        </w:rPr>
        <w:t>».</w:t>
      </w:r>
    </w:p>
    <w:p w:rsidR="00DF6370" w:rsidRPr="00DF6370" w:rsidRDefault="00DF6370" w:rsidP="00031954">
      <w:pPr>
        <w:widowControl w:val="0"/>
        <w:tabs>
          <w:tab w:val="left" w:pos="5812"/>
        </w:tabs>
        <w:autoSpaceDE w:val="0"/>
        <w:autoSpaceDN w:val="0"/>
        <w:adjustRightInd w:val="0"/>
        <w:spacing w:after="0" w:line="240" w:lineRule="auto"/>
        <w:ind w:firstLine="709"/>
        <w:jc w:val="both"/>
        <w:rPr>
          <w:rFonts w:ascii="Times New Roman CYR" w:eastAsia="Times New Roman" w:hAnsi="Times New Roman CYR" w:cs="Times New Roman CYR"/>
          <w:spacing w:val="2"/>
          <w:sz w:val="28"/>
          <w:szCs w:val="28"/>
          <w:lang w:val="ru-RU" w:eastAsia="ru-RU"/>
        </w:rPr>
      </w:pPr>
      <w:r w:rsidRPr="00DF6370">
        <w:rPr>
          <w:rFonts w:ascii="Times New Roman CYR" w:eastAsia="Times New Roman" w:hAnsi="Times New Roman CYR" w:cs="Times New Roman CYR"/>
          <w:spacing w:val="2"/>
          <w:sz w:val="28"/>
          <w:szCs w:val="28"/>
          <w:lang w:val="ru-RU" w:eastAsia="ru-RU"/>
        </w:rPr>
        <w:t xml:space="preserve">Для КУ </w:t>
      </w:r>
      <w:r w:rsidRPr="00DF6370">
        <w:rPr>
          <w:rFonts w:ascii="Times New Roman" w:eastAsia="Times New Roman" w:hAnsi="Times New Roman" w:cs="Times New Roman"/>
          <w:spacing w:val="2"/>
          <w:sz w:val="28"/>
          <w:szCs w:val="28"/>
          <w:lang w:val="ru-RU" w:eastAsia="ru-RU"/>
        </w:rPr>
        <w:t>«</w:t>
      </w:r>
      <w:r w:rsidRPr="00DF6370">
        <w:rPr>
          <w:rFonts w:ascii="Times New Roman CYR" w:eastAsia="Times New Roman" w:hAnsi="Times New Roman CYR" w:cs="Times New Roman CYR"/>
          <w:spacing w:val="2"/>
          <w:sz w:val="28"/>
          <w:szCs w:val="28"/>
          <w:lang w:val="ru-RU" w:eastAsia="ru-RU"/>
        </w:rPr>
        <w:t>Дитяча юнацька спортивна школа Ананьївської міської ради</w:t>
      </w:r>
      <w:r w:rsidRPr="00DF6370">
        <w:rPr>
          <w:rFonts w:ascii="Times New Roman" w:eastAsia="Times New Roman" w:hAnsi="Times New Roman" w:cs="Times New Roman"/>
          <w:spacing w:val="2"/>
          <w:sz w:val="28"/>
          <w:szCs w:val="28"/>
          <w:lang w:val="ru-RU" w:eastAsia="ru-RU"/>
        </w:rPr>
        <w:t xml:space="preserve">» </w:t>
      </w:r>
      <w:r w:rsidRPr="00DF6370">
        <w:rPr>
          <w:rFonts w:ascii="Times New Roman CYR" w:eastAsia="Times New Roman" w:hAnsi="Times New Roman CYR" w:cs="Times New Roman CYR"/>
          <w:spacing w:val="2"/>
          <w:sz w:val="28"/>
          <w:szCs w:val="28"/>
          <w:lang w:val="ru-RU" w:eastAsia="ru-RU"/>
        </w:rPr>
        <w:t>було придбано: м’ячі, біти, газонокосарку, ворота футбольні, форму спортивну для підлітків, прапори кутові, сітку для футбольних воріт; тример бензиновий; подовжувач електричний, інструменти (викрутки, обприскувач, рулетка, молоток, лом) на загальну суму 41</w:t>
      </w:r>
      <w:r w:rsidRPr="00DF6370">
        <w:rPr>
          <w:rFonts w:ascii="Times New Roman" w:eastAsia="Times New Roman" w:hAnsi="Times New Roman" w:cs="Times New Roman"/>
          <w:spacing w:val="2"/>
          <w:sz w:val="28"/>
          <w:szCs w:val="28"/>
          <w:lang w:val="en-US" w:eastAsia="ru-RU"/>
        </w:rPr>
        <w:t> </w:t>
      </w:r>
      <w:r w:rsidRPr="00DF6370">
        <w:rPr>
          <w:rFonts w:ascii="Times New Roman" w:eastAsia="Times New Roman" w:hAnsi="Times New Roman" w:cs="Times New Roman"/>
          <w:spacing w:val="2"/>
          <w:sz w:val="28"/>
          <w:szCs w:val="28"/>
          <w:lang w:val="ru-RU" w:eastAsia="ru-RU"/>
        </w:rPr>
        <w:t xml:space="preserve">648,00 </w:t>
      </w:r>
      <w:r w:rsidRPr="00DF6370">
        <w:rPr>
          <w:rFonts w:ascii="Times New Roman CYR" w:eastAsia="Times New Roman" w:hAnsi="Times New Roman CYR" w:cs="Times New Roman CYR"/>
          <w:spacing w:val="2"/>
          <w:sz w:val="28"/>
          <w:szCs w:val="28"/>
          <w:lang w:val="ru-RU" w:eastAsia="ru-RU"/>
        </w:rPr>
        <w:t>грн.</w:t>
      </w:r>
    </w:p>
    <w:p w:rsidR="00DF6370" w:rsidRPr="00DF6370" w:rsidRDefault="00DF6370" w:rsidP="0003195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F6370">
        <w:rPr>
          <w:rFonts w:ascii="Times New Roman CYR" w:eastAsia="Times New Roman" w:hAnsi="Times New Roman CYR" w:cs="Times New Roman CYR"/>
          <w:sz w:val="28"/>
          <w:szCs w:val="28"/>
          <w:lang w:val="ru-RU" w:eastAsia="ru-RU"/>
        </w:rPr>
        <w:t>Відділом освіти, молоді і спорту Ананьївської міської ради тримається на постійному суворому контролі питання дотримання Інструкції з організації охорони життя та здоров’я дітей у закладах освіти та неухильне виконання керівниками ЗЗСО і ЗДО нормативно-правових документів щодо організації якісного та безпечного харчування дітей.</w:t>
      </w:r>
    </w:p>
    <w:p w:rsidR="00DF6370" w:rsidRPr="00DF6370" w:rsidRDefault="00DF6370" w:rsidP="00DF637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DF6370" w:rsidRDefault="00DF6370" w:rsidP="00CD05F6">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DF6370">
        <w:rPr>
          <w:rFonts w:ascii="Times New Roman CYR" w:eastAsia="Times New Roman" w:hAnsi="Times New Roman CYR" w:cs="Times New Roman CYR"/>
          <w:b/>
          <w:sz w:val="28"/>
          <w:szCs w:val="28"/>
          <w:lang w:eastAsia="ru-RU"/>
        </w:rPr>
        <w:t>2.4</w:t>
      </w:r>
      <w:r w:rsidRPr="00DF6370">
        <w:rPr>
          <w:rFonts w:ascii="Times New Roman CYR" w:eastAsia="Times New Roman" w:hAnsi="Times New Roman CYR" w:cs="Times New Roman CYR"/>
          <w:sz w:val="28"/>
          <w:szCs w:val="28"/>
          <w:lang w:eastAsia="ru-RU"/>
        </w:rPr>
        <w:t xml:space="preserve"> </w:t>
      </w:r>
      <w:r w:rsidR="00031954">
        <w:rPr>
          <w:rFonts w:ascii="Times New Roman CYR" w:eastAsia="Times New Roman" w:hAnsi="Times New Roman CYR" w:cs="Times New Roman CYR"/>
          <w:b/>
          <w:sz w:val="28"/>
          <w:szCs w:val="28"/>
          <w:lang w:eastAsia="ru-RU"/>
        </w:rPr>
        <w:t>Соціальний захист населення</w:t>
      </w:r>
    </w:p>
    <w:p w:rsidR="00DF6370" w:rsidRPr="00DF6370" w:rsidRDefault="00DF6370" w:rsidP="00162EAB">
      <w:pPr>
        <w:spacing w:after="0" w:line="240" w:lineRule="auto"/>
        <w:ind w:firstLine="709"/>
        <w:jc w:val="both"/>
        <w:rPr>
          <w:rFonts w:ascii="Times New Roman" w:eastAsia="Calibri" w:hAnsi="Times New Roman" w:cs="Times New Roman"/>
          <w:sz w:val="28"/>
          <w:szCs w:val="28"/>
        </w:rPr>
      </w:pPr>
      <w:r w:rsidRPr="00DF6370">
        <w:rPr>
          <w:rFonts w:ascii="Times New Roman" w:eastAsia="Calibri" w:hAnsi="Times New Roman" w:cs="Times New Roman"/>
          <w:sz w:val="28"/>
          <w:szCs w:val="28"/>
        </w:rPr>
        <w:t>Основним завданням соціального захисту населення є забезпечення реалізації державної політики у сфері соціально-трудових відносин, обслуговування громадян, які потребують допомоги та соціальної підтримки.</w:t>
      </w:r>
    </w:p>
    <w:p w:rsidR="00DF6370" w:rsidRPr="00DF6370" w:rsidRDefault="00DF6370" w:rsidP="00162EAB">
      <w:pPr>
        <w:widowControl w:val="0"/>
        <w:shd w:val="clear" w:color="auto" w:fill="FFFFFF"/>
        <w:autoSpaceDE w:val="0"/>
        <w:autoSpaceDN w:val="0"/>
        <w:adjustRightInd w:val="0"/>
        <w:spacing w:after="0" w:line="240" w:lineRule="auto"/>
        <w:ind w:right="34" w:firstLine="709"/>
        <w:jc w:val="both"/>
        <w:rPr>
          <w:rFonts w:ascii="Times New Roman" w:eastAsia="Times New Roman" w:hAnsi="Times New Roman" w:cs="Times New Roman"/>
          <w:spacing w:val="-5"/>
          <w:sz w:val="28"/>
          <w:szCs w:val="28"/>
          <w:lang w:eastAsia="ru-RU"/>
        </w:rPr>
      </w:pPr>
      <w:r w:rsidRPr="00DF6370">
        <w:rPr>
          <w:rFonts w:ascii="Times New Roman" w:eastAsia="Times New Roman" w:hAnsi="Times New Roman" w:cs="Arial"/>
          <w:sz w:val="28"/>
          <w:szCs w:val="28"/>
          <w:lang w:eastAsia="ru-RU"/>
        </w:rPr>
        <w:t xml:space="preserve">Важливим аспектом соціальної політики визначено підвищення ефективності програм соціальної підтримки, посилення їх адресної спрямованості на підтримку вразливих верств населення, впровадження заходів щодо соціальної адаптації сімей та дітей, які перебувають в складних життєвих обставинах, </w:t>
      </w:r>
      <w:r w:rsidRPr="00DF6370">
        <w:rPr>
          <w:rFonts w:ascii="Times New Roman" w:eastAsia="Times New Roman" w:hAnsi="Times New Roman" w:cs="Times New Roman"/>
          <w:spacing w:val="-5"/>
          <w:sz w:val="28"/>
          <w:szCs w:val="28"/>
          <w:lang w:eastAsia="ru-RU"/>
        </w:rPr>
        <w:t xml:space="preserve">здійснення соціального обслуговування шляхом надання їм психологічних, </w:t>
      </w:r>
      <w:r w:rsidRPr="00DF6370">
        <w:rPr>
          <w:rFonts w:ascii="Times New Roman" w:eastAsia="Times New Roman" w:hAnsi="Times New Roman" w:cs="Times New Roman"/>
          <w:spacing w:val="1"/>
          <w:sz w:val="28"/>
          <w:szCs w:val="28"/>
          <w:lang w:eastAsia="ru-RU"/>
        </w:rPr>
        <w:t xml:space="preserve">соціально-педагогічних, правових, соціально-медичних, соціально-економічних та </w:t>
      </w:r>
      <w:r w:rsidRPr="00DF6370">
        <w:rPr>
          <w:rFonts w:ascii="Times New Roman" w:eastAsia="Times New Roman" w:hAnsi="Times New Roman" w:cs="Times New Roman"/>
          <w:spacing w:val="-5"/>
          <w:sz w:val="28"/>
          <w:szCs w:val="28"/>
          <w:lang w:eastAsia="ru-RU"/>
        </w:rPr>
        <w:t xml:space="preserve">інформаційних послуг через різноманітні індивідуальні і групові заходи. </w:t>
      </w:r>
    </w:p>
    <w:p w:rsidR="00DF6370" w:rsidRPr="00DF6370" w:rsidRDefault="00DF6370" w:rsidP="00162EAB">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DF6370">
        <w:rPr>
          <w:rFonts w:ascii="Times New Roman" w:eastAsia="Times New Roman" w:hAnsi="Times New Roman" w:cs="Times New Roman"/>
          <w:sz w:val="28"/>
          <w:szCs w:val="28"/>
          <w:lang w:eastAsia="uk-UA"/>
        </w:rPr>
        <w:t>Програма виплати одноразової адресної допомоги малозабезпеченим громадянам, учасникам бойових дій та осіб з добровольчих батальйонів, які брали участь в АТО і їх сім’ям у 2021 році за рішенням виконавчого комітету – 294 особам на суму 452,300 тис.грн.</w:t>
      </w:r>
    </w:p>
    <w:p w:rsidR="00DF6370" w:rsidRPr="00DF6370" w:rsidRDefault="00DF6370" w:rsidP="00162EAB">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DF6370">
        <w:rPr>
          <w:rFonts w:ascii="Times New Roman" w:eastAsia="Times New Roman" w:hAnsi="Times New Roman" w:cs="Times New Roman"/>
          <w:sz w:val="28"/>
          <w:szCs w:val="28"/>
          <w:lang w:eastAsia="uk-UA"/>
        </w:rPr>
        <w:t xml:space="preserve">На організацію оздоровлення виділено 119,899 грн  за які було придбано 11 путівок та оздоровлено 11 дітей із багатодітних родин . </w:t>
      </w:r>
    </w:p>
    <w:p w:rsidR="00DF6370" w:rsidRPr="00DF6370" w:rsidRDefault="00DF6370" w:rsidP="00162EAB">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DF6370">
        <w:rPr>
          <w:rFonts w:ascii="Times New Roman" w:eastAsia="Times New Roman" w:hAnsi="Times New Roman" w:cs="Times New Roman"/>
          <w:sz w:val="28"/>
          <w:szCs w:val="28"/>
          <w:lang w:eastAsia="uk-UA"/>
        </w:rPr>
        <w:t>11 дітей з числа пільгових категорій скеровано на відпочинок, а саме:</w:t>
      </w:r>
    </w:p>
    <w:p w:rsidR="00DF6370" w:rsidRPr="00DF6370" w:rsidRDefault="00DF6370" w:rsidP="00162EAB">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DF6370">
        <w:rPr>
          <w:rFonts w:ascii="Times New Roman" w:eastAsia="Times New Roman" w:hAnsi="Times New Roman" w:cs="Times New Roman"/>
          <w:sz w:val="28"/>
          <w:szCs w:val="28"/>
          <w:lang w:eastAsia="uk-UA"/>
        </w:rPr>
        <w:t>- Державне підприємство</w:t>
      </w:r>
      <w:r w:rsidR="00162EAB">
        <w:rPr>
          <w:rFonts w:ascii="Times New Roman" w:eastAsia="Times New Roman" w:hAnsi="Times New Roman" w:cs="Times New Roman"/>
          <w:sz w:val="28"/>
          <w:szCs w:val="28"/>
          <w:lang w:eastAsia="uk-UA"/>
        </w:rPr>
        <w:t xml:space="preserve"> </w:t>
      </w:r>
      <w:r w:rsidRPr="00DF6370">
        <w:rPr>
          <w:rFonts w:ascii="Times New Roman" w:eastAsia="Times New Roman" w:hAnsi="Times New Roman" w:cs="Times New Roman"/>
          <w:sz w:val="28"/>
          <w:szCs w:val="28"/>
          <w:lang w:eastAsia="uk-UA"/>
        </w:rPr>
        <w:t>України «М</w:t>
      </w:r>
      <w:r w:rsidR="00162EAB">
        <w:rPr>
          <w:rFonts w:ascii="Times New Roman" w:eastAsia="Times New Roman" w:hAnsi="Times New Roman" w:cs="Times New Roman"/>
          <w:sz w:val="28"/>
          <w:szCs w:val="28"/>
          <w:lang w:eastAsia="uk-UA"/>
        </w:rPr>
        <w:t>олодіжний дитячий центр «Артек»</w:t>
      </w:r>
      <w:r w:rsidR="00861B2C">
        <w:rPr>
          <w:rFonts w:ascii="Times New Roman" w:eastAsia="Times New Roman" w:hAnsi="Times New Roman" w:cs="Times New Roman"/>
          <w:sz w:val="28"/>
          <w:szCs w:val="28"/>
          <w:lang w:eastAsia="uk-UA"/>
        </w:rPr>
        <w:t xml:space="preserve"> </w:t>
      </w:r>
      <w:r w:rsidRPr="00DF6370">
        <w:rPr>
          <w:rFonts w:ascii="Times New Roman" w:eastAsia="Times New Roman" w:hAnsi="Times New Roman" w:cs="Times New Roman"/>
          <w:sz w:val="28"/>
          <w:szCs w:val="28"/>
          <w:lang w:eastAsia="uk-UA"/>
        </w:rPr>
        <w:t>-</w:t>
      </w:r>
      <w:r w:rsidR="00861B2C">
        <w:rPr>
          <w:rFonts w:ascii="Times New Roman" w:eastAsia="Times New Roman" w:hAnsi="Times New Roman" w:cs="Times New Roman"/>
          <w:sz w:val="28"/>
          <w:szCs w:val="28"/>
          <w:lang w:eastAsia="uk-UA"/>
        </w:rPr>
        <w:t xml:space="preserve"> </w:t>
      </w:r>
      <w:r w:rsidRPr="00DF6370">
        <w:rPr>
          <w:rFonts w:ascii="Times New Roman" w:eastAsia="Times New Roman" w:hAnsi="Times New Roman" w:cs="Times New Roman"/>
          <w:sz w:val="28"/>
          <w:szCs w:val="28"/>
          <w:lang w:eastAsia="uk-UA"/>
        </w:rPr>
        <w:t>3</w:t>
      </w:r>
      <w:r w:rsidR="00CD05F6">
        <w:rPr>
          <w:rFonts w:ascii="Times New Roman" w:eastAsia="Times New Roman" w:hAnsi="Times New Roman" w:cs="Times New Roman"/>
          <w:sz w:val="28"/>
          <w:szCs w:val="28"/>
          <w:lang w:eastAsia="uk-UA"/>
        </w:rPr>
        <w:t xml:space="preserve"> </w:t>
      </w:r>
      <w:r w:rsidRPr="00DF6370">
        <w:rPr>
          <w:rFonts w:ascii="Times New Roman" w:eastAsia="Times New Roman" w:hAnsi="Times New Roman" w:cs="Times New Roman"/>
          <w:sz w:val="28"/>
          <w:szCs w:val="28"/>
          <w:lang w:eastAsia="uk-UA"/>
        </w:rPr>
        <w:t>дитини;</w:t>
      </w:r>
    </w:p>
    <w:p w:rsidR="00DF6370" w:rsidRPr="00DF6370" w:rsidRDefault="00DF6370" w:rsidP="00162EAB">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DF6370">
        <w:rPr>
          <w:rFonts w:ascii="Times New Roman" w:eastAsia="Times New Roman" w:hAnsi="Times New Roman" w:cs="Times New Roman"/>
          <w:sz w:val="28"/>
          <w:szCs w:val="28"/>
          <w:lang w:eastAsia="uk-UA"/>
        </w:rPr>
        <w:t>- МДЦ «Молода Гвардія» -</w:t>
      </w:r>
      <w:r w:rsidR="00861B2C">
        <w:rPr>
          <w:rFonts w:ascii="Times New Roman" w:eastAsia="Times New Roman" w:hAnsi="Times New Roman" w:cs="Times New Roman"/>
          <w:sz w:val="28"/>
          <w:szCs w:val="28"/>
          <w:lang w:eastAsia="uk-UA"/>
        </w:rPr>
        <w:t xml:space="preserve"> </w:t>
      </w:r>
      <w:r w:rsidRPr="00DF6370">
        <w:rPr>
          <w:rFonts w:ascii="Times New Roman" w:eastAsia="Times New Roman" w:hAnsi="Times New Roman" w:cs="Times New Roman"/>
          <w:sz w:val="28"/>
          <w:szCs w:val="28"/>
          <w:lang w:eastAsia="uk-UA"/>
        </w:rPr>
        <w:t>3</w:t>
      </w:r>
      <w:r w:rsidR="00CD05F6">
        <w:rPr>
          <w:rFonts w:ascii="Times New Roman" w:eastAsia="Times New Roman" w:hAnsi="Times New Roman" w:cs="Times New Roman"/>
          <w:sz w:val="28"/>
          <w:szCs w:val="28"/>
          <w:lang w:eastAsia="uk-UA"/>
        </w:rPr>
        <w:t xml:space="preserve"> </w:t>
      </w:r>
      <w:r w:rsidRPr="00DF6370">
        <w:rPr>
          <w:rFonts w:ascii="Times New Roman" w:eastAsia="Times New Roman" w:hAnsi="Times New Roman" w:cs="Times New Roman"/>
          <w:sz w:val="28"/>
          <w:szCs w:val="28"/>
          <w:lang w:eastAsia="uk-UA"/>
        </w:rPr>
        <w:t>дітей</w:t>
      </w:r>
      <w:r w:rsidR="00162EAB">
        <w:rPr>
          <w:rFonts w:ascii="Times New Roman" w:eastAsia="Times New Roman" w:hAnsi="Times New Roman" w:cs="Times New Roman"/>
          <w:sz w:val="28"/>
          <w:szCs w:val="28"/>
          <w:lang w:eastAsia="uk-UA"/>
        </w:rPr>
        <w:t>;</w:t>
      </w:r>
    </w:p>
    <w:p w:rsidR="00DF6370" w:rsidRPr="00DF6370" w:rsidRDefault="00DF6370" w:rsidP="00162EAB">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DF6370">
        <w:rPr>
          <w:rFonts w:ascii="Times New Roman" w:eastAsia="Times New Roman" w:hAnsi="Times New Roman" w:cs="Times New Roman"/>
          <w:sz w:val="28"/>
          <w:szCs w:val="28"/>
          <w:lang w:eastAsia="uk-UA"/>
        </w:rPr>
        <w:lastRenderedPageBreak/>
        <w:t>- Табори Прикарпаття  -</w:t>
      </w:r>
      <w:r w:rsidR="00CD05F6">
        <w:rPr>
          <w:rFonts w:ascii="Times New Roman" w:eastAsia="Times New Roman" w:hAnsi="Times New Roman" w:cs="Times New Roman"/>
          <w:sz w:val="28"/>
          <w:szCs w:val="28"/>
          <w:lang w:eastAsia="uk-UA"/>
        </w:rPr>
        <w:t xml:space="preserve"> </w:t>
      </w:r>
      <w:r w:rsidRPr="00DF6370">
        <w:rPr>
          <w:rFonts w:ascii="Times New Roman" w:eastAsia="Times New Roman" w:hAnsi="Times New Roman" w:cs="Times New Roman"/>
          <w:sz w:val="28"/>
          <w:szCs w:val="28"/>
          <w:lang w:eastAsia="uk-UA"/>
        </w:rPr>
        <w:t>5 дітей</w:t>
      </w:r>
      <w:r w:rsidR="00CD05F6">
        <w:rPr>
          <w:rFonts w:ascii="Times New Roman" w:eastAsia="Times New Roman" w:hAnsi="Times New Roman" w:cs="Times New Roman"/>
          <w:sz w:val="28"/>
          <w:szCs w:val="28"/>
          <w:lang w:eastAsia="uk-UA"/>
        </w:rPr>
        <w:t>.</w:t>
      </w:r>
    </w:p>
    <w:p w:rsidR="00DF6370" w:rsidRPr="00DF6370" w:rsidRDefault="00DF6370" w:rsidP="00162EAB">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DF6370">
        <w:rPr>
          <w:rFonts w:ascii="Times New Roman" w:eastAsia="Times New Roman" w:hAnsi="Times New Roman" w:cs="Times New Roman"/>
          <w:sz w:val="28"/>
          <w:szCs w:val="28"/>
          <w:lang w:eastAsia="uk-UA"/>
        </w:rPr>
        <w:t>Проведено роботу щодо придбання житла дітям–сиротам  та позбавленим батьківського піклування. В цьому році громада отримала 708,762  грн</w:t>
      </w:r>
      <w:r w:rsidR="00162EAB">
        <w:rPr>
          <w:rFonts w:ascii="Times New Roman" w:eastAsia="Times New Roman" w:hAnsi="Times New Roman" w:cs="Times New Roman"/>
          <w:sz w:val="28"/>
          <w:szCs w:val="28"/>
          <w:lang w:eastAsia="uk-UA"/>
        </w:rPr>
        <w:t>.</w:t>
      </w:r>
      <w:r w:rsidRPr="00DF6370">
        <w:rPr>
          <w:rFonts w:ascii="Times New Roman" w:eastAsia="Times New Roman" w:hAnsi="Times New Roman" w:cs="Times New Roman"/>
          <w:sz w:val="28"/>
          <w:szCs w:val="28"/>
          <w:lang w:eastAsia="uk-UA"/>
        </w:rPr>
        <w:t xml:space="preserve"> </w:t>
      </w:r>
      <w:r w:rsidR="00162EAB" w:rsidRPr="00DF6370">
        <w:rPr>
          <w:rFonts w:ascii="Times New Roman" w:eastAsia="Times New Roman" w:hAnsi="Times New Roman" w:cs="Times New Roman"/>
          <w:sz w:val="28"/>
          <w:szCs w:val="28"/>
          <w:lang w:eastAsia="uk-UA"/>
        </w:rPr>
        <w:t>субвенції</w:t>
      </w:r>
      <w:r w:rsidRPr="00DF6370">
        <w:rPr>
          <w:rFonts w:ascii="Times New Roman" w:eastAsia="Times New Roman" w:hAnsi="Times New Roman" w:cs="Times New Roman"/>
          <w:sz w:val="28"/>
          <w:szCs w:val="28"/>
          <w:lang w:eastAsia="uk-UA"/>
        </w:rPr>
        <w:t xml:space="preserve"> на придбання житла , що дасть можливість придбати житло для  2 осіб із числа дітей – сиріт та дітей позбавлених батьківського піклування.</w:t>
      </w:r>
    </w:p>
    <w:p w:rsidR="00DF6370" w:rsidRDefault="00DF6370" w:rsidP="00162EA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uk-UA"/>
        </w:rPr>
      </w:pPr>
      <w:r w:rsidRPr="00DF6370">
        <w:rPr>
          <w:rFonts w:ascii="Times New Roman" w:eastAsia="Times New Roman" w:hAnsi="Times New Roman" w:cs="Times New Roman"/>
          <w:sz w:val="28"/>
          <w:szCs w:val="28"/>
          <w:bdr w:val="none" w:sz="0" w:space="0" w:color="auto" w:frame="1"/>
          <w:lang w:eastAsia="uk-UA"/>
        </w:rPr>
        <w:t>Спеціалістами </w:t>
      </w:r>
      <w:r w:rsidRPr="00DF6370">
        <w:rPr>
          <w:rFonts w:ascii="Times New Roman" w:eastAsia="Times New Roman" w:hAnsi="Times New Roman" w:cs="Times New Roman"/>
          <w:bCs/>
          <w:sz w:val="28"/>
          <w:szCs w:val="28"/>
          <w:bdr w:val="none" w:sz="0" w:space="0" w:color="auto" w:frame="1"/>
          <w:lang w:eastAsia="uk-UA"/>
        </w:rPr>
        <w:t xml:space="preserve">проведено консультування 149 мешканців </w:t>
      </w:r>
      <w:r w:rsidR="00CD05F6">
        <w:rPr>
          <w:rFonts w:ascii="Times New Roman" w:eastAsia="Times New Roman" w:hAnsi="Times New Roman" w:cs="Times New Roman"/>
          <w:bCs/>
          <w:sz w:val="28"/>
          <w:szCs w:val="28"/>
          <w:bdr w:val="none" w:sz="0" w:space="0" w:color="auto" w:frame="1"/>
          <w:lang w:eastAsia="uk-UA"/>
        </w:rPr>
        <w:t>т</w:t>
      </w:r>
      <w:r w:rsidRPr="00DF6370">
        <w:rPr>
          <w:rFonts w:ascii="Times New Roman" w:eastAsia="Times New Roman" w:hAnsi="Times New Roman" w:cs="Times New Roman"/>
          <w:bCs/>
          <w:sz w:val="28"/>
          <w:szCs w:val="28"/>
          <w:bdr w:val="none" w:sz="0" w:space="0" w:color="auto" w:frame="1"/>
          <w:lang w:eastAsia="uk-UA"/>
        </w:rPr>
        <w:t>ериторіальної громади </w:t>
      </w:r>
      <w:r w:rsidRPr="00DF6370">
        <w:rPr>
          <w:rFonts w:ascii="Times New Roman" w:eastAsia="Times New Roman" w:hAnsi="Times New Roman" w:cs="Times New Roman"/>
          <w:sz w:val="28"/>
          <w:szCs w:val="28"/>
          <w:bdr w:val="none" w:sz="0" w:space="0" w:color="auto" w:frame="1"/>
          <w:lang w:eastAsia="uk-UA"/>
        </w:rPr>
        <w:t>з питань застосування законодавства щодо соціальної підтримки населення, надання соціальних послуг, захисту соціальних пр</w:t>
      </w:r>
      <w:r w:rsidRPr="00DF6370">
        <w:rPr>
          <w:rFonts w:ascii="Times New Roman" w:eastAsia="Times New Roman" w:hAnsi="Times New Roman" w:cs="Times New Roman"/>
          <w:color w:val="333333"/>
          <w:sz w:val="28"/>
          <w:szCs w:val="28"/>
          <w:bdr w:val="none" w:sz="0" w:space="0" w:color="auto" w:frame="1"/>
          <w:lang w:eastAsia="uk-UA"/>
        </w:rPr>
        <w:t>ав</w:t>
      </w:r>
      <w:r w:rsidRPr="00DF6370">
        <w:rPr>
          <w:rFonts w:ascii="Times New Roman" w:eastAsia="Times New Roman" w:hAnsi="Times New Roman" w:cs="Times New Roman"/>
          <w:sz w:val="28"/>
          <w:szCs w:val="28"/>
          <w:bdr w:val="none" w:sz="0" w:space="0" w:color="auto" w:frame="1"/>
          <w:lang w:eastAsia="uk-UA"/>
        </w:rPr>
        <w:t>.</w:t>
      </w:r>
    </w:p>
    <w:p w:rsidR="00162EAB" w:rsidRPr="00DF6370" w:rsidRDefault="00162EAB" w:rsidP="00162EAB">
      <w:pPr>
        <w:shd w:val="clear" w:color="auto" w:fill="FFFFFF"/>
        <w:spacing w:after="0" w:line="240" w:lineRule="auto"/>
        <w:ind w:firstLine="709"/>
        <w:jc w:val="both"/>
        <w:rPr>
          <w:rFonts w:ascii="Times New Roman" w:eastAsia="Times New Roman" w:hAnsi="Times New Roman" w:cs="Times New Roman"/>
          <w:sz w:val="28"/>
          <w:szCs w:val="28"/>
          <w:bdr w:val="none" w:sz="0" w:space="0" w:color="auto" w:frame="1"/>
          <w:lang w:eastAsia="uk-UA"/>
        </w:rPr>
      </w:pPr>
    </w:p>
    <w:p w:rsidR="00DF6370" w:rsidRPr="00DF6370" w:rsidRDefault="00CD05F6" w:rsidP="00DF6370">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Мережа л</w:t>
      </w:r>
      <w:r w:rsidR="00DF6370" w:rsidRPr="00DF6370">
        <w:rPr>
          <w:rFonts w:ascii="Times New Roman" w:eastAsia="Times New Roman" w:hAnsi="Times New Roman" w:cs="Times New Roman"/>
          <w:b/>
          <w:sz w:val="28"/>
          <w:szCs w:val="28"/>
          <w:lang w:val="ru-RU" w:eastAsia="ru-RU"/>
        </w:rPr>
        <w:t xml:space="preserve">ікувально-профілактичних закладів громади представлена 2 установами: </w:t>
      </w:r>
    </w:p>
    <w:p w:rsidR="00DF6370" w:rsidRPr="00DF6370" w:rsidRDefault="00DF6370" w:rsidP="003B6613">
      <w:pPr>
        <w:widowControl w:val="0"/>
        <w:numPr>
          <w:ilvl w:val="0"/>
          <w:numId w:val="23"/>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Комунальне некомерційне підприємство «Ананьївська багатопрофільна міська лікарня Ананьївської міської ради”</w:t>
      </w:r>
      <w:r w:rsidR="005D5DA4">
        <w:rPr>
          <w:rFonts w:ascii="Times New Roman" w:eastAsia="Times New Roman" w:hAnsi="Times New Roman" w:cs="Times New Roman"/>
          <w:sz w:val="28"/>
          <w:szCs w:val="28"/>
          <w:lang w:val="ru-RU" w:eastAsia="ru-RU"/>
        </w:rPr>
        <w:t>,</w:t>
      </w:r>
      <w:r w:rsidRPr="00DF6370">
        <w:rPr>
          <w:rFonts w:ascii="Times New Roman" w:eastAsia="Times New Roman" w:hAnsi="Times New Roman" w:cs="Times New Roman"/>
          <w:sz w:val="28"/>
          <w:szCs w:val="28"/>
          <w:shd w:val="clear" w:color="auto" w:fill="FFFFFF"/>
          <w:lang w:val="ru-RU" w:eastAsia="ru-RU"/>
        </w:rPr>
        <w:t xml:space="preserve">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або третинної (високоспеціалізованої) медичної допомоги</w:t>
      </w:r>
      <w:r w:rsidRPr="00DF6370">
        <w:rPr>
          <w:rFonts w:ascii="Times New Roman" w:eastAsia="Times New Roman" w:hAnsi="Times New Roman" w:cs="Times New Roman"/>
          <w:sz w:val="28"/>
          <w:szCs w:val="28"/>
          <w:lang w:val="ru-RU" w:eastAsia="ru-RU"/>
        </w:rPr>
        <w:t>;</w:t>
      </w:r>
    </w:p>
    <w:p w:rsidR="00DF6370" w:rsidRPr="00DF6370" w:rsidRDefault="00DF6370" w:rsidP="003B6613">
      <w:pPr>
        <w:widowControl w:val="0"/>
        <w:numPr>
          <w:ilvl w:val="0"/>
          <w:numId w:val="23"/>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Комунальне некомерційне підприємство «Ананьївський  центр первинної медико-санітарної допомоги  Ананьївської міської ради», г</w:t>
      </w:r>
      <w:r w:rsidRPr="00DF6370">
        <w:rPr>
          <w:rFonts w:ascii="Times New Roman" w:eastAsia="Times New Roman" w:hAnsi="Times New Roman" w:cs="Times New Roman"/>
          <w:sz w:val="28"/>
          <w:szCs w:val="28"/>
          <w:shd w:val="clear" w:color="auto" w:fill="FFFFFF"/>
          <w:lang w:eastAsia="ru-RU"/>
        </w:rPr>
        <w:t>оловною функцією якого 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(спеціалізованої) або третинної (високоспеціалізованої) медичної допомоги;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w:t>
      </w:r>
      <w:r w:rsidRPr="00DF6370">
        <w:rPr>
          <w:rFonts w:ascii="Times New Roman" w:eastAsia="Times New Roman" w:hAnsi="Times New Roman" w:cs="Times New Roman"/>
          <w:sz w:val="28"/>
          <w:szCs w:val="28"/>
          <w:lang w:eastAsia="ru-RU"/>
        </w:rPr>
        <w:t xml:space="preserve"> До його складу входять амбулаторії та фельдшерські пункти, які розміщені в населених пунктах громади.</w:t>
      </w:r>
    </w:p>
    <w:p w:rsidR="00DF6370" w:rsidRPr="00DF6370" w:rsidRDefault="002B28DE" w:rsidP="00DF6370">
      <w:pPr>
        <w:suppressAutoHyphens/>
        <w:spacing w:after="0" w:line="240" w:lineRule="auto"/>
        <w:ind w:firstLine="426"/>
        <w:jc w:val="both"/>
        <w:rPr>
          <w:rFonts w:ascii="Times New Roman" w:eastAsia="Calibri" w:hAnsi="Times New Roman" w:cs="Calibri"/>
          <w:kern w:val="2"/>
          <w:sz w:val="28"/>
          <w:szCs w:val="28"/>
        </w:rPr>
      </w:pPr>
      <w:r>
        <w:rPr>
          <w:rFonts w:ascii="Times New Roman" w:eastAsia="Calibri" w:hAnsi="Times New Roman" w:cs="Calibri"/>
          <w:kern w:val="2"/>
          <w:sz w:val="28"/>
          <w:szCs w:val="28"/>
          <w:shd w:val="clear" w:color="auto" w:fill="FFFFFF"/>
        </w:rPr>
        <w:t>Відповідно до рішення Ананьївсь</w:t>
      </w:r>
      <w:r w:rsidR="00DF6370" w:rsidRPr="00DF6370">
        <w:rPr>
          <w:rFonts w:ascii="Times New Roman" w:eastAsia="Calibri" w:hAnsi="Times New Roman" w:cs="Calibri"/>
          <w:kern w:val="2"/>
          <w:sz w:val="28"/>
          <w:szCs w:val="28"/>
          <w:shd w:val="clear" w:color="auto" w:fill="FFFFFF"/>
        </w:rPr>
        <w:t xml:space="preserve">кої міської ради від 06.08.2021 року </w:t>
      </w:r>
      <w:r w:rsidR="00CD05F6">
        <w:rPr>
          <w:rFonts w:ascii="Times New Roman" w:eastAsia="Calibri" w:hAnsi="Times New Roman" w:cs="Calibri"/>
          <w:kern w:val="2"/>
          <w:sz w:val="28"/>
          <w:szCs w:val="28"/>
          <w:shd w:val="clear" w:color="auto" w:fill="FFFFFF"/>
        </w:rPr>
        <w:t xml:space="preserve">         </w:t>
      </w:r>
      <w:r w:rsidR="00DF6370" w:rsidRPr="00DF6370">
        <w:rPr>
          <w:rFonts w:ascii="Times New Roman" w:eastAsia="Calibri" w:hAnsi="Times New Roman" w:cs="Calibri"/>
          <w:kern w:val="2"/>
          <w:sz w:val="28"/>
          <w:szCs w:val="28"/>
          <w:shd w:val="clear" w:color="auto" w:fill="FFFFFF"/>
        </w:rPr>
        <w:t>№302-</w:t>
      </w:r>
      <w:r w:rsidR="00DF6370" w:rsidRPr="00DF6370">
        <w:rPr>
          <w:rFonts w:ascii="Times New Roman" w:eastAsia="Calibri" w:hAnsi="Times New Roman" w:cs="Calibri"/>
          <w:kern w:val="2"/>
          <w:sz w:val="28"/>
          <w:szCs w:val="28"/>
          <w:shd w:val="clear" w:color="auto" w:fill="FFFFFF"/>
          <w:lang w:val="en-US"/>
        </w:rPr>
        <w:t>VIII</w:t>
      </w:r>
      <w:r w:rsidR="00DF6370" w:rsidRPr="00DF6370">
        <w:rPr>
          <w:rFonts w:ascii="Times New Roman" w:eastAsia="Calibri" w:hAnsi="Times New Roman" w:cs="Calibri"/>
          <w:kern w:val="2"/>
          <w:sz w:val="28"/>
          <w:szCs w:val="28"/>
          <w:shd w:val="clear" w:color="auto" w:fill="FFFFFF"/>
        </w:rPr>
        <w:t xml:space="preserve"> </w:t>
      </w:r>
      <w:r w:rsidR="00DF6370" w:rsidRPr="00DF6370">
        <w:rPr>
          <w:rFonts w:ascii="Times New Roman" w:eastAsia="Calibri" w:hAnsi="Times New Roman" w:cs="Calibri"/>
          <w:kern w:val="2"/>
          <w:sz w:val="28"/>
          <w:szCs w:val="28"/>
        </w:rPr>
        <w:t>Комунальна установа «Ананьївський міський центр соціальних служб» та Комунальна установа «</w:t>
      </w:r>
      <w:r w:rsidR="00DF6370" w:rsidRPr="00DF6370">
        <w:rPr>
          <w:rFonts w:ascii="Times New Roman" w:eastAsia="Calibri" w:hAnsi="Times New Roman" w:cs="Calibri"/>
          <w:kern w:val="2"/>
          <w:sz w:val="28"/>
          <w:szCs w:val="28"/>
          <w:shd w:val="clear" w:color="auto" w:fill="FFFFFF"/>
        </w:rPr>
        <w:t>Територіальний центр соціального обслуговування (надання соціальних послуг)», які функціонували на території громади до серпня 2021 року, були реорганізовані шляхом злиття та утворення Комунальної установи «Центр надання соціальних послуг», затверджено положення про нього.</w:t>
      </w:r>
    </w:p>
    <w:p w:rsidR="00DF6370" w:rsidRPr="00DF6370" w:rsidRDefault="00DF6370" w:rsidP="00DF6370">
      <w:pPr>
        <w:shd w:val="clear" w:color="auto" w:fill="FFFFFF"/>
        <w:spacing w:after="0" w:line="240" w:lineRule="auto"/>
        <w:ind w:firstLine="708"/>
        <w:jc w:val="both"/>
        <w:rPr>
          <w:rFonts w:ascii="Times New Roman" w:eastAsia="Times New Roman" w:hAnsi="Times New Roman" w:cs="Times New Roman"/>
          <w:color w:val="FF0000"/>
          <w:sz w:val="28"/>
          <w:szCs w:val="28"/>
          <w:bdr w:val="none" w:sz="0" w:space="0" w:color="auto" w:frame="1"/>
          <w:lang w:eastAsia="uk-UA"/>
        </w:rPr>
      </w:pPr>
    </w:p>
    <w:p w:rsidR="00DF6370" w:rsidRPr="00DF6370" w:rsidRDefault="00DF6370" w:rsidP="00DF6370">
      <w:pPr>
        <w:shd w:val="clear" w:color="auto" w:fill="FFFFFF"/>
        <w:spacing w:after="0" w:line="240" w:lineRule="auto"/>
        <w:ind w:firstLine="708"/>
        <w:jc w:val="both"/>
        <w:rPr>
          <w:rFonts w:ascii="Times New Roman" w:eastAsia="Times New Roman" w:hAnsi="Times New Roman" w:cs="Times New Roman"/>
          <w:b/>
          <w:color w:val="333333"/>
          <w:sz w:val="28"/>
          <w:szCs w:val="28"/>
          <w:bdr w:val="none" w:sz="0" w:space="0" w:color="auto" w:frame="1"/>
          <w:lang w:eastAsia="uk-UA"/>
        </w:rPr>
      </w:pPr>
      <w:r w:rsidRPr="00DF6370">
        <w:rPr>
          <w:rFonts w:ascii="Times New Roman" w:eastAsia="Times New Roman" w:hAnsi="Times New Roman" w:cs="Times New Roman"/>
          <w:b/>
          <w:color w:val="333333"/>
          <w:sz w:val="28"/>
          <w:szCs w:val="28"/>
          <w:bdr w:val="none" w:sz="0" w:space="0" w:color="auto" w:frame="1"/>
          <w:lang w:eastAsia="uk-UA"/>
        </w:rPr>
        <w:t>2.5 Культура</w:t>
      </w:r>
    </w:p>
    <w:p w:rsidR="00DF6370" w:rsidRPr="00DF6370" w:rsidRDefault="00DF6370" w:rsidP="00CD05F6">
      <w:pPr>
        <w:widowControl w:val="0"/>
        <w:autoSpaceDE w:val="0"/>
        <w:autoSpaceDN w:val="0"/>
        <w:adjustRightInd w:val="0"/>
        <w:spacing w:after="0" w:line="240" w:lineRule="auto"/>
        <w:ind w:right="-20"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Культурне обслуговування населення Ананьївської міської </w:t>
      </w:r>
      <w:r w:rsidRPr="00DF6370">
        <w:rPr>
          <w:rFonts w:ascii="Times New Roman" w:eastAsia="Times New Roman" w:hAnsi="Times New Roman" w:cs="Times New Roman"/>
          <w:sz w:val="28"/>
          <w:szCs w:val="28"/>
          <w:lang w:eastAsia="ru-RU"/>
        </w:rPr>
        <w:lastRenderedPageBreak/>
        <w:t>терит</w:t>
      </w:r>
      <w:r w:rsidR="005D5DA4">
        <w:rPr>
          <w:rFonts w:ascii="Times New Roman" w:eastAsia="Times New Roman" w:hAnsi="Times New Roman" w:cs="Times New Roman"/>
          <w:sz w:val="28"/>
          <w:szCs w:val="28"/>
          <w:lang w:eastAsia="ru-RU"/>
        </w:rPr>
        <w:t xml:space="preserve">оріальної громади здійснює: </w:t>
      </w:r>
      <w:r w:rsidRPr="00DF6370">
        <w:rPr>
          <w:rFonts w:ascii="Times New Roman" w:eastAsia="Times New Roman" w:hAnsi="Times New Roman" w:cs="Times New Roman"/>
          <w:sz w:val="28"/>
          <w:szCs w:val="28"/>
          <w:lang w:eastAsia="ru-RU"/>
        </w:rPr>
        <w:t xml:space="preserve">КУ «Ананьївський центральний будинок культури </w:t>
      </w:r>
      <w:r w:rsidR="005D5DA4">
        <w:rPr>
          <w:rFonts w:ascii="Times New Roman" w:eastAsia="Times New Roman" w:hAnsi="Times New Roman" w:cs="Times New Roman"/>
          <w:sz w:val="28"/>
          <w:szCs w:val="28"/>
          <w:lang w:eastAsia="ru-RU"/>
        </w:rPr>
        <w:t>Ананьївської міської ради», 11</w:t>
      </w:r>
      <w:r w:rsidRPr="00DF6370">
        <w:rPr>
          <w:rFonts w:ascii="Times New Roman" w:eastAsia="Times New Roman" w:hAnsi="Times New Roman" w:cs="Times New Roman"/>
          <w:sz w:val="28"/>
          <w:szCs w:val="28"/>
          <w:lang w:eastAsia="ru-RU"/>
        </w:rPr>
        <w:t xml:space="preserve"> с</w:t>
      </w:r>
      <w:r w:rsidR="005D5DA4">
        <w:rPr>
          <w:rFonts w:ascii="Times New Roman" w:eastAsia="Times New Roman" w:hAnsi="Times New Roman" w:cs="Times New Roman"/>
          <w:sz w:val="28"/>
          <w:szCs w:val="28"/>
          <w:lang w:eastAsia="ru-RU"/>
        </w:rPr>
        <w:t>ільських Будинків культури, 10</w:t>
      </w:r>
      <w:r w:rsidRPr="00DF6370">
        <w:rPr>
          <w:rFonts w:ascii="Times New Roman" w:eastAsia="Times New Roman" w:hAnsi="Times New Roman" w:cs="Times New Roman"/>
          <w:sz w:val="28"/>
          <w:szCs w:val="28"/>
          <w:lang w:eastAsia="ru-RU"/>
        </w:rPr>
        <w:t xml:space="preserve"> сільських клубів, КУ «Публічна бібліотек</w:t>
      </w:r>
      <w:r w:rsidR="005D5DA4">
        <w:rPr>
          <w:rFonts w:ascii="Times New Roman" w:eastAsia="Times New Roman" w:hAnsi="Times New Roman" w:cs="Times New Roman"/>
          <w:sz w:val="28"/>
          <w:szCs w:val="28"/>
          <w:lang w:eastAsia="ru-RU"/>
        </w:rPr>
        <w:t>а Ананьївської міської ради»                   (</w:t>
      </w:r>
      <w:r w:rsidRPr="00DF6370">
        <w:rPr>
          <w:rFonts w:ascii="Times New Roman" w:eastAsia="Times New Roman" w:hAnsi="Times New Roman" w:cs="Times New Roman"/>
          <w:sz w:val="28"/>
          <w:szCs w:val="28"/>
          <w:lang w:eastAsia="ru-RU"/>
        </w:rPr>
        <w:t xml:space="preserve">бібліотека для </w:t>
      </w:r>
      <w:r w:rsidR="005D5DA4">
        <w:rPr>
          <w:rFonts w:ascii="Times New Roman" w:eastAsia="Times New Roman" w:hAnsi="Times New Roman" w:cs="Times New Roman"/>
          <w:sz w:val="28"/>
          <w:szCs w:val="28"/>
          <w:lang w:eastAsia="ru-RU"/>
        </w:rPr>
        <w:t xml:space="preserve">дорослих, дитяча бібліотека), 28 бібліотек-філій (сільські), </w:t>
      </w:r>
      <w:r w:rsidRPr="00DF6370">
        <w:rPr>
          <w:rFonts w:ascii="Times New Roman" w:eastAsia="Times New Roman" w:hAnsi="Times New Roman" w:cs="Times New Roman"/>
          <w:sz w:val="28"/>
          <w:szCs w:val="28"/>
          <w:lang w:eastAsia="ru-RU"/>
        </w:rPr>
        <w:t xml:space="preserve"> КУ «Ананьївська музична школа ім. П.І.Ніщинського Ананьївської міської ради».</w:t>
      </w:r>
    </w:p>
    <w:p w:rsidR="00DF6370" w:rsidRPr="00DF6370" w:rsidRDefault="00DF6370" w:rsidP="005D5DA4">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Рішенням Ананьївської міської ради від 26 лютого 2021 року №150-</w:t>
      </w:r>
      <w:r w:rsidRPr="00DF6370">
        <w:rPr>
          <w:rFonts w:ascii="Times New Roman" w:eastAsia="Times New Roman" w:hAnsi="Times New Roman" w:cs="Times New Roman"/>
          <w:sz w:val="28"/>
          <w:szCs w:val="28"/>
          <w:lang w:val="en-IE" w:eastAsia="ru-RU"/>
        </w:rPr>
        <w:t>VIII</w:t>
      </w:r>
      <w:r w:rsidRPr="00DF6370">
        <w:rPr>
          <w:rFonts w:ascii="Times New Roman" w:eastAsia="Times New Roman" w:hAnsi="Times New Roman" w:cs="Times New Roman"/>
          <w:sz w:val="28"/>
          <w:szCs w:val="28"/>
          <w:lang w:eastAsia="ru-RU"/>
        </w:rPr>
        <w:t xml:space="preserve"> </w:t>
      </w:r>
      <w:r w:rsidR="005D5DA4" w:rsidRPr="00DF6370">
        <w:rPr>
          <w:rFonts w:ascii="Times New Roman" w:eastAsia="Times New Roman" w:hAnsi="Times New Roman" w:cs="Times New Roman"/>
          <w:sz w:val="28"/>
          <w:szCs w:val="28"/>
          <w:lang w:eastAsia="ru-RU"/>
        </w:rPr>
        <w:t>затверджена</w:t>
      </w:r>
      <w:r w:rsidRPr="00DF6370">
        <w:rPr>
          <w:rFonts w:ascii="Times New Roman" w:eastAsia="Times New Roman" w:hAnsi="Times New Roman" w:cs="Times New Roman"/>
          <w:sz w:val="28"/>
          <w:szCs w:val="28"/>
          <w:lang w:eastAsia="ru-RU"/>
        </w:rPr>
        <w:t xml:space="preserve"> цільова Програма Ананьївської міської ради на 2021-2023 роки «Культура Ананьївської міської територіальної громади»</w:t>
      </w:r>
      <w:r w:rsidR="005D5DA4">
        <w:rPr>
          <w:rFonts w:ascii="Times New Roman" w:eastAsia="Times New Roman" w:hAnsi="Times New Roman" w:cs="Times New Roman"/>
          <w:sz w:val="28"/>
          <w:szCs w:val="28"/>
          <w:lang w:eastAsia="ru-RU"/>
        </w:rPr>
        <w:t>,</w:t>
      </w:r>
      <w:r w:rsidRPr="00DF6370">
        <w:rPr>
          <w:rFonts w:ascii="Times New Roman" w:eastAsia="Times New Roman" w:hAnsi="Times New Roman" w:cs="Times New Roman"/>
          <w:sz w:val="28"/>
          <w:szCs w:val="28"/>
          <w:lang w:eastAsia="ru-RU"/>
        </w:rPr>
        <w:t xml:space="preserve"> на реалізацію заходів якої за 9 місяців 2021 року використано коштів територіальної громади на загальну суму - 219498,30 грн, в тому числі на замовлення, виготовлення та придбання: </w:t>
      </w:r>
    </w:p>
    <w:tbl>
      <w:tblPr>
        <w:tblStyle w:val="1f6"/>
        <w:tblW w:w="0" w:type="auto"/>
        <w:tblLayout w:type="fixed"/>
        <w:tblLook w:val="04A0" w:firstRow="1" w:lastRow="0" w:firstColumn="1" w:lastColumn="0" w:noHBand="0" w:noVBand="1"/>
      </w:tblPr>
      <w:tblGrid>
        <w:gridCol w:w="3510"/>
        <w:gridCol w:w="4536"/>
        <w:gridCol w:w="1525"/>
      </w:tblGrid>
      <w:tr w:rsidR="00DF6370" w:rsidRPr="00DF6370" w:rsidTr="00061E1E">
        <w:tc>
          <w:tcPr>
            <w:tcW w:w="3510" w:type="dxa"/>
          </w:tcPr>
          <w:p w:rsidR="00DF6370" w:rsidRPr="00DF6370" w:rsidRDefault="00DF6370" w:rsidP="00DF6370">
            <w:pPr>
              <w:widowControl w:val="0"/>
              <w:autoSpaceDE w:val="0"/>
              <w:autoSpaceDN w:val="0"/>
              <w:adjustRightInd w:val="0"/>
              <w:jc w:val="center"/>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b/>
                <w:sz w:val="28"/>
                <w:szCs w:val="28"/>
                <w:lang w:eastAsia="ru-RU"/>
              </w:rPr>
              <w:t>Організація та проведення заходів</w:t>
            </w:r>
          </w:p>
        </w:tc>
        <w:tc>
          <w:tcPr>
            <w:tcW w:w="4536" w:type="dxa"/>
          </w:tcPr>
          <w:p w:rsidR="00DF6370" w:rsidRPr="00DF6370" w:rsidRDefault="00DF6370" w:rsidP="00DF6370">
            <w:pPr>
              <w:widowControl w:val="0"/>
              <w:autoSpaceDE w:val="0"/>
              <w:autoSpaceDN w:val="0"/>
              <w:adjustRightInd w:val="0"/>
              <w:jc w:val="center"/>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b/>
                <w:sz w:val="28"/>
                <w:szCs w:val="28"/>
                <w:lang w:eastAsia="ru-RU"/>
              </w:rPr>
              <w:t>Придбання матеріалів</w:t>
            </w:r>
          </w:p>
        </w:tc>
        <w:tc>
          <w:tcPr>
            <w:tcW w:w="1525" w:type="dxa"/>
          </w:tcPr>
          <w:p w:rsidR="00DF6370" w:rsidRPr="00DF6370" w:rsidRDefault="00DF6370" w:rsidP="00DF6370">
            <w:pPr>
              <w:widowControl w:val="0"/>
              <w:autoSpaceDE w:val="0"/>
              <w:autoSpaceDN w:val="0"/>
              <w:adjustRightInd w:val="0"/>
              <w:jc w:val="center"/>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b/>
                <w:sz w:val="28"/>
                <w:szCs w:val="28"/>
                <w:lang w:eastAsia="ru-RU"/>
              </w:rPr>
              <w:t>сума</w:t>
            </w:r>
          </w:p>
        </w:tc>
      </w:tr>
      <w:tr w:rsidR="00DF6370" w:rsidRPr="00DF6370" w:rsidTr="00061E1E">
        <w:tc>
          <w:tcPr>
            <w:tcW w:w="3510"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фестиваль "Самоцвіти Ананьївщини"</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Дипломи А4, значки акрилові</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1536,80</w:t>
            </w:r>
          </w:p>
        </w:tc>
      </w:tr>
      <w:tr w:rsidR="00DF6370" w:rsidRPr="00DF6370" w:rsidTr="00061E1E">
        <w:tc>
          <w:tcPr>
            <w:tcW w:w="3510"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дитячий конкур краси та таланту "Супер діти"</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Дипломи А4, значки</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1435,00</w:t>
            </w:r>
          </w:p>
        </w:tc>
      </w:tr>
      <w:tr w:rsidR="00DF6370" w:rsidRPr="00DF6370" w:rsidTr="00061E1E">
        <w:tc>
          <w:tcPr>
            <w:tcW w:w="3510"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дитячий конкур краси та таланту "Супер діти"</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Крейда, ручки, альбоми, книжки</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4653,00</w:t>
            </w:r>
          </w:p>
        </w:tc>
      </w:tr>
      <w:tr w:rsidR="00DF6370" w:rsidRPr="00DF6370" w:rsidTr="00061E1E">
        <w:tc>
          <w:tcPr>
            <w:tcW w:w="3510" w:type="dxa"/>
          </w:tcPr>
          <w:p w:rsidR="00DF6370" w:rsidRPr="00DF6370" w:rsidRDefault="002B28DE" w:rsidP="00DF637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Н</w:t>
            </w:r>
            <w:r w:rsidR="00DF6370" w:rsidRPr="00DF6370">
              <w:rPr>
                <w:rFonts w:ascii="Times New Roman" w:eastAsia="Times New Roman" w:hAnsi="Times New Roman" w:cs="Times New Roman"/>
                <w:sz w:val="28"/>
                <w:szCs w:val="28"/>
                <w:lang w:eastAsia="ru-RU"/>
              </w:rPr>
              <w:t>езалежності України</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Щiтки,</w:t>
            </w:r>
            <w:r w:rsidR="005D5DA4">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eastAsia="ru-RU"/>
              </w:rPr>
              <w:t>фарби,</w:t>
            </w:r>
            <w:r w:rsidR="005D5DA4">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eastAsia="ru-RU"/>
              </w:rPr>
              <w:t>рейки,</w:t>
            </w:r>
            <w:r w:rsidR="005D5DA4">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eastAsia="ru-RU"/>
              </w:rPr>
              <w:t>фанера,</w:t>
            </w:r>
            <w:r w:rsidR="005D5DA4">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eastAsia="ru-RU"/>
              </w:rPr>
              <w:t>шурупи</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1254,50</w:t>
            </w:r>
          </w:p>
        </w:tc>
      </w:tr>
      <w:tr w:rsidR="00DF6370" w:rsidRPr="00DF6370" w:rsidTr="00061E1E">
        <w:tc>
          <w:tcPr>
            <w:tcW w:w="3510" w:type="dxa"/>
          </w:tcPr>
          <w:p w:rsidR="00DF6370" w:rsidRPr="00DF6370" w:rsidRDefault="002B28DE" w:rsidP="00DF637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Н</w:t>
            </w:r>
            <w:r w:rsidR="00DF6370" w:rsidRPr="00DF6370">
              <w:rPr>
                <w:rFonts w:ascii="Times New Roman" w:eastAsia="Times New Roman" w:hAnsi="Times New Roman" w:cs="Times New Roman"/>
                <w:sz w:val="28"/>
                <w:szCs w:val="28"/>
                <w:lang w:eastAsia="ru-RU"/>
              </w:rPr>
              <w:t>езалежності України</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Папiр кольоровий,набори для творчості</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1164,00</w:t>
            </w:r>
          </w:p>
        </w:tc>
      </w:tr>
      <w:tr w:rsidR="00DF6370" w:rsidRPr="00DF6370" w:rsidTr="00061E1E">
        <w:tc>
          <w:tcPr>
            <w:tcW w:w="3510" w:type="dxa"/>
          </w:tcPr>
          <w:p w:rsidR="00DF6370" w:rsidRPr="00DF6370" w:rsidRDefault="005D5DA4" w:rsidP="00DF6370">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Н</w:t>
            </w:r>
            <w:r w:rsidR="00DF6370" w:rsidRPr="00DF6370">
              <w:rPr>
                <w:rFonts w:ascii="Times New Roman" w:eastAsia="Times New Roman" w:hAnsi="Times New Roman" w:cs="Times New Roman"/>
                <w:sz w:val="28"/>
                <w:szCs w:val="28"/>
                <w:lang w:eastAsia="ru-RU"/>
              </w:rPr>
              <w:t>езалежності України</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Квiти зрiзанi</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1895,00</w:t>
            </w:r>
          </w:p>
        </w:tc>
      </w:tr>
      <w:tr w:rsidR="00DF6370" w:rsidRPr="00DF6370" w:rsidTr="00061E1E">
        <w:tc>
          <w:tcPr>
            <w:tcW w:w="3510"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День міста</w:t>
            </w:r>
          </w:p>
        </w:tc>
        <w:tc>
          <w:tcPr>
            <w:tcW w:w="4536" w:type="dxa"/>
          </w:tcPr>
          <w:p w:rsidR="00DF6370" w:rsidRPr="00DF6370" w:rsidRDefault="00DF6370" w:rsidP="002B28DE">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Послуги з тех.супров.заходiв сценiчним о</w:t>
            </w:r>
            <w:r w:rsidR="005D5DA4">
              <w:rPr>
                <w:rFonts w:ascii="Times New Roman" w:eastAsia="Times New Roman" w:hAnsi="Times New Roman" w:cs="Times New Roman"/>
                <w:sz w:val="28"/>
                <w:szCs w:val="28"/>
                <w:lang w:eastAsia="ru-RU"/>
              </w:rPr>
              <w:t>бладн</w:t>
            </w:r>
            <w:r w:rsidR="002B28DE">
              <w:rPr>
                <w:rFonts w:ascii="Times New Roman" w:eastAsia="Times New Roman" w:hAnsi="Times New Roman" w:cs="Times New Roman"/>
                <w:sz w:val="28"/>
                <w:szCs w:val="28"/>
                <w:lang w:eastAsia="ru-RU"/>
              </w:rPr>
              <w:t xml:space="preserve">ання </w:t>
            </w:r>
            <w:r w:rsidR="005D5DA4">
              <w:rPr>
                <w:rFonts w:ascii="Times New Roman" w:eastAsia="Times New Roman" w:hAnsi="Times New Roman" w:cs="Times New Roman"/>
                <w:sz w:val="28"/>
                <w:szCs w:val="28"/>
                <w:lang w:eastAsia="ru-RU"/>
              </w:rPr>
              <w:t xml:space="preserve">(монтаж, </w:t>
            </w:r>
            <w:r w:rsidRPr="00DF6370">
              <w:rPr>
                <w:rFonts w:ascii="Times New Roman" w:eastAsia="Times New Roman" w:hAnsi="Times New Roman" w:cs="Times New Roman"/>
                <w:sz w:val="28"/>
                <w:szCs w:val="28"/>
                <w:lang w:eastAsia="ru-RU"/>
              </w:rPr>
              <w:t>демонтаж сцени)</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49200,00</w:t>
            </w:r>
          </w:p>
        </w:tc>
      </w:tr>
      <w:tr w:rsidR="00DF6370" w:rsidRPr="00DF6370" w:rsidTr="00061E1E">
        <w:tc>
          <w:tcPr>
            <w:tcW w:w="3510"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День міста</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Послуги з тех.супров.заходiв вiдеопроекцiйною апаратурою</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46200,00</w:t>
            </w:r>
          </w:p>
        </w:tc>
      </w:tr>
      <w:tr w:rsidR="00DF6370" w:rsidRPr="00DF6370" w:rsidTr="00061E1E">
        <w:tc>
          <w:tcPr>
            <w:tcW w:w="3510"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День міста</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Послуги оренди дитячих атракцiонiв</w:t>
            </w:r>
            <w:r w:rsidR="002B28DE">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eastAsia="ru-RU"/>
              </w:rPr>
              <w:t>(батути,</w:t>
            </w:r>
            <w:r w:rsidR="002B28DE">
              <w:rPr>
                <w:rFonts w:ascii="Times New Roman" w:eastAsia="Times New Roman" w:hAnsi="Times New Roman" w:cs="Times New Roman"/>
                <w:sz w:val="28"/>
                <w:szCs w:val="28"/>
                <w:lang w:eastAsia="ru-RU"/>
              </w:rPr>
              <w:t xml:space="preserve"> оформлення </w:t>
            </w:r>
            <w:r w:rsidRPr="00DF6370">
              <w:rPr>
                <w:rFonts w:ascii="Times New Roman" w:eastAsia="Times New Roman" w:hAnsi="Times New Roman" w:cs="Times New Roman"/>
                <w:sz w:val="28"/>
                <w:szCs w:val="28"/>
                <w:lang w:eastAsia="ru-RU"/>
              </w:rPr>
              <w:t>сцени)</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36000,00</w:t>
            </w:r>
          </w:p>
        </w:tc>
      </w:tr>
      <w:tr w:rsidR="00DF6370" w:rsidRPr="00DF6370" w:rsidTr="00061E1E">
        <w:tc>
          <w:tcPr>
            <w:tcW w:w="3510"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День міста</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Послуги оренди звукового обладнання</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30440,00</w:t>
            </w:r>
          </w:p>
        </w:tc>
      </w:tr>
      <w:tr w:rsidR="00DF6370" w:rsidRPr="00DF6370" w:rsidTr="00061E1E">
        <w:tc>
          <w:tcPr>
            <w:tcW w:w="3510"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День міста</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Послуги оренди свiтлового обладнання;</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25000,00</w:t>
            </w:r>
          </w:p>
        </w:tc>
      </w:tr>
      <w:tr w:rsidR="00DF6370" w:rsidRPr="00DF6370" w:rsidTr="00061E1E">
        <w:tc>
          <w:tcPr>
            <w:tcW w:w="3510"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День міста</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Послуги оренди набору мiкрофонiв AKG-c414</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12000,00</w:t>
            </w:r>
          </w:p>
        </w:tc>
      </w:tr>
      <w:tr w:rsidR="00DF6370" w:rsidRPr="00DF6370" w:rsidTr="00061E1E">
        <w:tc>
          <w:tcPr>
            <w:tcW w:w="3510"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День міста</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Букети з квiтiв зрiзаних</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2600,00</w:t>
            </w:r>
          </w:p>
        </w:tc>
      </w:tr>
      <w:tr w:rsidR="00DF6370" w:rsidRPr="00DF6370" w:rsidTr="00061E1E">
        <w:tc>
          <w:tcPr>
            <w:tcW w:w="3510"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День міста</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Прапори</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2805,00</w:t>
            </w:r>
          </w:p>
        </w:tc>
      </w:tr>
      <w:tr w:rsidR="00DF6370" w:rsidRPr="00DF6370" w:rsidTr="00061E1E">
        <w:tc>
          <w:tcPr>
            <w:tcW w:w="3510"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День міста</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Повiтрянi кульки</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1215,00</w:t>
            </w:r>
          </w:p>
        </w:tc>
      </w:tr>
      <w:tr w:rsidR="00DF6370" w:rsidRPr="00DF6370" w:rsidTr="00061E1E">
        <w:tc>
          <w:tcPr>
            <w:tcW w:w="3510"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Супер-Мама (красуня Ананьївщини)</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Рамки для грамот</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420,00</w:t>
            </w:r>
          </w:p>
        </w:tc>
      </w:tr>
      <w:tr w:rsidR="00DF6370" w:rsidRPr="00DF6370" w:rsidTr="00061E1E">
        <w:tc>
          <w:tcPr>
            <w:tcW w:w="3510"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lastRenderedPageBreak/>
              <w:t>Супер-Мама (красуня Ананьївщини)</w:t>
            </w:r>
          </w:p>
        </w:tc>
        <w:tc>
          <w:tcPr>
            <w:tcW w:w="4536"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Дiловi щоденники</w:t>
            </w:r>
          </w:p>
        </w:tc>
        <w:tc>
          <w:tcPr>
            <w:tcW w:w="1525" w:type="dxa"/>
          </w:tcPr>
          <w:p w:rsidR="00DF6370" w:rsidRPr="00DF6370" w:rsidRDefault="00DF6370" w:rsidP="00DF6370">
            <w:pPr>
              <w:widowControl w:val="0"/>
              <w:autoSpaceDE w:val="0"/>
              <w:autoSpaceDN w:val="0"/>
              <w:adjustRightInd w:val="0"/>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1680,00</w:t>
            </w:r>
          </w:p>
        </w:tc>
      </w:tr>
    </w:tbl>
    <w:p w:rsidR="005D5DA4" w:rsidRDefault="005D5DA4" w:rsidP="00DF6370">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DF6370" w:rsidRPr="00DF6370" w:rsidRDefault="00DF6370" w:rsidP="005D5DA4">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Крім того, було організовано та проведено загальноміську Великодню акцію «Великодня галявина» та вишиванкову акцію «Вишиванка єднає», а також ряд онлайн заходів, а саме:</w:t>
      </w:r>
    </w:p>
    <w:p w:rsidR="00DF6370" w:rsidRPr="00DF6370" w:rsidRDefault="00DF6370" w:rsidP="003E60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Онлайн фотокфест  до Дня Соборності України «Соборна Мати-Україна одна на всіх-як оберіг».</w:t>
      </w:r>
    </w:p>
    <w:p w:rsidR="00DF6370" w:rsidRPr="00DF6370" w:rsidRDefault="00DF6370" w:rsidP="003E60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Онлайн фото-конкурс в стилі «</w:t>
      </w:r>
      <w:r w:rsidRPr="00DF6370">
        <w:rPr>
          <w:rFonts w:ascii="Times New Roman" w:eastAsia="Times New Roman" w:hAnsi="Times New Roman" w:cs="Times New Roman"/>
          <w:sz w:val="28"/>
          <w:szCs w:val="28"/>
          <w:lang w:val="en-US" w:eastAsia="ru-RU"/>
        </w:rPr>
        <w:t>Love</w:t>
      </w:r>
      <w:r w:rsidR="003E6093">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en-US" w:eastAsia="ru-RU"/>
        </w:rPr>
        <w:t>is</w:t>
      </w:r>
      <w:r w:rsidRPr="00DF6370">
        <w:rPr>
          <w:rFonts w:ascii="Times New Roman" w:eastAsia="Times New Roman" w:hAnsi="Times New Roman" w:cs="Times New Roman"/>
          <w:sz w:val="28"/>
          <w:szCs w:val="28"/>
          <w:lang w:eastAsia="ru-RU"/>
        </w:rPr>
        <w:t>…» з нагоди Дня усіх закоханих.</w:t>
      </w:r>
    </w:p>
    <w:p w:rsidR="00DF6370" w:rsidRPr="00DF6370" w:rsidRDefault="00DF6370" w:rsidP="003E60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Онлайн-конкурс читців поезії Тараса Шевченка, присвячених видатному генію української літератури, під назвою «Кобзарь єднає Україну».</w:t>
      </w:r>
    </w:p>
    <w:p w:rsidR="00DF6370" w:rsidRPr="00DF6370" w:rsidRDefault="00DF6370" w:rsidP="003E60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Онлайн-конкурс «Хотіла б я піснею стати</w:t>
      </w:r>
      <w:r w:rsidR="002B28DE">
        <w:rPr>
          <w:rFonts w:ascii="Times New Roman" w:eastAsia="Times New Roman" w:hAnsi="Times New Roman" w:cs="Times New Roman"/>
          <w:sz w:val="28"/>
          <w:szCs w:val="28"/>
          <w:lang w:eastAsia="ru-RU"/>
        </w:rPr>
        <w:t>»</w:t>
      </w:r>
      <w:r w:rsidRPr="00DF6370">
        <w:rPr>
          <w:rFonts w:ascii="Times New Roman" w:eastAsia="Times New Roman" w:hAnsi="Times New Roman" w:cs="Times New Roman"/>
          <w:sz w:val="28"/>
          <w:szCs w:val="28"/>
          <w:lang w:eastAsia="ru-RU"/>
        </w:rPr>
        <w:t xml:space="preserve"> до 150-річчя видатної української поетеси Лесі Українки.</w:t>
      </w:r>
    </w:p>
    <w:p w:rsidR="00DF6370" w:rsidRPr="00DF6370" w:rsidRDefault="00DF6370" w:rsidP="003E60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Онлайн-конкурс «Барвиста писанка»</w:t>
      </w:r>
    </w:p>
    <w:p w:rsidR="00DF6370" w:rsidRPr="00DF6370" w:rsidRDefault="00DF6370" w:rsidP="003E60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Онлайн-конкурс вишиванок «Чарівна краса вишиванки» до Всеукраїнського дня Вишиванки.</w:t>
      </w:r>
    </w:p>
    <w:p w:rsidR="00DF6370" w:rsidRPr="00DF6370" w:rsidRDefault="00DF6370" w:rsidP="003E60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Дитячий онлайн-конкурс творчих робіт під назвою «Весна і Мама – дві краплини сонця»</w:t>
      </w:r>
    </w:p>
    <w:p w:rsidR="00DF6370" w:rsidRPr="00DF6370" w:rsidRDefault="00DF6370" w:rsidP="003E60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Онлайн фото-конкурс «На Купала віночок сплітала…» до Дня Івана Купала.</w:t>
      </w:r>
    </w:p>
    <w:p w:rsidR="00DF6370" w:rsidRPr="00DF6370" w:rsidRDefault="00DF6370" w:rsidP="003E60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Онлайн- конкурс малюнків «Незалежність для мене» до святкування 30-ї річниці Незалежності України.</w:t>
      </w:r>
    </w:p>
    <w:p w:rsidR="00DF6370" w:rsidRPr="00DF6370" w:rsidRDefault="00DF6370" w:rsidP="003E60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Конкурс малюнків на асфальті на тему співзвучну з назвою благодійного проекту «Україна добрих сердець».</w:t>
      </w:r>
    </w:p>
    <w:p w:rsidR="00DF6370" w:rsidRPr="00DF6370" w:rsidRDefault="00DF6370" w:rsidP="003E60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Дистанційний </w:t>
      </w:r>
      <w:r w:rsidRPr="00DF6370">
        <w:rPr>
          <w:rFonts w:ascii="Times New Roman" w:eastAsia="Times New Roman" w:hAnsi="Times New Roman" w:cs="Times New Roman"/>
          <w:sz w:val="28"/>
          <w:szCs w:val="28"/>
          <w:lang w:val="en-US" w:eastAsia="ru-RU"/>
        </w:rPr>
        <w:t>XV</w:t>
      </w:r>
      <w:r w:rsidRPr="00DF6370">
        <w:rPr>
          <w:rFonts w:ascii="Times New Roman" w:eastAsia="Times New Roman" w:hAnsi="Times New Roman" w:cs="Times New Roman"/>
          <w:sz w:val="28"/>
          <w:szCs w:val="28"/>
          <w:lang w:eastAsia="ru-RU"/>
        </w:rPr>
        <w:t xml:space="preserve"> фестиваль молдавської національної культури «Стругушор»</w:t>
      </w:r>
      <w:r w:rsidR="005D5DA4">
        <w:rPr>
          <w:rFonts w:ascii="Times New Roman" w:eastAsia="Times New Roman" w:hAnsi="Times New Roman" w:cs="Times New Roman"/>
          <w:sz w:val="28"/>
          <w:szCs w:val="28"/>
          <w:lang w:eastAsia="ru-RU"/>
        </w:rPr>
        <w:t>.</w:t>
      </w:r>
    </w:p>
    <w:p w:rsidR="00DF6370" w:rsidRPr="00DF6370" w:rsidRDefault="00DF6370" w:rsidP="003E609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Літературний онлайн-конкурс «Україна в барвах слова» до Дня української писемності та мови.</w:t>
      </w:r>
    </w:p>
    <w:p w:rsidR="00DF6370" w:rsidRPr="00DF6370" w:rsidRDefault="00DF6370" w:rsidP="005D5DA4">
      <w:pPr>
        <w:widowControl w:val="0"/>
        <w:shd w:val="clear" w:color="auto" w:fill="FFFFFF"/>
        <w:autoSpaceDE w:val="0"/>
        <w:autoSpaceDN w:val="0"/>
        <w:adjustRightInd w:val="0"/>
        <w:spacing w:after="0" w:line="240" w:lineRule="auto"/>
        <w:ind w:firstLine="360"/>
        <w:jc w:val="both"/>
        <w:outlineLvl w:val="1"/>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Відділом культури та туризму Ананьївської міської ради проводиться робота з промоції культурного потенціалу та популяризації Ананьївської громади в загальнодержавних проектах, таких як Культурна демократія за підтримки Українського культурного фонду та через волонтерський рух української молоді Будуємо Україну Разом «БУР».</w:t>
      </w:r>
    </w:p>
    <w:p w:rsidR="00DF6370" w:rsidRDefault="00DF6370" w:rsidP="005D5DA4">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Усі заходи, які проводяться відділом висвітлюються через соціальні мережі.</w:t>
      </w:r>
    </w:p>
    <w:p w:rsidR="003E6093" w:rsidRPr="00DF6370" w:rsidRDefault="003E6093" w:rsidP="005D5DA4">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F6370" w:rsidRPr="00DF6370" w:rsidRDefault="00DF6370" w:rsidP="003B6613">
      <w:pPr>
        <w:widowControl w:val="0"/>
        <w:numPr>
          <w:ilvl w:val="1"/>
          <w:numId w:val="24"/>
        </w:numPr>
        <w:shd w:val="clear" w:color="auto" w:fill="FFFFFF"/>
        <w:autoSpaceDE w:val="0"/>
        <w:autoSpaceDN w:val="0"/>
        <w:adjustRightInd w:val="0"/>
        <w:spacing w:after="0" w:line="240" w:lineRule="auto"/>
        <w:ind w:left="0" w:firstLine="709"/>
        <w:contextualSpacing/>
        <w:jc w:val="both"/>
        <w:outlineLvl w:val="1"/>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b/>
          <w:sz w:val="28"/>
          <w:szCs w:val="28"/>
          <w:lang w:eastAsia="ru-RU"/>
        </w:rPr>
        <w:t>Надання адміністративних послуг</w:t>
      </w:r>
    </w:p>
    <w:p w:rsidR="00DF6370" w:rsidRPr="00DF6370" w:rsidRDefault="00DF6370" w:rsidP="00DF6370">
      <w:pPr>
        <w:widowControl w:val="0"/>
        <w:shd w:val="clear" w:color="auto" w:fill="FFFFFF"/>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З</w:t>
      </w:r>
      <w:r w:rsidRPr="00DF6370">
        <w:rPr>
          <w:rFonts w:ascii="Times New Roman" w:eastAsia="Times New Roman" w:hAnsi="Times New Roman" w:cs="Times New Roman"/>
          <w:spacing w:val="1"/>
          <w:sz w:val="28"/>
          <w:szCs w:val="28"/>
          <w:lang w:eastAsia="ru-RU"/>
        </w:rPr>
        <w:t xml:space="preserve"> </w:t>
      </w:r>
      <w:r w:rsidRPr="00DF6370">
        <w:rPr>
          <w:rFonts w:ascii="Times New Roman" w:eastAsia="Times New Roman" w:hAnsi="Times New Roman" w:cs="Times New Roman"/>
          <w:sz w:val="28"/>
          <w:szCs w:val="28"/>
          <w:lang w:eastAsia="ru-RU"/>
        </w:rPr>
        <w:t>метою</w:t>
      </w:r>
      <w:r w:rsidRPr="00DF6370">
        <w:rPr>
          <w:rFonts w:ascii="Times New Roman" w:eastAsia="Times New Roman" w:hAnsi="Times New Roman" w:cs="Times New Roman"/>
          <w:spacing w:val="1"/>
          <w:sz w:val="28"/>
          <w:szCs w:val="28"/>
          <w:lang w:eastAsia="ru-RU"/>
        </w:rPr>
        <w:t xml:space="preserve"> </w:t>
      </w:r>
      <w:r w:rsidRPr="00DF6370">
        <w:rPr>
          <w:rFonts w:ascii="Times New Roman" w:eastAsia="Times New Roman" w:hAnsi="Times New Roman" w:cs="Times New Roman"/>
          <w:sz w:val="28"/>
          <w:szCs w:val="28"/>
          <w:lang w:eastAsia="ru-RU"/>
        </w:rPr>
        <w:t>поліпшення</w:t>
      </w:r>
      <w:r w:rsidRPr="00DF6370">
        <w:rPr>
          <w:rFonts w:ascii="Times New Roman" w:eastAsia="Times New Roman" w:hAnsi="Times New Roman" w:cs="Times New Roman"/>
          <w:spacing w:val="1"/>
          <w:sz w:val="28"/>
          <w:szCs w:val="28"/>
          <w:lang w:eastAsia="ru-RU"/>
        </w:rPr>
        <w:t xml:space="preserve"> </w:t>
      </w:r>
      <w:r w:rsidRPr="00DF6370">
        <w:rPr>
          <w:rFonts w:ascii="Times New Roman" w:eastAsia="Times New Roman" w:hAnsi="Times New Roman" w:cs="Times New Roman"/>
          <w:sz w:val="28"/>
          <w:szCs w:val="28"/>
          <w:lang w:eastAsia="ru-RU"/>
        </w:rPr>
        <w:t>бізнес-клімату</w:t>
      </w:r>
      <w:r w:rsidRPr="00DF6370">
        <w:rPr>
          <w:rFonts w:ascii="Times New Roman" w:eastAsia="Times New Roman" w:hAnsi="Times New Roman" w:cs="Times New Roman"/>
          <w:spacing w:val="1"/>
          <w:sz w:val="28"/>
          <w:szCs w:val="28"/>
          <w:lang w:eastAsia="ru-RU"/>
        </w:rPr>
        <w:t xml:space="preserve"> </w:t>
      </w:r>
      <w:r w:rsidRPr="00DF6370">
        <w:rPr>
          <w:rFonts w:ascii="Times New Roman" w:eastAsia="Times New Roman" w:hAnsi="Times New Roman" w:cs="Times New Roman"/>
          <w:sz w:val="28"/>
          <w:szCs w:val="28"/>
          <w:lang w:eastAsia="ru-RU"/>
        </w:rPr>
        <w:t>та</w:t>
      </w:r>
      <w:r w:rsidRPr="00DF6370">
        <w:rPr>
          <w:rFonts w:ascii="Times New Roman" w:eastAsia="Times New Roman" w:hAnsi="Times New Roman" w:cs="Times New Roman"/>
          <w:spacing w:val="1"/>
          <w:sz w:val="28"/>
          <w:szCs w:val="28"/>
          <w:lang w:eastAsia="ru-RU"/>
        </w:rPr>
        <w:t xml:space="preserve"> </w:t>
      </w:r>
      <w:r w:rsidRPr="00DF6370">
        <w:rPr>
          <w:rFonts w:ascii="Times New Roman" w:eastAsia="Times New Roman" w:hAnsi="Times New Roman" w:cs="Times New Roman"/>
          <w:sz w:val="28"/>
          <w:szCs w:val="28"/>
          <w:lang w:eastAsia="ru-RU"/>
        </w:rPr>
        <w:t>впровадження</w:t>
      </w:r>
      <w:r w:rsidRPr="00DF6370">
        <w:rPr>
          <w:rFonts w:ascii="Times New Roman" w:eastAsia="Times New Roman" w:hAnsi="Times New Roman" w:cs="Times New Roman"/>
          <w:spacing w:val="71"/>
          <w:sz w:val="28"/>
          <w:szCs w:val="28"/>
          <w:lang w:eastAsia="ru-RU"/>
        </w:rPr>
        <w:t xml:space="preserve"> </w:t>
      </w:r>
      <w:r w:rsidRPr="00DF6370">
        <w:rPr>
          <w:rFonts w:ascii="Times New Roman" w:eastAsia="Times New Roman" w:hAnsi="Times New Roman" w:cs="Times New Roman"/>
          <w:sz w:val="28"/>
          <w:szCs w:val="28"/>
          <w:lang w:eastAsia="ru-RU"/>
        </w:rPr>
        <w:t>процесів</w:t>
      </w:r>
      <w:r w:rsidRPr="00DF6370">
        <w:rPr>
          <w:rFonts w:ascii="Times New Roman" w:eastAsia="Times New Roman" w:hAnsi="Times New Roman" w:cs="Times New Roman"/>
          <w:spacing w:val="1"/>
          <w:sz w:val="28"/>
          <w:szCs w:val="28"/>
          <w:lang w:eastAsia="ru-RU"/>
        </w:rPr>
        <w:t xml:space="preserve"> </w:t>
      </w:r>
      <w:r w:rsidRPr="00DF6370">
        <w:rPr>
          <w:rFonts w:ascii="Times New Roman" w:eastAsia="Times New Roman" w:hAnsi="Times New Roman" w:cs="Times New Roman"/>
          <w:sz w:val="28"/>
          <w:szCs w:val="28"/>
          <w:lang w:eastAsia="ru-RU"/>
        </w:rPr>
        <w:t>дерегуляції, упорядкування та спрощення системи надання адміністративних</w:t>
      </w:r>
      <w:r w:rsidRPr="00DF6370">
        <w:rPr>
          <w:rFonts w:ascii="Times New Roman" w:eastAsia="Times New Roman" w:hAnsi="Times New Roman" w:cs="Times New Roman"/>
          <w:spacing w:val="1"/>
          <w:sz w:val="28"/>
          <w:szCs w:val="28"/>
          <w:lang w:eastAsia="ru-RU"/>
        </w:rPr>
        <w:t xml:space="preserve"> </w:t>
      </w:r>
      <w:r w:rsidRPr="00DF6370">
        <w:rPr>
          <w:rFonts w:ascii="Times New Roman" w:eastAsia="Times New Roman" w:hAnsi="Times New Roman" w:cs="Times New Roman"/>
          <w:sz w:val="28"/>
          <w:szCs w:val="28"/>
          <w:lang w:eastAsia="ru-RU"/>
        </w:rPr>
        <w:t>послуг з грудня 2020 року функціонує Центр надання адміністративних послуг</w:t>
      </w:r>
      <w:r w:rsidRPr="00DF6370">
        <w:rPr>
          <w:rFonts w:ascii="Times New Roman" w:eastAsia="Times New Roman" w:hAnsi="Times New Roman" w:cs="Times New Roman"/>
          <w:spacing w:val="1"/>
          <w:sz w:val="28"/>
          <w:szCs w:val="28"/>
          <w:lang w:eastAsia="ru-RU"/>
        </w:rPr>
        <w:t xml:space="preserve"> </w:t>
      </w:r>
      <w:r w:rsidRPr="00DF6370">
        <w:rPr>
          <w:rFonts w:ascii="Times New Roman" w:eastAsia="Times New Roman" w:hAnsi="Times New Roman" w:cs="Times New Roman"/>
          <w:sz w:val="28"/>
          <w:szCs w:val="28"/>
          <w:lang w:eastAsia="ru-RU"/>
        </w:rPr>
        <w:t>Ананьївської</w:t>
      </w:r>
      <w:r w:rsidRPr="00DF6370">
        <w:rPr>
          <w:rFonts w:ascii="Times New Roman" w:eastAsia="Times New Roman" w:hAnsi="Times New Roman" w:cs="Times New Roman"/>
          <w:spacing w:val="-1"/>
          <w:sz w:val="28"/>
          <w:szCs w:val="28"/>
          <w:lang w:eastAsia="ru-RU"/>
        </w:rPr>
        <w:t xml:space="preserve"> </w:t>
      </w:r>
      <w:r w:rsidRPr="00DF6370">
        <w:rPr>
          <w:rFonts w:ascii="Times New Roman" w:eastAsia="Times New Roman" w:hAnsi="Times New Roman" w:cs="Times New Roman"/>
          <w:sz w:val="28"/>
          <w:szCs w:val="28"/>
          <w:lang w:eastAsia="ru-RU"/>
        </w:rPr>
        <w:t>міської</w:t>
      </w:r>
      <w:r w:rsidRPr="00DF6370">
        <w:rPr>
          <w:rFonts w:ascii="Times New Roman" w:eastAsia="Times New Roman" w:hAnsi="Times New Roman" w:cs="Times New Roman"/>
          <w:spacing w:val="-1"/>
          <w:sz w:val="28"/>
          <w:szCs w:val="28"/>
          <w:lang w:eastAsia="ru-RU"/>
        </w:rPr>
        <w:t xml:space="preserve"> </w:t>
      </w:r>
      <w:r w:rsidRPr="00DF6370">
        <w:rPr>
          <w:rFonts w:ascii="Times New Roman" w:eastAsia="Times New Roman" w:hAnsi="Times New Roman" w:cs="Times New Roman"/>
          <w:sz w:val="28"/>
          <w:szCs w:val="28"/>
          <w:lang w:eastAsia="ru-RU"/>
        </w:rPr>
        <w:t>ради.</w:t>
      </w:r>
    </w:p>
    <w:p w:rsidR="00DF6370" w:rsidRPr="00DF6370" w:rsidRDefault="00DF6370" w:rsidP="00DF6370">
      <w:pPr>
        <w:widowControl w:val="0"/>
        <w:autoSpaceDE w:val="0"/>
        <w:autoSpaceDN w:val="0"/>
        <w:spacing w:after="0" w:line="240" w:lineRule="auto"/>
        <w:ind w:firstLine="708"/>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Загальна</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кількість</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адміністративних</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послуг,</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які</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запроваджено</w:t>
      </w:r>
      <w:r w:rsidRPr="00DF6370">
        <w:rPr>
          <w:rFonts w:ascii="Times New Roman" w:eastAsia="Times New Roman" w:hAnsi="Times New Roman" w:cs="Times New Roman"/>
          <w:spacing w:val="70"/>
          <w:sz w:val="28"/>
          <w:szCs w:val="28"/>
          <w:lang w:eastAsia="uk-UA" w:bidi="uk-UA"/>
        </w:rPr>
        <w:t xml:space="preserve"> </w:t>
      </w:r>
      <w:r w:rsidRPr="00DF6370">
        <w:rPr>
          <w:rFonts w:ascii="Times New Roman" w:eastAsia="Times New Roman" w:hAnsi="Times New Roman" w:cs="Times New Roman"/>
          <w:sz w:val="28"/>
          <w:szCs w:val="28"/>
          <w:lang w:eastAsia="uk-UA" w:bidi="uk-UA"/>
        </w:rPr>
        <w:t>через</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Центр</w:t>
      </w:r>
      <w:r w:rsidRPr="00DF6370">
        <w:rPr>
          <w:rFonts w:ascii="Times New Roman" w:eastAsia="Times New Roman" w:hAnsi="Times New Roman" w:cs="Times New Roman"/>
          <w:spacing w:val="31"/>
          <w:sz w:val="28"/>
          <w:szCs w:val="28"/>
          <w:lang w:eastAsia="uk-UA" w:bidi="uk-UA"/>
        </w:rPr>
        <w:t xml:space="preserve"> </w:t>
      </w:r>
      <w:r w:rsidRPr="00DF6370">
        <w:rPr>
          <w:rFonts w:ascii="Times New Roman" w:eastAsia="Times New Roman" w:hAnsi="Times New Roman" w:cs="Times New Roman"/>
          <w:sz w:val="28"/>
          <w:szCs w:val="28"/>
          <w:lang w:eastAsia="uk-UA" w:bidi="uk-UA"/>
        </w:rPr>
        <w:t>надання</w:t>
      </w:r>
      <w:r w:rsidRPr="00DF6370">
        <w:rPr>
          <w:rFonts w:ascii="Times New Roman" w:eastAsia="Times New Roman" w:hAnsi="Times New Roman" w:cs="Times New Roman"/>
          <w:spacing w:val="31"/>
          <w:sz w:val="28"/>
          <w:szCs w:val="28"/>
          <w:lang w:eastAsia="uk-UA" w:bidi="uk-UA"/>
        </w:rPr>
        <w:t xml:space="preserve"> </w:t>
      </w:r>
      <w:r w:rsidRPr="00DF6370">
        <w:rPr>
          <w:rFonts w:ascii="Times New Roman" w:eastAsia="Times New Roman" w:hAnsi="Times New Roman" w:cs="Times New Roman"/>
          <w:sz w:val="28"/>
          <w:szCs w:val="28"/>
          <w:lang w:eastAsia="uk-UA" w:bidi="uk-UA"/>
        </w:rPr>
        <w:t>адміністративних</w:t>
      </w:r>
      <w:r w:rsidRPr="00DF6370">
        <w:rPr>
          <w:rFonts w:ascii="Times New Roman" w:eastAsia="Times New Roman" w:hAnsi="Times New Roman" w:cs="Times New Roman"/>
          <w:spacing w:val="32"/>
          <w:sz w:val="28"/>
          <w:szCs w:val="28"/>
          <w:lang w:eastAsia="uk-UA" w:bidi="uk-UA"/>
        </w:rPr>
        <w:t xml:space="preserve"> </w:t>
      </w:r>
      <w:r w:rsidRPr="00DF6370">
        <w:rPr>
          <w:rFonts w:ascii="Times New Roman" w:eastAsia="Times New Roman" w:hAnsi="Times New Roman" w:cs="Times New Roman"/>
          <w:sz w:val="28"/>
          <w:szCs w:val="28"/>
          <w:lang w:eastAsia="uk-UA" w:bidi="uk-UA"/>
        </w:rPr>
        <w:t>послуг</w:t>
      </w:r>
      <w:r w:rsidRPr="00DF6370">
        <w:rPr>
          <w:rFonts w:ascii="Times New Roman" w:eastAsia="Times New Roman" w:hAnsi="Times New Roman" w:cs="Times New Roman"/>
          <w:spacing w:val="31"/>
          <w:sz w:val="28"/>
          <w:szCs w:val="28"/>
          <w:lang w:eastAsia="uk-UA" w:bidi="uk-UA"/>
        </w:rPr>
        <w:t xml:space="preserve"> </w:t>
      </w:r>
      <w:r w:rsidRPr="00DF6370">
        <w:rPr>
          <w:rFonts w:ascii="Times New Roman" w:eastAsia="Times New Roman" w:hAnsi="Times New Roman" w:cs="Times New Roman"/>
          <w:sz w:val="28"/>
          <w:szCs w:val="28"/>
          <w:lang w:eastAsia="uk-UA" w:bidi="uk-UA"/>
        </w:rPr>
        <w:t>174 види.</w:t>
      </w:r>
    </w:p>
    <w:p w:rsidR="00DF6370" w:rsidRPr="00DF6370" w:rsidRDefault="00DF6370" w:rsidP="00DF6370">
      <w:pPr>
        <w:widowControl w:val="0"/>
        <w:autoSpaceDE w:val="0"/>
        <w:autoSpaceDN w:val="0"/>
        <w:spacing w:after="0" w:line="240" w:lineRule="auto"/>
        <w:ind w:firstLine="708"/>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За звітній період надано 10480 адміністративних послуг. </w:t>
      </w:r>
    </w:p>
    <w:p w:rsidR="00DF6370" w:rsidRPr="00DF6370" w:rsidRDefault="00DF6370" w:rsidP="00DF6370">
      <w:pPr>
        <w:widowControl w:val="0"/>
        <w:autoSpaceDE w:val="0"/>
        <w:autoSpaceDN w:val="0"/>
        <w:spacing w:after="0" w:line="240" w:lineRule="auto"/>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До місцевого бюджету надійшло 804,0 тис.грн. </w:t>
      </w:r>
    </w:p>
    <w:p w:rsidR="00DF6370" w:rsidRPr="00DF6370" w:rsidRDefault="00DF6370" w:rsidP="00DF6370">
      <w:pPr>
        <w:widowControl w:val="0"/>
        <w:autoSpaceDE w:val="0"/>
        <w:autoSpaceDN w:val="0"/>
        <w:spacing w:after="0" w:line="240" w:lineRule="auto"/>
        <w:ind w:firstLine="708"/>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lastRenderedPageBreak/>
        <w:t xml:space="preserve">Проводиться робота в напрямку щодо автоматизації роботи адміністраторів у віддалених робочих місцях  центру надання адміністративних послуг громади шляхом підключення до широкосмугового Інтернету. </w:t>
      </w:r>
    </w:p>
    <w:p w:rsidR="00DF6370" w:rsidRPr="00DF6370" w:rsidRDefault="00DF6370" w:rsidP="00DF6370">
      <w:pPr>
        <w:widowControl w:val="0"/>
        <w:autoSpaceDE w:val="0"/>
        <w:autoSpaceDN w:val="0"/>
        <w:spacing w:after="0" w:line="240" w:lineRule="auto"/>
        <w:ind w:firstLine="708"/>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Внесено зміни до існуючих переліків адміністративних послуг, а саме забезпечення надання соціальних послуг через центри надання адміністративних послуг.</w:t>
      </w:r>
    </w:p>
    <w:p w:rsidR="00DF6370" w:rsidRDefault="00DF6370" w:rsidP="00DF6370">
      <w:pPr>
        <w:widowControl w:val="0"/>
        <w:autoSpaceDE w:val="0"/>
        <w:autoSpaceDN w:val="0"/>
        <w:spacing w:after="0" w:line="240" w:lineRule="auto"/>
        <w:ind w:firstLine="708"/>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Уповноважено старост громади виконувати функції адміністратора Центру надання адміністративних послуг та на  вчинення нотаріальних дій.</w:t>
      </w:r>
    </w:p>
    <w:p w:rsidR="003E6093" w:rsidRPr="00DF6370" w:rsidRDefault="003E6093" w:rsidP="00DF6370">
      <w:pPr>
        <w:widowControl w:val="0"/>
        <w:autoSpaceDE w:val="0"/>
        <w:autoSpaceDN w:val="0"/>
        <w:spacing w:after="0" w:line="240" w:lineRule="auto"/>
        <w:ind w:firstLine="708"/>
        <w:jc w:val="both"/>
        <w:rPr>
          <w:rFonts w:ascii="Times New Roman" w:eastAsia="Times New Roman" w:hAnsi="Times New Roman" w:cs="Times New Roman"/>
          <w:sz w:val="28"/>
          <w:szCs w:val="28"/>
          <w:lang w:eastAsia="uk-UA" w:bidi="uk-UA"/>
        </w:rPr>
      </w:pPr>
    </w:p>
    <w:p w:rsidR="00DF6370" w:rsidRPr="00DF6370" w:rsidRDefault="006275C9" w:rsidP="003B6613">
      <w:pPr>
        <w:widowControl w:val="0"/>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uk-UA" w:bidi="uk-UA"/>
        </w:rPr>
      </w:pPr>
      <w:r>
        <w:rPr>
          <w:rFonts w:ascii="Times New Roman" w:eastAsia="Times New Roman" w:hAnsi="Times New Roman" w:cs="Times New Roman"/>
          <w:b/>
          <w:sz w:val="28"/>
          <w:szCs w:val="28"/>
          <w:lang w:eastAsia="uk-UA" w:bidi="uk-UA"/>
        </w:rPr>
        <w:t xml:space="preserve"> </w:t>
      </w:r>
      <w:r w:rsidR="00DF6370" w:rsidRPr="00DF6370">
        <w:rPr>
          <w:rFonts w:ascii="Times New Roman" w:eastAsia="Times New Roman" w:hAnsi="Times New Roman" w:cs="Times New Roman"/>
          <w:b/>
          <w:sz w:val="28"/>
          <w:szCs w:val="28"/>
          <w:lang w:eastAsia="uk-UA" w:bidi="uk-UA"/>
        </w:rPr>
        <w:t>Житлово-комунальне господарство</w:t>
      </w:r>
      <w:r w:rsidR="00861B2C">
        <w:rPr>
          <w:rFonts w:ascii="Times New Roman" w:eastAsia="Times New Roman" w:hAnsi="Times New Roman" w:cs="Times New Roman"/>
          <w:b/>
          <w:sz w:val="28"/>
          <w:szCs w:val="28"/>
          <w:lang w:eastAsia="uk-UA" w:bidi="uk-UA"/>
        </w:rPr>
        <w:t>, інфраструктура та благоустрій</w:t>
      </w:r>
    </w:p>
    <w:p w:rsidR="00DF6370" w:rsidRPr="00DF6370" w:rsidRDefault="00DF6370" w:rsidP="00DF6370">
      <w:pPr>
        <w:widowControl w:val="0"/>
        <w:autoSpaceDE w:val="0"/>
        <w:autoSpaceDN w:val="0"/>
        <w:adjustRightInd w:val="0"/>
        <w:spacing w:after="0" w:line="240" w:lineRule="auto"/>
        <w:ind w:right="-20"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У сфері житлово-комунального господарства на території Ананьївської громади працює два комунальних підприємства, які забезпечують надання послуг з благоустрою населених пунктів, водопостачання, зовнішнього освітлення вулиць, утримання дорожньо-транспортної мережі. </w:t>
      </w:r>
    </w:p>
    <w:p w:rsidR="00DF6370" w:rsidRPr="00DF6370" w:rsidRDefault="00DF6370" w:rsidP="00DF6370">
      <w:pPr>
        <w:widowControl w:val="0"/>
        <w:autoSpaceDE w:val="0"/>
        <w:autoSpaceDN w:val="0"/>
        <w:adjustRightInd w:val="0"/>
        <w:spacing w:after="0" w:line="240" w:lineRule="auto"/>
        <w:ind w:right="-20"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bCs/>
          <w:sz w:val="28"/>
          <w:szCs w:val="28"/>
          <w:lang w:eastAsia="uk-UA" w:bidi="uk-UA"/>
        </w:rPr>
        <w:t xml:space="preserve">Комунальне підприємство «Ананьїв-водоканал Ананьївської міської ради» </w:t>
      </w:r>
      <w:r w:rsidRPr="00DF6370">
        <w:rPr>
          <w:rFonts w:ascii="Times New Roman" w:eastAsia="Times New Roman" w:hAnsi="Times New Roman" w:cs="Times New Roman"/>
          <w:sz w:val="28"/>
          <w:szCs w:val="28"/>
          <w:lang w:eastAsia="uk-UA" w:bidi="uk-UA"/>
        </w:rPr>
        <w:t>обслуговує 107,6 км водопровідних мереж, 13,8 км мереж водовідведення, 10 свердловин та 4 насосних станції.</w:t>
      </w:r>
    </w:p>
    <w:p w:rsidR="00DF6370" w:rsidRPr="00DF6370" w:rsidRDefault="00DF6370" w:rsidP="003E60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bCs/>
          <w:sz w:val="28"/>
          <w:szCs w:val="28"/>
          <w:lang w:eastAsia="uk-UA" w:bidi="uk-UA"/>
        </w:rPr>
        <w:t xml:space="preserve">Комунальним підприємством «Місто-сервіс Ананьївської міської ради» </w:t>
      </w:r>
      <w:r w:rsidRPr="00DF6370">
        <w:rPr>
          <w:rFonts w:ascii="Times New Roman" w:eastAsia="Times New Roman" w:hAnsi="Times New Roman" w:cs="Times New Roman"/>
          <w:sz w:val="28"/>
          <w:szCs w:val="28"/>
          <w:lang w:eastAsia="uk-UA" w:bidi="uk-UA"/>
        </w:rPr>
        <w:t xml:space="preserve">проводяться  роботи по утриманню вулиць населених пунктів та кладовищ в належному санітарному стані, </w:t>
      </w:r>
      <w:r w:rsidRPr="00DF6370">
        <w:rPr>
          <w:rFonts w:ascii="Times New Roman" w:eastAsia="Times New Roman" w:hAnsi="Times New Roman" w:cs="Times New Roman"/>
          <w:sz w:val="28"/>
          <w:szCs w:val="28"/>
          <w:lang w:eastAsia="ru-RU"/>
        </w:rPr>
        <w:t>зачистці сміттєзвалищ, здійснюється капітальний ремонт вуличного освітлення на всій території Ананьївської міської територіальної громади.</w:t>
      </w:r>
    </w:p>
    <w:p w:rsidR="00DF6370" w:rsidRPr="00DF6370" w:rsidRDefault="00DF6370" w:rsidP="003E6093">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Серед головних позитивів в діяльності галузі ЖКГ в громаді є охоплення послугами централізованого водопостачання майже половина її жителів (43,41%). Так, дана послуга на сьогодні є в м. Ананьїв, с. Новолександрівка, с.</w:t>
      </w:r>
      <w:r w:rsidR="00861B2C">
        <w:rPr>
          <w:rFonts w:ascii="Times New Roman" w:eastAsia="Times New Roman" w:hAnsi="Times New Roman" w:cs="Times New Roman"/>
          <w:sz w:val="28"/>
          <w:szCs w:val="28"/>
          <w:lang w:eastAsia="uk-UA" w:bidi="uk-UA"/>
        </w:rPr>
        <w:t xml:space="preserve"> </w:t>
      </w:r>
      <w:r w:rsidRPr="00DF6370">
        <w:rPr>
          <w:rFonts w:ascii="Times New Roman" w:eastAsia="Times New Roman" w:hAnsi="Times New Roman" w:cs="Times New Roman"/>
          <w:sz w:val="28"/>
          <w:szCs w:val="28"/>
          <w:lang w:eastAsia="uk-UA" w:bidi="uk-UA"/>
        </w:rPr>
        <w:t>Новоселівка, с.</w:t>
      </w:r>
      <w:r w:rsidR="00861B2C">
        <w:rPr>
          <w:rFonts w:ascii="Times New Roman" w:eastAsia="Times New Roman" w:hAnsi="Times New Roman" w:cs="Times New Roman"/>
          <w:sz w:val="28"/>
          <w:szCs w:val="28"/>
          <w:lang w:eastAsia="uk-UA" w:bidi="uk-UA"/>
        </w:rPr>
        <w:t xml:space="preserve"> </w:t>
      </w:r>
      <w:r w:rsidRPr="00DF6370">
        <w:rPr>
          <w:rFonts w:ascii="Times New Roman" w:eastAsia="Times New Roman" w:hAnsi="Times New Roman" w:cs="Times New Roman"/>
          <w:sz w:val="28"/>
          <w:szCs w:val="28"/>
          <w:lang w:eastAsia="uk-UA" w:bidi="uk-UA"/>
        </w:rPr>
        <w:t>Новогеоргіївка, с. Коханівка, с. Романівка, с.</w:t>
      </w:r>
      <w:r w:rsidR="00861B2C">
        <w:rPr>
          <w:rFonts w:ascii="Times New Roman" w:eastAsia="Times New Roman" w:hAnsi="Times New Roman" w:cs="Times New Roman"/>
          <w:sz w:val="28"/>
          <w:szCs w:val="28"/>
          <w:lang w:eastAsia="uk-UA" w:bidi="uk-UA"/>
        </w:rPr>
        <w:t xml:space="preserve"> </w:t>
      </w:r>
      <w:r w:rsidRPr="00DF6370">
        <w:rPr>
          <w:rFonts w:ascii="Times New Roman" w:eastAsia="Times New Roman" w:hAnsi="Times New Roman" w:cs="Times New Roman"/>
          <w:sz w:val="28"/>
          <w:szCs w:val="28"/>
          <w:lang w:eastAsia="uk-UA" w:bidi="uk-UA"/>
        </w:rPr>
        <w:t>Шимкове, с. Гандрабури, с. Жеребкове. Загальна кількість абонентів складає біля 4,2 тис.</w:t>
      </w:r>
      <w:r w:rsidR="003E6093">
        <w:rPr>
          <w:rFonts w:ascii="Times New Roman" w:eastAsia="Times New Roman" w:hAnsi="Times New Roman" w:cs="Times New Roman"/>
          <w:sz w:val="28"/>
          <w:szCs w:val="28"/>
          <w:lang w:eastAsia="uk-UA" w:bidi="uk-UA"/>
        </w:rPr>
        <w:t xml:space="preserve"> </w:t>
      </w:r>
      <w:r w:rsidRPr="00DF6370">
        <w:rPr>
          <w:rFonts w:ascii="Times New Roman" w:eastAsia="Times New Roman" w:hAnsi="Times New Roman" w:cs="Times New Roman"/>
          <w:sz w:val="28"/>
          <w:szCs w:val="28"/>
          <w:lang w:eastAsia="uk-UA" w:bidi="uk-UA"/>
        </w:rPr>
        <w:t xml:space="preserve">одиниць. У 2021 році </w:t>
      </w:r>
      <w:r w:rsidRPr="00DF6370">
        <w:rPr>
          <w:rFonts w:ascii="Times New Roman" w:eastAsia="Times New Roman" w:hAnsi="Times New Roman" w:cs="Times New Roman"/>
          <w:spacing w:val="1"/>
          <w:sz w:val="28"/>
          <w:szCs w:val="28"/>
          <w:lang w:eastAsia="uk-UA" w:bidi="uk-UA"/>
        </w:rPr>
        <w:t xml:space="preserve">організовано </w:t>
      </w:r>
      <w:r w:rsidRPr="00DF6370">
        <w:rPr>
          <w:rFonts w:ascii="Times New Roman" w:eastAsia="Times New Roman" w:hAnsi="Times New Roman" w:cs="Times New Roman"/>
          <w:sz w:val="28"/>
          <w:szCs w:val="28"/>
          <w:lang w:eastAsia="uk-UA" w:bidi="uk-UA"/>
        </w:rPr>
        <w:t xml:space="preserve">переведення всіх водогонів на обслуговування та утримання до </w:t>
      </w:r>
      <w:r w:rsidRPr="00DF6370">
        <w:rPr>
          <w:rFonts w:ascii="Times New Roman" w:eastAsia="Times New Roman" w:hAnsi="Times New Roman" w:cs="Times New Roman"/>
          <w:bCs/>
          <w:sz w:val="28"/>
          <w:szCs w:val="28"/>
          <w:lang w:eastAsia="uk-UA" w:bidi="uk-UA"/>
        </w:rPr>
        <w:t xml:space="preserve">Комунального підприємства «Ананьїв-водоканал» </w:t>
      </w:r>
      <w:r w:rsidRPr="00DF6370">
        <w:rPr>
          <w:rFonts w:ascii="Times New Roman" w:eastAsia="Times New Roman" w:hAnsi="Times New Roman" w:cs="Times New Roman"/>
          <w:sz w:val="28"/>
          <w:szCs w:val="28"/>
          <w:lang w:eastAsia="uk-UA" w:bidi="uk-UA"/>
        </w:rPr>
        <w:t>та</w:t>
      </w:r>
      <w:r w:rsidRPr="00DF6370">
        <w:rPr>
          <w:rFonts w:ascii="Times New Roman" w:eastAsia="Times New Roman" w:hAnsi="Times New Roman" w:cs="Times New Roman"/>
          <w:spacing w:val="1"/>
          <w:sz w:val="28"/>
          <w:szCs w:val="28"/>
          <w:lang w:eastAsia="uk-UA" w:bidi="uk-UA"/>
        </w:rPr>
        <w:t xml:space="preserve"> розпочата робота з </w:t>
      </w:r>
      <w:r w:rsidRPr="00DF6370">
        <w:rPr>
          <w:rFonts w:ascii="Times New Roman" w:eastAsia="Times New Roman" w:hAnsi="Times New Roman" w:cs="Times New Roman"/>
          <w:sz w:val="28"/>
          <w:szCs w:val="28"/>
          <w:lang w:eastAsia="uk-UA" w:bidi="uk-UA"/>
        </w:rPr>
        <w:t xml:space="preserve">оформлення відповідних дозвільних документів. </w:t>
      </w:r>
    </w:p>
    <w:p w:rsidR="00DF6370" w:rsidRPr="00DF6370" w:rsidRDefault="00DF6370" w:rsidP="003E60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Основними завданнями </w:t>
      </w:r>
      <w:r w:rsidRPr="00DF6370">
        <w:rPr>
          <w:rFonts w:ascii="Times New Roman" w:eastAsia="Times New Roman" w:hAnsi="Times New Roman" w:cs="Times New Roman"/>
          <w:color w:val="000000"/>
          <w:sz w:val="28"/>
          <w:szCs w:val="28"/>
          <w:lang w:eastAsia="ru-RU"/>
        </w:rPr>
        <w:t xml:space="preserve">є </w:t>
      </w:r>
      <w:r w:rsidRPr="00DF6370">
        <w:rPr>
          <w:rFonts w:ascii="Times New Roman" w:eastAsia="Times New Roman" w:hAnsi="Times New Roman" w:cs="Times New Roman"/>
          <w:sz w:val="28"/>
          <w:szCs w:val="28"/>
          <w:lang w:eastAsia="ru-RU"/>
        </w:rPr>
        <w:t>забезпечення реалізації державної політики  щодо комплексного розвитку  житлово-комунального господарства з питань водопостачання, теплопостачання та водовідведення,</w:t>
      </w:r>
      <w:r w:rsidR="003E6093">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eastAsia="ru-RU"/>
        </w:rPr>
        <w:t>експлуатації та ремонту житла, дорожнього та зеленого господарства, благоустрою населених пунктів, енергозбереження, надання ритуальних та інших послуг, здійснення контролю за додержанням земельного та природоохоронного законодавства.</w:t>
      </w:r>
    </w:p>
    <w:p w:rsidR="00DF6370" w:rsidRDefault="00DF6370" w:rsidP="003E60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Протягом січня-вересня 2021 року здійснювався контроль за станом житлово-комунального господарства, доріг місцевого значення, благоустрою території, розгляду звернень громадян, громадських об’єднань, державних і недержавних підприємств, діяльністю комунальних підприємств по утриманню житлового господарства.</w:t>
      </w:r>
    </w:p>
    <w:p w:rsidR="002B28DE" w:rsidRDefault="002B28DE" w:rsidP="003E60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B28DE" w:rsidRPr="00DF6370" w:rsidRDefault="002B28DE" w:rsidP="003E609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6370" w:rsidRPr="00DF6370" w:rsidRDefault="00DF6370" w:rsidP="00861B2C">
      <w:pPr>
        <w:shd w:val="clear" w:color="auto" w:fill="FFFFFF"/>
        <w:spacing w:after="0" w:line="240" w:lineRule="auto"/>
        <w:ind w:firstLine="284"/>
        <w:jc w:val="both"/>
        <w:rPr>
          <w:rFonts w:ascii="Times New Roman" w:eastAsia="Times New Roman" w:hAnsi="Times New Roman" w:cs="Times New Roman"/>
          <w:b/>
          <w:sz w:val="28"/>
          <w:szCs w:val="28"/>
          <w:bdr w:val="none" w:sz="0" w:space="0" w:color="auto" w:frame="1"/>
          <w:lang w:eastAsia="uk-UA"/>
        </w:rPr>
      </w:pPr>
      <w:r w:rsidRPr="00DF6370">
        <w:rPr>
          <w:rFonts w:ascii="Times New Roman" w:eastAsia="Times New Roman" w:hAnsi="Times New Roman" w:cs="Times New Roman"/>
          <w:b/>
          <w:sz w:val="28"/>
          <w:szCs w:val="28"/>
          <w:bdr w:val="none" w:sz="0" w:space="0" w:color="auto" w:frame="1"/>
          <w:lang w:eastAsia="uk-UA"/>
        </w:rPr>
        <w:lastRenderedPageBreak/>
        <w:t>У сфері благоустрою населених пунктів організовані заходи:</w:t>
      </w:r>
    </w:p>
    <w:p w:rsidR="00DF6370" w:rsidRPr="00DF6370" w:rsidRDefault="00DF6370" w:rsidP="00DF6370">
      <w:pPr>
        <w:shd w:val="clear" w:color="auto" w:fill="FFFFFF"/>
        <w:spacing w:after="0" w:line="240" w:lineRule="auto"/>
        <w:jc w:val="both"/>
        <w:rPr>
          <w:rFonts w:ascii="Times New Roman" w:eastAsia="Times New Roman" w:hAnsi="Times New Roman" w:cs="Times New Roman"/>
          <w:sz w:val="28"/>
          <w:szCs w:val="28"/>
          <w:lang w:eastAsia="uk-UA"/>
        </w:rPr>
      </w:pPr>
      <w:r w:rsidRPr="00DF6370">
        <w:rPr>
          <w:rFonts w:ascii="Times New Roman" w:eastAsia="Times New Roman" w:hAnsi="Times New Roman" w:cs="Times New Roman"/>
          <w:sz w:val="28"/>
          <w:szCs w:val="28"/>
          <w:bdr w:val="none" w:sz="0" w:space="0" w:color="auto" w:frame="1"/>
          <w:lang w:eastAsia="uk-UA"/>
        </w:rPr>
        <w:t xml:space="preserve"> Виконано поточний ремонт об’єктів благоустрою на суму  452,834  тис. грн, в тому числі:</w:t>
      </w:r>
    </w:p>
    <w:p w:rsidR="00DF6370" w:rsidRPr="00DF6370" w:rsidRDefault="00DF6370" w:rsidP="003B6613">
      <w:pPr>
        <w:widowControl w:val="0"/>
        <w:numPr>
          <w:ilvl w:val="0"/>
          <w:numId w:val="18"/>
        </w:numPr>
        <w:shd w:val="clear" w:color="auto" w:fill="FFFFFF"/>
        <w:tabs>
          <w:tab w:val="left" w:pos="709"/>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bdr w:val="none" w:sz="0" w:space="0" w:color="auto" w:frame="1"/>
          <w:lang w:eastAsia="uk-UA"/>
        </w:rPr>
      </w:pPr>
      <w:r w:rsidRPr="00DF6370">
        <w:rPr>
          <w:rFonts w:ascii="Times New Roman" w:eastAsia="Times New Roman" w:hAnsi="Times New Roman" w:cs="Times New Roman"/>
          <w:sz w:val="28"/>
          <w:szCs w:val="28"/>
          <w:bdr w:val="none" w:sz="0" w:space="0" w:color="auto" w:frame="1"/>
          <w:lang w:eastAsia="uk-UA"/>
        </w:rPr>
        <w:t>Улаштування автобусної зупинки с.Коханівка на суму 30 тис. грн.</w:t>
      </w:r>
    </w:p>
    <w:p w:rsidR="00DF6370" w:rsidRPr="003E6093" w:rsidRDefault="00DF6370" w:rsidP="003B6613">
      <w:pPr>
        <w:widowControl w:val="0"/>
        <w:numPr>
          <w:ilvl w:val="0"/>
          <w:numId w:val="18"/>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E6093">
        <w:rPr>
          <w:rFonts w:ascii="Times New Roman" w:eastAsia="Times New Roman" w:hAnsi="Times New Roman" w:cs="Times New Roman"/>
          <w:sz w:val="28"/>
          <w:szCs w:val="28"/>
          <w:lang w:val="ru-RU" w:eastAsia="ru-RU"/>
        </w:rPr>
        <w:t>Поточний ремонт тротуару за адресою вул. Соборна, м. Ананьїв</w:t>
      </w:r>
      <w:r w:rsidRPr="003E6093">
        <w:rPr>
          <w:rFonts w:ascii="Times New Roman" w:eastAsia="Times New Roman" w:hAnsi="Times New Roman" w:cs="Times New Roman"/>
          <w:sz w:val="28"/>
          <w:szCs w:val="28"/>
          <w:lang w:eastAsia="ru-RU"/>
        </w:rPr>
        <w:t xml:space="preserve"> на суму 91,335 тис. грн.</w:t>
      </w:r>
    </w:p>
    <w:p w:rsidR="00DF6370" w:rsidRPr="00DF6370" w:rsidRDefault="00DF6370" w:rsidP="003B6613">
      <w:pPr>
        <w:widowControl w:val="0"/>
        <w:numPr>
          <w:ilvl w:val="0"/>
          <w:numId w:val="18"/>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Поточний ремонт памятника 1 дільниця с.Ананьїв</w:t>
      </w:r>
      <w:r w:rsidRPr="00DF6370">
        <w:rPr>
          <w:rFonts w:ascii="Times New Roman" w:eastAsia="Times New Roman" w:hAnsi="Times New Roman" w:cs="Times New Roman"/>
          <w:sz w:val="28"/>
          <w:szCs w:val="28"/>
          <w:lang w:eastAsia="ru-RU"/>
        </w:rPr>
        <w:t xml:space="preserve"> на суму 49,999 тис. грн.</w:t>
      </w:r>
    </w:p>
    <w:p w:rsidR="00DF6370" w:rsidRPr="00DF6370" w:rsidRDefault="00DF6370" w:rsidP="003B6613">
      <w:pPr>
        <w:widowControl w:val="0"/>
        <w:numPr>
          <w:ilvl w:val="0"/>
          <w:numId w:val="18"/>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Поточний ремонт містка р.Тилігул в м. Ананьїв</w:t>
      </w:r>
      <w:r w:rsidRPr="00DF6370">
        <w:rPr>
          <w:rFonts w:ascii="Times New Roman" w:eastAsia="Times New Roman" w:hAnsi="Times New Roman" w:cs="Times New Roman"/>
          <w:sz w:val="28"/>
          <w:szCs w:val="28"/>
          <w:lang w:eastAsia="ru-RU"/>
        </w:rPr>
        <w:t xml:space="preserve"> на суму 18,999 тис. грн.</w:t>
      </w:r>
    </w:p>
    <w:p w:rsidR="00DF6370" w:rsidRPr="00DF6370" w:rsidRDefault="00DF6370" w:rsidP="003B6613">
      <w:pPr>
        <w:widowControl w:val="0"/>
        <w:numPr>
          <w:ilvl w:val="0"/>
          <w:numId w:val="18"/>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Поточний ремонт криниці</w:t>
      </w:r>
      <w:r w:rsidR="002B28DE" w:rsidRPr="002B28DE">
        <w:rPr>
          <w:rFonts w:ascii="Times New Roman" w:eastAsia="Times New Roman" w:hAnsi="Times New Roman" w:cs="Times New Roman"/>
          <w:sz w:val="28"/>
          <w:szCs w:val="28"/>
          <w:lang w:val="ru-RU" w:eastAsia="ru-RU"/>
        </w:rPr>
        <w:t xml:space="preserve"> </w:t>
      </w:r>
      <w:r w:rsidR="002B28DE">
        <w:rPr>
          <w:rFonts w:ascii="Times New Roman" w:eastAsia="Times New Roman" w:hAnsi="Times New Roman" w:cs="Times New Roman"/>
          <w:sz w:val="28"/>
          <w:szCs w:val="28"/>
          <w:lang w:val="ru-RU" w:eastAsia="ru-RU"/>
        </w:rPr>
        <w:t xml:space="preserve">по </w:t>
      </w:r>
      <w:r w:rsidR="002B28DE" w:rsidRPr="00DF6370">
        <w:rPr>
          <w:rFonts w:ascii="Times New Roman" w:eastAsia="Times New Roman" w:hAnsi="Times New Roman" w:cs="Times New Roman"/>
          <w:sz w:val="28"/>
          <w:szCs w:val="28"/>
          <w:lang w:val="ru-RU" w:eastAsia="ru-RU"/>
        </w:rPr>
        <w:t>вул. Центральна,</w:t>
      </w:r>
      <w:r w:rsidR="002B28DE">
        <w:rPr>
          <w:rFonts w:ascii="Times New Roman" w:eastAsia="Times New Roman" w:hAnsi="Times New Roman" w:cs="Times New Roman"/>
          <w:sz w:val="28"/>
          <w:szCs w:val="28"/>
          <w:lang w:val="ru-RU" w:eastAsia="ru-RU"/>
        </w:rPr>
        <w:t xml:space="preserve"> </w:t>
      </w:r>
      <w:r w:rsidR="002B28DE" w:rsidRPr="00DF6370">
        <w:rPr>
          <w:rFonts w:ascii="Times New Roman" w:eastAsia="Times New Roman" w:hAnsi="Times New Roman" w:cs="Times New Roman"/>
          <w:sz w:val="28"/>
          <w:szCs w:val="28"/>
          <w:lang w:val="ru-RU" w:eastAsia="ru-RU"/>
        </w:rPr>
        <w:t xml:space="preserve">1 </w:t>
      </w:r>
      <w:r w:rsidRPr="00DF6370">
        <w:rPr>
          <w:rFonts w:ascii="Times New Roman" w:eastAsia="Times New Roman" w:hAnsi="Times New Roman" w:cs="Times New Roman"/>
          <w:sz w:val="28"/>
          <w:szCs w:val="28"/>
          <w:lang w:val="ru-RU" w:eastAsia="ru-RU"/>
        </w:rPr>
        <w:t xml:space="preserve"> с. Ананьїв </w:t>
      </w:r>
      <w:r w:rsidR="002B28DE">
        <w:rPr>
          <w:rFonts w:ascii="Times New Roman" w:eastAsia="Times New Roman" w:hAnsi="Times New Roman" w:cs="Times New Roman"/>
          <w:sz w:val="28"/>
          <w:szCs w:val="28"/>
          <w:lang w:val="ru-RU" w:eastAsia="ru-RU"/>
        </w:rPr>
        <w:t>Одеської області</w:t>
      </w:r>
      <w:r w:rsidRPr="00DF6370">
        <w:rPr>
          <w:rFonts w:ascii="Times New Roman" w:eastAsia="Times New Roman" w:hAnsi="Times New Roman" w:cs="Times New Roman"/>
          <w:sz w:val="28"/>
          <w:szCs w:val="28"/>
          <w:lang w:eastAsia="ru-RU"/>
        </w:rPr>
        <w:t xml:space="preserve"> – на суму 49,0 тис. грн</w:t>
      </w:r>
    </w:p>
    <w:p w:rsidR="00DF6370" w:rsidRPr="00DF6370" w:rsidRDefault="00DF6370" w:rsidP="003B6613">
      <w:pPr>
        <w:widowControl w:val="0"/>
        <w:numPr>
          <w:ilvl w:val="0"/>
          <w:numId w:val="1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Поточний ремонт доріжки </w:t>
      </w:r>
      <w:r w:rsidRPr="00DF6370">
        <w:rPr>
          <w:rFonts w:ascii="Times New Roman" w:eastAsia="Times New Roman" w:hAnsi="Times New Roman" w:cs="Times New Roman"/>
          <w:sz w:val="28"/>
          <w:szCs w:val="28"/>
          <w:lang w:eastAsia="ru-RU"/>
        </w:rPr>
        <w:t xml:space="preserve">та </w:t>
      </w:r>
      <w:r w:rsidRPr="00DF6370">
        <w:rPr>
          <w:rFonts w:ascii="Times New Roman" w:eastAsia="Times New Roman" w:hAnsi="Times New Roman" w:cs="Times New Roman"/>
          <w:sz w:val="28"/>
          <w:szCs w:val="28"/>
          <w:lang w:val="ru-RU" w:eastAsia="ru-RU"/>
        </w:rPr>
        <w:t xml:space="preserve">встановлення тротуарної плитки </w:t>
      </w:r>
      <w:r w:rsidRPr="00DF6370">
        <w:rPr>
          <w:rFonts w:ascii="Times New Roman" w:eastAsia="Times New Roman" w:hAnsi="Times New Roman" w:cs="Times New Roman"/>
          <w:sz w:val="28"/>
          <w:szCs w:val="28"/>
          <w:lang w:eastAsia="ru-RU"/>
        </w:rPr>
        <w:t xml:space="preserve">по </w:t>
      </w:r>
      <w:r w:rsidRPr="00DF6370">
        <w:rPr>
          <w:rFonts w:ascii="Times New Roman" w:eastAsia="Times New Roman" w:hAnsi="Times New Roman" w:cs="Times New Roman"/>
          <w:color w:val="FF0000"/>
          <w:sz w:val="28"/>
          <w:szCs w:val="28"/>
          <w:lang w:val="ru-RU" w:eastAsia="ru-RU"/>
        </w:rPr>
        <w:t xml:space="preserve"> </w:t>
      </w:r>
      <w:r w:rsidRPr="00DF6370">
        <w:rPr>
          <w:rFonts w:ascii="Times New Roman" w:eastAsia="Times New Roman" w:hAnsi="Times New Roman" w:cs="Times New Roman"/>
          <w:sz w:val="28"/>
          <w:szCs w:val="28"/>
          <w:lang w:val="ru-RU" w:eastAsia="ru-RU"/>
        </w:rPr>
        <w:t>вул</w:t>
      </w:r>
      <w:r w:rsidRPr="00DF6370">
        <w:rPr>
          <w:rFonts w:ascii="Times New Roman" w:eastAsia="Times New Roman" w:hAnsi="Times New Roman" w:cs="Times New Roman"/>
          <w:sz w:val="28"/>
          <w:szCs w:val="28"/>
          <w:lang w:eastAsia="ru-RU"/>
        </w:rPr>
        <w:t>иці</w:t>
      </w:r>
      <w:r w:rsidRPr="00DF6370">
        <w:rPr>
          <w:rFonts w:ascii="Times New Roman" w:eastAsia="Times New Roman" w:hAnsi="Times New Roman" w:cs="Times New Roman"/>
          <w:sz w:val="28"/>
          <w:szCs w:val="28"/>
          <w:lang w:val="ru-RU" w:eastAsia="ru-RU"/>
        </w:rPr>
        <w:t xml:space="preserve"> Зарічна,134</w:t>
      </w:r>
      <w:r w:rsidRPr="00DF6370">
        <w:rPr>
          <w:rFonts w:ascii="Times New Roman" w:eastAsia="Times New Roman" w:hAnsi="Times New Roman" w:cs="Times New Roman"/>
          <w:sz w:val="28"/>
          <w:szCs w:val="28"/>
          <w:lang w:eastAsia="ru-RU"/>
        </w:rPr>
        <w:t xml:space="preserve"> с. Гандрабури, Подільського району на суму 40,0 тис. грн.</w:t>
      </w:r>
    </w:p>
    <w:p w:rsidR="00DF6370" w:rsidRPr="00DF6370" w:rsidRDefault="00DF6370" w:rsidP="003B6613">
      <w:pPr>
        <w:widowControl w:val="0"/>
        <w:numPr>
          <w:ilvl w:val="0"/>
          <w:numId w:val="18"/>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Поточний ремонт меморіального памятнику по вулиці Центральна, с. Точилов</w:t>
      </w:r>
      <w:r w:rsidRPr="00DF6370">
        <w:rPr>
          <w:rFonts w:ascii="Times New Roman" w:eastAsia="Times New Roman" w:hAnsi="Times New Roman" w:cs="Times New Roman"/>
          <w:sz w:val="28"/>
          <w:szCs w:val="28"/>
          <w:lang w:eastAsia="ru-RU"/>
        </w:rPr>
        <w:t>е Подільського району</w:t>
      </w:r>
      <w:r w:rsidRPr="00DF6370">
        <w:rPr>
          <w:rFonts w:ascii="Times New Roman" w:eastAsia="Times New Roman" w:hAnsi="Times New Roman" w:cs="Times New Roman"/>
          <w:sz w:val="28"/>
          <w:szCs w:val="28"/>
          <w:lang w:val="ru-RU" w:eastAsia="ru-RU"/>
        </w:rPr>
        <w:t xml:space="preserve"> Одеської області</w:t>
      </w:r>
      <w:r w:rsidRPr="00DF6370">
        <w:rPr>
          <w:rFonts w:ascii="Times New Roman" w:eastAsia="Times New Roman" w:hAnsi="Times New Roman" w:cs="Times New Roman"/>
          <w:sz w:val="28"/>
          <w:szCs w:val="28"/>
          <w:lang w:eastAsia="ru-RU"/>
        </w:rPr>
        <w:t xml:space="preserve">  на суму 45,0 тис. грн.</w:t>
      </w:r>
    </w:p>
    <w:p w:rsidR="00DF6370" w:rsidRPr="00DF6370" w:rsidRDefault="00DF6370" w:rsidP="003B6613">
      <w:pPr>
        <w:widowControl w:val="0"/>
        <w:numPr>
          <w:ilvl w:val="0"/>
          <w:numId w:val="18"/>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Поточний ремонт каплички кладовища с. Ананьїв вул.</w:t>
      </w:r>
      <w:r w:rsidR="00861B2C">
        <w:rPr>
          <w:rFonts w:ascii="Times New Roman" w:eastAsia="Times New Roman" w:hAnsi="Times New Roman" w:cs="Times New Roman"/>
          <w:sz w:val="28"/>
          <w:szCs w:val="28"/>
          <w:lang w:val="ru-RU" w:eastAsia="ru-RU"/>
        </w:rPr>
        <w:t xml:space="preserve"> </w:t>
      </w:r>
      <w:r w:rsidRPr="00DF6370">
        <w:rPr>
          <w:rFonts w:ascii="Times New Roman" w:eastAsia="Times New Roman" w:hAnsi="Times New Roman" w:cs="Times New Roman"/>
          <w:sz w:val="28"/>
          <w:szCs w:val="28"/>
          <w:lang w:val="ru-RU" w:eastAsia="ru-RU"/>
        </w:rPr>
        <w:t>Козака Ананія</w:t>
      </w:r>
      <w:r w:rsidRPr="00DF6370">
        <w:rPr>
          <w:rFonts w:ascii="Times New Roman" w:eastAsia="Times New Roman" w:hAnsi="Times New Roman" w:cs="Times New Roman"/>
          <w:sz w:val="28"/>
          <w:szCs w:val="28"/>
          <w:lang w:eastAsia="ru-RU"/>
        </w:rPr>
        <w:t xml:space="preserve"> – 49,5 тис. грн</w:t>
      </w:r>
    </w:p>
    <w:p w:rsidR="00DF6370" w:rsidRPr="00DF6370" w:rsidRDefault="00DF6370" w:rsidP="003B6613">
      <w:pPr>
        <w:widowControl w:val="0"/>
        <w:numPr>
          <w:ilvl w:val="0"/>
          <w:numId w:val="1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Капітальний ремонт каплиці </w:t>
      </w:r>
      <w:r w:rsidRPr="00DF6370">
        <w:rPr>
          <w:rFonts w:ascii="Times New Roman" w:eastAsia="Times New Roman" w:hAnsi="Times New Roman" w:cs="Times New Roman"/>
          <w:sz w:val="28"/>
          <w:szCs w:val="28"/>
          <w:lang w:eastAsia="ru-RU"/>
        </w:rPr>
        <w:t>на</w:t>
      </w:r>
      <w:r w:rsidRPr="00DF6370">
        <w:rPr>
          <w:rFonts w:ascii="Times New Roman" w:eastAsia="Times New Roman" w:hAnsi="Times New Roman" w:cs="Times New Roman"/>
          <w:sz w:val="28"/>
          <w:szCs w:val="28"/>
          <w:lang w:val="ru-RU" w:eastAsia="ru-RU"/>
        </w:rPr>
        <w:t xml:space="preserve"> кладовищ</w:t>
      </w:r>
      <w:r w:rsidRPr="00DF6370">
        <w:rPr>
          <w:rFonts w:ascii="Times New Roman" w:eastAsia="Times New Roman" w:hAnsi="Times New Roman" w:cs="Times New Roman"/>
          <w:sz w:val="28"/>
          <w:szCs w:val="28"/>
          <w:lang w:eastAsia="ru-RU"/>
        </w:rPr>
        <w:t>і</w:t>
      </w:r>
      <w:r w:rsidRPr="00DF6370">
        <w:rPr>
          <w:rFonts w:ascii="Times New Roman" w:eastAsia="Times New Roman" w:hAnsi="Times New Roman" w:cs="Times New Roman"/>
          <w:sz w:val="28"/>
          <w:szCs w:val="28"/>
          <w:lang w:val="ru-RU" w:eastAsia="ru-RU"/>
        </w:rPr>
        <w:t xml:space="preserve"> с.</w:t>
      </w:r>
      <w:r w:rsidR="00861B2C">
        <w:rPr>
          <w:rFonts w:ascii="Times New Roman" w:eastAsia="Times New Roman" w:hAnsi="Times New Roman" w:cs="Times New Roman"/>
          <w:sz w:val="28"/>
          <w:szCs w:val="28"/>
          <w:lang w:val="ru-RU" w:eastAsia="ru-RU"/>
        </w:rPr>
        <w:t xml:space="preserve"> Ананьїв</w:t>
      </w:r>
      <w:r w:rsidRPr="00DF6370">
        <w:rPr>
          <w:rFonts w:ascii="Times New Roman" w:eastAsia="Times New Roman" w:hAnsi="Times New Roman" w:cs="Times New Roman"/>
          <w:sz w:val="28"/>
          <w:szCs w:val="28"/>
          <w:lang w:val="ru-RU" w:eastAsia="ru-RU"/>
        </w:rPr>
        <w:t xml:space="preserve"> Подільського району Одеської області</w:t>
      </w:r>
      <w:r w:rsidRPr="00DF6370">
        <w:rPr>
          <w:rFonts w:ascii="Times New Roman" w:eastAsia="Times New Roman" w:hAnsi="Times New Roman" w:cs="Times New Roman"/>
          <w:sz w:val="28"/>
          <w:szCs w:val="28"/>
          <w:lang w:eastAsia="ru-RU"/>
        </w:rPr>
        <w:t xml:space="preserve"> на суму 80,0 тис. грн. </w:t>
      </w:r>
    </w:p>
    <w:p w:rsidR="00DF6370" w:rsidRPr="00DF6370" w:rsidRDefault="00DF6370" w:rsidP="00DF6370">
      <w:pPr>
        <w:shd w:val="clear" w:color="auto" w:fill="FFFFFF"/>
        <w:spacing w:after="0" w:line="240" w:lineRule="auto"/>
        <w:jc w:val="both"/>
        <w:rPr>
          <w:rFonts w:ascii="Times New Roman" w:eastAsia="Times New Roman" w:hAnsi="Times New Roman" w:cs="Times New Roman"/>
          <w:sz w:val="28"/>
          <w:szCs w:val="28"/>
          <w:lang w:eastAsia="uk-UA"/>
        </w:rPr>
      </w:pPr>
      <w:r w:rsidRPr="00DF6370">
        <w:rPr>
          <w:rFonts w:ascii="Times New Roman" w:eastAsia="Times New Roman" w:hAnsi="Times New Roman" w:cs="Times New Roman"/>
          <w:sz w:val="28"/>
          <w:szCs w:val="28"/>
          <w:bdr w:val="none" w:sz="0" w:space="0" w:color="auto" w:frame="1"/>
          <w:lang w:eastAsia="uk-UA"/>
        </w:rPr>
        <w:t>Виконано капітальний ремонт об’єктів благоустрою на суму  293,176 тис. грн, в тому числі:</w:t>
      </w:r>
    </w:p>
    <w:p w:rsidR="00DF6370" w:rsidRPr="003E6093" w:rsidRDefault="003E6093" w:rsidP="003B6613">
      <w:pPr>
        <w:pStyle w:val="a4"/>
        <w:numPr>
          <w:ilvl w:val="0"/>
          <w:numId w:val="38"/>
        </w:numPr>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F6370" w:rsidRPr="003E6093">
        <w:rPr>
          <w:rFonts w:ascii="Times New Roman" w:hAnsi="Times New Roman" w:cs="Times New Roman"/>
          <w:sz w:val="28"/>
          <w:szCs w:val="28"/>
        </w:rPr>
        <w:t xml:space="preserve">Капітальний ремонт огорожі кладовища за адресою Одеська область Подільський район, с. Ананьїв, вул. Козака Ананія </w:t>
      </w:r>
      <w:r w:rsidR="00DF6370" w:rsidRPr="003E6093">
        <w:rPr>
          <w:rFonts w:ascii="Times New Roman" w:hAnsi="Times New Roman" w:cs="Times New Roman"/>
          <w:sz w:val="28"/>
          <w:szCs w:val="28"/>
          <w:bdr w:val="none" w:sz="0" w:space="0" w:color="auto" w:frame="1"/>
        </w:rPr>
        <w:t>на суму 30 тис. грн.</w:t>
      </w:r>
    </w:p>
    <w:p w:rsidR="00DF6370" w:rsidRPr="00DF6370" w:rsidRDefault="00DF6370" w:rsidP="00861B2C">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Надано послуг з прибирання та очищення доріг від снігу, навантаження та вивезення сміття, очищення водовідвідних канав на суму 286,565 тис. грн.</w:t>
      </w:r>
    </w:p>
    <w:p w:rsidR="00DF6370" w:rsidRPr="00DF6370" w:rsidRDefault="00DF6370" w:rsidP="003E609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Рекультивація місць збереження твердих побутових відходів – 46,093 тис. грн.</w:t>
      </w:r>
    </w:p>
    <w:p w:rsidR="00DF6370" w:rsidRDefault="00DF6370" w:rsidP="00DF63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val="ru-RU" w:eastAsia="ru-RU"/>
        </w:rPr>
        <w:t>Послуги з підключення закладів соціальної інфраструктури до широкосмугового доступу до інтернету</w:t>
      </w:r>
      <w:r w:rsidRPr="00DF6370">
        <w:rPr>
          <w:rFonts w:ascii="Times New Roman" w:eastAsia="Times New Roman" w:hAnsi="Times New Roman" w:cs="Times New Roman"/>
          <w:sz w:val="28"/>
          <w:szCs w:val="28"/>
          <w:lang w:eastAsia="ru-RU"/>
        </w:rPr>
        <w:t xml:space="preserve"> на суму 276,9 тис. грн.</w:t>
      </w:r>
    </w:p>
    <w:p w:rsidR="00DF6370" w:rsidRPr="00DF6370" w:rsidRDefault="00DF6370" w:rsidP="00861B2C">
      <w:pPr>
        <w:shd w:val="clear" w:color="auto" w:fill="FFFFFF"/>
        <w:spacing w:after="0" w:line="240" w:lineRule="auto"/>
        <w:ind w:firstLine="708"/>
        <w:jc w:val="both"/>
        <w:rPr>
          <w:rFonts w:ascii="Times New Roman" w:eastAsia="Times New Roman" w:hAnsi="Times New Roman" w:cs="Times New Roman"/>
          <w:b/>
          <w:sz w:val="28"/>
          <w:szCs w:val="28"/>
          <w:lang w:eastAsia="uk-UA"/>
        </w:rPr>
      </w:pPr>
      <w:r w:rsidRPr="00DF6370">
        <w:rPr>
          <w:rFonts w:ascii="Times New Roman" w:eastAsia="Times New Roman" w:hAnsi="Times New Roman" w:cs="Times New Roman"/>
          <w:b/>
          <w:sz w:val="28"/>
          <w:szCs w:val="28"/>
          <w:bdr w:val="none" w:sz="0" w:space="0" w:color="auto" w:frame="1"/>
          <w:lang w:eastAsia="uk-UA"/>
        </w:rPr>
        <w:t>По вуличному освітленню населених пунктів Ананьївської міської територіальної громади:</w:t>
      </w:r>
    </w:p>
    <w:p w:rsidR="00DF6370" w:rsidRPr="00DF6370" w:rsidRDefault="00DF6370" w:rsidP="00DF6370">
      <w:pPr>
        <w:shd w:val="clear" w:color="auto" w:fill="FFFFFF"/>
        <w:spacing w:after="0" w:line="240" w:lineRule="auto"/>
        <w:jc w:val="both"/>
        <w:rPr>
          <w:rFonts w:ascii="Times New Roman" w:eastAsia="Times New Roman" w:hAnsi="Times New Roman" w:cs="Times New Roman"/>
          <w:sz w:val="28"/>
          <w:szCs w:val="28"/>
          <w:lang w:eastAsia="uk-UA"/>
        </w:rPr>
      </w:pPr>
      <w:r w:rsidRPr="00DF6370">
        <w:rPr>
          <w:rFonts w:ascii="Times New Roman" w:eastAsia="Times New Roman" w:hAnsi="Times New Roman" w:cs="Times New Roman"/>
          <w:sz w:val="28"/>
          <w:szCs w:val="28"/>
          <w:bdr w:val="none" w:sz="0" w:space="0" w:color="auto" w:frame="1"/>
          <w:lang w:eastAsia="uk-UA"/>
        </w:rPr>
        <w:t>1. Проведено поточний ремонт мереж вуличного освітлення  в м. Ананьїв (вул. Героїв України, вул. Незалежності, вул. Гагаріна)</w:t>
      </w:r>
      <w:r w:rsidRPr="00DF6370">
        <w:rPr>
          <w:rFonts w:ascii="Times New Roman" w:eastAsia="Times New Roman" w:hAnsi="Times New Roman" w:cs="Times New Roman"/>
          <w:sz w:val="28"/>
          <w:szCs w:val="28"/>
          <w:bdr w:val="none" w:sz="0" w:space="0" w:color="auto" w:frame="1"/>
          <w:vertAlign w:val="superscript"/>
          <w:lang w:eastAsia="uk-UA"/>
        </w:rPr>
        <w:t> </w:t>
      </w:r>
      <w:r w:rsidRPr="00DF6370">
        <w:rPr>
          <w:rFonts w:ascii="Times New Roman" w:eastAsia="Times New Roman" w:hAnsi="Times New Roman" w:cs="Times New Roman"/>
          <w:sz w:val="28"/>
          <w:szCs w:val="28"/>
          <w:bdr w:val="none" w:sz="0" w:space="0" w:color="auto" w:frame="1"/>
          <w:lang w:eastAsia="uk-UA"/>
        </w:rPr>
        <w:t> за кошти міського бюджету на загальну суму 268,158 тис. грн.</w:t>
      </w:r>
    </w:p>
    <w:p w:rsidR="00DF6370" w:rsidRPr="00DF6370" w:rsidRDefault="00DF6370" w:rsidP="00DF6370">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sidRPr="00DF6370">
        <w:rPr>
          <w:rFonts w:ascii="Times New Roman" w:eastAsia="Times New Roman" w:hAnsi="Times New Roman" w:cs="Times New Roman"/>
          <w:sz w:val="28"/>
          <w:szCs w:val="28"/>
          <w:bdr w:val="none" w:sz="0" w:space="0" w:color="auto" w:frame="1"/>
          <w:lang w:eastAsia="uk-UA"/>
        </w:rPr>
        <w:t xml:space="preserve">2. Виготовлено проектно-кошторисну документацію на капітальний ремонт мереж вуличного освітлення  в с. Точилове, с. Шимкове, с. Пасицели, с. Ананьїв  за кошти міського бюджету в сумі  83,900 тис. грн. </w:t>
      </w:r>
    </w:p>
    <w:p w:rsidR="00DF6370" w:rsidRPr="00DF6370" w:rsidRDefault="00DF6370" w:rsidP="00DF6370">
      <w:pPr>
        <w:shd w:val="clear" w:color="auto" w:fill="FFFFFF"/>
        <w:spacing w:after="0" w:line="240" w:lineRule="auto"/>
        <w:jc w:val="both"/>
        <w:rPr>
          <w:rFonts w:ascii="Times New Roman" w:eastAsia="Times New Roman" w:hAnsi="Times New Roman" w:cs="Times New Roman"/>
          <w:sz w:val="28"/>
          <w:szCs w:val="28"/>
          <w:lang w:eastAsia="uk-UA"/>
        </w:rPr>
      </w:pPr>
      <w:r w:rsidRPr="00DF6370">
        <w:rPr>
          <w:rFonts w:ascii="Times New Roman" w:eastAsia="Times New Roman" w:hAnsi="Times New Roman" w:cs="Times New Roman"/>
          <w:sz w:val="28"/>
          <w:szCs w:val="28"/>
          <w:bdr w:val="none" w:sz="0" w:space="0" w:color="auto" w:frame="1"/>
          <w:lang w:eastAsia="uk-UA"/>
        </w:rPr>
        <w:t>3. Проведено капітальний ремонт мереж вуличного освітлення  в с. Точилове, с. Шимкове, с. Пасицели, с. Ананьїв</w:t>
      </w:r>
      <w:r w:rsidRPr="00DF6370">
        <w:rPr>
          <w:rFonts w:ascii="Times New Roman" w:eastAsia="Times New Roman" w:hAnsi="Times New Roman" w:cs="Times New Roman"/>
          <w:sz w:val="28"/>
          <w:szCs w:val="28"/>
          <w:bdr w:val="none" w:sz="0" w:space="0" w:color="auto" w:frame="1"/>
          <w:vertAlign w:val="superscript"/>
          <w:lang w:eastAsia="uk-UA"/>
        </w:rPr>
        <w:t> </w:t>
      </w:r>
      <w:r w:rsidRPr="00DF6370">
        <w:rPr>
          <w:rFonts w:ascii="Times New Roman" w:eastAsia="Times New Roman" w:hAnsi="Times New Roman" w:cs="Times New Roman"/>
          <w:sz w:val="28"/>
          <w:szCs w:val="28"/>
          <w:bdr w:val="none" w:sz="0" w:space="0" w:color="auto" w:frame="1"/>
          <w:lang w:eastAsia="uk-UA"/>
        </w:rPr>
        <w:t> за кошти міського бюджету на загальну суму 914, 898  тис. грн.</w:t>
      </w:r>
    </w:p>
    <w:p w:rsidR="00DF6370" w:rsidRPr="00DF6370" w:rsidRDefault="00DF6370" w:rsidP="00861B2C">
      <w:pPr>
        <w:widowControl w:val="0"/>
        <w:autoSpaceDE w:val="0"/>
        <w:autoSpaceDN w:val="0"/>
        <w:adjustRightInd w:val="0"/>
        <w:spacing w:after="0" w:line="240" w:lineRule="auto"/>
        <w:ind w:firstLine="705"/>
        <w:jc w:val="both"/>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b/>
          <w:sz w:val="28"/>
          <w:szCs w:val="28"/>
          <w:lang w:eastAsia="ru-RU"/>
        </w:rPr>
        <w:t>За січень-листопад 2021 року на поточний ремонт доріг, улаштування щебеневих покриттів доріг, грейдерування  використано коштів на суму 2 015,64534 тис. грн., в тому числі:</w:t>
      </w:r>
    </w:p>
    <w:p w:rsidR="00DF6370" w:rsidRPr="00DF6370" w:rsidRDefault="00DF6370" w:rsidP="003B6613">
      <w:pPr>
        <w:widowControl w:val="0"/>
        <w:numPr>
          <w:ilvl w:val="0"/>
          <w:numId w:val="19"/>
        </w:numPr>
        <w:tabs>
          <w:tab w:val="left" w:pos="851"/>
          <w:tab w:val="left" w:pos="993"/>
        </w:tabs>
        <w:autoSpaceDE w:val="0"/>
        <w:autoSpaceDN w:val="0"/>
        <w:adjustRightInd w:val="0"/>
        <w:spacing w:after="0" w:line="240" w:lineRule="auto"/>
        <w:ind w:left="0" w:firstLine="705"/>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Поточний (ямковий) ремонт доріг в м. Ананьєві по вул. Героїв України, вул. Єврейській, вул. Незалежності, за примиканням вул. Гагаріна </w:t>
      </w:r>
      <w:r w:rsidRPr="00DF6370">
        <w:rPr>
          <w:rFonts w:ascii="Times New Roman" w:eastAsia="Times New Roman" w:hAnsi="Times New Roman" w:cs="Times New Roman"/>
          <w:sz w:val="28"/>
          <w:szCs w:val="28"/>
          <w:lang w:eastAsia="ru-RU"/>
        </w:rPr>
        <w:lastRenderedPageBreak/>
        <w:t>до вул. Єврейській, вул. Пушкіна, за примиканням вул. Б</w:t>
      </w:r>
      <w:r w:rsidR="002B28DE">
        <w:rPr>
          <w:rFonts w:ascii="Times New Roman" w:eastAsia="Times New Roman" w:hAnsi="Times New Roman" w:cs="Times New Roman"/>
          <w:sz w:val="28"/>
          <w:szCs w:val="28"/>
          <w:lang w:eastAsia="ru-RU"/>
        </w:rPr>
        <w:t>.Хмельницького до вул. Єврейської</w:t>
      </w:r>
      <w:r w:rsidRPr="00DF6370">
        <w:rPr>
          <w:rFonts w:ascii="Times New Roman" w:eastAsia="Times New Roman" w:hAnsi="Times New Roman" w:cs="Times New Roman"/>
          <w:sz w:val="28"/>
          <w:szCs w:val="28"/>
          <w:lang w:eastAsia="ru-RU"/>
        </w:rPr>
        <w:t xml:space="preserve">, примиканням </w:t>
      </w:r>
      <w:r w:rsidR="002B28DE">
        <w:rPr>
          <w:rFonts w:ascii="Times New Roman" w:eastAsia="Times New Roman" w:hAnsi="Times New Roman" w:cs="Times New Roman"/>
          <w:sz w:val="28"/>
          <w:szCs w:val="28"/>
          <w:lang w:eastAsia="ru-RU"/>
        </w:rPr>
        <w:t>вул. Горького до вул. Єврейської</w:t>
      </w:r>
      <w:r w:rsidRPr="00DF6370">
        <w:rPr>
          <w:rFonts w:ascii="Times New Roman" w:eastAsia="Times New Roman" w:hAnsi="Times New Roman" w:cs="Times New Roman"/>
          <w:sz w:val="28"/>
          <w:szCs w:val="28"/>
          <w:lang w:eastAsia="ru-RU"/>
        </w:rPr>
        <w:t>, примиканням вул</w:t>
      </w:r>
      <w:r w:rsidR="002B28DE">
        <w:rPr>
          <w:rFonts w:ascii="Times New Roman" w:eastAsia="Times New Roman" w:hAnsi="Times New Roman" w:cs="Times New Roman"/>
          <w:sz w:val="28"/>
          <w:szCs w:val="28"/>
          <w:lang w:eastAsia="ru-RU"/>
        </w:rPr>
        <w:t>. Ніщинського до вул. Єврейської</w:t>
      </w:r>
      <w:r w:rsidRPr="00DF6370">
        <w:rPr>
          <w:rFonts w:ascii="Times New Roman" w:eastAsia="Times New Roman" w:hAnsi="Times New Roman" w:cs="Times New Roman"/>
          <w:sz w:val="28"/>
          <w:szCs w:val="28"/>
          <w:lang w:eastAsia="ru-RU"/>
        </w:rPr>
        <w:t xml:space="preserve"> – на суму  1 267,561 тис. грн.</w:t>
      </w:r>
    </w:p>
    <w:p w:rsidR="00DF6370" w:rsidRPr="00DF6370" w:rsidRDefault="00DF6370" w:rsidP="003B6613">
      <w:pPr>
        <w:widowControl w:val="0"/>
        <w:numPr>
          <w:ilvl w:val="0"/>
          <w:numId w:val="19"/>
        </w:numPr>
        <w:tabs>
          <w:tab w:val="left" w:pos="851"/>
          <w:tab w:val="left" w:pos="1134"/>
        </w:tabs>
        <w:autoSpaceDE w:val="0"/>
        <w:autoSpaceDN w:val="0"/>
        <w:adjustRightInd w:val="0"/>
        <w:spacing w:after="0" w:line="240" w:lineRule="auto"/>
        <w:ind w:left="0" w:firstLine="705"/>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Поточний ремо</w:t>
      </w:r>
      <w:r w:rsidR="00861B2C">
        <w:rPr>
          <w:rFonts w:ascii="Times New Roman" w:eastAsia="Times New Roman" w:hAnsi="Times New Roman" w:cs="Times New Roman"/>
          <w:sz w:val="28"/>
          <w:szCs w:val="28"/>
          <w:lang w:eastAsia="ru-RU"/>
        </w:rPr>
        <w:t>нт доріг, у</w:t>
      </w:r>
      <w:r w:rsidRPr="00DF6370">
        <w:rPr>
          <w:rFonts w:ascii="Times New Roman" w:eastAsia="Times New Roman" w:hAnsi="Times New Roman" w:cs="Times New Roman"/>
          <w:sz w:val="28"/>
          <w:szCs w:val="28"/>
          <w:lang w:eastAsia="ru-RU"/>
        </w:rPr>
        <w:t xml:space="preserve">лаштування щебеневої дороги в м. Ананьєві площадка та </w:t>
      </w:r>
      <w:r w:rsidR="00861B2C" w:rsidRPr="00DF6370">
        <w:rPr>
          <w:rFonts w:ascii="Times New Roman" w:eastAsia="Times New Roman" w:hAnsi="Times New Roman" w:cs="Times New Roman"/>
          <w:sz w:val="28"/>
          <w:szCs w:val="28"/>
          <w:lang w:eastAsia="ru-RU"/>
        </w:rPr>
        <w:t>в’їзд</w:t>
      </w:r>
      <w:r w:rsidRPr="00DF6370">
        <w:rPr>
          <w:rFonts w:ascii="Times New Roman" w:eastAsia="Times New Roman" w:hAnsi="Times New Roman" w:cs="Times New Roman"/>
          <w:sz w:val="28"/>
          <w:szCs w:val="28"/>
          <w:lang w:eastAsia="ru-RU"/>
        </w:rPr>
        <w:t xml:space="preserve"> з вул. Б. Хмельницького на вул. Соборна – на суму 17,367 тис. грн.</w:t>
      </w:r>
    </w:p>
    <w:p w:rsidR="00DF6370" w:rsidRPr="00DF6370" w:rsidRDefault="00DF6370" w:rsidP="003B6613">
      <w:pPr>
        <w:widowControl w:val="0"/>
        <w:numPr>
          <w:ilvl w:val="0"/>
          <w:numId w:val="19"/>
        </w:numPr>
        <w:tabs>
          <w:tab w:val="left" w:pos="993"/>
        </w:tabs>
        <w:autoSpaceDE w:val="0"/>
        <w:autoSpaceDN w:val="0"/>
        <w:adjustRightInd w:val="0"/>
        <w:spacing w:after="0" w:line="240" w:lineRule="auto"/>
        <w:ind w:left="0" w:firstLine="705"/>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Поточний ремонт дороги, улаштування щебеневого покриття в с. Гандрабури – на суму  479,217 тис. грн.</w:t>
      </w:r>
    </w:p>
    <w:p w:rsidR="00DF6370" w:rsidRPr="00DF6370" w:rsidRDefault="00DF6370" w:rsidP="003B6613">
      <w:pPr>
        <w:widowControl w:val="0"/>
        <w:numPr>
          <w:ilvl w:val="0"/>
          <w:numId w:val="19"/>
        </w:numPr>
        <w:tabs>
          <w:tab w:val="left" w:pos="993"/>
        </w:tabs>
        <w:autoSpaceDE w:val="0"/>
        <w:autoSpaceDN w:val="0"/>
        <w:adjustRightInd w:val="0"/>
        <w:spacing w:after="0" w:line="240" w:lineRule="auto"/>
        <w:ind w:left="0" w:firstLine="705"/>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Виправлення профілю доріг (грейдерування) на території с. Байтали, с. Жеребкове, с. Новогеоргіївка., с. Новоолександрівка, с. Шимкове, с. Точилове, с. Гандрабури, с. Пасицели, с. Новоселівка, с. Шелехове, с. Кохівка, с. Романівка  - виконано робіт на суму   141,499 тис. грн.</w:t>
      </w:r>
      <w:r w:rsidRPr="00DF6370">
        <w:rPr>
          <w:rFonts w:ascii="Times New Roman" w:eastAsia="Times New Roman" w:hAnsi="Times New Roman" w:cs="Times New Roman"/>
          <w:b/>
          <w:sz w:val="28"/>
          <w:szCs w:val="28"/>
          <w:lang w:eastAsia="ru-RU"/>
        </w:rPr>
        <w:tab/>
      </w:r>
    </w:p>
    <w:p w:rsidR="00DF6370" w:rsidRPr="00DF6370" w:rsidRDefault="00DF6370" w:rsidP="00DF6370">
      <w:pPr>
        <w:widowControl w:val="0"/>
        <w:autoSpaceDE w:val="0"/>
        <w:autoSpaceDN w:val="0"/>
        <w:adjustRightInd w:val="0"/>
        <w:spacing w:after="0" w:line="240" w:lineRule="auto"/>
        <w:rPr>
          <w:rFonts w:ascii="Arial" w:eastAsia="Times New Roman" w:hAnsi="Arial" w:cs="Arial"/>
          <w:sz w:val="20"/>
          <w:szCs w:val="20"/>
          <w:lang w:eastAsia="ru-RU"/>
        </w:rPr>
      </w:pPr>
    </w:p>
    <w:p w:rsidR="00DF6370" w:rsidRPr="00DF6370" w:rsidRDefault="00DF6370" w:rsidP="00760F8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b/>
          <w:sz w:val="28"/>
          <w:szCs w:val="28"/>
          <w:lang w:eastAsia="ru-RU"/>
        </w:rPr>
        <w:t>Розроблена проектно-кошторисна документація на  суму   864,600</w:t>
      </w:r>
      <w:r w:rsidR="00861B2C">
        <w:rPr>
          <w:rFonts w:ascii="Times New Roman" w:eastAsia="Times New Roman" w:hAnsi="Times New Roman" w:cs="Times New Roman"/>
          <w:b/>
          <w:sz w:val="28"/>
          <w:szCs w:val="28"/>
          <w:lang w:eastAsia="ru-RU"/>
        </w:rPr>
        <w:t xml:space="preserve"> </w:t>
      </w:r>
      <w:r w:rsidRPr="00DF6370">
        <w:rPr>
          <w:rFonts w:ascii="Times New Roman" w:eastAsia="Times New Roman" w:hAnsi="Times New Roman" w:cs="Times New Roman"/>
          <w:b/>
          <w:sz w:val="28"/>
          <w:szCs w:val="28"/>
          <w:lang w:eastAsia="ru-RU"/>
        </w:rPr>
        <w:t xml:space="preserve">тис. грн. по об’єктах: </w:t>
      </w:r>
    </w:p>
    <w:p w:rsidR="00DF6370" w:rsidRPr="00DF6370" w:rsidRDefault="00760F83" w:rsidP="00861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F6370" w:rsidRPr="00DF6370">
        <w:rPr>
          <w:rFonts w:ascii="Times New Roman" w:eastAsia="Times New Roman" w:hAnsi="Times New Roman" w:cs="Times New Roman"/>
          <w:color w:val="000000"/>
          <w:sz w:val="28"/>
          <w:szCs w:val="28"/>
          <w:lang w:eastAsia="ru-RU"/>
        </w:rPr>
        <w:t>Капітальний ремонт будівлі комунальної власності "Центр надання адміністративних послуг Ананьївської міської ради" за адресою: Одеська область, м.</w:t>
      </w:r>
      <w:r w:rsidR="00861B2C">
        <w:rPr>
          <w:rFonts w:ascii="Times New Roman" w:eastAsia="Times New Roman" w:hAnsi="Times New Roman" w:cs="Times New Roman"/>
          <w:color w:val="000000"/>
          <w:sz w:val="28"/>
          <w:szCs w:val="28"/>
          <w:lang w:eastAsia="ru-RU"/>
        </w:rPr>
        <w:t xml:space="preserve"> </w:t>
      </w:r>
      <w:r w:rsidR="00DF6370" w:rsidRPr="00DF6370">
        <w:rPr>
          <w:rFonts w:ascii="Times New Roman" w:eastAsia="Times New Roman" w:hAnsi="Times New Roman" w:cs="Times New Roman"/>
          <w:color w:val="000000"/>
          <w:sz w:val="28"/>
          <w:szCs w:val="28"/>
          <w:lang w:eastAsia="ru-RU"/>
        </w:rPr>
        <w:t>Ананьїв, вул. Пушкіна,</w:t>
      </w:r>
      <w:r w:rsidR="00861B2C">
        <w:rPr>
          <w:rFonts w:ascii="Times New Roman" w:eastAsia="Times New Roman" w:hAnsi="Times New Roman" w:cs="Times New Roman"/>
          <w:color w:val="000000"/>
          <w:sz w:val="28"/>
          <w:szCs w:val="28"/>
          <w:lang w:eastAsia="ru-RU"/>
        </w:rPr>
        <w:t xml:space="preserve"> </w:t>
      </w:r>
      <w:r w:rsidR="00DF6370" w:rsidRPr="00DF6370">
        <w:rPr>
          <w:rFonts w:ascii="Times New Roman" w:eastAsia="Times New Roman" w:hAnsi="Times New Roman" w:cs="Times New Roman"/>
          <w:color w:val="000000"/>
          <w:sz w:val="28"/>
          <w:szCs w:val="28"/>
          <w:lang w:eastAsia="ru-RU"/>
        </w:rPr>
        <w:t>49;</w:t>
      </w:r>
    </w:p>
    <w:p w:rsidR="00DF6370" w:rsidRPr="00DF6370" w:rsidRDefault="00DF6370" w:rsidP="00861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val="ru-RU" w:eastAsia="ru-RU"/>
        </w:rPr>
        <w:t>Капітальний ремонт "Спортивно -розважальної зони центру спортивного розвитку та відпочинку Ананьївської міської ради" за адресою Одеська область, м.</w:t>
      </w:r>
      <w:r w:rsidR="00861B2C">
        <w:rPr>
          <w:rFonts w:ascii="Times New Roman" w:eastAsia="Times New Roman" w:hAnsi="Times New Roman" w:cs="Times New Roman"/>
          <w:color w:val="000000"/>
          <w:sz w:val="28"/>
          <w:szCs w:val="28"/>
          <w:lang w:val="ru-RU" w:eastAsia="ru-RU"/>
        </w:rPr>
        <w:t xml:space="preserve"> </w:t>
      </w:r>
      <w:r w:rsidRPr="00DF6370">
        <w:rPr>
          <w:rFonts w:ascii="Times New Roman" w:eastAsia="Times New Roman" w:hAnsi="Times New Roman" w:cs="Times New Roman"/>
          <w:color w:val="000000"/>
          <w:sz w:val="28"/>
          <w:szCs w:val="28"/>
          <w:lang w:val="ru-RU" w:eastAsia="ru-RU"/>
        </w:rPr>
        <w:t>Ананьїв, вул.</w:t>
      </w:r>
      <w:r w:rsidR="00861B2C">
        <w:rPr>
          <w:rFonts w:ascii="Times New Roman" w:eastAsia="Times New Roman" w:hAnsi="Times New Roman" w:cs="Times New Roman"/>
          <w:color w:val="000000"/>
          <w:sz w:val="28"/>
          <w:szCs w:val="28"/>
          <w:lang w:val="ru-RU" w:eastAsia="ru-RU"/>
        </w:rPr>
        <w:t xml:space="preserve"> </w:t>
      </w:r>
      <w:r w:rsidRPr="00DF6370">
        <w:rPr>
          <w:rFonts w:ascii="Times New Roman" w:eastAsia="Times New Roman" w:hAnsi="Times New Roman" w:cs="Times New Roman"/>
          <w:color w:val="000000"/>
          <w:sz w:val="28"/>
          <w:szCs w:val="28"/>
          <w:lang w:val="ru-RU" w:eastAsia="ru-RU"/>
        </w:rPr>
        <w:t>Героїв України</w:t>
      </w:r>
      <w:r w:rsidRPr="00DF6370">
        <w:rPr>
          <w:rFonts w:ascii="Times New Roman" w:eastAsia="Times New Roman" w:hAnsi="Times New Roman" w:cs="Times New Roman"/>
          <w:color w:val="000000"/>
          <w:sz w:val="28"/>
          <w:szCs w:val="28"/>
          <w:lang w:eastAsia="ru-RU"/>
        </w:rPr>
        <w:t>;</w:t>
      </w:r>
    </w:p>
    <w:p w:rsidR="00DF6370" w:rsidRPr="00DF6370" w:rsidRDefault="00DF6370" w:rsidP="00861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 Капітальний ремонт будівлі комунальної установи "Центр позашкільної освіти та виховання дітей Ананьївської міської ради" за адресою Одеська область, м. Ананьїв, вул. Героїв України,</w:t>
      </w:r>
      <w:r w:rsidR="00861B2C">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eastAsia="ru-RU"/>
        </w:rPr>
        <w:t>48;</w:t>
      </w:r>
    </w:p>
    <w:p w:rsidR="00DF6370" w:rsidRPr="00DF6370" w:rsidRDefault="00DF6370" w:rsidP="00861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 Капітальний ремонт артсвердловини та водонапірної башти Ананьївської місь</w:t>
      </w:r>
      <w:r w:rsidR="00861B2C">
        <w:rPr>
          <w:rFonts w:ascii="Times New Roman" w:eastAsia="Times New Roman" w:hAnsi="Times New Roman" w:cs="Times New Roman"/>
          <w:color w:val="000000"/>
          <w:sz w:val="28"/>
          <w:szCs w:val="28"/>
          <w:lang w:eastAsia="ru-RU"/>
        </w:rPr>
        <w:t xml:space="preserve">кої ради за адресою с. Жеребкове </w:t>
      </w:r>
      <w:r w:rsidRPr="00DF6370">
        <w:rPr>
          <w:rFonts w:ascii="Times New Roman" w:eastAsia="Times New Roman" w:hAnsi="Times New Roman" w:cs="Times New Roman"/>
          <w:color w:val="000000"/>
          <w:sz w:val="28"/>
          <w:szCs w:val="28"/>
          <w:lang w:eastAsia="ru-RU"/>
        </w:rPr>
        <w:t>Подільського району Одеської області;</w:t>
      </w:r>
    </w:p>
    <w:p w:rsidR="00DF6370" w:rsidRPr="00DF6370" w:rsidRDefault="00DF6370" w:rsidP="00861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 Капітальний ремонт приміщень інфекційного відділення Комунального некомерційного підприємства "Ананьївська багатопрофільна міська лікарня Ананьївської міської р</w:t>
      </w:r>
      <w:r w:rsidR="00861B2C">
        <w:rPr>
          <w:rFonts w:ascii="Times New Roman" w:eastAsia="Times New Roman" w:hAnsi="Times New Roman" w:cs="Times New Roman"/>
          <w:color w:val="000000"/>
          <w:sz w:val="28"/>
          <w:szCs w:val="28"/>
          <w:lang w:eastAsia="ru-RU"/>
        </w:rPr>
        <w:t xml:space="preserve">ади" за адресою Одеська область </w:t>
      </w:r>
      <w:r w:rsidRPr="00DF6370">
        <w:rPr>
          <w:rFonts w:ascii="Times New Roman" w:eastAsia="Times New Roman" w:hAnsi="Times New Roman" w:cs="Times New Roman"/>
          <w:color w:val="000000"/>
          <w:sz w:val="28"/>
          <w:szCs w:val="28"/>
          <w:lang w:eastAsia="ru-RU"/>
        </w:rPr>
        <w:t>Подільського району, вул.Героїв України,</w:t>
      </w:r>
      <w:r w:rsidR="00861B2C">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eastAsia="ru-RU"/>
        </w:rPr>
        <w:t>45;</w:t>
      </w:r>
    </w:p>
    <w:p w:rsidR="00DF6370" w:rsidRPr="00DF6370" w:rsidRDefault="00DF6370" w:rsidP="00861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-Капітальний ремонт мереж зовнішнього водогону Ананьївської місь</w:t>
      </w:r>
      <w:r w:rsidR="00861B2C">
        <w:rPr>
          <w:rFonts w:ascii="Times New Roman" w:eastAsia="Times New Roman" w:hAnsi="Times New Roman" w:cs="Times New Roman"/>
          <w:color w:val="000000"/>
          <w:sz w:val="28"/>
          <w:szCs w:val="28"/>
          <w:lang w:eastAsia="ru-RU"/>
        </w:rPr>
        <w:t>кої ради  за адресою с. Жеребкове</w:t>
      </w:r>
      <w:r w:rsidRPr="00DF6370">
        <w:rPr>
          <w:rFonts w:ascii="Times New Roman" w:eastAsia="Times New Roman" w:hAnsi="Times New Roman" w:cs="Times New Roman"/>
          <w:color w:val="000000"/>
          <w:sz w:val="28"/>
          <w:szCs w:val="28"/>
          <w:lang w:eastAsia="ru-RU"/>
        </w:rPr>
        <w:t xml:space="preserve"> Подільського району Одеської області;</w:t>
      </w:r>
    </w:p>
    <w:p w:rsidR="00DF6370" w:rsidRPr="00DF6370" w:rsidRDefault="00DF6370" w:rsidP="00861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w:t>
      </w:r>
      <w:r w:rsidRPr="00DF6370">
        <w:rPr>
          <w:rFonts w:ascii="Times New Roman" w:eastAsia="Times New Roman" w:hAnsi="Times New Roman" w:cs="Times New Roman"/>
          <w:color w:val="000000"/>
          <w:sz w:val="28"/>
          <w:szCs w:val="28"/>
          <w:lang w:val="ru-RU" w:eastAsia="ru-RU"/>
        </w:rPr>
        <w:t>Реконст</w:t>
      </w:r>
      <w:r w:rsidR="00861B2C">
        <w:rPr>
          <w:rFonts w:ascii="Times New Roman" w:eastAsia="Times New Roman" w:hAnsi="Times New Roman" w:cs="Times New Roman"/>
          <w:color w:val="000000"/>
          <w:sz w:val="28"/>
          <w:szCs w:val="28"/>
          <w:lang w:val="ru-RU" w:eastAsia="ru-RU"/>
        </w:rPr>
        <w:t>рукція міського спортивного комп</w:t>
      </w:r>
      <w:r w:rsidRPr="00DF6370">
        <w:rPr>
          <w:rFonts w:ascii="Times New Roman" w:eastAsia="Times New Roman" w:hAnsi="Times New Roman" w:cs="Times New Roman"/>
          <w:color w:val="000000"/>
          <w:sz w:val="28"/>
          <w:szCs w:val="28"/>
          <w:lang w:val="ru-RU" w:eastAsia="ru-RU"/>
        </w:rPr>
        <w:t>лексу з будівництвом універсальної критої зали по вул. Одеській, буд.1а в м.</w:t>
      </w:r>
      <w:r w:rsidR="00861B2C">
        <w:rPr>
          <w:rFonts w:ascii="Times New Roman" w:eastAsia="Times New Roman" w:hAnsi="Times New Roman" w:cs="Times New Roman"/>
          <w:color w:val="000000"/>
          <w:sz w:val="28"/>
          <w:szCs w:val="28"/>
          <w:lang w:val="ru-RU" w:eastAsia="ru-RU"/>
        </w:rPr>
        <w:t xml:space="preserve"> </w:t>
      </w:r>
      <w:r w:rsidRPr="00DF6370">
        <w:rPr>
          <w:rFonts w:ascii="Times New Roman" w:eastAsia="Times New Roman" w:hAnsi="Times New Roman" w:cs="Times New Roman"/>
          <w:color w:val="000000"/>
          <w:sz w:val="28"/>
          <w:szCs w:val="28"/>
          <w:lang w:val="ru-RU" w:eastAsia="ru-RU"/>
        </w:rPr>
        <w:t>Ананьєві Одеської області</w:t>
      </w:r>
      <w:r w:rsidRPr="00DF6370">
        <w:rPr>
          <w:rFonts w:ascii="Times New Roman" w:eastAsia="Times New Roman" w:hAnsi="Times New Roman" w:cs="Times New Roman"/>
          <w:color w:val="000000"/>
          <w:sz w:val="28"/>
          <w:szCs w:val="28"/>
          <w:lang w:eastAsia="ru-RU"/>
        </w:rPr>
        <w:t>;</w:t>
      </w:r>
    </w:p>
    <w:p w:rsidR="00DF6370" w:rsidRPr="00DF6370" w:rsidRDefault="00DF6370" w:rsidP="00861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-Капітальний ремонт приміщень їдальні та харчоблоку комунальної установи "Ананьївський ліцей №2 Ананьївської міської ради" за адресою Одеська область, м.</w:t>
      </w:r>
      <w:r w:rsidR="00861B2C">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eastAsia="ru-RU"/>
        </w:rPr>
        <w:t>Ананьїв, вул. Пушкіна,</w:t>
      </w:r>
      <w:r w:rsidR="00861B2C">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eastAsia="ru-RU"/>
        </w:rPr>
        <w:t>52;</w:t>
      </w:r>
    </w:p>
    <w:p w:rsidR="00DF6370" w:rsidRPr="00DF6370" w:rsidRDefault="00DF6370" w:rsidP="00861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 xml:space="preserve">-Капітальний ремонт приміщень харчоблоку комунальної установи "Ананьївський ліцей №1 Ананьївської міської ради" за адресою </w:t>
      </w:r>
      <w:r w:rsidRPr="00DF6370">
        <w:rPr>
          <w:rFonts w:ascii="Times New Roman" w:eastAsia="Times New Roman" w:hAnsi="Times New Roman" w:cs="Times New Roman"/>
          <w:color w:val="000000"/>
          <w:sz w:val="28"/>
          <w:szCs w:val="28"/>
          <w:lang w:val="ru-RU" w:eastAsia="ru-RU"/>
        </w:rPr>
        <w:t>Одеська область, м.</w:t>
      </w:r>
      <w:r w:rsidR="00127DE5">
        <w:rPr>
          <w:rFonts w:ascii="Times New Roman" w:eastAsia="Times New Roman" w:hAnsi="Times New Roman" w:cs="Times New Roman"/>
          <w:color w:val="000000"/>
          <w:sz w:val="28"/>
          <w:szCs w:val="28"/>
          <w:lang w:val="ru-RU" w:eastAsia="ru-RU"/>
        </w:rPr>
        <w:t xml:space="preserve"> </w:t>
      </w:r>
      <w:r w:rsidRPr="00DF6370">
        <w:rPr>
          <w:rFonts w:ascii="Times New Roman" w:eastAsia="Times New Roman" w:hAnsi="Times New Roman" w:cs="Times New Roman"/>
          <w:color w:val="000000"/>
          <w:sz w:val="28"/>
          <w:szCs w:val="28"/>
          <w:lang w:val="ru-RU" w:eastAsia="ru-RU"/>
        </w:rPr>
        <w:t>Ананьїв</w:t>
      </w:r>
      <w:r w:rsidRPr="00DF6370">
        <w:rPr>
          <w:rFonts w:ascii="Times New Roman" w:eastAsia="Times New Roman" w:hAnsi="Times New Roman" w:cs="Times New Roman"/>
          <w:color w:val="000000"/>
          <w:sz w:val="28"/>
          <w:szCs w:val="28"/>
          <w:lang w:eastAsia="ru-RU"/>
        </w:rPr>
        <w:t>;</w:t>
      </w:r>
    </w:p>
    <w:p w:rsidR="00DF6370" w:rsidRPr="00DF6370" w:rsidRDefault="00DF6370" w:rsidP="00861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w:t>
      </w:r>
      <w:r w:rsidRPr="00DF6370">
        <w:rPr>
          <w:rFonts w:ascii="Times New Roman" w:eastAsia="Times New Roman" w:hAnsi="Times New Roman" w:cs="Times New Roman"/>
          <w:color w:val="000000"/>
          <w:sz w:val="28"/>
          <w:szCs w:val="28"/>
          <w:lang w:val="ru-RU" w:eastAsia="ru-RU"/>
        </w:rPr>
        <w:t>Капітальний ремонт частини Ананьївського центрального будинку культури Ананьївської міської ради (оздоблювальні роботи, підлога, двері) за адр</w:t>
      </w:r>
      <w:r w:rsidR="00127DE5">
        <w:rPr>
          <w:rFonts w:ascii="Times New Roman" w:eastAsia="Times New Roman" w:hAnsi="Times New Roman" w:cs="Times New Roman"/>
          <w:color w:val="000000"/>
          <w:sz w:val="28"/>
          <w:szCs w:val="28"/>
          <w:lang w:val="ru-RU" w:eastAsia="ru-RU"/>
        </w:rPr>
        <w:t>есою Одеська область Подільський район</w:t>
      </w:r>
      <w:r w:rsidRPr="00DF6370">
        <w:rPr>
          <w:rFonts w:ascii="Times New Roman" w:eastAsia="Times New Roman" w:hAnsi="Times New Roman" w:cs="Times New Roman"/>
          <w:color w:val="000000"/>
          <w:sz w:val="28"/>
          <w:szCs w:val="28"/>
          <w:lang w:val="ru-RU" w:eastAsia="ru-RU"/>
        </w:rPr>
        <w:t xml:space="preserve"> м. Ананьїв, вул.</w:t>
      </w:r>
      <w:r w:rsidR="00127DE5">
        <w:rPr>
          <w:rFonts w:ascii="Times New Roman" w:eastAsia="Times New Roman" w:hAnsi="Times New Roman" w:cs="Times New Roman"/>
          <w:color w:val="000000"/>
          <w:sz w:val="28"/>
          <w:szCs w:val="28"/>
          <w:lang w:val="ru-RU" w:eastAsia="ru-RU"/>
        </w:rPr>
        <w:t xml:space="preserve"> </w:t>
      </w:r>
      <w:r w:rsidRPr="00DF6370">
        <w:rPr>
          <w:rFonts w:ascii="Times New Roman" w:eastAsia="Times New Roman" w:hAnsi="Times New Roman" w:cs="Times New Roman"/>
          <w:color w:val="000000"/>
          <w:sz w:val="28"/>
          <w:szCs w:val="28"/>
          <w:lang w:val="ru-RU" w:eastAsia="ru-RU"/>
        </w:rPr>
        <w:t>Героїв України,</w:t>
      </w:r>
      <w:r w:rsidR="00127DE5">
        <w:rPr>
          <w:rFonts w:ascii="Times New Roman" w:eastAsia="Times New Roman" w:hAnsi="Times New Roman" w:cs="Times New Roman"/>
          <w:color w:val="000000"/>
          <w:sz w:val="28"/>
          <w:szCs w:val="28"/>
          <w:lang w:val="ru-RU" w:eastAsia="ru-RU"/>
        </w:rPr>
        <w:t xml:space="preserve"> </w:t>
      </w:r>
      <w:r w:rsidRPr="00DF6370">
        <w:rPr>
          <w:rFonts w:ascii="Times New Roman" w:eastAsia="Times New Roman" w:hAnsi="Times New Roman" w:cs="Times New Roman"/>
          <w:color w:val="000000"/>
          <w:sz w:val="28"/>
          <w:szCs w:val="28"/>
          <w:lang w:val="ru-RU" w:eastAsia="ru-RU"/>
        </w:rPr>
        <w:t>33</w:t>
      </w:r>
      <w:r w:rsidRPr="00DF6370">
        <w:rPr>
          <w:rFonts w:ascii="Times New Roman" w:eastAsia="Times New Roman" w:hAnsi="Times New Roman" w:cs="Times New Roman"/>
          <w:color w:val="000000"/>
          <w:sz w:val="28"/>
          <w:szCs w:val="28"/>
          <w:lang w:eastAsia="ru-RU"/>
        </w:rPr>
        <w:t>.</w:t>
      </w:r>
    </w:p>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DF6370">
        <w:rPr>
          <w:rFonts w:ascii="Times New Roman" w:eastAsia="Times New Roman" w:hAnsi="Times New Roman" w:cs="Times New Roman"/>
          <w:b/>
          <w:color w:val="000000"/>
          <w:sz w:val="28"/>
          <w:szCs w:val="28"/>
          <w:lang w:eastAsia="ru-RU"/>
        </w:rPr>
        <w:t xml:space="preserve">Державна експертиза проектно-кошторисної документації виконано на </w:t>
      </w:r>
      <w:r w:rsidRPr="00DF6370">
        <w:rPr>
          <w:rFonts w:ascii="Times New Roman" w:eastAsia="Times New Roman" w:hAnsi="Times New Roman" w:cs="Times New Roman"/>
          <w:b/>
          <w:color w:val="000000"/>
          <w:sz w:val="28"/>
          <w:szCs w:val="28"/>
          <w:lang w:eastAsia="ru-RU"/>
        </w:rPr>
        <w:lastRenderedPageBreak/>
        <w:t xml:space="preserve">суму 86,15562 тис. грн. на об’єкти:  </w:t>
      </w:r>
    </w:p>
    <w:p w:rsidR="00DF6370" w:rsidRPr="00DF6370" w:rsidRDefault="00760F83" w:rsidP="00760F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F6370" w:rsidRPr="00DF6370">
        <w:rPr>
          <w:rFonts w:ascii="Times New Roman" w:eastAsia="Times New Roman" w:hAnsi="Times New Roman" w:cs="Times New Roman"/>
          <w:color w:val="000000"/>
          <w:sz w:val="28"/>
          <w:szCs w:val="28"/>
          <w:lang w:eastAsia="ru-RU"/>
        </w:rPr>
        <w:t>Капітальний ремонт будівлі комунальної власності "Центр надання адміністративних послуг Ананьївської міської ради" за адресою: Одеська область, м.Ананьїв, вул. Пушкіна,</w:t>
      </w:r>
      <w:r w:rsidR="00127DE5">
        <w:rPr>
          <w:rFonts w:ascii="Times New Roman" w:eastAsia="Times New Roman" w:hAnsi="Times New Roman" w:cs="Times New Roman"/>
          <w:color w:val="000000"/>
          <w:sz w:val="28"/>
          <w:szCs w:val="28"/>
          <w:lang w:eastAsia="ru-RU"/>
        </w:rPr>
        <w:t xml:space="preserve"> </w:t>
      </w:r>
      <w:r w:rsidR="00DF6370" w:rsidRPr="00DF6370">
        <w:rPr>
          <w:rFonts w:ascii="Times New Roman" w:eastAsia="Times New Roman" w:hAnsi="Times New Roman" w:cs="Times New Roman"/>
          <w:color w:val="000000"/>
          <w:sz w:val="28"/>
          <w:szCs w:val="28"/>
          <w:lang w:eastAsia="ru-RU"/>
        </w:rPr>
        <w:t>49;</w:t>
      </w:r>
    </w:p>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val="ru-RU" w:eastAsia="ru-RU"/>
        </w:rPr>
        <w:t>Капітальний ремонт "Спортивно -розважальної зони центру спортивного розвитку та відпочинку Ананьївської міської ради" за адресою Одеська область, м.</w:t>
      </w:r>
      <w:r w:rsidR="00127DE5">
        <w:rPr>
          <w:rFonts w:ascii="Times New Roman" w:eastAsia="Times New Roman" w:hAnsi="Times New Roman" w:cs="Times New Roman"/>
          <w:color w:val="000000"/>
          <w:sz w:val="28"/>
          <w:szCs w:val="28"/>
          <w:lang w:val="ru-RU" w:eastAsia="ru-RU"/>
        </w:rPr>
        <w:t xml:space="preserve"> </w:t>
      </w:r>
      <w:r w:rsidRPr="00DF6370">
        <w:rPr>
          <w:rFonts w:ascii="Times New Roman" w:eastAsia="Times New Roman" w:hAnsi="Times New Roman" w:cs="Times New Roman"/>
          <w:color w:val="000000"/>
          <w:sz w:val="28"/>
          <w:szCs w:val="28"/>
          <w:lang w:val="ru-RU" w:eastAsia="ru-RU"/>
        </w:rPr>
        <w:t>Ананьїв, вул.</w:t>
      </w:r>
      <w:r w:rsidR="00127DE5">
        <w:rPr>
          <w:rFonts w:ascii="Times New Roman" w:eastAsia="Times New Roman" w:hAnsi="Times New Roman" w:cs="Times New Roman"/>
          <w:color w:val="000000"/>
          <w:sz w:val="28"/>
          <w:szCs w:val="28"/>
          <w:lang w:val="ru-RU" w:eastAsia="ru-RU"/>
        </w:rPr>
        <w:t xml:space="preserve"> </w:t>
      </w:r>
      <w:r w:rsidRPr="00DF6370">
        <w:rPr>
          <w:rFonts w:ascii="Times New Roman" w:eastAsia="Times New Roman" w:hAnsi="Times New Roman" w:cs="Times New Roman"/>
          <w:color w:val="000000"/>
          <w:sz w:val="28"/>
          <w:szCs w:val="28"/>
          <w:lang w:val="ru-RU" w:eastAsia="ru-RU"/>
        </w:rPr>
        <w:t>Героїв України</w:t>
      </w:r>
      <w:r w:rsidRPr="00DF6370">
        <w:rPr>
          <w:rFonts w:ascii="Times New Roman" w:eastAsia="Times New Roman" w:hAnsi="Times New Roman" w:cs="Times New Roman"/>
          <w:color w:val="000000"/>
          <w:sz w:val="28"/>
          <w:szCs w:val="28"/>
          <w:lang w:eastAsia="ru-RU"/>
        </w:rPr>
        <w:t>;</w:t>
      </w:r>
    </w:p>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val="ru-RU" w:eastAsia="ru-RU"/>
        </w:rPr>
        <w:t>Реконст</w:t>
      </w:r>
      <w:r w:rsidR="00127DE5">
        <w:rPr>
          <w:rFonts w:ascii="Times New Roman" w:eastAsia="Times New Roman" w:hAnsi="Times New Roman" w:cs="Times New Roman"/>
          <w:color w:val="000000"/>
          <w:sz w:val="28"/>
          <w:szCs w:val="28"/>
          <w:lang w:val="ru-RU" w:eastAsia="ru-RU"/>
        </w:rPr>
        <w:t>рукція міського спортивного комп</w:t>
      </w:r>
      <w:r w:rsidRPr="00DF6370">
        <w:rPr>
          <w:rFonts w:ascii="Times New Roman" w:eastAsia="Times New Roman" w:hAnsi="Times New Roman" w:cs="Times New Roman"/>
          <w:color w:val="000000"/>
          <w:sz w:val="28"/>
          <w:szCs w:val="28"/>
          <w:lang w:val="ru-RU" w:eastAsia="ru-RU"/>
        </w:rPr>
        <w:t>лексу з будівництвом універсальної критої зали по вул. Одеській, буд.1а в м.</w:t>
      </w:r>
      <w:r w:rsidR="00127DE5">
        <w:rPr>
          <w:rFonts w:ascii="Times New Roman" w:eastAsia="Times New Roman" w:hAnsi="Times New Roman" w:cs="Times New Roman"/>
          <w:color w:val="000000"/>
          <w:sz w:val="28"/>
          <w:szCs w:val="28"/>
          <w:lang w:val="ru-RU" w:eastAsia="ru-RU"/>
        </w:rPr>
        <w:t xml:space="preserve"> </w:t>
      </w:r>
      <w:r w:rsidRPr="00DF6370">
        <w:rPr>
          <w:rFonts w:ascii="Times New Roman" w:eastAsia="Times New Roman" w:hAnsi="Times New Roman" w:cs="Times New Roman"/>
          <w:color w:val="000000"/>
          <w:sz w:val="28"/>
          <w:szCs w:val="28"/>
          <w:lang w:val="ru-RU" w:eastAsia="ru-RU"/>
        </w:rPr>
        <w:t>Ананьєві Одеської області.</w:t>
      </w:r>
    </w:p>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DF6370">
        <w:rPr>
          <w:rFonts w:ascii="Times New Roman" w:eastAsia="Times New Roman" w:hAnsi="Times New Roman" w:cs="Times New Roman"/>
          <w:b/>
          <w:color w:val="000000"/>
          <w:sz w:val="28"/>
          <w:szCs w:val="28"/>
          <w:lang w:eastAsia="ru-RU"/>
        </w:rPr>
        <w:t>Технічний нагляд за будівельними роботами виконано на суму 19,6523 тис. грн. по наступним об’єктам:</w:t>
      </w:r>
    </w:p>
    <w:p w:rsidR="00DF6370" w:rsidRPr="00DF6370" w:rsidRDefault="00DF6370" w:rsidP="00127DE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-Капітальний ремонт приміщень їдальні та харчоблоку комунальної установи "Ананьївський ліцей №2 Ананьївської міської ради" за адресою Одеська область, м.</w:t>
      </w:r>
      <w:r w:rsidR="00127DE5">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eastAsia="ru-RU"/>
        </w:rPr>
        <w:t>Ананьїв, вул. Пушкіна,</w:t>
      </w:r>
      <w:r w:rsidR="00127DE5">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eastAsia="ru-RU"/>
        </w:rPr>
        <w:t>52;</w:t>
      </w:r>
    </w:p>
    <w:p w:rsidR="00DF6370" w:rsidRPr="00DF6370" w:rsidRDefault="00DF6370" w:rsidP="00127DE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 xml:space="preserve">-Капітальний ремонт даху закладу дошкільної освіти (ясла-садок) №2 "Ромашка" Ананьївської міської ради, за адресою </w:t>
      </w:r>
      <w:r w:rsidRPr="00DF6370">
        <w:rPr>
          <w:rFonts w:ascii="Times New Roman" w:eastAsia="Times New Roman" w:hAnsi="Times New Roman" w:cs="Times New Roman"/>
          <w:color w:val="000000"/>
          <w:sz w:val="28"/>
          <w:szCs w:val="28"/>
          <w:lang w:val="ru-RU" w:eastAsia="ru-RU"/>
        </w:rPr>
        <w:t>Одеська область, м.</w:t>
      </w:r>
      <w:r w:rsidR="00127DE5">
        <w:rPr>
          <w:rFonts w:ascii="Times New Roman" w:eastAsia="Times New Roman" w:hAnsi="Times New Roman" w:cs="Times New Roman"/>
          <w:color w:val="000000"/>
          <w:sz w:val="28"/>
          <w:szCs w:val="28"/>
          <w:lang w:val="ru-RU" w:eastAsia="ru-RU"/>
        </w:rPr>
        <w:t xml:space="preserve"> </w:t>
      </w:r>
      <w:r w:rsidRPr="00DF6370">
        <w:rPr>
          <w:rFonts w:ascii="Times New Roman" w:eastAsia="Times New Roman" w:hAnsi="Times New Roman" w:cs="Times New Roman"/>
          <w:color w:val="000000"/>
          <w:sz w:val="28"/>
          <w:szCs w:val="28"/>
          <w:lang w:val="ru-RU" w:eastAsia="ru-RU"/>
        </w:rPr>
        <w:t>Ананьїв, вул.</w:t>
      </w:r>
      <w:r w:rsidR="00127DE5">
        <w:rPr>
          <w:rFonts w:ascii="Times New Roman" w:eastAsia="Times New Roman" w:hAnsi="Times New Roman" w:cs="Times New Roman"/>
          <w:color w:val="000000"/>
          <w:sz w:val="28"/>
          <w:szCs w:val="28"/>
          <w:lang w:val="ru-RU" w:eastAsia="ru-RU"/>
        </w:rPr>
        <w:t xml:space="preserve"> </w:t>
      </w:r>
      <w:r w:rsidRPr="00DF6370">
        <w:rPr>
          <w:rFonts w:ascii="Times New Roman" w:eastAsia="Times New Roman" w:hAnsi="Times New Roman" w:cs="Times New Roman"/>
          <w:color w:val="000000"/>
          <w:sz w:val="28"/>
          <w:szCs w:val="28"/>
          <w:lang w:val="ru-RU" w:eastAsia="ru-RU"/>
        </w:rPr>
        <w:t>Дворянська,</w:t>
      </w:r>
      <w:r w:rsidR="00127DE5">
        <w:rPr>
          <w:rFonts w:ascii="Times New Roman" w:eastAsia="Times New Roman" w:hAnsi="Times New Roman" w:cs="Times New Roman"/>
          <w:color w:val="000000"/>
          <w:sz w:val="28"/>
          <w:szCs w:val="28"/>
          <w:lang w:val="ru-RU" w:eastAsia="ru-RU"/>
        </w:rPr>
        <w:t xml:space="preserve"> </w:t>
      </w:r>
      <w:r w:rsidRPr="00DF6370">
        <w:rPr>
          <w:rFonts w:ascii="Times New Roman" w:eastAsia="Times New Roman" w:hAnsi="Times New Roman" w:cs="Times New Roman"/>
          <w:color w:val="000000"/>
          <w:sz w:val="28"/>
          <w:szCs w:val="28"/>
          <w:lang w:val="ru-RU" w:eastAsia="ru-RU"/>
        </w:rPr>
        <w:t>60</w:t>
      </w:r>
    </w:p>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DF6370">
        <w:rPr>
          <w:rFonts w:ascii="Times New Roman" w:eastAsia="Times New Roman" w:hAnsi="Times New Roman" w:cs="Times New Roman"/>
          <w:b/>
          <w:color w:val="000000"/>
          <w:sz w:val="28"/>
          <w:szCs w:val="28"/>
          <w:lang w:eastAsia="ru-RU"/>
        </w:rPr>
        <w:t>Будівельні роботи на суму 3 848,2236 тис. грн. виконано по таким об’єктам:</w:t>
      </w:r>
    </w:p>
    <w:p w:rsidR="00DF6370" w:rsidRPr="00DF6370" w:rsidRDefault="00DF6370" w:rsidP="00127DE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 Капітальний ремонт будівлі комунальної установи "Центр позашкільної освіти та виховання дітей Ананьївської міської р</w:t>
      </w:r>
      <w:r w:rsidR="00127DE5">
        <w:rPr>
          <w:rFonts w:ascii="Times New Roman" w:eastAsia="Times New Roman" w:hAnsi="Times New Roman" w:cs="Times New Roman"/>
          <w:color w:val="000000"/>
          <w:sz w:val="28"/>
          <w:szCs w:val="28"/>
          <w:lang w:eastAsia="ru-RU"/>
        </w:rPr>
        <w:t>ади" за адресою Одеська область,</w:t>
      </w:r>
      <w:r w:rsidRPr="00DF6370">
        <w:rPr>
          <w:rFonts w:ascii="Times New Roman" w:eastAsia="Times New Roman" w:hAnsi="Times New Roman" w:cs="Times New Roman"/>
          <w:color w:val="000000"/>
          <w:sz w:val="28"/>
          <w:szCs w:val="28"/>
          <w:lang w:eastAsia="ru-RU"/>
        </w:rPr>
        <w:t xml:space="preserve"> м. Ананьїв, вул. Героїв України,</w:t>
      </w:r>
      <w:r w:rsidR="00127DE5">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eastAsia="ru-RU"/>
        </w:rPr>
        <w:t>48;</w:t>
      </w:r>
    </w:p>
    <w:p w:rsidR="00DF6370" w:rsidRPr="00DF6370" w:rsidRDefault="00DF6370" w:rsidP="00127DE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 Капітальний ремонт артсвердловини та водонапірної башти Ананьївської місь</w:t>
      </w:r>
      <w:r w:rsidR="00127DE5">
        <w:rPr>
          <w:rFonts w:ascii="Times New Roman" w:eastAsia="Times New Roman" w:hAnsi="Times New Roman" w:cs="Times New Roman"/>
          <w:color w:val="000000"/>
          <w:sz w:val="28"/>
          <w:szCs w:val="28"/>
          <w:lang w:eastAsia="ru-RU"/>
        </w:rPr>
        <w:t xml:space="preserve">кої ради за адресою с. Жеребкове  Подільського району </w:t>
      </w:r>
      <w:r w:rsidRPr="00DF6370">
        <w:rPr>
          <w:rFonts w:ascii="Times New Roman" w:eastAsia="Times New Roman" w:hAnsi="Times New Roman" w:cs="Times New Roman"/>
          <w:color w:val="000000"/>
          <w:sz w:val="28"/>
          <w:szCs w:val="28"/>
          <w:lang w:eastAsia="ru-RU"/>
        </w:rPr>
        <w:t xml:space="preserve"> Одеської області;</w:t>
      </w:r>
    </w:p>
    <w:p w:rsidR="00DF6370" w:rsidRPr="00DF6370" w:rsidRDefault="00DF6370" w:rsidP="00127DE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 Капітальний ремонт приміщень інфекційного відділення Комунального некомерційного підприємства "Ананьївська багатопрофільна міська лікарня Ананьївської міської р</w:t>
      </w:r>
      <w:r w:rsidR="00127DE5">
        <w:rPr>
          <w:rFonts w:ascii="Times New Roman" w:eastAsia="Times New Roman" w:hAnsi="Times New Roman" w:cs="Times New Roman"/>
          <w:color w:val="000000"/>
          <w:sz w:val="28"/>
          <w:szCs w:val="28"/>
          <w:lang w:eastAsia="ru-RU"/>
        </w:rPr>
        <w:t>ади" за адресою Одеська область  Подільського району</w:t>
      </w:r>
      <w:r w:rsidRPr="00DF6370">
        <w:rPr>
          <w:rFonts w:ascii="Times New Roman" w:eastAsia="Times New Roman" w:hAnsi="Times New Roman" w:cs="Times New Roman"/>
          <w:color w:val="000000"/>
          <w:sz w:val="28"/>
          <w:szCs w:val="28"/>
          <w:lang w:eastAsia="ru-RU"/>
        </w:rPr>
        <w:t xml:space="preserve"> вул.</w:t>
      </w:r>
      <w:r w:rsidR="00127DE5">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eastAsia="ru-RU"/>
        </w:rPr>
        <w:t>Героїв України,</w:t>
      </w:r>
      <w:r w:rsidR="00127DE5">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eastAsia="ru-RU"/>
        </w:rPr>
        <w:t>45;</w:t>
      </w:r>
    </w:p>
    <w:p w:rsidR="00DF6370" w:rsidRPr="00DF6370" w:rsidRDefault="00DF6370" w:rsidP="00127DE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 Капітальний ремонт приміщень їдальні та харчоблоку комунальної установи "Ананьївський ліцей №2 Ананьївської міської ради" за адресою Одеська область, м.</w:t>
      </w:r>
      <w:r w:rsidR="00127DE5">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eastAsia="ru-RU"/>
        </w:rPr>
        <w:t>Ананьїв, вул. Пушкіна,52;</w:t>
      </w:r>
    </w:p>
    <w:p w:rsidR="00DF6370" w:rsidRPr="00DF6370" w:rsidRDefault="00DF6370" w:rsidP="00127DE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 Капітальний ремонт даху закладу дошкільної освіти (ясла-садок) №2 "Ромашка" Ананьївської міської ради, за адресою Одеська область, м.</w:t>
      </w:r>
      <w:r w:rsidR="00127DE5">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eastAsia="ru-RU"/>
        </w:rPr>
        <w:t>Ананьїв, вул.</w:t>
      </w:r>
      <w:r w:rsidR="00127DE5">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eastAsia="ru-RU"/>
        </w:rPr>
        <w:t>Дворянська,</w:t>
      </w:r>
      <w:r w:rsidR="00127DE5">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eastAsia="ru-RU"/>
        </w:rPr>
        <w:t>60</w:t>
      </w:r>
    </w:p>
    <w:p w:rsidR="00DF6370" w:rsidRDefault="00DF6370" w:rsidP="00127DE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F6370">
        <w:rPr>
          <w:rFonts w:ascii="Times New Roman" w:eastAsia="Times New Roman" w:hAnsi="Times New Roman" w:cs="Times New Roman"/>
          <w:color w:val="000000"/>
          <w:sz w:val="28"/>
          <w:szCs w:val="28"/>
          <w:lang w:eastAsia="ru-RU"/>
        </w:rPr>
        <w:t>- Капітальний ремонт адмінбудівлі комунальної власності Жеребківської сільської ради по вул. Привокзальна,</w:t>
      </w:r>
      <w:r w:rsidR="00127DE5">
        <w:rPr>
          <w:rFonts w:ascii="Times New Roman" w:eastAsia="Times New Roman" w:hAnsi="Times New Roman" w:cs="Times New Roman"/>
          <w:color w:val="000000"/>
          <w:sz w:val="28"/>
          <w:szCs w:val="28"/>
          <w:lang w:eastAsia="ru-RU"/>
        </w:rPr>
        <w:t xml:space="preserve"> </w:t>
      </w:r>
      <w:r w:rsidRPr="00DF6370">
        <w:rPr>
          <w:rFonts w:ascii="Times New Roman" w:eastAsia="Times New Roman" w:hAnsi="Times New Roman" w:cs="Times New Roman"/>
          <w:color w:val="000000"/>
          <w:sz w:val="28"/>
          <w:szCs w:val="28"/>
          <w:lang w:eastAsia="ru-RU"/>
        </w:rPr>
        <w:t>7 с. Жеребкове Ананьївського району Одеської області.</w:t>
      </w:r>
    </w:p>
    <w:p w:rsidR="00760F83" w:rsidRPr="00DF6370" w:rsidRDefault="00760F83" w:rsidP="00DF6370">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F6370" w:rsidRPr="00DF6370" w:rsidRDefault="00DF6370" w:rsidP="00DF637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b/>
          <w:color w:val="000000"/>
          <w:sz w:val="28"/>
          <w:szCs w:val="28"/>
          <w:lang w:eastAsia="ru-RU"/>
        </w:rPr>
        <w:t>2.8  Оборонна робота та цивільний захист</w:t>
      </w:r>
    </w:p>
    <w:p w:rsidR="00DF6370" w:rsidRPr="00DF6370" w:rsidRDefault="00127DE5" w:rsidP="00DF6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F6370" w:rsidRPr="00DF6370">
        <w:rPr>
          <w:rFonts w:ascii="Times New Roman" w:eastAsia="Times New Roman" w:hAnsi="Times New Roman" w:cs="Times New Roman"/>
          <w:sz w:val="28"/>
          <w:szCs w:val="28"/>
          <w:lang w:eastAsia="ru-RU"/>
        </w:rPr>
        <w:t>продовж поточного року основна увага була зосереджена на забезп</w:t>
      </w:r>
      <w:r>
        <w:rPr>
          <w:rFonts w:ascii="Times New Roman" w:eastAsia="Times New Roman" w:hAnsi="Times New Roman" w:cs="Times New Roman"/>
          <w:sz w:val="28"/>
          <w:szCs w:val="28"/>
          <w:lang w:eastAsia="ru-RU"/>
        </w:rPr>
        <w:t>еченні життя і здоров′я жителів</w:t>
      </w:r>
      <w:r w:rsidR="00DF6370" w:rsidRPr="00DF6370">
        <w:rPr>
          <w:rFonts w:ascii="Times New Roman" w:eastAsia="Times New Roman" w:hAnsi="Times New Roman" w:cs="Times New Roman"/>
          <w:sz w:val="28"/>
          <w:szCs w:val="28"/>
          <w:lang w:eastAsia="ru-RU"/>
        </w:rPr>
        <w:t xml:space="preserve"> громади в зв′язку з спалахом коронавірусної інфекції. </w:t>
      </w:r>
    </w:p>
    <w:p w:rsidR="00DF6370" w:rsidRPr="00DF6370" w:rsidRDefault="00DF6370" w:rsidP="00DF6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Представниками сектору з питань надзвичайних ситуацій, оборонної роботи та цивільного захисту Ананьївської міської ради, сектору </w:t>
      </w:r>
      <w:r w:rsidRPr="00DF6370">
        <w:rPr>
          <w:rFonts w:ascii="Times New Roman" w:eastAsia="Times New Roman" w:hAnsi="Times New Roman" w:cs="Times New Roman"/>
          <w:sz w:val="28"/>
          <w:szCs w:val="28"/>
          <w:lang w:eastAsia="ru-RU"/>
        </w:rPr>
        <w:lastRenderedPageBreak/>
        <w:t xml:space="preserve">поліцейської діяльності № 1 відділу № 1 Подільського РУ ГУ НП в Одеській області, Ананьївським відділом </w:t>
      </w:r>
      <w:r w:rsidR="002B28DE">
        <w:rPr>
          <w:rFonts w:ascii="Times New Roman" w:eastAsia="Times New Roman" w:hAnsi="Times New Roman" w:cs="Times New Roman"/>
          <w:sz w:val="28"/>
          <w:szCs w:val="28"/>
          <w:lang w:eastAsia="ru-RU"/>
        </w:rPr>
        <w:t>Г</w:t>
      </w:r>
      <w:r w:rsidRPr="00DF6370">
        <w:rPr>
          <w:rFonts w:ascii="Times New Roman" w:eastAsia="Times New Roman" w:hAnsi="Times New Roman" w:cs="Times New Roman"/>
          <w:sz w:val="28"/>
          <w:szCs w:val="28"/>
          <w:lang w:eastAsia="ru-RU"/>
        </w:rPr>
        <w:t>оловного управління Держпродспоживслужби в Одеській області забезпечується виконання вимог постанови Кабінету Міністрів України від 9 грудня 2020 року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(зі змінами) відповідно до запровадженого «червоного» рівня епідемічної небезпеки.</w:t>
      </w:r>
    </w:p>
    <w:p w:rsidR="00DF6370" w:rsidRPr="00DF6370" w:rsidRDefault="00127DE5" w:rsidP="00DF6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Приділялась</w:t>
      </w:r>
      <w:r w:rsidR="00DF6370" w:rsidRPr="00DF6370">
        <w:rPr>
          <w:rFonts w:ascii="Times New Roman" w:eastAsia="Times New Roman" w:hAnsi="Times New Roman" w:cs="Times New Roman"/>
          <w:sz w:val="28"/>
          <w:szCs w:val="28"/>
          <w:lang w:eastAsia="ru-RU"/>
        </w:rPr>
        <w:t xml:space="preserve"> належна увага проведенню практичної підготовки осіб керівного складу і фахівців, діяльність яких пов’язана з організацією і здійсненням заходів цивільного захисту в Ананьївській міській територіальній громаді, а саме у квітні 2021 року проведено дистанційне навчання з питань цивільного захисту за умови діючих карантинних обмежень, пов’язаних з пандемією коронавірусу COVID-19 за участю Ананьївського міського голови, заступника міського голови, старостів старостинських округів, керівників структурних підрозділів Ананьївської міської ради.</w:t>
      </w:r>
    </w:p>
    <w:p w:rsidR="00DF6370" w:rsidRPr="00DF6370" w:rsidRDefault="00DF6370" w:rsidP="00DF6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На офіційному сайті Ананьївськ</w:t>
      </w:r>
      <w:r w:rsidR="00127DE5">
        <w:rPr>
          <w:rFonts w:ascii="Times New Roman" w:eastAsia="Times New Roman" w:hAnsi="Times New Roman" w:cs="Times New Roman"/>
          <w:sz w:val="28"/>
          <w:szCs w:val="28"/>
          <w:lang w:eastAsia="ru-RU"/>
        </w:rPr>
        <w:t xml:space="preserve">ої міської ради та на сторінці </w:t>
      </w:r>
      <w:r w:rsidR="00127DE5">
        <w:rPr>
          <w:rFonts w:ascii="Times New Roman" w:eastAsia="Times New Roman" w:hAnsi="Times New Roman" w:cs="Times New Roman"/>
          <w:sz w:val="28"/>
          <w:szCs w:val="28"/>
          <w:lang w:val="en-US" w:eastAsia="ru-RU"/>
        </w:rPr>
        <w:t>F</w:t>
      </w:r>
      <w:r w:rsidRPr="00DF6370">
        <w:rPr>
          <w:rFonts w:ascii="Times New Roman" w:eastAsia="Times New Roman" w:hAnsi="Times New Roman" w:cs="Times New Roman"/>
          <w:sz w:val="28"/>
          <w:szCs w:val="28"/>
          <w:lang w:eastAsia="ru-RU"/>
        </w:rPr>
        <w:t>acebook міської ради проводиться систематичне інформування населення про дії у разі загрози або виникнення надзвичайних ситуацій.</w:t>
      </w:r>
    </w:p>
    <w:p w:rsidR="00DF6370" w:rsidRPr="00DF6370" w:rsidRDefault="00DF6370" w:rsidP="00DF6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6370">
        <w:rPr>
          <w:rFonts w:ascii="Times New Roman" w:eastAsia="Calibri" w:hAnsi="Times New Roman" w:cs="Times New Roman"/>
          <w:sz w:val="28"/>
          <w:szCs w:val="28"/>
          <w:lang w:eastAsia="ru-RU"/>
        </w:rPr>
        <w:t xml:space="preserve">Виконання попереджувальних заходів та вирішення оперативних питань з попередження надзвичайних ситуацій, які мали місце протягом року на території Ананьївської міської територіальної громади організовувалося міською постійно діючою комісією з питань техногенно-екологічної безпеки і надзвичайних ситуацій. Згідно плану роботи комісії з питань ТЕБ та НС, заплановані заходи на 2021 рік виконані в повному обсязі, крім того були розглянуті позачергові питання, які потребували негайного вирішення.     </w:t>
      </w:r>
      <w:r w:rsidRPr="00DF6370">
        <w:rPr>
          <w:rFonts w:ascii="Times New Roman" w:eastAsia="Times New Roman" w:hAnsi="Times New Roman" w:cs="Times New Roman"/>
          <w:sz w:val="28"/>
          <w:szCs w:val="28"/>
          <w:lang w:eastAsia="ru-RU"/>
        </w:rPr>
        <w:t>Впродовж року працівники Ананьївської міської ради приймали участь в роботі комісії з обстеження технічного стану мереж і споруд водопостачання та водовідведення на території, з обстеження технічного стану житлових будинків та інших будівель і споруд на території громади, з питань благоустрою та санітарного стану на</w:t>
      </w:r>
      <w:r w:rsidR="00A841DE">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eastAsia="ru-RU"/>
        </w:rPr>
        <w:t>території Ананьївської міської територіальної громади.</w:t>
      </w:r>
    </w:p>
    <w:p w:rsidR="00DF6370" w:rsidRPr="00DF6370" w:rsidRDefault="00DF6370" w:rsidP="00DF6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Під час проведення заходів з масовим перебуванням громадян завдяки злагодженим діям працівників міської ради, сектору поліцейської діяльності № 1 відділу № 1 Подільського РУ ГУ НП в Одеській області, 10 ДПРЧ 4 ДПРЗ ГУ ДСНС України в Одеській області грубих порушень публічного порядку та надзвичайних подій не допущено.</w:t>
      </w:r>
    </w:p>
    <w:p w:rsidR="00DF6370" w:rsidRPr="00DF6370" w:rsidRDefault="00DF6370" w:rsidP="00DF6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На підставі Закону України «Про військови</w:t>
      </w:r>
      <w:r w:rsidR="00127DE5">
        <w:rPr>
          <w:rFonts w:ascii="Times New Roman" w:eastAsia="Times New Roman" w:hAnsi="Times New Roman" w:cs="Times New Roman"/>
          <w:sz w:val="28"/>
          <w:szCs w:val="28"/>
          <w:lang w:eastAsia="ru-RU"/>
        </w:rPr>
        <w:t>й обов’язок і військову службу»</w:t>
      </w:r>
      <w:r w:rsidRPr="00DF6370">
        <w:rPr>
          <w:rFonts w:ascii="Times New Roman" w:eastAsia="Times New Roman" w:hAnsi="Times New Roman" w:cs="Times New Roman"/>
          <w:sz w:val="28"/>
          <w:szCs w:val="28"/>
          <w:lang w:eastAsia="ru-RU"/>
        </w:rPr>
        <w:t xml:space="preserve"> в Ананьївській міській територіальній громаді навесні та восени 2021 року проводився призов громадян України на строкову військову службу до Збройних Сил України та інших військових формувань України.</w:t>
      </w:r>
    </w:p>
    <w:p w:rsidR="00DF6370" w:rsidRPr="00DF6370" w:rsidRDefault="00DF6370" w:rsidP="00DF6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Для організованого проведення призову проведено низку організаційних і практичних заходів щодо підготовки та організації його здійснення, а саме:</w:t>
      </w:r>
    </w:p>
    <w:p w:rsidR="00DF6370" w:rsidRPr="00DF6370" w:rsidRDefault="00DF6370" w:rsidP="003B6613">
      <w:pPr>
        <w:widowControl w:val="0"/>
        <w:numPr>
          <w:ilvl w:val="0"/>
          <w:numId w:val="20"/>
        </w:numPr>
        <w:tabs>
          <w:tab w:val="left" w:pos="993"/>
        </w:tabs>
        <w:autoSpaceDE w:val="0"/>
        <w:autoSpaceDN w:val="0"/>
        <w:adjustRightInd w:val="0"/>
        <w:spacing w:after="200" w:line="240" w:lineRule="auto"/>
        <w:ind w:left="0"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lastRenderedPageBreak/>
        <w:t>забезпечено своєчасну відправку на обласний збірний пункт та  перевезення у зворотному напрямку, забезпечення контролю функціонування системи (оплата транспортних витрат та оплата паливно-мастильних матеріалів при перевезенні обласний збірний пункт (до військових частин)</w:t>
      </w:r>
    </w:p>
    <w:p w:rsidR="00DF6370" w:rsidRPr="00DF6370" w:rsidRDefault="00DF6370" w:rsidP="003B6613">
      <w:pPr>
        <w:widowControl w:val="0"/>
        <w:numPr>
          <w:ilvl w:val="0"/>
          <w:numId w:val="20"/>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проходження медичних оглядів (оплата за проходження медичних оглядів осіб, що підлягають призову)</w:t>
      </w:r>
    </w:p>
    <w:p w:rsidR="00DF6370" w:rsidRPr="00DF6370" w:rsidRDefault="00DF6370" w:rsidP="003B6613">
      <w:pPr>
        <w:widowControl w:val="0"/>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проведено оповіщення призовників про явку на призовні дільниці  шляхом інформування населення у засобах масової інформації, персональними повістками та листами підприємствам, установам, організаціям Ананьївськ</w:t>
      </w:r>
      <w:r w:rsidR="00A841DE">
        <w:rPr>
          <w:rFonts w:ascii="Times New Roman" w:eastAsia="Times New Roman" w:hAnsi="Times New Roman" w:cs="Times New Roman"/>
          <w:sz w:val="28"/>
          <w:szCs w:val="28"/>
          <w:lang w:eastAsia="ru-RU"/>
        </w:rPr>
        <w:t>о</w:t>
      </w:r>
      <w:r w:rsidRPr="00DF6370">
        <w:rPr>
          <w:rFonts w:ascii="Times New Roman" w:eastAsia="Times New Roman" w:hAnsi="Times New Roman" w:cs="Times New Roman"/>
          <w:sz w:val="28"/>
          <w:szCs w:val="28"/>
          <w:lang w:eastAsia="ru-RU"/>
        </w:rPr>
        <w:t>ї міської територіальної громади.</w:t>
      </w:r>
    </w:p>
    <w:p w:rsidR="00DF6370" w:rsidRPr="00DF6370" w:rsidRDefault="00DF6370" w:rsidP="00DF6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Для запобігання виникнення надзвичайних ситуацій під час пожежонебезпечного періоду 2021 року з місцевого матеріального резерву виділено 10 ДПРЧ 4 ДПРЗ ГУ ДСНС України в Одеській області талони номіналом 500 л. на паливно-мастильні матеріали (бензин марки А-92).</w:t>
      </w:r>
    </w:p>
    <w:p w:rsidR="00DF6370" w:rsidRPr="00DF6370" w:rsidRDefault="00DF6370" w:rsidP="00DF6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Щоквартально проводились перевірки міської системи централізованого оповіщення, під час яких було узагальнено інформацію про стан апаратури для оповіщення населення про загрозу або виникнення надзвичайних ситуацій на території Ананьївської міської територіальної громади.</w:t>
      </w:r>
    </w:p>
    <w:p w:rsidR="00DF6370" w:rsidRPr="00DF6370" w:rsidRDefault="00DF6370" w:rsidP="00DF6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Міська автоматизована система централізованого оповіщення  функціонує та утримується в постійній готовності. Випадків виходу з ладу апаратури оповіщення та несанкціонованого її запуску не зафіксовано.</w:t>
      </w:r>
    </w:p>
    <w:p w:rsidR="00DF6370" w:rsidRPr="00DF6370" w:rsidRDefault="00DF6370" w:rsidP="00DF6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Проведено звірки електронного та документального обліку захисних споруд цивільного захисту. Направлено листи балансоутримувачам цих споруд щодо забезпечення захисних та інших споруд фонду захисних споруд необхідним інвентарем та майном.</w:t>
      </w:r>
    </w:p>
    <w:p w:rsidR="00DF6370" w:rsidRPr="00DF6370" w:rsidRDefault="00DF6370" w:rsidP="00DF6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DF6370" w:rsidRPr="00DF6370" w:rsidRDefault="00DF6370" w:rsidP="003B6613">
      <w:pPr>
        <w:widowControl w:val="0"/>
        <w:numPr>
          <w:ilvl w:val="1"/>
          <w:numId w:val="25"/>
        </w:numPr>
        <w:autoSpaceDE w:val="0"/>
        <w:autoSpaceDN w:val="0"/>
        <w:adjustRightInd w:val="0"/>
        <w:spacing w:after="0" w:line="276" w:lineRule="auto"/>
        <w:contextualSpacing/>
        <w:jc w:val="both"/>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b/>
          <w:sz w:val="28"/>
          <w:szCs w:val="28"/>
          <w:lang w:eastAsia="ru-RU"/>
        </w:rPr>
        <w:t xml:space="preserve"> Земельні питання</w:t>
      </w:r>
    </w:p>
    <w:p w:rsidR="00DF6370" w:rsidRPr="00DF6370" w:rsidRDefault="00DF6370" w:rsidP="00DF6370">
      <w:pPr>
        <w:widowControl w:val="0"/>
        <w:tabs>
          <w:tab w:val="left" w:pos="802"/>
        </w:tabs>
        <w:spacing w:after="0" w:line="240" w:lineRule="auto"/>
        <w:ind w:left="360"/>
        <w:jc w:val="both"/>
        <w:rPr>
          <w:rFonts w:ascii="Times New Roman" w:eastAsia="Times New Roman" w:hAnsi="Times New Roman" w:cs="Times New Roman"/>
          <w:sz w:val="28"/>
          <w:szCs w:val="28"/>
        </w:rPr>
      </w:pPr>
      <w:r w:rsidRPr="00DF6370">
        <w:rPr>
          <w:rFonts w:ascii="Times New Roman" w:eastAsia="Times New Roman" w:hAnsi="Times New Roman" w:cs="Times New Roman"/>
          <w:color w:val="000000"/>
          <w:sz w:val="28"/>
          <w:szCs w:val="28"/>
        </w:rPr>
        <w:t>Проведена робота в таких напрямках:</w:t>
      </w:r>
    </w:p>
    <w:p w:rsidR="00DF6370" w:rsidRPr="00DF6370" w:rsidRDefault="00DF6370" w:rsidP="003B6613">
      <w:pPr>
        <w:widowControl w:val="0"/>
        <w:numPr>
          <w:ilvl w:val="0"/>
          <w:numId w:val="21"/>
        </w:numPr>
        <w:tabs>
          <w:tab w:val="left" w:pos="760"/>
        </w:tabs>
        <w:autoSpaceDE w:val="0"/>
        <w:autoSpaceDN w:val="0"/>
        <w:adjustRightInd w:val="0"/>
        <w:spacing w:after="0" w:line="240" w:lineRule="auto"/>
        <w:ind w:left="360" w:hanging="360"/>
        <w:jc w:val="both"/>
        <w:rPr>
          <w:rFonts w:ascii="Times New Roman" w:eastAsia="Times New Roman" w:hAnsi="Times New Roman" w:cs="Times New Roman"/>
          <w:sz w:val="28"/>
          <w:szCs w:val="28"/>
          <w:lang w:val="ru-RU"/>
        </w:rPr>
      </w:pPr>
      <w:bookmarkStart w:id="2" w:name="bookmark1"/>
      <w:bookmarkEnd w:id="2"/>
      <w:r w:rsidRPr="00DF6370">
        <w:rPr>
          <w:rFonts w:ascii="Times New Roman" w:eastAsia="Times New Roman" w:hAnsi="Times New Roman" w:cs="Times New Roman"/>
          <w:color w:val="000000"/>
          <w:sz w:val="28"/>
          <w:szCs w:val="28"/>
          <w:lang w:val="ru-RU"/>
        </w:rPr>
        <w:t>надання дозволів на розробку проектів землеустрою щодо відведення земельних ділянок та виготовлення технічних документацій для передачі земельних ділянок безоплатно у власність - 426;</w:t>
      </w:r>
    </w:p>
    <w:p w:rsidR="00DF6370" w:rsidRPr="00DF6370" w:rsidRDefault="00DF6370" w:rsidP="003B6613">
      <w:pPr>
        <w:widowControl w:val="0"/>
        <w:numPr>
          <w:ilvl w:val="0"/>
          <w:numId w:val="21"/>
        </w:numPr>
        <w:tabs>
          <w:tab w:val="left" w:pos="760"/>
        </w:tabs>
        <w:autoSpaceDE w:val="0"/>
        <w:autoSpaceDN w:val="0"/>
        <w:adjustRightInd w:val="0"/>
        <w:spacing w:after="0" w:line="240" w:lineRule="auto"/>
        <w:ind w:left="360" w:hanging="360"/>
        <w:jc w:val="both"/>
        <w:rPr>
          <w:rFonts w:ascii="Times New Roman" w:eastAsia="Times New Roman" w:hAnsi="Times New Roman" w:cs="Times New Roman"/>
          <w:sz w:val="28"/>
          <w:szCs w:val="28"/>
          <w:lang w:val="ru-RU"/>
        </w:rPr>
      </w:pPr>
      <w:bookmarkStart w:id="3" w:name="bookmark2"/>
      <w:bookmarkEnd w:id="3"/>
      <w:r w:rsidRPr="00DF6370">
        <w:rPr>
          <w:rFonts w:ascii="Times New Roman" w:eastAsia="Times New Roman" w:hAnsi="Times New Roman" w:cs="Times New Roman"/>
          <w:color w:val="000000"/>
          <w:sz w:val="28"/>
          <w:szCs w:val="28"/>
          <w:lang w:val="ru-RU"/>
        </w:rPr>
        <w:t>затвердження проектів землеустрою щодо відведення земельних ділянок та технічних документацій та передачу їх безоплатно у власність - 536;</w:t>
      </w:r>
    </w:p>
    <w:p w:rsidR="00DF6370" w:rsidRPr="00DF6370" w:rsidRDefault="00DF6370" w:rsidP="003B6613">
      <w:pPr>
        <w:widowControl w:val="0"/>
        <w:numPr>
          <w:ilvl w:val="0"/>
          <w:numId w:val="21"/>
        </w:numPr>
        <w:tabs>
          <w:tab w:val="left" w:pos="760"/>
        </w:tabs>
        <w:autoSpaceDE w:val="0"/>
        <w:autoSpaceDN w:val="0"/>
        <w:adjustRightInd w:val="0"/>
        <w:spacing w:after="0" w:line="240" w:lineRule="auto"/>
        <w:ind w:left="360" w:hanging="360"/>
        <w:jc w:val="both"/>
        <w:rPr>
          <w:rFonts w:ascii="Times New Roman" w:eastAsia="Times New Roman" w:hAnsi="Times New Roman" w:cs="Times New Roman"/>
          <w:sz w:val="28"/>
          <w:szCs w:val="28"/>
          <w:lang w:val="ru-RU"/>
        </w:rPr>
      </w:pPr>
      <w:bookmarkStart w:id="4" w:name="bookmark3"/>
      <w:bookmarkEnd w:id="4"/>
      <w:r w:rsidRPr="00DF6370">
        <w:rPr>
          <w:rFonts w:ascii="Times New Roman" w:eastAsia="Times New Roman" w:hAnsi="Times New Roman" w:cs="Times New Roman"/>
          <w:color w:val="000000"/>
          <w:sz w:val="28"/>
          <w:szCs w:val="28"/>
          <w:lang w:val="ru-RU"/>
        </w:rPr>
        <w:t>надання дозволів на розробку технічних документацій із землеустрою для надання земельних ділянок в оренду - 25;</w:t>
      </w:r>
    </w:p>
    <w:p w:rsidR="00DF6370" w:rsidRPr="00DF6370" w:rsidRDefault="00DF6370" w:rsidP="003B6613">
      <w:pPr>
        <w:widowControl w:val="0"/>
        <w:numPr>
          <w:ilvl w:val="0"/>
          <w:numId w:val="21"/>
        </w:numPr>
        <w:tabs>
          <w:tab w:val="left" w:pos="760"/>
        </w:tabs>
        <w:autoSpaceDE w:val="0"/>
        <w:autoSpaceDN w:val="0"/>
        <w:adjustRightInd w:val="0"/>
        <w:spacing w:after="0" w:line="240" w:lineRule="auto"/>
        <w:ind w:left="360" w:hanging="360"/>
        <w:jc w:val="both"/>
        <w:rPr>
          <w:rFonts w:ascii="Times New Roman" w:eastAsia="Times New Roman" w:hAnsi="Times New Roman" w:cs="Times New Roman"/>
          <w:sz w:val="28"/>
          <w:szCs w:val="28"/>
          <w:lang w:val="ru-RU"/>
        </w:rPr>
      </w:pPr>
      <w:bookmarkStart w:id="5" w:name="bookmark4"/>
      <w:bookmarkEnd w:id="5"/>
      <w:r w:rsidRPr="00DF6370">
        <w:rPr>
          <w:rFonts w:ascii="Times New Roman" w:eastAsia="Times New Roman" w:hAnsi="Times New Roman" w:cs="Times New Roman"/>
          <w:color w:val="000000"/>
          <w:sz w:val="28"/>
          <w:szCs w:val="28"/>
          <w:lang w:val="ru-RU"/>
        </w:rPr>
        <w:t>затвердження технічних документацій із землеустрою щодо передачі земельних ділянок в оренду - 24;</w:t>
      </w:r>
    </w:p>
    <w:p w:rsidR="00DF6370" w:rsidRPr="00DF6370" w:rsidRDefault="00DF6370" w:rsidP="003B6613">
      <w:pPr>
        <w:widowControl w:val="0"/>
        <w:numPr>
          <w:ilvl w:val="0"/>
          <w:numId w:val="21"/>
        </w:numPr>
        <w:tabs>
          <w:tab w:val="left" w:pos="760"/>
        </w:tabs>
        <w:autoSpaceDE w:val="0"/>
        <w:autoSpaceDN w:val="0"/>
        <w:adjustRightInd w:val="0"/>
        <w:spacing w:after="0" w:line="240" w:lineRule="auto"/>
        <w:ind w:left="360" w:hanging="360"/>
        <w:jc w:val="both"/>
        <w:rPr>
          <w:rFonts w:ascii="Times New Roman" w:eastAsia="Times New Roman" w:hAnsi="Times New Roman" w:cs="Times New Roman"/>
          <w:sz w:val="28"/>
          <w:szCs w:val="28"/>
          <w:lang w:val="ru-RU"/>
        </w:rPr>
      </w:pPr>
      <w:bookmarkStart w:id="6" w:name="bookmark5"/>
      <w:bookmarkEnd w:id="6"/>
      <w:r w:rsidRPr="00DF6370">
        <w:rPr>
          <w:rFonts w:ascii="Times New Roman" w:eastAsia="Times New Roman" w:hAnsi="Times New Roman" w:cs="Times New Roman"/>
          <w:color w:val="000000"/>
          <w:sz w:val="28"/>
          <w:szCs w:val="28"/>
          <w:lang w:val="ru-RU"/>
        </w:rPr>
        <w:t>надання дозволів на розробку технічних документацій із землеустрою щодо інвентаризації земель -3;</w:t>
      </w:r>
    </w:p>
    <w:p w:rsidR="00DF6370" w:rsidRPr="00DF6370" w:rsidRDefault="00DF6370" w:rsidP="003B6613">
      <w:pPr>
        <w:widowControl w:val="0"/>
        <w:numPr>
          <w:ilvl w:val="0"/>
          <w:numId w:val="21"/>
        </w:numPr>
        <w:tabs>
          <w:tab w:val="left" w:pos="760"/>
        </w:tabs>
        <w:autoSpaceDE w:val="0"/>
        <w:autoSpaceDN w:val="0"/>
        <w:adjustRightInd w:val="0"/>
        <w:spacing w:after="0" w:line="240" w:lineRule="auto"/>
        <w:ind w:left="360" w:hanging="360"/>
        <w:jc w:val="both"/>
        <w:rPr>
          <w:rFonts w:ascii="Times New Roman" w:eastAsia="Times New Roman" w:hAnsi="Times New Roman" w:cs="Times New Roman"/>
          <w:sz w:val="28"/>
          <w:szCs w:val="28"/>
          <w:lang w:val="ru-RU"/>
        </w:rPr>
      </w:pPr>
      <w:bookmarkStart w:id="7" w:name="bookmark6"/>
      <w:bookmarkEnd w:id="7"/>
      <w:r w:rsidRPr="00DF6370">
        <w:rPr>
          <w:rFonts w:ascii="Times New Roman" w:eastAsia="Times New Roman" w:hAnsi="Times New Roman" w:cs="Times New Roman"/>
          <w:color w:val="000000"/>
          <w:sz w:val="28"/>
          <w:szCs w:val="28"/>
          <w:lang w:val="ru-RU"/>
        </w:rPr>
        <w:t>затвердження проектів землеустрою щодо відведення земельних ділянок зі зміною цільового призначення - 2;</w:t>
      </w:r>
    </w:p>
    <w:p w:rsidR="00DF6370" w:rsidRPr="00DF6370" w:rsidRDefault="00DF6370" w:rsidP="003B6613">
      <w:pPr>
        <w:widowControl w:val="0"/>
        <w:numPr>
          <w:ilvl w:val="0"/>
          <w:numId w:val="21"/>
        </w:numPr>
        <w:tabs>
          <w:tab w:val="left" w:pos="760"/>
        </w:tabs>
        <w:autoSpaceDE w:val="0"/>
        <w:autoSpaceDN w:val="0"/>
        <w:adjustRightInd w:val="0"/>
        <w:spacing w:after="0" w:line="240" w:lineRule="auto"/>
        <w:ind w:left="360" w:hanging="360"/>
        <w:jc w:val="both"/>
        <w:rPr>
          <w:rFonts w:ascii="Times New Roman" w:eastAsia="Times New Roman" w:hAnsi="Times New Roman" w:cs="Times New Roman"/>
          <w:sz w:val="28"/>
          <w:szCs w:val="28"/>
          <w:lang w:val="ru-RU"/>
        </w:rPr>
      </w:pPr>
      <w:bookmarkStart w:id="8" w:name="bookmark7"/>
      <w:bookmarkEnd w:id="8"/>
      <w:r w:rsidRPr="00DF6370">
        <w:rPr>
          <w:rFonts w:ascii="Times New Roman" w:eastAsia="Times New Roman" w:hAnsi="Times New Roman" w:cs="Times New Roman"/>
          <w:color w:val="000000"/>
          <w:sz w:val="28"/>
          <w:szCs w:val="28"/>
          <w:lang w:val="ru-RU"/>
        </w:rPr>
        <w:t>встановлення ставок орендної пла</w:t>
      </w:r>
      <w:r w:rsidRPr="00DF6370">
        <w:rPr>
          <w:rFonts w:ascii="Times New Roman" w:eastAsia="Times New Roman" w:hAnsi="Times New Roman" w:cs="Times New Roman"/>
          <w:color w:val="000000"/>
          <w:sz w:val="28"/>
          <w:szCs w:val="28"/>
        </w:rPr>
        <w:t>т</w:t>
      </w:r>
      <w:r w:rsidRPr="00DF6370">
        <w:rPr>
          <w:rFonts w:ascii="Times New Roman" w:eastAsia="Times New Roman" w:hAnsi="Times New Roman" w:cs="Times New Roman"/>
          <w:color w:val="000000"/>
          <w:sz w:val="28"/>
          <w:szCs w:val="28"/>
          <w:lang w:val="ru-RU"/>
        </w:rPr>
        <w:t>и за користування земельними ділянками, набуття права яких відбувається на безконкурентних засадах</w:t>
      </w:r>
      <w:r w:rsidRPr="00DF6370">
        <w:rPr>
          <w:rFonts w:ascii="Times New Roman" w:eastAsia="Times New Roman" w:hAnsi="Times New Roman" w:cs="Times New Roman"/>
          <w:color w:val="000000"/>
          <w:sz w:val="28"/>
          <w:szCs w:val="28"/>
        </w:rPr>
        <w:t xml:space="preserve"> - 1</w:t>
      </w:r>
      <w:r w:rsidRPr="00DF6370">
        <w:rPr>
          <w:rFonts w:ascii="Times New Roman" w:eastAsia="Times New Roman" w:hAnsi="Times New Roman" w:cs="Times New Roman"/>
          <w:color w:val="000000"/>
          <w:sz w:val="28"/>
          <w:szCs w:val="28"/>
          <w:lang w:val="ru-RU"/>
        </w:rPr>
        <w:t>;</w:t>
      </w:r>
    </w:p>
    <w:p w:rsidR="00DF6370" w:rsidRPr="00DF6370" w:rsidRDefault="00DF6370" w:rsidP="003B6613">
      <w:pPr>
        <w:widowControl w:val="0"/>
        <w:numPr>
          <w:ilvl w:val="0"/>
          <w:numId w:val="21"/>
        </w:numPr>
        <w:tabs>
          <w:tab w:val="left" w:pos="760"/>
        </w:tabs>
        <w:autoSpaceDE w:val="0"/>
        <w:autoSpaceDN w:val="0"/>
        <w:adjustRightInd w:val="0"/>
        <w:spacing w:after="0" w:line="240" w:lineRule="auto"/>
        <w:ind w:left="360" w:hanging="360"/>
        <w:jc w:val="both"/>
        <w:rPr>
          <w:rFonts w:ascii="Times New Roman" w:eastAsia="Times New Roman" w:hAnsi="Times New Roman" w:cs="Times New Roman"/>
          <w:sz w:val="28"/>
          <w:szCs w:val="28"/>
          <w:lang w:val="ru-RU"/>
        </w:rPr>
      </w:pPr>
      <w:bookmarkStart w:id="9" w:name="bookmark8"/>
      <w:bookmarkEnd w:id="9"/>
      <w:r w:rsidRPr="00DF6370">
        <w:rPr>
          <w:rFonts w:ascii="Times New Roman" w:eastAsia="Times New Roman" w:hAnsi="Times New Roman" w:cs="Times New Roman"/>
          <w:color w:val="000000"/>
          <w:sz w:val="28"/>
          <w:szCs w:val="28"/>
          <w:lang w:val="ru-RU"/>
        </w:rPr>
        <w:t>надання дозволів на розробку проектів землеустрою</w:t>
      </w:r>
      <w:r w:rsidRPr="00DF6370">
        <w:rPr>
          <w:rFonts w:ascii="Times New Roman" w:eastAsia="Times New Roman" w:hAnsi="Times New Roman" w:cs="Times New Roman"/>
          <w:color w:val="000000"/>
          <w:sz w:val="28"/>
          <w:szCs w:val="28"/>
        </w:rPr>
        <w:t xml:space="preserve"> </w:t>
      </w:r>
      <w:r w:rsidRPr="00DF6370">
        <w:rPr>
          <w:rFonts w:ascii="Times New Roman" w:eastAsia="Times New Roman" w:hAnsi="Times New Roman" w:cs="Times New Roman"/>
          <w:color w:val="000000"/>
          <w:sz w:val="28"/>
          <w:szCs w:val="28"/>
          <w:lang w:val="ru-RU"/>
        </w:rPr>
        <w:t xml:space="preserve">щодо зміни цільового </w:t>
      </w:r>
      <w:r w:rsidRPr="00DF6370">
        <w:rPr>
          <w:rFonts w:ascii="Times New Roman" w:eastAsia="Times New Roman" w:hAnsi="Times New Roman" w:cs="Times New Roman"/>
          <w:color w:val="000000"/>
          <w:sz w:val="28"/>
          <w:szCs w:val="28"/>
          <w:lang w:val="ru-RU"/>
        </w:rPr>
        <w:lastRenderedPageBreak/>
        <w:t>призначення земельних ділянок</w:t>
      </w:r>
      <w:r w:rsidRPr="00DF6370">
        <w:rPr>
          <w:rFonts w:ascii="Times New Roman" w:eastAsia="Times New Roman" w:hAnsi="Times New Roman" w:cs="Times New Roman"/>
          <w:color w:val="000000"/>
          <w:sz w:val="28"/>
          <w:szCs w:val="28"/>
        </w:rPr>
        <w:t xml:space="preserve"> </w:t>
      </w:r>
      <w:r w:rsidRPr="00DF6370">
        <w:rPr>
          <w:rFonts w:ascii="Times New Roman" w:eastAsia="Times New Roman" w:hAnsi="Times New Roman" w:cs="Times New Roman"/>
          <w:color w:val="000000"/>
          <w:sz w:val="28"/>
          <w:szCs w:val="28"/>
          <w:lang w:val="ru-RU"/>
        </w:rPr>
        <w:t>комунальної власності для продажу права їх оренди на земельних торгах у формі аукціону - 48 ділянок;</w:t>
      </w:r>
    </w:p>
    <w:p w:rsidR="00DF6370" w:rsidRPr="00DF6370" w:rsidRDefault="00DF6370" w:rsidP="003B6613">
      <w:pPr>
        <w:widowControl w:val="0"/>
        <w:numPr>
          <w:ilvl w:val="0"/>
          <w:numId w:val="21"/>
        </w:numPr>
        <w:tabs>
          <w:tab w:val="left" w:pos="760"/>
        </w:tabs>
        <w:autoSpaceDE w:val="0"/>
        <w:autoSpaceDN w:val="0"/>
        <w:adjustRightInd w:val="0"/>
        <w:spacing w:after="0" w:line="240" w:lineRule="auto"/>
        <w:ind w:left="360" w:hanging="360"/>
        <w:jc w:val="both"/>
        <w:rPr>
          <w:rFonts w:ascii="Times New Roman" w:eastAsia="Times New Roman" w:hAnsi="Times New Roman" w:cs="Times New Roman"/>
          <w:sz w:val="28"/>
          <w:szCs w:val="28"/>
          <w:lang w:val="ru-RU"/>
        </w:rPr>
      </w:pPr>
      <w:bookmarkStart w:id="10" w:name="bookmark9"/>
      <w:bookmarkEnd w:id="10"/>
      <w:r w:rsidRPr="00DF6370">
        <w:rPr>
          <w:rFonts w:ascii="Times New Roman" w:eastAsia="Times New Roman" w:hAnsi="Times New Roman" w:cs="Times New Roman"/>
          <w:color w:val="000000"/>
          <w:sz w:val="28"/>
          <w:szCs w:val="28"/>
          <w:lang w:val="ru-RU"/>
        </w:rPr>
        <w:t>укладання додаткових угод до договорів оренди землі- 137;</w:t>
      </w:r>
    </w:p>
    <w:p w:rsidR="00DF6370" w:rsidRPr="00DF6370" w:rsidRDefault="00DF6370" w:rsidP="003B6613">
      <w:pPr>
        <w:widowControl w:val="0"/>
        <w:numPr>
          <w:ilvl w:val="0"/>
          <w:numId w:val="21"/>
        </w:numPr>
        <w:tabs>
          <w:tab w:val="left" w:pos="760"/>
        </w:tabs>
        <w:autoSpaceDE w:val="0"/>
        <w:autoSpaceDN w:val="0"/>
        <w:adjustRightInd w:val="0"/>
        <w:spacing w:after="0" w:line="240" w:lineRule="auto"/>
        <w:ind w:left="360" w:hanging="360"/>
        <w:jc w:val="both"/>
        <w:rPr>
          <w:rFonts w:ascii="Times New Roman" w:eastAsia="Times New Roman" w:hAnsi="Times New Roman" w:cs="Times New Roman"/>
          <w:sz w:val="28"/>
          <w:szCs w:val="28"/>
          <w:lang w:val="ru-RU"/>
        </w:rPr>
      </w:pPr>
      <w:bookmarkStart w:id="11" w:name="bookmark10"/>
      <w:bookmarkEnd w:id="11"/>
      <w:r w:rsidRPr="00DF6370">
        <w:rPr>
          <w:rFonts w:ascii="Times New Roman" w:eastAsia="Times New Roman" w:hAnsi="Times New Roman" w:cs="Times New Roman"/>
          <w:color w:val="000000"/>
          <w:sz w:val="28"/>
          <w:szCs w:val="28"/>
          <w:lang w:val="ru-RU"/>
        </w:rPr>
        <w:t>затвердження додаткових угод до договорів оренди землі - 106;</w:t>
      </w:r>
    </w:p>
    <w:p w:rsidR="00DF6370" w:rsidRPr="00DF6370" w:rsidRDefault="00DF6370" w:rsidP="003B6613">
      <w:pPr>
        <w:widowControl w:val="0"/>
        <w:numPr>
          <w:ilvl w:val="0"/>
          <w:numId w:val="21"/>
        </w:numPr>
        <w:tabs>
          <w:tab w:val="left" w:pos="760"/>
        </w:tabs>
        <w:autoSpaceDE w:val="0"/>
        <w:autoSpaceDN w:val="0"/>
        <w:adjustRightInd w:val="0"/>
        <w:spacing w:after="0" w:line="240" w:lineRule="auto"/>
        <w:ind w:left="360" w:hanging="360"/>
        <w:jc w:val="both"/>
        <w:rPr>
          <w:rFonts w:ascii="Times New Roman" w:eastAsia="Times New Roman" w:hAnsi="Times New Roman" w:cs="Times New Roman"/>
          <w:sz w:val="28"/>
          <w:szCs w:val="28"/>
          <w:lang w:val="ru-RU"/>
        </w:rPr>
      </w:pPr>
      <w:bookmarkStart w:id="12" w:name="bookmark11"/>
      <w:bookmarkEnd w:id="12"/>
      <w:r w:rsidRPr="00DF6370">
        <w:rPr>
          <w:rFonts w:ascii="Times New Roman" w:eastAsia="Times New Roman" w:hAnsi="Times New Roman" w:cs="Times New Roman"/>
          <w:color w:val="000000"/>
          <w:sz w:val="28"/>
          <w:szCs w:val="28"/>
          <w:lang w:val="ru-RU"/>
        </w:rPr>
        <w:t>дострокове розірвання договорів оренди землі- 15.</w:t>
      </w:r>
    </w:p>
    <w:p w:rsidR="00DF6370" w:rsidRPr="00DF6370" w:rsidRDefault="00DF6370" w:rsidP="00DF6370">
      <w:pPr>
        <w:widowControl w:val="0"/>
        <w:tabs>
          <w:tab w:val="left" w:pos="0"/>
        </w:tabs>
        <w:spacing w:after="0" w:line="240" w:lineRule="auto"/>
        <w:jc w:val="both"/>
        <w:rPr>
          <w:rFonts w:ascii="Times New Roman" w:eastAsia="Times New Roman" w:hAnsi="Times New Roman" w:cs="Times New Roman"/>
          <w:sz w:val="28"/>
          <w:szCs w:val="28"/>
          <w:lang w:val="ru-RU"/>
        </w:rPr>
      </w:pPr>
      <w:bookmarkStart w:id="13" w:name="bookmark12"/>
      <w:bookmarkEnd w:id="13"/>
      <w:r w:rsidRPr="00DF6370">
        <w:rPr>
          <w:rFonts w:ascii="Times New Roman" w:eastAsia="Times New Roman" w:hAnsi="Times New Roman" w:cs="Times New Roman"/>
          <w:color w:val="000000"/>
          <w:sz w:val="28"/>
          <w:szCs w:val="28"/>
          <w:lang w:val="ru-RU"/>
        </w:rPr>
        <w:t>Укладено нових договорів оренди землі за зазначений період - 29.</w:t>
      </w:r>
    </w:p>
    <w:p w:rsidR="00DF6370" w:rsidRPr="00DF6370" w:rsidRDefault="00DF6370" w:rsidP="00DF6370">
      <w:pPr>
        <w:widowControl w:val="0"/>
        <w:tabs>
          <w:tab w:val="left" w:pos="0"/>
        </w:tabs>
        <w:spacing w:after="0" w:line="240" w:lineRule="auto"/>
        <w:jc w:val="both"/>
        <w:rPr>
          <w:rFonts w:ascii="Times New Roman" w:eastAsia="Times New Roman" w:hAnsi="Times New Roman" w:cs="Times New Roman"/>
          <w:sz w:val="28"/>
          <w:szCs w:val="28"/>
          <w:lang w:val="ru-RU"/>
        </w:rPr>
      </w:pPr>
      <w:bookmarkStart w:id="14" w:name="bookmark13"/>
      <w:bookmarkStart w:id="15" w:name="bookmark14"/>
      <w:bookmarkEnd w:id="14"/>
      <w:bookmarkEnd w:id="15"/>
      <w:r w:rsidRPr="00DF6370">
        <w:rPr>
          <w:rFonts w:ascii="Times New Roman" w:eastAsia="Times New Roman" w:hAnsi="Times New Roman" w:cs="Times New Roman"/>
          <w:color w:val="000000"/>
          <w:sz w:val="28"/>
          <w:szCs w:val="28"/>
          <w:lang w:val="ru-RU"/>
        </w:rPr>
        <w:t>Надано відповідей громадянам на звернення (клопотання) - 625.</w:t>
      </w:r>
    </w:p>
    <w:p w:rsidR="00DF6370" w:rsidRPr="00DF6370" w:rsidRDefault="00DF6370" w:rsidP="00DF6370">
      <w:pPr>
        <w:widowControl w:val="0"/>
        <w:tabs>
          <w:tab w:val="left" w:pos="0"/>
        </w:tabs>
        <w:spacing w:after="0" w:line="240" w:lineRule="auto"/>
        <w:jc w:val="both"/>
        <w:rPr>
          <w:rFonts w:ascii="Times New Roman" w:eastAsia="Times New Roman" w:hAnsi="Times New Roman" w:cs="Times New Roman"/>
          <w:sz w:val="28"/>
          <w:szCs w:val="28"/>
          <w:lang w:val="ru-RU"/>
        </w:rPr>
      </w:pPr>
      <w:bookmarkStart w:id="16" w:name="bookmark15"/>
      <w:bookmarkEnd w:id="16"/>
      <w:r w:rsidRPr="00DF6370">
        <w:rPr>
          <w:rFonts w:ascii="Times New Roman" w:eastAsia="Times New Roman" w:hAnsi="Times New Roman" w:cs="Times New Roman"/>
          <w:color w:val="000000"/>
          <w:sz w:val="28"/>
          <w:szCs w:val="28"/>
          <w:lang w:val="ru-RU"/>
        </w:rPr>
        <w:t>Проведено 6 виїздів комісії з земельних питань (встановлення меж земельних ділянок, вирішення земельних спорів та ін.) та складено Акти обстеження земельних ділянок, надано письмові відповіді, роз’яснення та рекомендації щодо вирішення спірних питань.</w:t>
      </w:r>
    </w:p>
    <w:p w:rsidR="00DF6370" w:rsidRPr="00DF6370" w:rsidRDefault="00DF6370" w:rsidP="00DF6370">
      <w:pPr>
        <w:widowControl w:val="0"/>
        <w:tabs>
          <w:tab w:val="left" w:pos="0"/>
        </w:tabs>
        <w:spacing w:after="0" w:line="240" w:lineRule="auto"/>
        <w:jc w:val="both"/>
        <w:rPr>
          <w:rFonts w:ascii="Times New Roman" w:eastAsia="Times New Roman" w:hAnsi="Times New Roman" w:cs="Times New Roman"/>
          <w:sz w:val="28"/>
          <w:szCs w:val="28"/>
          <w:lang w:val="ru-RU"/>
        </w:rPr>
      </w:pPr>
      <w:bookmarkStart w:id="17" w:name="bookmark16"/>
      <w:bookmarkEnd w:id="17"/>
      <w:r w:rsidRPr="00DF6370">
        <w:rPr>
          <w:rFonts w:ascii="Times New Roman" w:eastAsia="Times New Roman" w:hAnsi="Times New Roman" w:cs="Times New Roman"/>
          <w:color w:val="000000"/>
          <w:sz w:val="28"/>
          <w:szCs w:val="28"/>
        </w:rPr>
        <w:t>Організовано</w:t>
      </w:r>
      <w:r w:rsidRPr="00DF6370">
        <w:rPr>
          <w:rFonts w:ascii="Times New Roman" w:eastAsia="Times New Roman" w:hAnsi="Times New Roman" w:cs="Times New Roman"/>
          <w:color w:val="000000"/>
          <w:sz w:val="28"/>
          <w:szCs w:val="28"/>
          <w:lang w:val="ru-RU"/>
        </w:rPr>
        <w:t xml:space="preserve"> та проведен</w:t>
      </w:r>
      <w:r w:rsidRPr="00DF6370">
        <w:rPr>
          <w:rFonts w:ascii="Times New Roman" w:eastAsia="Times New Roman" w:hAnsi="Times New Roman" w:cs="Times New Roman"/>
          <w:color w:val="000000"/>
          <w:sz w:val="28"/>
          <w:szCs w:val="28"/>
        </w:rPr>
        <w:t>о</w:t>
      </w:r>
      <w:r w:rsidRPr="00DF6370">
        <w:rPr>
          <w:rFonts w:ascii="Times New Roman" w:eastAsia="Times New Roman" w:hAnsi="Times New Roman" w:cs="Times New Roman"/>
          <w:color w:val="000000"/>
          <w:sz w:val="28"/>
          <w:szCs w:val="28"/>
          <w:lang w:val="ru-RU"/>
        </w:rPr>
        <w:t xml:space="preserve"> земельн</w:t>
      </w:r>
      <w:r w:rsidRPr="00DF6370">
        <w:rPr>
          <w:rFonts w:ascii="Times New Roman" w:eastAsia="Times New Roman" w:hAnsi="Times New Roman" w:cs="Times New Roman"/>
          <w:color w:val="000000"/>
          <w:sz w:val="28"/>
          <w:szCs w:val="28"/>
        </w:rPr>
        <w:t>і</w:t>
      </w:r>
      <w:r w:rsidRPr="00DF6370">
        <w:rPr>
          <w:rFonts w:ascii="Times New Roman" w:eastAsia="Times New Roman" w:hAnsi="Times New Roman" w:cs="Times New Roman"/>
          <w:color w:val="000000"/>
          <w:sz w:val="28"/>
          <w:szCs w:val="28"/>
          <w:lang w:val="ru-RU"/>
        </w:rPr>
        <w:t xml:space="preserve"> торг</w:t>
      </w:r>
      <w:r w:rsidRPr="00DF6370">
        <w:rPr>
          <w:rFonts w:ascii="Times New Roman" w:eastAsia="Times New Roman" w:hAnsi="Times New Roman" w:cs="Times New Roman"/>
          <w:color w:val="000000"/>
          <w:sz w:val="28"/>
          <w:szCs w:val="28"/>
        </w:rPr>
        <w:t xml:space="preserve">и з </w:t>
      </w:r>
      <w:r w:rsidRPr="00DF6370">
        <w:rPr>
          <w:rFonts w:ascii="Times New Roman" w:eastAsia="Times New Roman" w:hAnsi="Times New Roman" w:cs="Times New Roman"/>
          <w:color w:val="000000"/>
          <w:sz w:val="28"/>
          <w:szCs w:val="28"/>
          <w:lang w:val="ru-RU"/>
        </w:rPr>
        <w:t xml:space="preserve"> продажу права оренди земельних ділянок, а саме:</w:t>
      </w:r>
    </w:p>
    <w:p w:rsidR="00DF6370" w:rsidRPr="00DF6370" w:rsidRDefault="00DF6370" w:rsidP="003B6613">
      <w:pPr>
        <w:widowControl w:val="0"/>
        <w:numPr>
          <w:ilvl w:val="0"/>
          <w:numId w:val="22"/>
        </w:numPr>
        <w:tabs>
          <w:tab w:val="left" w:pos="0"/>
          <w:tab w:val="left" w:pos="645"/>
        </w:tabs>
        <w:autoSpaceDE w:val="0"/>
        <w:autoSpaceDN w:val="0"/>
        <w:adjustRightInd w:val="0"/>
        <w:spacing w:after="0" w:line="240" w:lineRule="auto"/>
        <w:ind w:firstLine="360"/>
        <w:jc w:val="both"/>
        <w:rPr>
          <w:rFonts w:ascii="Times New Roman" w:eastAsia="Times New Roman" w:hAnsi="Times New Roman" w:cs="Times New Roman"/>
          <w:sz w:val="28"/>
          <w:szCs w:val="28"/>
          <w:lang w:val="ru-RU"/>
        </w:rPr>
      </w:pPr>
      <w:bookmarkStart w:id="18" w:name="bookmark17"/>
      <w:bookmarkEnd w:id="18"/>
      <w:r w:rsidRPr="00DF6370">
        <w:rPr>
          <w:rFonts w:ascii="Times New Roman" w:eastAsia="Times New Roman" w:hAnsi="Times New Roman" w:cs="Times New Roman"/>
          <w:color w:val="000000"/>
          <w:sz w:val="28"/>
          <w:szCs w:val="28"/>
          <w:lang w:val="ru-RU"/>
        </w:rPr>
        <w:t>зміни цільового призначення - для 24 земельних ділянок;</w:t>
      </w:r>
    </w:p>
    <w:p w:rsidR="00DF6370" w:rsidRPr="00DF6370" w:rsidRDefault="00DF6370" w:rsidP="003B6613">
      <w:pPr>
        <w:widowControl w:val="0"/>
        <w:numPr>
          <w:ilvl w:val="0"/>
          <w:numId w:val="22"/>
        </w:numPr>
        <w:tabs>
          <w:tab w:val="left" w:pos="0"/>
          <w:tab w:val="left" w:pos="645"/>
        </w:tabs>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val="ru-RU"/>
        </w:rPr>
      </w:pPr>
      <w:bookmarkStart w:id="19" w:name="bookmark18"/>
      <w:bookmarkEnd w:id="19"/>
      <w:r w:rsidRPr="00DF6370">
        <w:rPr>
          <w:rFonts w:ascii="Times New Roman" w:eastAsia="Times New Roman" w:hAnsi="Times New Roman" w:cs="Times New Roman"/>
          <w:color w:val="000000"/>
          <w:sz w:val="28"/>
          <w:szCs w:val="28"/>
        </w:rPr>
        <w:t xml:space="preserve">укладання договору про організацію та проведення земельних торгів  </w:t>
      </w:r>
      <w:r w:rsidRPr="00DF6370">
        <w:rPr>
          <w:rFonts w:ascii="Times New Roman" w:eastAsia="Times New Roman" w:hAnsi="Times New Roman" w:cs="Times New Roman"/>
          <w:color w:val="000000"/>
          <w:sz w:val="28"/>
          <w:szCs w:val="28"/>
          <w:lang w:val="ru-RU"/>
        </w:rPr>
        <w:t xml:space="preserve">з оператором електронного майданчика </w:t>
      </w:r>
      <w:r w:rsidRPr="00DF6370">
        <w:rPr>
          <w:rFonts w:ascii="Times New Roman" w:eastAsia="Times New Roman" w:hAnsi="Times New Roman" w:cs="Times New Roman"/>
          <w:color w:val="000000"/>
          <w:sz w:val="28"/>
          <w:szCs w:val="28"/>
        </w:rPr>
        <w:t>- 1</w:t>
      </w:r>
      <w:r w:rsidRPr="00DF6370">
        <w:rPr>
          <w:rFonts w:ascii="Times New Roman" w:eastAsia="Times New Roman" w:hAnsi="Times New Roman" w:cs="Times New Roman"/>
          <w:color w:val="000000"/>
          <w:sz w:val="28"/>
          <w:szCs w:val="28"/>
          <w:lang w:val="ru-RU"/>
        </w:rPr>
        <w:t>;</w:t>
      </w:r>
    </w:p>
    <w:p w:rsidR="00DF6370" w:rsidRPr="00DF6370" w:rsidRDefault="00DF6370" w:rsidP="003B6613">
      <w:pPr>
        <w:widowControl w:val="0"/>
        <w:numPr>
          <w:ilvl w:val="0"/>
          <w:numId w:val="22"/>
        </w:numPr>
        <w:tabs>
          <w:tab w:val="left" w:pos="0"/>
          <w:tab w:val="left" w:pos="647"/>
        </w:tabs>
        <w:autoSpaceDE w:val="0"/>
        <w:autoSpaceDN w:val="0"/>
        <w:adjustRightInd w:val="0"/>
        <w:spacing w:after="0" w:line="240" w:lineRule="auto"/>
        <w:ind w:firstLine="360"/>
        <w:jc w:val="both"/>
        <w:rPr>
          <w:rFonts w:ascii="Times New Roman" w:eastAsia="Times New Roman" w:hAnsi="Times New Roman" w:cs="Times New Roman"/>
          <w:sz w:val="28"/>
          <w:szCs w:val="28"/>
          <w:lang w:val="ru-RU"/>
        </w:rPr>
      </w:pPr>
      <w:bookmarkStart w:id="20" w:name="bookmark19"/>
      <w:bookmarkEnd w:id="20"/>
      <w:r w:rsidRPr="00DF6370">
        <w:rPr>
          <w:rFonts w:ascii="Times New Roman" w:eastAsia="Times New Roman" w:hAnsi="Times New Roman" w:cs="Times New Roman"/>
          <w:color w:val="000000"/>
          <w:sz w:val="28"/>
          <w:szCs w:val="28"/>
          <w:lang w:val="ru-RU"/>
        </w:rPr>
        <w:t>збір необхідних вихідних матеріалів для розміщення 24 лотів з продажу права оренди строком на 7 років.</w:t>
      </w:r>
    </w:p>
    <w:p w:rsidR="00DF6370" w:rsidRPr="00DF6370" w:rsidRDefault="00DF6370" w:rsidP="00DF6370">
      <w:pPr>
        <w:widowControl w:val="0"/>
        <w:tabs>
          <w:tab w:val="left" w:pos="0"/>
        </w:tabs>
        <w:spacing w:after="0" w:line="240" w:lineRule="auto"/>
        <w:ind w:firstLine="709"/>
        <w:jc w:val="both"/>
        <w:rPr>
          <w:rFonts w:ascii="Times New Roman" w:eastAsia="Times New Roman" w:hAnsi="Times New Roman" w:cs="Times New Roman"/>
          <w:color w:val="000000"/>
          <w:sz w:val="28"/>
          <w:szCs w:val="28"/>
        </w:rPr>
      </w:pPr>
      <w:bookmarkStart w:id="21" w:name="bookmark20"/>
      <w:bookmarkEnd w:id="21"/>
      <w:r w:rsidRPr="00DF6370">
        <w:rPr>
          <w:rFonts w:ascii="Times New Roman" w:eastAsia="Times New Roman" w:hAnsi="Times New Roman" w:cs="Times New Roman"/>
          <w:color w:val="000000"/>
          <w:sz w:val="28"/>
          <w:szCs w:val="28"/>
          <w:lang w:val="ru-RU"/>
        </w:rPr>
        <w:t xml:space="preserve">Проведена робота щодо організації розміщення в системі </w:t>
      </w:r>
      <w:r w:rsidR="00A841DE">
        <w:rPr>
          <w:rFonts w:ascii="Times New Roman" w:eastAsia="Times New Roman" w:hAnsi="Times New Roman" w:cs="Times New Roman"/>
          <w:color w:val="000000"/>
          <w:sz w:val="28"/>
          <w:szCs w:val="28"/>
          <w:lang w:val="en-US"/>
        </w:rPr>
        <w:t>Prozoro</w:t>
      </w:r>
      <w:r w:rsidRPr="00DF6370">
        <w:rPr>
          <w:rFonts w:ascii="Times New Roman" w:eastAsia="Times New Roman" w:hAnsi="Times New Roman" w:cs="Times New Roman"/>
          <w:color w:val="000000"/>
          <w:sz w:val="28"/>
          <w:szCs w:val="28"/>
          <w:lang w:val="ru-RU"/>
        </w:rPr>
        <w:t xml:space="preserve"> відкритих торгів з надання послуги з розробки 24 проектів землеустрою щодо зміни цільового призначення земельних ділянок. Підготовлено тендерна документація для даного виду </w:t>
      </w:r>
      <w:r w:rsidRPr="00DF6370">
        <w:rPr>
          <w:rFonts w:ascii="Times New Roman" w:eastAsia="Times New Roman" w:hAnsi="Times New Roman" w:cs="Times New Roman"/>
          <w:color w:val="000000"/>
          <w:sz w:val="28"/>
          <w:szCs w:val="28"/>
        </w:rPr>
        <w:t>послуги</w:t>
      </w:r>
      <w:r w:rsidRPr="00DF6370">
        <w:rPr>
          <w:rFonts w:ascii="Times New Roman" w:eastAsia="Times New Roman" w:hAnsi="Times New Roman" w:cs="Times New Roman"/>
          <w:color w:val="000000"/>
          <w:sz w:val="28"/>
          <w:szCs w:val="28"/>
          <w:lang w:val="ru-RU"/>
        </w:rPr>
        <w:t>.</w:t>
      </w:r>
      <w:bookmarkStart w:id="22" w:name="bookmark21"/>
      <w:bookmarkStart w:id="23" w:name="bookmark22"/>
      <w:bookmarkEnd w:id="22"/>
      <w:bookmarkEnd w:id="23"/>
    </w:p>
    <w:p w:rsidR="00DF6370" w:rsidRPr="00DF6370" w:rsidRDefault="00DF6370" w:rsidP="00DF6370">
      <w:pPr>
        <w:tabs>
          <w:tab w:val="left" w:pos="1134"/>
        </w:tabs>
        <w:spacing w:after="0" w:line="240" w:lineRule="auto"/>
        <w:ind w:right="122"/>
        <w:rPr>
          <w:rFonts w:ascii="Times New Roman" w:eastAsia="Times New Roman" w:hAnsi="Times New Roman" w:cs="Times New Roman"/>
          <w:b/>
          <w:sz w:val="28"/>
          <w:szCs w:val="28"/>
          <w:lang w:eastAsia="uk-UA" w:bidi="uk-UA"/>
        </w:rPr>
      </w:pPr>
    </w:p>
    <w:p w:rsidR="00DF6370" w:rsidRPr="00DF6370" w:rsidRDefault="00DF6370" w:rsidP="00DF6370">
      <w:pPr>
        <w:tabs>
          <w:tab w:val="left" w:pos="1134"/>
        </w:tabs>
        <w:spacing w:after="0" w:line="240" w:lineRule="auto"/>
        <w:ind w:right="122"/>
        <w:rPr>
          <w:rFonts w:ascii="Times New Roman" w:eastAsia="Times New Roman" w:hAnsi="Times New Roman" w:cs="Times New Roman"/>
          <w:b/>
          <w:sz w:val="28"/>
          <w:szCs w:val="28"/>
          <w:lang w:eastAsia="uk-UA" w:bidi="uk-UA"/>
        </w:rPr>
      </w:pPr>
      <w:r w:rsidRPr="00DF6370">
        <w:rPr>
          <w:rFonts w:ascii="Times New Roman" w:eastAsia="Times New Roman" w:hAnsi="Times New Roman" w:cs="Times New Roman"/>
          <w:b/>
          <w:sz w:val="28"/>
          <w:szCs w:val="28"/>
          <w:lang w:eastAsia="uk-UA" w:bidi="uk-UA"/>
        </w:rPr>
        <w:t>2.10 Промисловість та підприємництво</w:t>
      </w:r>
    </w:p>
    <w:p w:rsidR="00DF6370" w:rsidRPr="00DF6370" w:rsidRDefault="00DF6370" w:rsidP="00DF6370">
      <w:pPr>
        <w:widowControl w:val="0"/>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Промисловість громади представлена підприємствами харчової промисловості, та наданням послуг у сфері ЖКГ</w:t>
      </w:r>
      <w:r w:rsidRPr="00DF6370">
        <w:rPr>
          <w:rFonts w:ascii="Times New Roman" w:eastAsia="Times New Roman" w:hAnsi="Times New Roman" w:cs="Times New Roman"/>
          <w:sz w:val="28"/>
          <w:szCs w:val="28"/>
          <w:lang w:eastAsia="ru-RU"/>
        </w:rPr>
        <w:t>, поліграфічній продукції</w:t>
      </w:r>
      <w:r w:rsidRPr="00DF6370">
        <w:rPr>
          <w:rFonts w:ascii="Times New Roman" w:eastAsia="Times New Roman" w:hAnsi="Times New Roman" w:cs="Times New Roman"/>
          <w:sz w:val="28"/>
          <w:szCs w:val="28"/>
          <w:lang w:val="ru-RU" w:eastAsia="ru-RU"/>
        </w:rPr>
        <w:t xml:space="preserve">. </w:t>
      </w:r>
    </w:p>
    <w:p w:rsidR="00DF6370" w:rsidRPr="00DF6370" w:rsidRDefault="00DF6370" w:rsidP="00DF6370">
      <w:pPr>
        <w:widowControl w:val="0"/>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b/>
          <w:sz w:val="28"/>
          <w:szCs w:val="28"/>
          <w:u w:val="single"/>
          <w:lang w:val="ru-RU" w:eastAsia="ru-RU"/>
        </w:rPr>
      </w:pPr>
      <w:r w:rsidRPr="00DF6370">
        <w:rPr>
          <w:rFonts w:ascii="Times New Roman" w:eastAsia="Times New Roman" w:hAnsi="Times New Roman" w:cs="Times New Roman"/>
          <w:sz w:val="28"/>
          <w:szCs w:val="28"/>
          <w:lang w:val="ru-RU" w:eastAsia="ru-RU"/>
        </w:rPr>
        <w:t>Основними промисловими підприємствами громади (що звіт</w:t>
      </w:r>
      <w:r w:rsidR="00127DE5">
        <w:rPr>
          <w:rFonts w:ascii="Times New Roman" w:eastAsia="Times New Roman" w:hAnsi="Times New Roman" w:cs="Times New Roman"/>
          <w:sz w:val="28"/>
          <w:szCs w:val="28"/>
          <w:lang w:val="ru-RU" w:eastAsia="ru-RU"/>
        </w:rPr>
        <w:t>ують до органів статистики) є:</w:t>
      </w:r>
      <w:r w:rsidRPr="00DF6370">
        <w:rPr>
          <w:rFonts w:ascii="Times New Roman" w:eastAsia="Times New Roman" w:hAnsi="Times New Roman" w:cs="Times New Roman"/>
          <w:sz w:val="28"/>
          <w:szCs w:val="28"/>
          <w:lang w:val="ru-RU" w:eastAsia="ru-RU"/>
        </w:rPr>
        <w:t xml:space="preserve"> ПП «Ананьїв хліб», ПП «Укрхліб-2», КП "Ананьївська друкарня та КП «Ананьїв - водоканал». </w:t>
      </w:r>
    </w:p>
    <w:p w:rsidR="00DF6370" w:rsidRPr="00DF6370" w:rsidRDefault="00DF6370" w:rsidP="00DF6370">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З метою створення належних умов для розвитку малого та середнього 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рішенням Ананьївської міської ради від 30.04.2021 № 193-VIII була затверджена Міська цільова програма «Розвиток малого і середнього підприємництва в Ананьївській міській територіальній громаді на 2021 - 2023 роки». </w:t>
      </w:r>
    </w:p>
    <w:p w:rsidR="00DF6370" w:rsidRPr="00DF6370" w:rsidRDefault="00DF6370" w:rsidP="00DF6370">
      <w:pPr>
        <w:tabs>
          <w:tab w:val="left" w:pos="0"/>
        </w:tabs>
        <w:spacing w:after="0" w:line="240" w:lineRule="auto"/>
        <w:ind w:firstLine="567"/>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Основним напрямком даної Програми є розвиток ринкової системи господарювання, розширення масштабів підприємницької діяльності в сферах економіки, усунення диспропорції на товарних ринках, створення додаткових місць і скорочення безробіття, активізація інноваційних процесів, розвиток здорової конкуренції, насичення споживчого ринку товарами і послугами.</w:t>
      </w:r>
    </w:p>
    <w:p w:rsidR="00DF6370" w:rsidRPr="00DF6370" w:rsidRDefault="00DF6370" w:rsidP="00DF6370">
      <w:pPr>
        <w:tabs>
          <w:tab w:val="left" w:pos="0"/>
        </w:tabs>
        <w:spacing w:after="0" w:line="240" w:lineRule="auto"/>
        <w:ind w:firstLine="567"/>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Найбільша кількість підприємств малого та середнього підприємництва здійснює діяльність в роздрібній торгівлі, сільському господарстві, промисловості, будівництві.</w:t>
      </w:r>
    </w:p>
    <w:p w:rsidR="00DF6370" w:rsidRPr="00DF6370" w:rsidRDefault="00DF6370" w:rsidP="00DF6370">
      <w:pPr>
        <w:widowControl w:val="0"/>
        <w:tabs>
          <w:tab w:val="left" w:pos="0"/>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val="ru-RU" w:eastAsia="ar-SA"/>
        </w:rPr>
      </w:pPr>
      <w:r w:rsidRPr="00DF6370">
        <w:rPr>
          <w:rFonts w:ascii="Times New Roman" w:eastAsia="Calibri" w:hAnsi="Times New Roman" w:cs="Times New Roman"/>
          <w:sz w:val="28"/>
          <w:szCs w:val="28"/>
          <w:lang w:val="ru-RU" w:eastAsia="ar-SA"/>
        </w:rPr>
        <w:t xml:space="preserve">Станом на 1 жовтня  2021 року в Громаді </w:t>
      </w:r>
      <w:r w:rsidRPr="00DF6370">
        <w:rPr>
          <w:rFonts w:ascii="Times New Roman" w:eastAsia="SimSun" w:hAnsi="Times New Roman" w:cs="Times New Roman"/>
          <w:sz w:val="28"/>
          <w:szCs w:val="28"/>
          <w:lang w:eastAsia="ar-SA"/>
        </w:rPr>
        <w:t xml:space="preserve">здійснює господарську </w:t>
      </w:r>
      <w:r w:rsidRPr="00DF6370">
        <w:rPr>
          <w:rFonts w:ascii="Times New Roman" w:eastAsia="SimSun" w:hAnsi="Times New Roman" w:cs="Times New Roman"/>
          <w:sz w:val="28"/>
          <w:szCs w:val="28"/>
          <w:lang w:eastAsia="ar-SA"/>
        </w:rPr>
        <w:lastRenderedPageBreak/>
        <w:t>діяльність</w:t>
      </w:r>
      <w:r w:rsidRPr="00DF6370">
        <w:rPr>
          <w:rFonts w:ascii="Times New Roman" w:eastAsia="SimSun" w:hAnsi="Times New Roman" w:cs="Times New Roman"/>
          <w:sz w:val="28"/>
          <w:szCs w:val="28"/>
          <w:lang w:val="ru-RU" w:eastAsia="ar-SA"/>
        </w:rPr>
        <w:t xml:space="preserve"> </w:t>
      </w:r>
      <w:r w:rsidRPr="00DF6370">
        <w:rPr>
          <w:rFonts w:ascii="Times New Roman" w:eastAsia="Calibri" w:hAnsi="Times New Roman" w:cs="Times New Roman"/>
          <w:sz w:val="28"/>
          <w:szCs w:val="28"/>
          <w:lang w:val="ru-RU" w:eastAsia="ar-SA"/>
        </w:rPr>
        <w:t>1179 суб’єктів господарювання, з них: юридичних осіб – 402, фізичних осіб – 777.</w:t>
      </w:r>
    </w:p>
    <w:p w:rsidR="00DF6370" w:rsidRPr="00DF6370" w:rsidRDefault="00DF6370" w:rsidP="00DF6370">
      <w:pPr>
        <w:tabs>
          <w:tab w:val="left" w:pos="0"/>
        </w:tabs>
        <w:spacing w:after="0" w:line="240" w:lineRule="auto"/>
        <w:ind w:firstLine="567"/>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Протягом звітного періоду було забезпечено надання консультаційних послуг підприємцям та мешканцям громади.</w:t>
      </w:r>
    </w:p>
    <w:p w:rsidR="00DF6370" w:rsidRPr="00DF6370" w:rsidRDefault="00DF6370" w:rsidP="00DF6370">
      <w:pPr>
        <w:spacing w:after="0" w:line="240" w:lineRule="auto"/>
        <w:ind w:right="122"/>
        <w:rPr>
          <w:rFonts w:ascii="Times New Roman" w:eastAsia="Times New Roman" w:hAnsi="Times New Roman" w:cs="Times New Roman"/>
          <w:b/>
          <w:sz w:val="28"/>
          <w:szCs w:val="28"/>
          <w:lang w:eastAsia="ru-RU"/>
        </w:rPr>
      </w:pPr>
    </w:p>
    <w:p w:rsidR="00DF6370" w:rsidRPr="00DF6370" w:rsidRDefault="00DF6370" w:rsidP="00DF6370">
      <w:pPr>
        <w:spacing w:after="0" w:line="240" w:lineRule="auto"/>
        <w:ind w:right="122"/>
        <w:rPr>
          <w:rFonts w:ascii="Times New Roman" w:eastAsia="Times New Roman" w:hAnsi="Times New Roman" w:cs="Times New Roman"/>
          <w:sz w:val="28"/>
          <w:szCs w:val="28"/>
          <w:lang w:eastAsia="ru-RU"/>
        </w:rPr>
      </w:pPr>
      <w:r w:rsidRPr="00DF6370">
        <w:rPr>
          <w:rFonts w:ascii="Times New Roman" w:eastAsia="Times New Roman" w:hAnsi="Times New Roman" w:cs="Times New Roman"/>
          <w:b/>
          <w:sz w:val="28"/>
          <w:szCs w:val="28"/>
          <w:lang w:eastAsia="ru-RU"/>
        </w:rPr>
        <w:t>2.11 Лісове господарство</w:t>
      </w:r>
    </w:p>
    <w:p w:rsidR="00DF6370" w:rsidRPr="00DF6370" w:rsidRDefault="00DF6370" w:rsidP="00DF6370">
      <w:pPr>
        <w:spacing w:after="0" w:line="240" w:lineRule="auto"/>
        <w:ind w:firstLine="567"/>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Протягом звітного періоду від усіх видів рубок заготовлено 4433 куб.м ліквідної деревини, за відповідний період минулого року – 1761 куб.м. До минулого року більше на 2672 куб.м або на 151,7 %. </w:t>
      </w:r>
    </w:p>
    <w:p w:rsidR="00DF6370" w:rsidRPr="00DF6370" w:rsidRDefault="00DF6370" w:rsidP="00DF6370">
      <w:pPr>
        <w:spacing w:after="0" w:line="240" w:lineRule="auto"/>
        <w:ind w:firstLine="567"/>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Реалізація продукції склала 7644,0 тис.грн, що на 4732,0 тис.грн або на 162,5% більше показника відповідного періоду минулого року (за 9 міс. 2020 року реалізація складала 2912,0 тис.грн.).</w:t>
      </w:r>
    </w:p>
    <w:p w:rsidR="00DF6370" w:rsidRPr="00DF6370" w:rsidRDefault="00DF6370" w:rsidP="00DF6370">
      <w:pPr>
        <w:spacing w:after="0" w:line="240" w:lineRule="auto"/>
        <w:ind w:firstLine="567"/>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Реалізація</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продукції на одного працівника за 9 міс. 2021 року склала 159250 грн., у 2020 році</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цей</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показник</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складав 59429 грн., збільшення</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складає 99821 грн.</w:t>
      </w:r>
      <w:r w:rsidRPr="00DF6370">
        <w:rPr>
          <w:rFonts w:ascii="Times New Roman" w:eastAsia="Times New Roman" w:hAnsi="Times New Roman" w:cs="Times New Roman"/>
          <w:sz w:val="28"/>
          <w:szCs w:val="28"/>
          <w:lang w:val="ru-RU" w:eastAsia="ru-RU"/>
        </w:rPr>
        <w:tab/>
      </w:r>
    </w:p>
    <w:p w:rsidR="00DF6370" w:rsidRPr="00DF6370" w:rsidRDefault="00DF6370" w:rsidP="00DF6370">
      <w:pPr>
        <w:spacing w:after="0" w:line="240" w:lineRule="auto"/>
        <w:ind w:firstLine="567"/>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Розмір</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середньомісячної</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заробітної плати штатних</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працівників становить 11081 грн., збільшився</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порівняно з відповідним</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періодом</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минулого року на 6300 грн., або на 131,8 %. (у 2020 році 4781 грн.)</w:t>
      </w:r>
    </w:p>
    <w:p w:rsidR="00DF6370" w:rsidRPr="00DF6370" w:rsidRDefault="00DF6370" w:rsidP="00DF6370">
      <w:pPr>
        <w:spacing w:after="0" w:line="240" w:lineRule="auto"/>
        <w:ind w:firstLine="567"/>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Чисельність</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штатних</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працівників становить 48 осіб і зменшилася</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порівняно з минулим роком на 1 особу, або на 2,0%. (у 2020 році 49 осіб)</w:t>
      </w:r>
    </w:p>
    <w:p w:rsidR="00DF6370" w:rsidRPr="00DF6370" w:rsidRDefault="00DF6370" w:rsidP="00DF6370">
      <w:pPr>
        <w:spacing w:after="0" w:line="240" w:lineRule="auto"/>
        <w:ind w:firstLine="567"/>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За звітний</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період до зведеного бюджету сплачено</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податків та обов’язкових</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платежів в сумі 2296,0 тис.грн. За відповідний</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період</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минулого – 1106,0 тис.грн.,</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що</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більше у звітному</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періоді на 1190,0 тис.грн. або на 107,6%.</w:t>
      </w:r>
    </w:p>
    <w:p w:rsidR="00DF6370" w:rsidRPr="00DF6370" w:rsidRDefault="00DF6370" w:rsidP="00DF6370">
      <w:pPr>
        <w:spacing w:after="0" w:line="240" w:lineRule="auto"/>
        <w:ind w:firstLine="567"/>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val="ru-RU" w:eastAsia="ru-RU"/>
        </w:rPr>
        <w:t>Крім</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податків</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до бюджету</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сплачено</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Єдиного</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соціального</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внеску – 1030,0 тис.грн., у 2020 році – 580,0 тис.грн., що</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більше у звітному</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періоді на 450,0 тис.грн. або на 77,6%.</w:t>
      </w:r>
    </w:p>
    <w:p w:rsidR="00DF6370" w:rsidRPr="00DF6370" w:rsidRDefault="00DF6370" w:rsidP="00DF6370">
      <w:pPr>
        <w:spacing w:after="0" w:line="240" w:lineRule="auto"/>
        <w:ind w:firstLine="567"/>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shd w:val="clear" w:color="auto" w:fill="FFFFFF"/>
          <w:lang w:eastAsia="ru-RU"/>
        </w:rPr>
        <w:t xml:space="preserve">Внаслідок реорганізації державних підприємств в </w:t>
      </w:r>
      <w:r w:rsidRPr="00DF6370">
        <w:rPr>
          <w:rFonts w:ascii="Times New Roman" w:eastAsia="Times New Roman" w:hAnsi="Times New Roman" w:cs="Times New Roman"/>
          <w:sz w:val="28"/>
          <w:szCs w:val="28"/>
          <w:shd w:val="clear" w:color="auto" w:fill="FFFFFF"/>
          <w:lang w:val="ru-RU" w:eastAsia="ru-RU"/>
        </w:rPr>
        <w:t>Одеському обласному</w:t>
      </w:r>
      <w:r w:rsidRPr="00DF6370">
        <w:rPr>
          <w:rFonts w:ascii="Times New Roman" w:eastAsia="Times New Roman" w:hAnsi="Times New Roman" w:cs="Times New Roman"/>
          <w:sz w:val="28"/>
          <w:szCs w:val="28"/>
          <w:shd w:val="clear" w:color="auto" w:fill="FFFFFF"/>
          <w:lang w:eastAsia="ru-RU"/>
        </w:rPr>
        <w:t xml:space="preserve"> </w:t>
      </w:r>
      <w:r w:rsidRPr="00DF6370">
        <w:rPr>
          <w:rFonts w:ascii="Times New Roman" w:eastAsia="Times New Roman" w:hAnsi="Times New Roman" w:cs="Times New Roman"/>
          <w:sz w:val="28"/>
          <w:szCs w:val="28"/>
          <w:shd w:val="clear" w:color="auto" w:fill="FFFFFF"/>
          <w:lang w:val="ru-RU" w:eastAsia="ru-RU"/>
        </w:rPr>
        <w:t>управлінн</w:t>
      </w:r>
      <w:r w:rsidRPr="00DF6370">
        <w:rPr>
          <w:rFonts w:ascii="Times New Roman" w:eastAsia="Times New Roman" w:hAnsi="Times New Roman" w:cs="Times New Roman"/>
          <w:sz w:val="28"/>
          <w:szCs w:val="28"/>
          <w:shd w:val="clear" w:color="auto" w:fill="FFFFFF"/>
          <w:lang w:eastAsia="ru-RU"/>
        </w:rPr>
        <w:t>і</w:t>
      </w:r>
      <w:r w:rsidRPr="00DF6370">
        <w:rPr>
          <w:rFonts w:ascii="Times New Roman" w:eastAsia="Times New Roman" w:hAnsi="Times New Roman" w:cs="Times New Roman"/>
          <w:sz w:val="28"/>
          <w:szCs w:val="28"/>
          <w:shd w:val="clear" w:color="auto" w:fill="FFFFFF"/>
          <w:lang w:val="ru-RU" w:eastAsia="ru-RU"/>
        </w:rPr>
        <w:t xml:space="preserve"> лісового та мисливського</w:t>
      </w:r>
      <w:r w:rsidRPr="00DF6370">
        <w:rPr>
          <w:rFonts w:ascii="Times New Roman" w:eastAsia="Times New Roman" w:hAnsi="Times New Roman" w:cs="Times New Roman"/>
          <w:sz w:val="28"/>
          <w:szCs w:val="28"/>
          <w:shd w:val="clear" w:color="auto" w:fill="FFFFFF"/>
          <w:lang w:eastAsia="ru-RU"/>
        </w:rPr>
        <w:t xml:space="preserve"> </w:t>
      </w:r>
      <w:r w:rsidRPr="00DF6370">
        <w:rPr>
          <w:rFonts w:ascii="Times New Roman" w:eastAsia="Times New Roman" w:hAnsi="Times New Roman" w:cs="Times New Roman"/>
          <w:sz w:val="28"/>
          <w:szCs w:val="28"/>
          <w:shd w:val="clear" w:color="auto" w:fill="FFFFFF"/>
          <w:lang w:val="ru-RU" w:eastAsia="ru-RU"/>
        </w:rPr>
        <w:t>господарства</w:t>
      </w:r>
      <w:r w:rsidRPr="00DF6370">
        <w:rPr>
          <w:rFonts w:ascii="Times New Roman" w:eastAsia="Times New Roman" w:hAnsi="Times New Roman" w:cs="Times New Roman"/>
          <w:sz w:val="28"/>
          <w:szCs w:val="28"/>
          <w:shd w:val="clear" w:color="auto" w:fill="FFFFFF"/>
          <w:lang w:eastAsia="ru-RU"/>
        </w:rPr>
        <w:t xml:space="preserve"> державне підприємство «Ананьївське лісове господарство», площею в 43,2 тисячі гектар, утвориться шляхом приєднання «Березівського лісового господарства» та «Ширяївського лісового господарства».</w:t>
      </w:r>
    </w:p>
    <w:p w:rsidR="00DF6370" w:rsidRPr="00DF6370" w:rsidRDefault="00DF6370" w:rsidP="00DF6370">
      <w:pPr>
        <w:widowControl w:val="0"/>
        <w:tabs>
          <w:tab w:val="left" w:pos="993"/>
        </w:tabs>
        <w:autoSpaceDE w:val="0"/>
        <w:autoSpaceDN w:val="0"/>
        <w:adjustRightInd w:val="0"/>
        <w:spacing w:after="0" w:line="240" w:lineRule="auto"/>
        <w:ind w:left="993" w:right="122" w:hanging="993"/>
        <w:rPr>
          <w:rFonts w:ascii="Times New Roman" w:eastAsia="Arial" w:hAnsi="Times New Roman" w:cs="Times New Roman"/>
          <w:b/>
          <w:sz w:val="28"/>
          <w:szCs w:val="28"/>
          <w:lang w:eastAsia="ru-RU"/>
        </w:rPr>
      </w:pPr>
    </w:p>
    <w:p w:rsidR="00DF6370" w:rsidRPr="00DF6370" w:rsidRDefault="00DF6370" w:rsidP="00DF6370">
      <w:pPr>
        <w:widowControl w:val="0"/>
        <w:tabs>
          <w:tab w:val="left" w:pos="993"/>
        </w:tabs>
        <w:autoSpaceDE w:val="0"/>
        <w:autoSpaceDN w:val="0"/>
        <w:adjustRightInd w:val="0"/>
        <w:spacing w:after="0" w:line="240" w:lineRule="auto"/>
        <w:ind w:left="993" w:right="122" w:hanging="993"/>
        <w:rPr>
          <w:rFonts w:ascii="Times New Roman" w:eastAsia="Arial" w:hAnsi="Times New Roman" w:cs="Times New Roman"/>
          <w:b/>
          <w:sz w:val="28"/>
          <w:szCs w:val="28"/>
          <w:lang w:eastAsia="ru-RU"/>
        </w:rPr>
      </w:pPr>
      <w:r w:rsidRPr="00DF6370">
        <w:rPr>
          <w:rFonts w:ascii="Times New Roman" w:eastAsia="Arial" w:hAnsi="Times New Roman" w:cs="Times New Roman"/>
          <w:b/>
          <w:sz w:val="28"/>
          <w:szCs w:val="28"/>
          <w:lang w:eastAsia="ru-RU"/>
        </w:rPr>
        <w:t>2.12 Сільске господарство</w:t>
      </w:r>
    </w:p>
    <w:p w:rsidR="00DF6370" w:rsidRPr="00DF6370" w:rsidRDefault="00DF6370" w:rsidP="00DF6370">
      <w:pPr>
        <w:tabs>
          <w:tab w:val="left" w:pos="0"/>
        </w:tabs>
        <w:spacing w:after="0" w:line="240" w:lineRule="auto"/>
        <w:ind w:firstLine="567"/>
        <w:jc w:val="both"/>
        <w:rPr>
          <w:rFonts w:ascii="Times New Roman" w:eastAsia="Calibri" w:hAnsi="Times New Roman" w:cs="Times New Roman"/>
          <w:kern w:val="144"/>
          <w:sz w:val="28"/>
          <w:szCs w:val="28"/>
          <w:lang w:val="ru-RU"/>
        </w:rPr>
      </w:pPr>
      <w:r w:rsidRPr="00DF6370">
        <w:rPr>
          <w:rFonts w:ascii="Times New Roman" w:eastAsia="Calibri" w:hAnsi="Times New Roman" w:cs="Times New Roman"/>
          <w:b/>
          <w:i/>
          <w:kern w:val="144"/>
          <w:sz w:val="28"/>
          <w:szCs w:val="28"/>
          <w:u w:val="single"/>
          <w:lang w:val="ru-RU"/>
        </w:rPr>
        <w:t>Сільське господарство</w:t>
      </w:r>
      <w:r w:rsidRPr="00DF6370">
        <w:rPr>
          <w:rFonts w:ascii="Times New Roman" w:eastAsia="Calibri" w:hAnsi="Times New Roman" w:cs="Times New Roman"/>
          <w:kern w:val="144"/>
          <w:sz w:val="28"/>
          <w:szCs w:val="28"/>
          <w:lang w:val="ru-RU"/>
        </w:rPr>
        <w:t xml:space="preserve"> - один з основних</w:t>
      </w:r>
      <w:r w:rsidRPr="00DF6370">
        <w:rPr>
          <w:rFonts w:ascii="Times New Roman" w:eastAsia="Calibri" w:hAnsi="Times New Roman" w:cs="Times New Roman"/>
          <w:kern w:val="144"/>
          <w:sz w:val="28"/>
          <w:szCs w:val="28"/>
        </w:rPr>
        <w:t xml:space="preserve"> </w:t>
      </w:r>
      <w:r w:rsidRPr="00DF6370">
        <w:rPr>
          <w:rFonts w:ascii="Times New Roman" w:eastAsia="Calibri" w:hAnsi="Times New Roman" w:cs="Times New Roman"/>
          <w:kern w:val="144"/>
          <w:sz w:val="28"/>
          <w:szCs w:val="28"/>
          <w:lang w:val="ru-RU"/>
        </w:rPr>
        <w:t>секторів</w:t>
      </w:r>
      <w:r w:rsidRPr="00DF6370">
        <w:rPr>
          <w:rFonts w:ascii="Times New Roman" w:eastAsia="Calibri" w:hAnsi="Times New Roman" w:cs="Times New Roman"/>
          <w:kern w:val="144"/>
          <w:sz w:val="28"/>
          <w:szCs w:val="28"/>
        </w:rPr>
        <w:t xml:space="preserve"> </w:t>
      </w:r>
      <w:r w:rsidRPr="00DF6370">
        <w:rPr>
          <w:rFonts w:ascii="Times New Roman" w:eastAsia="Calibri" w:hAnsi="Times New Roman" w:cs="Times New Roman"/>
          <w:kern w:val="144"/>
          <w:sz w:val="28"/>
          <w:szCs w:val="28"/>
          <w:lang w:val="ru-RU"/>
        </w:rPr>
        <w:t>економіки</w:t>
      </w:r>
      <w:r w:rsidRPr="00DF6370">
        <w:rPr>
          <w:rFonts w:ascii="Times New Roman" w:eastAsia="Calibri" w:hAnsi="Times New Roman" w:cs="Times New Roman"/>
          <w:kern w:val="144"/>
          <w:sz w:val="28"/>
          <w:szCs w:val="28"/>
        </w:rPr>
        <w:t xml:space="preserve"> громади</w:t>
      </w:r>
      <w:r w:rsidRPr="00DF6370">
        <w:rPr>
          <w:rFonts w:ascii="Times New Roman" w:eastAsia="Calibri" w:hAnsi="Times New Roman" w:cs="Times New Roman"/>
          <w:kern w:val="144"/>
          <w:sz w:val="28"/>
          <w:szCs w:val="28"/>
          <w:lang w:val="ru-RU"/>
        </w:rPr>
        <w:t>.</w:t>
      </w:r>
    </w:p>
    <w:p w:rsidR="00DF6370" w:rsidRPr="00DF6370" w:rsidRDefault="00DF6370" w:rsidP="00DF6370">
      <w:pPr>
        <w:tabs>
          <w:tab w:val="left" w:pos="0"/>
        </w:tabs>
        <w:spacing w:after="0" w:line="240" w:lineRule="auto"/>
        <w:jc w:val="both"/>
        <w:rPr>
          <w:rFonts w:ascii="Times New Roman" w:eastAsia="Calibri" w:hAnsi="Times New Roman" w:cs="Times New Roman"/>
          <w:kern w:val="144"/>
          <w:sz w:val="28"/>
          <w:szCs w:val="28"/>
        </w:rPr>
      </w:pPr>
      <w:r w:rsidRPr="00DF6370">
        <w:rPr>
          <w:rFonts w:ascii="Times New Roman" w:eastAsia="Calibri" w:hAnsi="Times New Roman" w:cs="Times New Roman"/>
          <w:kern w:val="144"/>
          <w:sz w:val="28"/>
          <w:szCs w:val="28"/>
        </w:rPr>
        <w:t>У громаді функціонують більше 40 сільс</w:t>
      </w:r>
      <w:r w:rsidR="00BF3C58">
        <w:rPr>
          <w:rFonts w:ascii="Times New Roman" w:eastAsia="Calibri" w:hAnsi="Times New Roman" w:cs="Times New Roman"/>
          <w:kern w:val="144"/>
          <w:sz w:val="28"/>
          <w:szCs w:val="28"/>
          <w:lang w:val="en-US"/>
        </w:rPr>
        <w:t>m</w:t>
      </w:r>
      <w:r w:rsidRPr="00DF6370">
        <w:rPr>
          <w:rFonts w:ascii="Times New Roman" w:eastAsia="Calibri" w:hAnsi="Times New Roman" w:cs="Times New Roman"/>
          <w:kern w:val="144"/>
          <w:sz w:val="28"/>
          <w:szCs w:val="28"/>
        </w:rPr>
        <w:t xml:space="preserve">когосподарських підприємств. </w:t>
      </w:r>
      <w:r w:rsidRPr="00DF6370">
        <w:rPr>
          <w:rFonts w:ascii="Times New Roman" w:eastAsia="Calibri" w:hAnsi="Times New Roman" w:cs="Times New Roman"/>
          <w:sz w:val="28"/>
          <w:szCs w:val="28"/>
        </w:rPr>
        <w:t>В основному вирощуються зернові, зернобобові та технічні культури.</w:t>
      </w:r>
      <w:r w:rsidRPr="00DF6370">
        <w:rPr>
          <w:rFonts w:ascii="Times New Roman" w:eastAsia="Calibri" w:hAnsi="Times New Roman" w:cs="Times New Roman"/>
          <w:kern w:val="144"/>
          <w:sz w:val="28"/>
          <w:szCs w:val="28"/>
        </w:rPr>
        <w:t xml:space="preserve"> Основні зусилля працівників сільськогосподарських підприємств були зосереджені на виконанні планових завдань по збиранню зернових та технічних культур, виробництву продукції тваринництва.</w:t>
      </w:r>
    </w:p>
    <w:p w:rsidR="00DF6370" w:rsidRPr="00DF6370" w:rsidRDefault="00DF6370" w:rsidP="00DF6370">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Згідно оперативної інформації про хід польових робіт у сільгосппідприємствах, які знаходяться на території Ананьївської міської територіальної громади, збирання врожаю проведено по наступним культурам:</w:t>
      </w:r>
    </w:p>
    <w:p w:rsidR="00DF6370" w:rsidRPr="00DF6370" w:rsidRDefault="00DF6370" w:rsidP="00DF6370">
      <w:pPr>
        <w:widowControl w:val="0"/>
        <w:tabs>
          <w:tab w:val="left" w:pos="0"/>
        </w:tabs>
        <w:autoSpaceDE w:val="0"/>
        <w:autoSpaceDN w:val="0"/>
        <w:adjustRightInd w:val="0"/>
        <w:spacing w:after="0" w:line="240" w:lineRule="auto"/>
        <w:ind w:right="122" w:firstLine="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озимий ячмінь - 1950 га, валовий збір - 6339 тон, урожайність - 32,5 ц/га;</w:t>
      </w:r>
    </w:p>
    <w:p w:rsidR="00DF6370" w:rsidRPr="00DF6370" w:rsidRDefault="00DF6370" w:rsidP="00DF6370">
      <w:pPr>
        <w:widowControl w:val="0"/>
        <w:tabs>
          <w:tab w:val="left" w:pos="0"/>
        </w:tabs>
        <w:autoSpaceDE w:val="0"/>
        <w:autoSpaceDN w:val="0"/>
        <w:adjustRightInd w:val="0"/>
        <w:spacing w:after="0" w:line="240" w:lineRule="auto"/>
        <w:ind w:right="122" w:firstLine="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lastRenderedPageBreak/>
        <w:t xml:space="preserve">- озима пшениця - 12365 га, валовий збір - 40732 тон, урожайність - 39,8 ц/га; </w:t>
      </w:r>
    </w:p>
    <w:p w:rsidR="00DF6370" w:rsidRPr="00DF6370" w:rsidRDefault="00DF6370" w:rsidP="00DF6370">
      <w:pPr>
        <w:widowControl w:val="0"/>
        <w:tabs>
          <w:tab w:val="left" w:pos="0"/>
        </w:tabs>
        <w:autoSpaceDE w:val="0"/>
        <w:autoSpaceDN w:val="0"/>
        <w:adjustRightInd w:val="0"/>
        <w:spacing w:after="0" w:line="240" w:lineRule="auto"/>
        <w:ind w:right="122" w:firstLine="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 соняшник  - 3769 га,  валовий збір - 8667,4 тон, урожайність - 23,0 ц/га; </w:t>
      </w:r>
    </w:p>
    <w:p w:rsidR="00DF6370" w:rsidRPr="00DF6370" w:rsidRDefault="00DF6370" w:rsidP="00DF6370">
      <w:pPr>
        <w:widowControl w:val="0"/>
        <w:tabs>
          <w:tab w:val="left" w:pos="0"/>
        </w:tabs>
        <w:autoSpaceDE w:val="0"/>
        <w:autoSpaceDN w:val="0"/>
        <w:adjustRightInd w:val="0"/>
        <w:spacing w:after="0" w:line="240" w:lineRule="auto"/>
        <w:ind w:right="122" w:firstLine="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кукурудза на зерно - 198,4 га, валовий збір - 1260,3 тон, урожайність - 63,5 ц/га.</w:t>
      </w:r>
    </w:p>
    <w:p w:rsidR="00DF6370" w:rsidRPr="00DF6370" w:rsidRDefault="00DF6370" w:rsidP="00DF6370">
      <w:pPr>
        <w:widowControl w:val="0"/>
        <w:tabs>
          <w:tab w:val="left" w:pos="0"/>
        </w:tabs>
        <w:autoSpaceDE w:val="0"/>
        <w:autoSpaceDN w:val="0"/>
        <w:adjustRightInd w:val="0"/>
        <w:spacing w:after="0" w:line="240" w:lineRule="auto"/>
        <w:ind w:right="122" w:firstLine="567"/>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Несприятливі погодні умови, в тому числі недостатність вологи у верхньому шарі ґрунту, вплинули на посівну кампанію під урожай 2022 року. </w:t>
      </w:r>
      <w:r w:rsidRPr="00DF6370">
        <w:rPr>
          <w:rFonts w:ascii="Times New Roman" w:eastAsia="Times New Roman" w:hAnsi="Times New Roman" w:cs="Times New Roman"/>
          <w:sz w:val="28"/>
          <w:szCs w:val="28"/>
          <w:lang w:eastAsia="ru-RU"/>
        </w:rPr>
        <w:t>За оперативними даними</w:t>
      </w:r>
      <w:r w:rsidRPr="00DF6370">
        <w:rPr>
          <w:rFonts w:ascii="Times New Roman" w:eastAsia="Times New Roman" w:hAnsi="Times New Roman" w:cs="Times New Roman"/>
          <w:sz w:val="28"/>
          <w:szCs w:val="28"/>
          <w:lang w:val="ru-RU" w:eastAsia="ru-RU"/>
        </w:rPr>
        <w:t xml:space="preserve"> сільськогосподарськи</w:t>
      </w:r>
      <w:r w:rsidRPr="00DF6370">
        <w:rPr>
          <w:rFonts w:ascii="Times New Roman" w:eastAsia="Times New Roman" w:hAnsi="Times New Roman" w:cs="Times New Roman"/>
          <w:sz w:val="28"/>
          <w:szCs w:val="28"/>
          <w:lang w:eastAsia="ru-RU"/>
        </w:rPr>
        <w:t>х</w:t>
      </w:r>
      <w:r w:rsidRPr="00DF6370">
        <w:rPr>
          <w:rFonts w:ascii="Times New Roman" w:eastAsia="Times New Roman" w:hAnsi="Times New Roman" w:cs="Times New Roman"/>
          <w:sz w:val="28"/>
          <w:szCs w:val="28"/>
          <w:lang w:val="ru-RU" w:eastAsia="ru-RU"/>
        </w:rPr>
        <w:t xml:space="preserve"> підприємств громади</w:t>
      </w:r>
      <w:r w:rsidRPr="00DF6370">
        <w:rPr>
          <w:rFonts w:ascii="Times New Roman" w:eastAsia="Times New Roman" w:hAnsi="Times New Roman" w:cs="Times New Roman"/>
          <w:sz w:val="28"/>
          <w:szCs w:val="28"/>
          <w:lang w:eastAsia="ru-RU"/>
        </w:rPr>
        <w:t xml:space="preserve"> п</w:t>
      </w:r>
      <w:r w:rsidRPr="00DF6370">
        <w:rPr>
          <w:rFonts w:ascii="Times New Roman" w:eastAsia="Times New Roman" w:hAnsi="Times New Roman" w:cs="Times New Roman"/>
          <w:sz w:val="28"/>
          <w:szCs w:val="28"/>
          <w:lang w:val="ru-RU" w:eastAsia="ru-RU"/>
        </w:rPr>
        <w:t>осів озимих культур під урожай 2022 року</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складає: всього - 6418 га, з них озима пшениця - 4311 га, озимий ячмінь - 120 га, озимий ріпак - 1987 га.</w:t>
      </w:r>
    </w:p>
    <w:p w:rsidR="00DF6370" w:rsidRPr="00DF6370" w:rsidRDefault="00DF6370" w:rsidP="00DF6370">
      <w:pPr>
        <w:widowControl w:val="0"/>
        <w:tabs>
          <w:tab w:val="left" w:pos="0"/>
        </w:tabs>
        <w:autoSpaceDE w:val="0"/>
        <w:autoSpaceDN w:val="0"/>
        <w:adjustRightInd w:val="0"/>
        <w:spacing w:after="0" w:line="240" w:lineRule="auto"/>
        <w:ind w:right="122" w:firstLine="567"/>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Тваринництво – це важлива галузь у загальній структурі сільськогосподарського виробництва громади. </w:t>
      </w:r>
      <w:r w:rsidRPr="00DF6370">
        <w:rPr>
          <w:rFonts w:ascii="Times New Roman" w:eastAsia="Times New Roman" w:hAnsi="Times New Roman" w:cs="Times New Roman"/>
          <w:color w:val="202122"/>
          <w:sz w:val="28"/>
          <w:szCs w:val="28"/>
          <w:shd w:val="clear" w:color="auto" w:fill="FFFFFF"/>
          <w:lang w:val="ru-RU" w:eastAsia="ru-RU"/>
        </w:rPr>
        <w:t>Основні його галузі — скотарство, вівчарство, бджільництво.</w:t>
      </w:r>
      <w:r w:rsidRPr="00DF6370">
        <w:rPr>
          <w:rFonts w:ascii="Times New Roman" w:eastAsia="Times New Roman" w:hAnsi="Times New Roman" w:cs="Times New Roman"/>
          <w:color w:val="202122"/>
          <w:sz w:val="18"/>
          <w:szCs w:val="18"/>
          <w:shd w:val="clear" w:color="auto" w:fill="FFFFFF"/>
          <w:lang w:val="ru-RU" w:eastAsia="ru-RU"/>
        </w:rPr>
        <w:t> </w:t>
      </w:r>
      <w:r w:rsidRPr="00DF6370">
        <w:rPr>
          <w:rFonts w:ascii="Times New Roman" w:eastAsia="Times New Roman" w:hAnsi="Times New Roman" w:cs="Times New Roman"/>
          <w:sz w:val="28"/>
          <w:szCs w:val="28"/>
          <w:shd w:val="clear" w:color="auto" w:fill="FFFFFF"/>
          <w:lang w:val="ru-RU" w:eastAsia="ru-RU"/>
        </w:rPr>
        <w:t xml:space="preserve"> Низькі закупівельні ціни на тваринницьку продукцію, відсутність стабільних ринків збуту, висока собівартість продукції, а відповідно збитковість галузі, стали основними причинами, які приводять до скорочення поголів’я. Станом на 01.10.2021 року чисельність поголів'я тварин у сільськогосподарських підприємствах становить: ВРХ- 423 гол., з них корови м'ясного напрямку продуктивності- 166,  вівці та кози- 847 гол., у тому числі вівцематки - 506 гол. </w:t>
      </w:r>
    </w:p>
    <w:p w:rsidR="00DF6370" w:rsidRPr="00DF6370" w:rsidRDefault="00DF6370" w:rsidP="00DF6370">
      <w:pPr>
        <w:tabs>
          <w:tab w:val="left" w:pos="0"/>
        </w:tabs>
        <w:spacing w:after="0" w:line="240" w:lineRule="auto"/>
        <w:ind w:right="122" w:firstLine="567"/>
        <w:jc w:val="both"/>
        <w:rPr>
          <w:rFonts w:ascii="Times New Roman" w:eastAsia="Times New Roman" w:hAnsi="Times New Roman" w:cs="Times New Roman"/>
          <w:sz w:val="28"/>
          <w:szCs w:val="28"/>
          <w:shd w:val="clear" w:color="auto" w:fill="FFFFFF"/>
          <w:lang w:eastAsia="ru-RU"/>
        </w:rPr>
      </w:pPr>
      <w:r w:rsidRPr="00DF6370">
        <w:rPr>
          <w:rFonts w:ascii="Times New Roman" w:eastAsia="Times New Roman" w:hAnsi="Times New Roman" w:cs="Times New Roman"/>
          <w:sz w:val="28"/>
          <w:szCs w:val="28"/>
          <w:shd w:val="clear" w:color="auto" w:fill="FFFFFF"/>
          <w:lang w:eastAsia="ru-RU"/>
        </w:rPr>
        <w:t>На території громади активно розвивається такий напрямок як бджолярство, зареєстровано 56 бджолярів (4112 бджолосімей). До Одеської обласної державної адміністрації подано відомість на отримання державної дотації за бджолосім’ї на суму 796,8 тис. грн. до 01 жовтня 2021 року.</w:t>
      </w:r>
    </w:p>
    <w:p w:rsidR="00DF6370" w:rsidRPr="00DF6370" w:rsidRDefault="00DF6370" w:rsidP="00DF6370">
      <w:pPr>
        <w:widowControl w:val="0"/>
        <w:tabs>
          <w:tab w:val="left" w:pos="0"/>
        </w:tabs>
        <w:spacing w:after="0" w:line="276" w:lineRule="auto"/>
        <w:ind w:firstLine="709"/>
        <w:jc w:val="both"/>
        <w:rPr>
          <w:rFonts w:ascii="Times New Roman" w:eastAsia="Times New Roman" w:hAnsi="Times New Roman" w:cs="Times New Roman"/>
          <w:sz w:val="28"/>
          <w:szCs w:val="28"/>
        </w:rPr>
      </w:pPr>
    </w:p>
    <w:p w:rsidR="00DF6370" w:rsidRPr="00DF6370" w:rsidRDefault="00DF6370" w:rsidP="003B6613">
      <w:pPr>
        <w:widowControl w:val="0"/>
        <w:numPr>
          <w:ilvl w:val="0"/>
          <w:numId w:val="26"/>
        </w:numPr>
        <w:tabs>
          <w:tab w:val="left" w:pos="0"/>
        </w:tabs>
        <w:autoSpaceDE w:val="0"/>
        <w:autoSpaceDN w:val="0"/>
        <w:adjustRightInd w:val="0"/>
        <w:spacing w:after="0" w:line="276" w:lineRule="auto"/>
        <w:jc w:val="both"/>
        <w:rPr>
          <w:rFonts w:ascii="Times New Roman" w:eastAsia="Times New Roman" w:hAnsi="Times New Roman" w:cs="Times New Roman"/>
          <w:b/>
          <w:sz w:val="32"/>
          <w:szCs w:val="32"/>
        </w:rPr>
      </w:pPr>
      <w:r w:rsidRPr="00DF6370">
        <w:rPr>
          <w:rFonts w:ascii="Times New Roman" w:eastAsia="Times New Roman" w:hAnsi="Times New Roman" w:cs="Times New Roman"/>
          <w:b/>
          <w:sz w:val="32"/>
          <w:szCs w:val="32"/>
        </w:rPr>
        <w:t>Цілі та пріоритети економічного і соціального розвитку Ананьївської міської територіальної громади на 2022 рік</w:t>
      </w:r>
    </w:p>
    <w:p w:rsidR="00DF6370" w:rsidRPr="00DF6370" w:rsidRDefault="00DF6370" w:rsidP="00DF637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F6370">
        <w:rPr>
          <w:rFonts w:ascii="Times New Roman" w:eastAsia="Calibri" w:hAnsi="Times New Roman" w:cs="Times New Roman"/>
          <w:sz w:val="28"/>
          <w:szCs w:val="28"/>
          <w:lang w:eastAsia="ru-RU"/>
        </w:rPr>
        <w:t>В основу програми соціально-економічного розвитку Ананьївської міської територіальної громади на 2022 рік закладені основні приорітети для розвитку громади.</w:t>
      </w:r>
    </w:p>
    <w:p w:rsidR="00DF6370" w:rsidRPr="00DF6370" w:rsidRDefault="00DF6370" w:rsidP="00DF6370">
      <w:pPr>
        <w:widowControl w:val="0"/>
        <w:autoSpaceDE w:val="0"/>
        <w:autoSpaceDN w:val="0"/>
        <w:adjustRightInd w:val="0"/>
        <w:spacing w:before="4" w:after="0" w:line="322" w:lineRule="exact"/>
        <w:jc w:val="both"/>
        <w:rPr>
          <w:rFonts w:ascii="Times New Roman" w:eastAsia="Times New Roman" w:hAnsi="Times New Roman" w:cs="Times New Roman"/>
          <w:b/>
          <w:sz w:val="28"/>
          <w:szCs w:val="20"/>
          <w:lang w:val="ru-RU" w:eastAsia="ru-RU"/>
        </w:rPr>
      </w:pPr>
      <w:r w:rsidRPr="00DF6370">
        <w:rPr>
          <w:rFonts w:ascii="Times New Roman" w:eastAsia="Times New Roman" w:hAnsi="Times New Roman" w:cs="Times New Roman"/>
          <w:b/>
          <w:sz w:val="28"/>
          <w:szCs w:val="20"/>
          <w:lang w:val="ru-RU" w:eastAsia="ru-RU"/>
        </w:rPr>
        <w:t>Актуальними завданн</w:t>
      </w:r>
      <w:r w:rsidRPr="00DF6370">
        <w:rPr>
          <w:rFonts w:ascii="Times New Roman" w:eastAsia="Times New Roman" w:hAnsi="Times New Roman" w:cs="Times New Roman"/>
          <w:b/>
          <w:sz w:val="28"/>
          <w:szCs w:val="20"/>
          <w:lang w:eastAsia="ru-RU"/>
        </w:rPr>
        <w:t>я</w:t>
      </w:r>
      <w:r w:rsidRPr="00DF6370">
        <w:rPr>
          <w:rFonts w:ascii="Times New Roman" w:eastAsia="Times New Roman" w:hAnsi="Times New Roman" w:cs="Times New Roman"/>
          <w:b/>
          <w:sz w:val="28"/>
          <w:szCs w:val="20"/>
          <w:lang w:val="ru-RU" w:eastAsia="ru-RU"/>
        </w:rPr>
        <w:t>ми у 202</w:t>
      </w:r>
      <w:r w:rsidRPr="00DF6370">
        <w:rPr>
          <w:rFonts w:ascii="Times New Roman" w:eastAsia="Times New Roman" w:hAnsi="Times New Roman" w:cs="Times New Roman"/>
          <w:b/>
          <w:sz w:val="28"/>
          <w:szCs w:val="20"/>
          <w:lang w:eastAsia="ru-RU"/>
        </w:rPr>
        <w:t>2</w:t>
      </w:r>
      <w:r w:rsidRPr="00DF6370">
        <w:rPr>
          <w:rFonts w:ascii="Times New Roman" w:eastAsia="Times New Roman" w:hAnsi="Times New Roman" w:cs="Times New Roman"/>
          <w:b/>
          <w:sz w:val="28"/>
          <w:szCs w:val="20"/>
          <w:lang w:val="ru-RU" w:eastAsia="ru-RU"/>
        </w:rPr>
        <w:t xml:space="preserve"> році:</w:t>
      </w:r>
    </w:p>
    <w:p w:rsidR="00DF6370" w:rsidRPr="00DF6370" w:rsidRDefault="00DF6370" w:rsidP="00DF6370">
      <w:pPr>
        <w:widowControl w:val="0"/>
        <w:autoSpaceDE w:val="0"/>
        <w:autoSpaceDN w:val="0"/>
        <w:spacing w:after="0" w:line="319" w:lineRule="exact"/>
        <w:ind w:left="284"/>
        <w:jc w:val="both"/>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Розумне і відкрите управління:</w:t>
      </w:r>
    </w:p>
    <w:p w:rsidR="00DF6370" w:rsidRPr="00DF6370" w:rsidRDefault="00DF6370" w:rsidP="003B6613">
      <w:pPr>
        <w:widowControl w:val="0"/>
        <w:numPr>
          <w:ilvl w:val="0"/>
          <w:numId w:val="14"/>
        </w:numPr>
        <w:tabs>
          <w:tab w:val="left" w:pos="936"/>
        </w:tabs>
        <w:autoSpaceDE w:val="0"/>
        <w:autoSpaceDN w:val="0"/>
        <w:adjustRightInd w:val="0"/>
        <w:spacing w:after="0" w:line="240" w:lineRule="auto"/>
        <w:ind w:left="284"/>
        <w:jc w:val="both"/>
        <w:rPr>
          <w:rFonts w:ascii="Wingdings" w:eastAsia="Times New Roman" w:hAnsi="Wingdings" w:cs="Arial"/>
          <w:sz w:val="28"/>
          <w:szCs w:val="20"/>
          <w:lang w:val="ru-RU" w:eastAsia="ru-RU"/>
        </w:rPr>
      </w:pPr>
      <w:r w:rsidRPr="00DF6370">
        <w:rPr>
          <w:rFonts w:ascii="Times New Roman" w:eastAsia="Times New Roman" w:hAnsi="Times New Roman" w:cs="Times New Roman"/>
          <w:sz w:val="28"/>
          <w:szCs w:val="20"/>
          <w:lang w:val="ru-RU" w:eastAsia="ru-RU"/>
        </w:rPr>
        <w:t>запровадження електронних послуг та інноваційних моделей комунікацій з громадськістю</w:t>
      </w:r>
      <w:r w:rsidRPr="00DF6370">
        <w:rPr>
          <w:rFonts w:ascii="Arial" w:eastAsia="Times New Roman" w:hAnsi="Arial" w:cs="Arial"/>
          <w:sz w:val="28"/>
          <w:szCs w:val="20"/>
          <w:lang w:eastAsia="ru-RU"/>
        </w:rPr>
        <w:t>;</w:t>
      </w:r>
    </w:p>
    <w:p w:rsidR="00DF6370" w:rsidRPr="00DF6370" w:rsidRDefault="00DF6370" w:rsidP="003B6613">
      <w:pPr>
        <w:widowControl w:val="0"/>
        <w:numPr>
          <w:ilvl w:val="0"/>
          <w:numId w:val="14"/>
        </w:numPr>
        <w:tabs>
          <w:tab w:val="left" w:pos="936"/>
        </w:tabs>
        <w:autoSpaceDE w:val="0"/>
        <w:autoSpaceDN w:val="0"/>
        <w:adjustRightInd w:val="0"/>
        <w:spacing w:after="0" w:line="240" w:lineRule="auto"/>
        <w:ind w:left="284"/>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постійне</w:t>
      </w:r>
      <w:r w:rsidRPr="00DF6370">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val="ru-RU" w:eastAsia="ru-RU"/>
        </w:rPr>
        <w:t>вдосконалення ефективного управління із залученням творчості та енергії громадян</w:t>
      </w:r>
      <w:r w:rsidRPr="00DF6370">
        <w:rPr>
          <w:rFonts w:ascii="Times New Roman" w:eastAsia="Times New Roman" w:hAnsi="Times New Roman" w:cs="Times New Roman"/>
          <w:sz w:val="28"/>
          <w:szCs w:val="28"/>
          <w:lang w:eastAsia="ru-RU"/>
        </w:rPr>
        <w:t>.</w:t>
      </w:r>
    </w:p>
    <w:p w:rsidR="00DF6370" w:rsidRPr="00DF6370" w:rsidRDefault="00DF6370" w:rsidP="00DF6370">
      <w:pPr>
        <w:widowControl w:val="0"/>
        <w:tabs>
          <w:tab w:val="left" w:pos="936"/>
        </w:tabs>
        <w:autoSpaceDE w:val="0"/>
        <w:autoSpaceDN w:val="0"/>
        <w:spacing w:after="0" w:line="240" w:lineRule="auto"/>
        <w:ind w:left="284"/>
        <w:jc w:val="both"/>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b/>
          <w:sz w:val="28"/>
          <w:szCs w:val="28"/>
          <w:lang w:eastAsia="ru-RU"/>
        </w:rPr>
        <w:t>Розроблення містобудівної документації</w:t>
      </w:r>
    </w:p>
    <w:p w:rsidR="00DF6370" w:rsidRPr="00DF6370" w:rsidRDefault="00DF6370" w:rsidP="003B6613">
      <w:pPr>
        <w:widowControl w:val="0"/>
        <w:numPr>
          <w:ilvl w:val="0"/>
          <w:numId w:val="14"/>
        </w:numPr>
        <w:tabs>
          <w:tab w:val="left" w:pos="9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Розробка комплексного плану просторового розвитку території громади</w:t>
      </w:r>
      <w:r w:rsidRPr="00DF6370">
        <w:rPr>
          <w:rFonts w:ascii="Times New Roman" w:eastAsia="Times New Roman" w:hAnsi="Times New Roman" w:cs="Times New Roman"/>
          <w:b/>
          <w:sz w:val="28"/>
          <w:szCs w:val="28"/>
          <w:lang w:val="ru-RU" w:eastAsia="ru-RU"/>
        </w:rPr>
        <w:t> </w:t>
      </w:r>
      <w:r w:rsidRPr="00DF6370">
        <w:rPr>
          <w:rFonts w:ascii="Times New Roman" w:eastAsia="Times New Roman" w:hAnsi="Times New Roman" w:cs="Times New Roman"/>
          <w:b/>
          <w:sz w:val="28"/>
          <w:szCs w:val="28"/>
          <w:lang w:eastAsia="ru-RU"/>
        </w:rPr>
        <w:t xml:space="preserve"> ‒</w:t>
      </w:r>
      <w:r w:rsidRPr="00DF6370">
        <w:rPr>
          <w:rFonts w:ascii="Times New Roman" w:eastAsia="Times New Roman" w:hAnsi="Times New Roman" w:cs="Times New Roman"/>
          <w:b/>
          <w:sz w:val="28"/>
          <w:szCs w:val="28"/>
          <w:lang w:val="ru-RU" w:eastAsia="ru-RU"/>
        </w:rPr>
        <w:t> </w:t>
      </w:r>
      <w:r w:rsidRPr="00DF6370">
        <w:rPr>
          <w:rFonts w:ascii="Times New Roman" w:eastAsia="Times New Roman" w:hAnsi="Times New Roman" w:cs="Times New Roman"/>
          <w:b/>
          <w:sz w:val="28"/>
          <w:szCs w:val="28"/>
          <w:lang w:eastAsia="ru-RU"/>
        </w:rPr>
        <w:t xml:space="preserve"> </w:t>
      </w:r>
      <w:r w:rsidRPr="00DF6370">
        <w:rPr>
          <w:rFonts w:ascii="Times New Roman" w:eastAsia="Times New Roman" w:hAnsi="Times New Roman" w:cs="Times New Roman"/>
          <w:sz w:val="28"/>
          <w:szCs w:val="28"/>
          <w:lang w:eastAsia="ru-RU"/>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 шляхом утворення та забезпечення функціонування системи містобудівного кадастру.</w:t>
      </w:r>
    </w:p>
    <w:p w:rsidR="00DF6370" w:rsidRPr="00DF6370" w:rsidRDefault="00DF6370" w:rsidP="00DF6370">
      <w:pPr>
        <w:widowControl w:val="0"/>
        <w:tabs>
          <w:tab w:val="left" w:pos="284"/>
        </w:tabs>
        <w:autoSpaceDE w:val="0"/>
        <w:autoSpaceDN w:val="0"/>
        <w:spacing w:after="0" w:line="240" w:lineRule="auto"/>
        <w:ind w:left="284" w:right="142"/>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b/>
          <w:sz w:val="28"/>
          <w:szCs w:val="28"/>
          <w:lang w:eastAsia="uk-UA" w:bidi="uk-UA"/>
        </w:rPr>
        <w:t>Аудит ресурсів громади</w:t>
      </w:r>
      <w:r w:rsidRPr="00DF6370">
        <w:rPr>
          <w:rFonts w:ascii="Times New Roman" w:eastAsia="Times New Roman" w:hAnsi="Times New Roman" w:cs="Times New Roman"/>
          <w:sz w:val="28"/>
          <w:szCs w:val="28"/>
          <w:lang w:eastAsia="uk-UA" w:bidi="uk-UA"/>
        </w:rPr>
        <w:t xml:space="preserve"> </w:t>
      </w:r>
    </w:p>
    <w:p w:rsidR="00DF6370" w:rsidRPr="00DF6370" w:rsidRDefault="00DF6370" w:rsidP="003B6613">
      <w:pPr>
        <w:widowControl w:val="0"/>
        <w:numPr>
          <w:ilvl w:val="0"/>
          <w:numId w:val="14"/>
        </w:numPr>
        <w:tabs>
          <w:tab w:val="left" w:pos="284"/>
        </w:tabs>
        <w:autoSpaceDE w:val="0"/>
        <w:autoSpaceDN w:val="0"/>
        <w:adjustRightInd w:val="0"/>
        <w:spacing w:after="0" w:line="240" w:lineRule="auto"/>
        <w:ind w:left="284" w:right="142" w:hanging="63"/>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color w:val="000000"/>
          <w:sz w:val="28"/>
          <w:szCs w:val="28"/>
          <w:shd w:val="clear" w:color="auto" w:fill="FFFFFF"/>
          <w:lang w:eastAsia="uk-UA" w:bidi="uk-UA"/>
        </w:rPr>
        <w:t xml:space="preserve">забезпечити кращий контроль та управління землями громади, що збільшить надходження до місцевого бюджету покращать добробут міста </w:t>
      </w:r>
      <w:r w:rsidRPr="00DF6370">
        <w:rPr>
          <w:rFonts w:ascii="Times New Roman" w:eastAsia="Times New Roman" w:hAnsi="Times New Roman" w:cs="Times New Roman"/>
          <w:color w:val="000000"/>
          <w:sz w:val="28"/>
          <w:szCs w:val="28"/>
          <w:shd w:val="clear" w:color="auto" w:fill="FFFFFF"/>
          <w:lang w:eastAsia="uk-UA" w:bidi="uk-UA"/>
        </w:rPr>
        <w:lastRenderedPageBreak/>
        <w:t>і сіл.</w:t>
      </w:r>
    </w:p>
    <w:p w:rsidR="00DF6370" w:rsidRPr="00DF6370" w:rsidRDefault="00DF6370" w:rsidP="00DF6370">
      <w:pPr>
        <w:widowControl w:val="0"/>
        <w:autoSpaceDE w:val="0"/>
        <w:autoSpaceDN w:val="0"/>
        <w:spacing w:after="0" w:line="322" w:lineRule="exact"/>
        <w:ind w:left="284"/>
        <w:jc w:val="both"/>
        <w:outlineLvl w:val="3"/>
        <w:rPr>
          <w:rFonts w:ascii="Times New Roman" w:eastAsia="Times New Roman" w:hAnsi="Times New Roman" w:cs="Times New Roman"/>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Розвиток транспортної інфраструктури</w:t>
      </w:r>
      <w:r w:rsidRPr="00DF6370">
        <w:rPr>
          <w:rFonts w:ascii="Times New Roman" w:eastAsia="Times New Roman" w:hAnsi="Times New Roman" w:cs="Times New Roman"/>
          <w:bCs/>
          <w:sz w:val="28"/>
          <w:szCs w:val="28"/>
          <w:lang w:eastAsia="uk-UA" w:bidi="uk-UA"/>
        </w:rPr>
        <w:t>:</w:t>
      </w:r>
    </w:p>
    <w:p w:rsidR="00DF6370" w:rsidRPr="00DF6370" w:rsidRDefault="00DF6370" w:rsidP="00DF6370">
      <w:pPr>
        <w:widowControl w:val="0"/>
        <w:autoSpaceDE w:val="0"/>
        <w:autoSpaceDN w:val="0"/>
        <w:spacing w:after="0" w:line="322" w:lineRule="exact"/>
        <w:ind w:left="284"/>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поточні та капітальні ремонти автомобільних шляхів;</w:t>
      </w:r>
    </w:p>
    <w:p w:rsidR="00DF6370" w:rsidRPr="00DF6370" w:rsidRDefault="00DF6370" w:rsidP="00DF6370">
      <w:pPr>
        <w:widowControl w:val="0"/>
        <w:tabs>
          <w:tab w:val="left" w:pos="936"/>
        </w:tabs>
        <w:autoSpaceDE w:val="0"/>
        <w:autoSpaceDN w:val="0"/>
        <w:spacing w:after="0" w:line="240" w:lineRule="auto"/>
        <w:ind w:left="284"/>
        <w:jc w:val="both"/>
        <w:rPr>
          <w:rFonts w:ascii="Times New Roman" w:eastAsia="Times New Roman" w:hAnsi="Times New Roman" w:cs="Times New Roman"/>
          <w:sz w:val="24"/>
          <w:szCs w:val="20"/>
          <w:lang w:val="ru-RU" w:eastAsia="ru-RU"/>
        </w:rPr>
      </w:pPr>
      <w:r w:rsidRPr="00DF6370">
        <w:rPr>
          <w:rFonts w:ascii="Times New Roman" w:eastAsia="Times New Roman" w:hAnsi="Times New Roman" w:cs="Times New Roman"/>
          <w:sz w:val="28"/>
          <w:szCs w:val="20"/>
          <w:lang w:eastAsia="ru-RU"/>
        </w:rPr>
        <w:t xml:space="preserve">сприяння проведенню </w:t>
      </w:r>
      <w:r w:rsidRPr="00DF6370">
        <w:rPr>
          <w:rFonts w:ascii="Times New Roman" w:eastAsia="Times New Roman" w:hAnsi="Times New Roman" w:cs="Times New Roman"/>
          <w:sz w:val="28"/>
          <w:szCs w:val="20"/>
          <w:lang w:val="ru-RU" w:eastAsia="ru-RU"/>
        </w:rPr>
        <w:t>капітальн</w:t>
      </w:r>
      <w:r w:rsidRPr="00DF6370">
        <w:rPr>
          <w:rFonts w:ascii="Times New Roman" w:eastAsia="Times New Roman" w:hAnsi="Times New Roman" w:cs="Times New Roman"/>
          <w:sz w:val="28"/>
          <w:szCs w:val="20"/>
          <w:lang w:eastAsia="ru-RU"/>
        </w:rPr>
        <w:t>ого</w:t>
      </w:r>
      <w:r w:rsidRPr="00DF6370">
        <w:rPr>
          <w:rFonts w:ascii="Times New Roman" w:eastAsia="Times New Roman" w:hAnsi="Times New Roman" w:cs="Times New Roman"/>
          <w:sz w:val="28"/>
          <w:szCs w:val="20"/>
          <w:lang w:val="ru-RU" w:eastAsia="ru-RU"/>
        </w:rPr>
        <w:t xml:space="preserve"> ремонт</w:t>
      </w:r>
      <w:r w:rsidRPr="00DF6370">
        <w:rPr>
          <w:rFonts w:ascii="Times New Roman" w:eastAsia="Times New Roman" w:hAnsi="Times New Roman" w:cs="Times New Roman"/>
          <w:sz w:val="28"/>
          <w:szCs w:val="20"/>
          <w:lang w:eastAsia="ru-RU"/>
        </w:rPr>
        <w:t>у</w:t>
      </w:r>
      <w:r w:rsidRPr="00DF6370">
        <w:rPr>
          <w:rFonts w:ascii="Times New Roman" w:eastAsia="Times New Roman" w:hAnsi="Times New Roman" w:cs="Times New Roman"/>
          <w:sz w:val="28"/>
          <w:szCs w:val="20"/>
          <w:lang w:val="ru-RU" w:eastAsia="ru-RU"/>
        </w:rPr>
        <w:t xml:space="preserve"> автомобільних</w:t>
      </w:r>
      <w:r w:rsidRPr="00DF6370">
        <w:rPr>
          <w:rFonts w:ascii="Times New Roman" w:eastAsia="Times New Roman" w:hAnsi="Times New Roman" w:cs="Times New Roman"/>
          <w:spacing w:val="5"/>
          <w:sz w:val="28"/>
          <w:szCs w:val="20"/>
          <w:lang w:val="ru-RU" w:eastAsia="ru-RU"/>
        </w:rPr>
        <w:t xml:space="preserve"> </w:t>
      </w:r>
      <w:r w:rsidRPr="00DF6370">
        <w:rPr>
          <w:rFonts w:ascii="Times New Roman" w:eastAsia="Times New Roman" w:hAnsi="Times New Roman" w:cs="Times New Roman"/>
          <w:sz w:val="28"/>
          <w:szCs w:val="20"/>
          <w:lang w:val="ru-RU" w:eastAsia="ru-RU"/>
        </w:rPr>
        <w:t>доріг:</w:t>
      </w:r>
    </w:p>
    <w:p w:rsidR="00DF6370" w:rsidRPr="00DF6370" w:rsidRDefault="00DF6370" w:rsidP="003B6613">
      <w:pPr>
        <w:widowControl w:val="0"/>
        <w:numPr>
          <w:ilvl w:val="0"/>
          <w:numId w:val="14"/>
        </w:numPr>
        <w:tabs>
          <w:tab w:val="left" w:pos="936"/>
        </w:tabs>
        <w:autoSpaceDE w:val="0"/>
        <w:autoSpaceDN w:val="0"/>
        <w:adjustRightInd w:val="0"/>
        <w:spacing w:before="1" w:after="0" w:line="322" w:lineRule="exact"/>
        <w:ind w:left="284"/>
        <w:jc w:val="both"/>
        <w:outlineLvl w:val="3"/>
        <w:rPr>
          <w:rFonts w:ascii="Times New Roman" w:eastAsia="Times New Roman" w:hAnsi="Times New Roman" w:cs="Times New Roman"/>
          <w:bCs/>
          <w:sz w:val="28"/>
          <w:szCs w:val="28"/>
          <w:lang w:eastAsia="uk-UA" w:bidi="uk-UA"/>
        </w:rPr>
      </w:pPr>
      <w:r w:rsidRPr="00DF6370">
        <w:rPr>
          <w:rFonts w:ascii="Times New Roman" w:eastAsia="Times New Roman" w:hAnsi="Times New Roman" w:cs="Times New Roman"/>
          <w:bCs/>
          <w:sz w:val="28"/>
          <w:szCs w:val="28"/>
          <w:lang w:eastAsia="uk-UA" w:bidi="uk-UA"/>
        </w:rPr>
        <w:t>О161525 КПП</w:t>
      </w:r>
      <w:r w:rsidRPr="00DF6370">
        <w:rPr>
          <w:rFonts w:ascii="Times New Roman" w:eastAsia="Times New Roman" w:hAnsi="Times New Roman" w:cs="Times New Roman"/>
          <w:bCs/>
          <w:spacing w:val="3"/>
          <w:sz w:val="28"/>
          <w:szCs w:val="28"/>
          <w:lang w:eastAsia="uk-UA" w:bidi="uk-UA"/>
        </w:rPr>
        <w:t xml:space="preserve"> </w:t>
      </w:r>
      <w:r w:rsidRPr="00DF6370">
        <w:rPr>
          <w:rFonts w:ascii="Times New Roman" w:eastAsia="Times New Roman" w:hAnsi="Times New Roman" w:cs="Times New Roman"/>
          <w:bCs/>
          <w:sz w:val="28"/>
          <w:szCs w:val="28"/>
          <w:lang w:eastAsia="uk-UA" w:bidi="uk-UA"/>
        </w:rPr>
        <w:t>Федосіївка-Подільськ-Ананьїв;</w:t>
      </w:r>
    </w:p>
    <w:p w:rsidR="00DF6370" w:rsidRPr="00DF6370" w:rsidRDefault="00DF6370" w:rsidP="003B6613">
      <w:pPr>
        <w:widowControl w:val="0"/>
        <w:numPr>
          <w:ilvl w:val="0"/>
          <w:numId w:val="14"/>
        </w:numPr>
        <w:tabs>
          <w:tab w:val="left" w:pos="936"/>
        </w:tabs>
        <w:autoSpaceDE w:val="0"/>
        <w:autoSpaceDN w:val="0"/>
        <w:adjustRightInd w:val="0"/>
        <w:spacing w:before="1" w:after="0" w:line="322" w:lineRule="exact"/>
        <w:ind w:left="284"/>
        <w:jc w:val="both"/>
        <w:outlineLvl w:val="3"/>
        <w:rPr>
          <w:rFonts w:ascii="Times New Roman" w:eastAsia="Times New Roman" w:hAnsi="Times New Roman" w:cs="Times New Roman"/>
          <w:bCs/>
          <w:sz w:val="28"/>
          <w:szCs w:val="28"/>
          <w:lang w:eastAsia="uk-UA" w:bidi="uk-UA"/>
        </w:rPr>
      </w:pPr>
      <w:r w:rsidRPr="00DF6370">
        <w:rPr>
          <w:rFonts w:ascii="Times New Roman" w:eastAsia="Times New Roman" w:hAnsi="Times New Roman" w:cs="Times New Roman"/>
          <w:bCs/>
          <w:sz w:val="28"/>
          <w:szCs w:val="28"/>
          <w:lang w:eastAsia="uk-UA" w:bidi="uk-UA"/>
        </w:rPr>
        <w:t xml:space="preserve">Р-71 Одеса – Іванівка-Ананьїв-Піщана - Хащувате-Колодисте-Рижавка /М- 05/ </w:t>
      </w:r>
    </w:p>
    <w:p w:rsidR="00DF6370" w:rsidRPr="00DF6370" w:rsidRDefault="00DF6370" w:rsidP="003B6613">
      <w:pPr>
        <w:widowControl w:val="0"/>
        <w:numPr>
          <w:ilvl w:val="0"/>
          <w:numId w:val="14"/>
        </w:numPr>
        <w:tabs>
          <w:tab w:val="left" w:pos="936"/>
        </w:tabs>
        <w:autoSpaceDE w:val="0"/>
        <w:autoSpaceDN w:val="0"/>
        <w:adjustRightInd w:val="0"/>
        <w:spacing w:before="1" w:after="0" w:line="322" w:lineRule="exact"/>
        <w:ind w:left="284"/>
        <w:jc w:val="both"/>
        <w:outlineLvl w:val="3"/>
        <w:rPr>
          <w:rFonts w:ascii="Times New Roman" w:eastAsia="Times New Roman" w:hAnsi="Times New Roman" w:cs="Times New Roman"/>
          <w:bCs/>
          <w:sz w:val="28"/>
          <w:szCs w:val="28"/>
          <w:lang w:eastAsia="uk-UA" w:bidi="uk-UA"/>
        </w:rPr>
      </w:pPr>
      <w:r w:rsidRPr="00DF6370">
        <w:rPr>
          <w:rFonts w:ascii="Times New Roman" w:eastAsia="Times New Roman" w:hAnsi="Times New Roman" w:cs="Times New Roman"/>
          <w:bCs/>
          <w:sz w:val="28"/>
          <w:szCs w:val="28"/>
          <w:lang w:eastAsia="uk-UA" w:bidi="uk-UA"/>
        </w:rPr>
        <w:t>Забезпечення населення якісними пасажирськими перевезеннями.</w:t>
      </w:r>
    </w:p>
    <w:p w:rsidR="00DF6370" w:rsidRPr="00DF6370" w:rsidRDefault="00DF6370" w:rsidP="00DF6370">
      <w:pPr>
        <w:widowControl w:val="0"/>
        <w:autoSpaceDE w:val="0"/>
        <w:autoSpaceDN w:val="0"/>
        <w:spacing w:after="0" w:line="322" w:lineRule="exact"/>
        <w:ind w:left="284"/>
        <w:jc w:val="both"/>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
          <w:bCs/>
          <w:sz w:val="28"/>
          <w:szCs w:val="28"/>
          <w:lang w:eastAsia="uk-UA" w:bidi="uk-UA"/>
        </w:rPr>
        <w:t>Розвиток туризму:</w:t>
      </w:r>
    </w:p>
    <w:p w:rsidR="00DF6370" w:rsidRPr="00DF6370" w:rsidRDefault="00DF6370" w:rsidP="003B6613">
      <w:pPr>
        <w:widowControl w:val="0"/>
        <w:numPr>
          <w:ilvl w:val="0"/>
          <w:numId w:val="14"/>
        </w:numPr>
        <w:tabs>
          <w:tab w:val="left" w:pos="936"/>
        </w:tabs>
        <w:autoSpaceDE w:val="0"/>
        <w:autoSpaceDN w:val="0"/>
        <w:adjustRightInd w:val="0"/>
        <w:spacing w:after="0" w:line="322" w:lineRule="exact"/>
        <w:ind w:left="284"/>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збільшення культурних подій в</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eastAsia="ru-RU"/>
        </w:rPr>
        <w:t>громаді</w:t>
      </w:r>
      <w:r w:rsidRPr="00DF6370">
        <w:rPr>
          <w:rFonts w:ascii="Times New Roman" w:eastAsia="Times New Roman" w:hAnsi="Times New Roman" w:cs="Times New Roman"/>
          <w:sz w:val="28"/>
          <w:szCs w:val="20"/>
          <w:lang w:val="ru-RU" w:eastAsia="ru-RU"/>
        </w:rPr>
        <w:t>;</w:t>
      </w:r>
    </w:p>
    <w:p w:rsidR="00DF6370" w:rsidRPr="00DF6370" w:rsidRDefault="00DF6370" w:rsidP="003B6613">
      <w:pPr>
        <w:widowControl w:val="0"/>
        <w:numPr>
          <w:ilvl w:val="0"/>
          <w:numId w:val="14"/>
        </w:numPr>
        <w:tabs>
          <w:tab w:val="left" w:pos="936"/>
        </w:tabs>
        <w:autoSpaceDE w:val="0"/>
        <w:autoSpaceDN w:val="0"/>
        <w:adjustRightInd w:val="0"/>
        <w:spacing w:after="0" w:line="240" w:lineRule="auto"/>
        <w:ind w:left="284"/>
        <w:jc w:val="both"/>
        <w:rPr>
          <w:rFonts w:ascii="Times New Roman" w:eastAsia="Times New Roman" w:hAnsi="Times New Roman" w:cs="Times New Roman"/>
          <w:sz w:val="28"/>
          <w:szCs w:val="20"/>
          <w:lang w:val="ru-RU" w:eastAsia="ru-RU"/>
        </w:rPr>
      </w:pPr>
      <w:bookmarkStart w:id="24" w:name="_популяризувати_туритстичний_продукт_ра"/>
      <w:bookmarkEnd w:id="24"/>
      <w:r w:rsidRPr="00DF6370">
        <w:rPr>
          <w:rFonts w:ascii="Times New Roman" w:eastAsia="Times New Roman" w:hAnsi="Times New Roman" w:cs="Times New Roman"/>
          <w:sz w:val="28"/>
          <w:szCs w:val="20"/>
          <w:lang w:val="ru-RU" w:eastAsia="ru-RU"/>
        </w:rPr>
        <w:t xml:space="preserve">популяризувати туристичний продукт </w:t>
      </w:r>
      <w:r w:rsidRPr="00DF6370">
        <w:rPr>
          <w:rFonts w:ascii="Times New Roman" w:eastAsia="Times New Roman" w:hAnsi="Times New Roman" w:cs="Times New Roman"/>
          <w:sz w:val="28"/>
          <w:szCs w:val="20"/>
          <w:lang w:eastAsia="ru-RU"/>
        </w:rPr>
        <w:t>громади</w:t>
      </w:r>
      <w:r w:rsidRPr="00DF6370">
        <w:rPr>
          <w:rFonts w:ascii="Times New Roman" w:eastAsia="Times New Roman" w:hAnsi="Times New Roman" w:cs="Times New Roman"/>
          <w:sz w:val="28"/>
          <w:szCs w:val="20"/>
          <w:lang w:val="ru-RU" w:eastAsia="ru-RU"/>
        </w:rPr>
        <w:t xml:space="preserve"> через ярмаркову, виставкову та фестивальну</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val="ru-RU" w:eastAsia="ru-RU"/>
        </w:rPr>
        <w:t>діяльність.</w:t>
      </w:r>
    </w:p>
    <w:p w:rsidR="00DF6370" w:rsidRPr="00DF6370" w:rsidRDefault="00DF6370" w:rsidP="003B6613">
      <w:pPr>
        <w:widowControl w:val="0"/>
        <w:numPr>
          <w:ilvl w:val="0"/>
          <w:numId w:val="14"/>
        </w:numPr>
        <w:tabs>
          <w:tab w:val="left" w:pos="936"/>
        </w:tabs>
        <w:autoSpaceDE w:val="0"/>
        <w:autoSpaceDN w:val="0"/>
        <w:adjustRightInd w:val="0"/>
        <w:spacing w:after="0" w:line="240" w:lineRule="auto"/>
        <w:ind w:left="284"/>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8"/>
          <w:lang w:eastAsia="ru-RU"/>
        </w:rPr>
        <w:t>р</w:t>
      </w:r>
      <w:r w:rsidRPr="00DF6370">
        <w:rPr>
          <w:rFonts w:ascii="Times New Roman" w:eastAsia="Times New Roman" w:hAnsi="Times New Roman" w:cs="Times New Roman"/>
          <w:sz w:val="28"/>
          <w:szCs w:val="28"/>
          <w:lang w:val="ru-RU" w:eastAsia="ru-RU"/>
        </w:rPr>
        <w:t>озвиток рекреаційного (</w:t>
      </w:r>
      <w:r w:rsidRPr="00DF6370">
        <w:rPr>
          <w:rFonts w:ascii="Times New Roman" w:eastAsia="Times New Roman" w:hAnsi="Times New Roman" w:cs="Times New Roman"/>
          <w:color w:val="222222"/>
          <w:sz w:val="28"/>
          <w:szCs w:val="28"/>
          <w:lang w:val="ru-RU" w:eastAsia="ru-RU"/>
        </w:rPr>
        <w:t>лікувальний і відпочинково-оздоровчий</w:t>
      </w:r>
      <w:r w:rsidRPr="00DF6370">
        <w:rPr>
          <w:rFonts w:ascii="Times New Roman" w:eastAsia="Times New Roman" w:hAnsi="Times New Roman" w:cs="Times New Roman"/>
          <w:sz w:val="28"/>
          <w:szCs w:val="28"/>
          <w:lang w:val="ru-RU" w:eastAsia="ru-RU"/>
        </w:rPr>
        <w:t>)</w:t>
      </w:r>
      <w:r w:rsidRPr="00DF6370">
        <w:rPr>
          <w:rFonts w:ascii="Times New Roman" w:eastAsia="Times New Roman" w:hAnsi="Times New Roman" w:cs="Times New Roman"/>
          <w:sz w:val="28"/>
          <w:szCs w:val="28"/>
          <w:lang w:eastAsia="ru-RU"/>
        </w:rPr>
        <w:t xml:space="preserve"> та гастрономічного туризму.</w:t>
      </w:r>
    </w:p>
    <w:p w:rsidR="00DF6370" w:rsidRPr="00DF6370" w:rsidRDefault="00DF6370" w:rsidP="00DF6370">
      <w:pPr>
        <w:widowControl w:val="0"/>
        <w:autoSpaceDE w:val="0"/>
        <w:autoSpaceDN w:val="0"/>
        <w:spacing w:after="0" w:line="322" w:lineRule="exact"/>
        <w:ind w:left="284"/>
        <w:jc w:val="both"/>
        <w:outlineLvl w:val="3"/>
        <w:rPr>
          <w:rFonts w:ascii="Times New Roman" w:eastAsia="Times New Roman" w:hAnsi="Times New Roman" w:cs="Times New Roman"/>
          <w:bCs/>
          <w:sz w:val="28"/>
          <w:szCs w:val="28"/>
          <w:lang w:eastAsia="uk-UA" w:bidi="uk-UA"/>
        </w:rPr>
      </w:pPr>
      <w:r w:rsidRPr="00DF6370">
        <w:rPr>
          <w:rFonts w:ascii="Times New Roman" w:eastAsia="Times New Roman" w:hAnsi="Times New Roman" w:cs="Times New Roman"/>
          <w:b/>
          <w:bCs/>
          <w:sz w:val="28"/>
          <w:szCs w:val="28"/>
          <w:lang w:eastAsia="uk-UA" w:bidi="uk-UA"/>
        </w:rPr>
        <w:t>Конкурентоспроможне агровиробництво</w:t>
      </w:r>
      <w:r w:rsidRPr="00DF6370">
        <w:rPr>
          <w:rFonts w:ascii="Times New Roman" w:eastAsia="Times New Roman" w:hAnsi="Times New Roman" w:cs="Times New Roman"/>
          <w:bCs/>
          <w:sz w:val="28"/>
          <w:szCs w:val="28"/>
          <w:lang w:eastAsia="uk-UA" w:bidi="uk-UA"/>
        </w:rPr>
        <w:t>:</w:t>
      </w:r>
    </w:p>
    <w:p w:rsidR="00DF6370" w:rsidRPr="00DF6370" w:rsidRDefault="00DF6370" w:rsidP="003B6613">
      <w:pPr>
        <w:widowControl w:val="0"/>
        <w:numPr>
          <w:ilvl w:val="0"/>
          <w:numId w:val="14"/>
        </w:numPr>
        <w:tabs>
          <w:tab w:val="left" w:pos="936"/>
        </w:tabs>
        <w:autoSpaceDE w:val="0"/>
        <w:autoSpaceDN w:val="0"/>
        <w:adjustRightInd w:val="0"/>
        <w:spacing w:after="0" w:line="322" w:lineRule="exact"/>
        <w:ind w:left="284"/>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розширення використання інновацій в аграрному</w:t>
      </w:r>
      <w:r w:rsidRPr="00DF6370">
        <w:rPr>
          <w:rFonts w:ascii="Times New Roman" w:eastAsia="Times New Roman" w:hAnsi="Times New Roman" w:cs="Times New Roman"/>
          <w:spacing w:val="5"/>
          <w:sz w:val="28"/>
          <w:szCs w:val="20"/>
          <w:lang w:val="ru-RU" w:eastAsia="ru-RU"/>
        </w:rPr>
        <w:t xml:space="preserve"> </w:t>
      </w:r>
      <w:r w:rsidRPr="00DF6370">
        <w:rPr>
          <w:rFonts w:ascii="Times New Roman" w:eastAsia="Times New Roman" w:hAnsi="Times New Roman" w:cs="Times New Roman"/>
          <w:sz w:val="28"/>
          <w:szCs w:val="20"/>
          <w:lang w:val="ru-RU" w:eastAsia="ru-RU"/>
        </w:rPr>
        <w:t>секторі;</w:t>
      </w:r>
    </w:p>
    <w:p w:rsidR="00DF6370" w:rsidRPr="00DF6370" w:rsidRDefault="00DF6370" w:rsidP="003B6613">
      <w:pPr>
        <w:widowControl w:val="0"/>
        <w:numPr>
          <w:ilvl w:val="0"/>
          <w:numId w:val="14"/>
        </w:numPr>
        <w:tabs>
          <w:tab w:val="left" w:pos="936"/>
        </w:tabs>
        <w:autoSpaceDE w:val="0"/>
        <w:autoSpaceDN w:val="0"/>
        <w:adjustRightInd w:val="0"/>
        <w:spacing w:after="0" w:line="240" w:lineRule="auto"/>
        <w:ind w:left="284"/>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застосування новітніх технологій вирощування сільськогосподарських культур та впровадження високопродуктивних сортів</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val="ru-RU" w:eastAsia="ru-RU"/>
        </w:rPr>
        <w:t>рослин;</w:t>
      </w:r>
    </w:p>
    <w:p w:rsidR="00DF6370" w:rsidRPr="00DF6370" w:rsidRDefault="00DF6370" w:rsidP="003B6613">
      <w:pPr>
        <w:widowControl w:val="0"/>
        <w:numPr>
          <w:ilvl w:val="0"/>
          <w:numId w:val="14"/>
        </w:numPr>
        <w:tabs>
          <w:tab w:val="left" w:pos="936"/>
        </w:tabs>
        <w:autoSpaceDE w:val="0"/>
        <w:autoSpaceDN w:val="0"/>
        <w:adjustRightInd w:val="0"/>
        <w:spacing w:after="0" w:line="321" w:lineRule="exact"/>
        <w:ind w:left="284"/>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створення нових робочих місць, підвищення рівня життя сільського</w:t>
      </w:r>
      <w:r w:rsidRPr="00DF6370">
        <w:rPr>
          <w:rFonts w:ascii="Times New Roman" w:eastAsia="Times New Roman" w:hAnsi="Times New Roman" w:cs="Times New Roman"/>
          <w:spacing w:val="-14"/>
          <w:sz w:val="28"/>
          <w:szCs w:val="20"/>
          <w:lang w:val="ru-RU" w:eastAsia="ru-RU"/>
        </w:rPr>
        <w:t xml:space="preserve"> </w:t>
      </w:r>
      <w:r w:rsidRPr="00DF6370">
        <w:rPr>
          <w:rFonts w:ascii="Times New Roman" w:eastAsia="Times New Roman" w:hAnsi="Times New Roman" w:cs="Times New Roman"/>
          <w:sz w:val="28"/>
          <w:szCs w:val="20"/>
          <w:lang w:val="ru-RU" w:eastAsia="ru-RU"/>
        </w:rPr>
        <w:t>населення;</w:t>
      </w:r>
    </w:p>
    <w:p w:rsidR="00DF6370" w:rsidRPr="00DF6370" w:rsidRDefault="00DF6370" w:rsidP="003B6613">
      <w:pPr>
        <w:widowControl w:val="0"/>
        <w:numPr>
          <w:ilvl w:val="0"/>
          <w:numId w:val="14"/>
        </w:numPr>
        <w:tabs>
          <w:tab w:val="left" w:pos="936"/>
        </w:tabs>
        <w:autoSpaceDE w:val="0"/>
        <w:autoSpaceDN w:val="0"/>
        <w:adjustRightInd w:val="0"/>
        <w:spacing w:after="0" w:line="242" w:lineRule="auto"/>
        <w:ind w:left="284"/>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продовження заходів з реалізації державної програми підтримки сільського господарства.</w:t>
      </w:r>
    </w:p>
    <w:p w:rsidR="00DF6370" w:rsidRPr="00DF6370" w:rsidRDefault="00DF6370" w:rsidP="00DF6370">
      <w:pPr>
        <w:widowControl w:val="0"/>
        <w:autoSpaceDE w:val="0"/>
        <w:autoSpaceDN w:val="0"/>
        <w:spacing w:after="0" w:line="319" w:lineRule="exact"/>
        <w:ind w:left="284"/>
        <w:jc w:val="both"/>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
          <w:bCs/>
          <w:sz w:val="28"/>
          <w:szCs w:val="28"/>
          <w:lang w:eastAsia="uk-UA" w:bidi="uk-UA"/>
        </w:rPr>
        <w:t>Залучення інвестицій та розвиток бізнесу:</w:t>
      </w:r>
    </w:p>
    <w:p w:rsidR="00DF6370" w:rsidRPr="00DF6370" w:rsidRDefault="00DF6370" w:rsidP="003B6613">
      <w:pPr>
        <w:widowControl w:val="0"/>
        <w:numPr>
          <w:ilvl w:val="0"/>
          <w:numId w:val="14"/>
        </w:numPr>
        <w:tabs>
          <w:tab w:val="left" w:pos="936"/>
        </w:tabs>
        <w:autoSpaceDE w:val="0"/>
        <w:autoSpaceDN w:val="0"/>
        <w:adjustRightInd w:val="0"/>
        <w:spacing w:after="0" w:line="319" w:lineRule="exact"/>
        <w:ind w:left="284"/>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eastAsia="ru-RU"/>
        </w:rPr>
        <w:t xml:space="preserve">сприяння </w:t>
      </w:r>
      <w:r w:rsidRPr="00DF6370">
        <w:rPr>
          <w:rFonts w:ascii="Times New Roman" w:eastAsia="Times New Roman" w:hAnsi="Times New Roman" w:cs="Times New Roman"/>
          <w:sz w:val="28"/>
          <w:szCs w:val="20"/>
          <w:lang w:val="ru-RU" w:eastAsia="ru-RU"/>
        </w:rPr>
        <w:t>збільшенн</w:t>
      </w:r>
      <w:r w:rsidRPr="00DF6370">
        <w:rPr>
          <w:rFonts w:ascii="Times New Roman" w:eastAsia="Times New Roman" w:hAnsi="Times New Roman" w:cs="Times New Roman"/>
          <w:sz w:val="28"/>
          <w:szCs w:val="20"/>
          <w:lang w:eastAsia="ru-RU"/>
        </w:rPr>
        <w:t>ю</w:t>
      </w:r>
      <w:r w:rsidRPr="00DF6370">
        <w:rPr>
          <w:rFonts w:ascii="Times New Roman" w:eastAsia="Times New Roman" w:hAnsi="Times New Roman" w:cs="Times New Roman"/>
          <w:sz w:val="28"/>
          <w:szCs w:val="20"/>
          <w:lang w:val="ru-RU" w:eastAsia="ru-RU"/>
        </w:rPr>
        <w:t xml:space="preserve"> обсягів залучених</w:t>
      </w:r>
      <w:r w:rsidRPr="00DF6370">
        <w:rPr>
          <w:rFonts w:ascii="Times New Roman" w:eastAsia="Times New Roman" w:hAnsi="Times New Roman" w:cs="Times New Roman"/>
          <w:spacing w:val="1"/>
          <w:sz w:val="28"/>
          <w:szCs w:val="20"/>
          <w:lang w:val="ru-RU" w:eastAsia="ru-RU"/>
        </w:rPr>
        <w:t xml:space="preserve"> </w:t>
      </w:r>
      <w:r w:rsidRPr="00DF6370">
        <w:rPr>
          <w:rFonts w:ascii="Times New Roman" w:eastAsia="Times New Roman" w:hAnsi="Times New Roman" w:cs="Times New Roman"/>
          <w:sz w:val="28"/>
          <w:szCs w:val="20"/>
          <w:lang w:val="ru-RU" w:eastAsia="ru-RU"/>
        </w:rPr>
        <w:t>інвестицій;</w:t>
      </w:r>
    </w:p>
    <w:p w:rsidR="00DF6370" w:rsidRPr="00DF6370" w:rsidRDefault="00DF6370" w:rsidP="003B6613">
      <w:pPr>
        <w:widowControl w:val="0"/>
        <w:numPr>
          <w:ilvl w:val="0"/>
          <w:numId w:val="14"/>
        </w:numPr>
        <w:tabs>
          <w:tab w:val="left" w:pos="936"/>
        </w:tabs>
        <w:autoSpaceDE w:val="0"/>
        <w:autoSpaceDN w:val="0"/>
        <w:adjustRightInd w:val="0"/>
        <w:spacing w:after="0" w:line="240" w:lineRule="auto"/>
        <w:ind w:left="284"/>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розвиток малого та середнього</w:t>
      </w:r>
      <w:r w:rsidRPr="00DF6370">
        <w:rPr>
          <w:rFonts w:ascii="Times New Roman" w:eastAsia="Times New Roman" w:hAnsi="Times New Roman" w:cs="Times New Roman"/>
          <w:spacing w:val="3"/>
          <w:sz w:val="28"/>
          <w:szCs w:val="20"/>
          <w:lang w:val="ru-RU" w:eastAsia="ru-RU"/>
        </w:rPr>
        <w:t xml:space="preserve"> </w:t>
      </w:r>
      <w:r w:rsidRPr="00DF6370">
        <w:rPr>
          <w:rFonts w:ascii="Times New Roman" w:eastAsia="Times New Roman" w:hAnsi="Times New Roman" w:cs="Times New Roman"/>
          <w:sz w:val="28"/>
          <w:szCs w:val="20"/>
          <w:lang w:val="ru-RU" w:eastAsia="ru-RU"/>
        </w:rPr>
        <w:t>бізнесу;</w:t>
      </w:r>
    </w:p>
    <w:p w:rsidR="00DF6370" w:rsidRPr="00DF6370" w:rsidRDefault="00DF6370" w:rsidP="00DF6370">
      <w:pPr>
        <w:widowControl w:val="0"/>
        <w:autoSpaceDE w:val="0"/>
        <w:autoSpaceDN w:val="0"/>
        <w:spacing w:after="0" w:line="321" w:lineRule="exact"/>
        <w:ind w:left="284"/>
        <w:jc w:val="both"/>
        <w:outlineLvl w:val="3"/>
        <w:rPr>
          <w:rFonts w:ascii="Times New Roman" w:eastAsia="Times New Roman" w:hAnsi="Times New Roman" w:cs="Times New Roman"/>
          <w:bCs/>
          <w:sz w:val="28"/>
          <w:szCs w:val="28"/>
          <w:lang w:eastAsia="uk-UA" w:bidi="uk-UA"/>
        </w:rPr>
      </w:pPr>
      <w:r w:rsidRPr="00DF6370">
        <w:rPr>
          <w:rFonts w:ascii="Times New Roman" w:eastAsia="Times New Roman" w:hAnsi="Times New Roman" w:cs="Times New Roman"/>
          <w:b/>
          <w:bCs/>
          <w:sz w:val="28"/>
          <w:szCs w:val="28"/>
          <w:lang w:eastAsia="uk-UA" w:bidi="uk-UA"/>
        </w:rPr>
        <w:t>Гуманітарна сфера</w:t>
      </w:r>
      <w:r w:rsidRPr="00DF6370">
        <w:rPr>
          <w:rFonts w:ascii="Times New Roman" w:eastAsia="Times New Roman" w:hAnsi="Times New Roman" w:cs="Times New Roman"/>
          <w:bCs/>
          <w:sz w:val="28"/>
          <w:szCs w:val="28"/>
          <w:lang w:eastAsia="uk-UA" w:bidi="uk-UA"/>
        </w:rPr>
        <w:t>:</w:t>
      </w:r>
    </w:p>
    <w:p w:rsidR="00DF6370" w:rsidRPr="00DF6370" w:rsidRDefault="00DF6370" w:rsidP="003B6613">
      <w:pPr>
        <w:widowControl w:val="0"/>
        <w:numPr>
          <w:ilvl w:val="0"/>
          <w:numId w:val="14"/>
        </w:numPr>
        <w:tabs>
          <w:tab w:val="left" w:pos="936"/>
        </w:tabs>
        <w:autoSpaceDE w:val="0"/>
        <w:autoSpaceDN w:val="0"/>
        <w:adjustRightInd w:val="0"/>
        <w:spacing w:after="0" w:line="240" w:lineRule="auto"/>
        <w:ind w:left="284"/>
        <w:jc w:val="both"/>
        <w:rPr>
          <w:rFonts w:ascii="Times New Roman" w:eastAsia="Times New Roman" w:hAnsi="Times New Roman" w:cs="Times New Roman"/>
          <w:sz w:val="28"/>
          <w:szCs w:val="20"/>
          <w:lang w:eastAsia="ru-RU"/>
        </w:rPr>
      </w:pPr>
      <w:r w:rsidRPr="00DF6370">
        <w:rPr>
          <w:rFonts w:ascii="Times New Roman" w:eastAsia="Times New Roman" w:hAnsi="Times New Roman" w:cs="Times New Roman"/>
          <w:sz w:val="28"/>
          <w:szCs w:val="20"/>
          <w:lang w:eastAsia="ru-RU"/>
        </w:rPr>
        <w:t>підвищення якості освіти та розвиток</w:t>
      </w:r>
      <w:r w:rsidRPr="00DF6370">
        <w:rPr>
          <w:rFonts w:ascii="Times New Roman" w:eastAsia="Times New Roman" w:hAnsi="Times New Roman" w:cs="Times New Roman"/>
          <w:spacing w:val="7"/>
          <w:sz w:val="28"/>
          <w:szCs w:val="20"/>
          <w:lang w:eastAsia="ru-RU"/>
        </w:rPr>
        <w:t xml:space="preserve"> </w:t>
      </w:r>
      <w:r w:rsidRPr="00DF6370">
        <w:rPr>
          <w:rFonts w:ascii="Times New Roman" w:eastAsia="Times New Roman" w:hAnsi="Times New Roman" w:cs="Times New Roman"/>
          <w:sz w:val="28"/>
          <w:szCs w:val="20"/>
          <w:lang w:eastAsia="ru-RU"/>
        </w:rPr>
        <w:t>інновацій;</w:t>
      </w:r>
    </w:p>
    <w:p w:rsidR="00DF6370" w:rsidRPr="00DF6370" w:rsidRDefault="00DF6370" w:rsidP="003B6613">
      <w:pPr>
        <w:widowControl w:val="0"/>
        <w:numPr>
          <w:ilvl w:val="0"/>
          <w:numId w:val="14"/>
        </w:numPr>
        <w:tabs>
          <w:tab w:val="left" w:pos="936"/>
        </w:tabs>
        <w:autoSpaceDE w:val="0"/>
        <w:autoSpaceDN w:val="0"/>
        <w:adjustRightInd w:val="0"/>
        <w:spacing w:after="0" w:line="240" w:lineRule="auto"/>
        <w:ind w:left="284"/>
        <w:jc w:val="both"/>
        <w:rPr>
          <w:rFonts w:ascii="Times New Roman" w:eastAsia="Times New Roman" w:hAnsi="Times New Roman" w:cs="Times New Roman"/>
          <w:sz w:val="28"/>
          <w:szCs w:val="20"/>
          <w:lang w:eastAsia="ru-RU"/>
        </w:rPr>
      </w:pPr>
      <w:r w:rsidRPr="00DF6370">
        <w:rPr>
          <w:rFonts w:ascii="Times New Roman" w:eastAsia="Times New Roman" w:hAnsi="Times New Roman" w:cs="Times New Roman"/>
          <w:sz w:val="28"/>
          <w:szCs w:val="28"/>
          <w:lang w:eastAsia="ru-RU"/>
        </w:rPr>
        <w:t>к</w:t>
      </w:r>
      <w:r w:rsidRPr="00DF6370">
        <w:rPr>
          <w:rFonts w:ascii="Times New Roman" w:eastAsia="Times New Roman" w:hAnsi="Times New Roman" w:cs="Times New Roman"/>
          <w:sz w:val="28"/>
          <w:szCs w:val="28"/>
          <w:lang w:val="ru-RU" w:eastAsia="ru-RU"/>
        </w:rPr>
        <w:t>апітальний ремонт, реконструкція, термомодернізація приміщень закладів</w:t>
      </w:r>
      <w:r w:rsidRPr="00DF6370">
        <w:rPr>
          <w:rFonts w:ascii="Times New Roman" w:eastAsia="Times New Roman" w:hAnsi="Times New Roman" w:cs="Times New Roman"/>
          <w:sz w:val="28"/>
          <w:szCs w:val="28"/>
          <w:lang w:eastAsia="ru-RU"/>
        </w:rPr>
        <w:t xml:space="preserve"> освіти</w:t>
      </w:r>
      <w:r w:rsidRPr="00DF6370">
        <w:rPr>
          <w:rFonts w:ascii="Times New Roman" w:eastAsia="Times New Roman" w:hAnsi="Times New Roman" w:cs="Times New Roman"/>
          <w:sz w:val="28"/>
          <w:szCs w:val="28"/>
          <w:lang w:val="ru-RU" w:eastAsia="ru-RU"/>
        </w:rPr>
        <w:t xml:space="preserve"> з врахуванням потреб людей з обмеженими фізичними можливостями</w:t>
      </w:r>
    </w:p>
    <w:p w:rsidR="00DF6370" w:rsidRPr="00DF6370" w:rsidRDefault="00DF6370" w:rsidP="003B6613">
      <w:pPr>
        <w:widowControl w:val="0"/>
        <w:numPr>
          <w:ilvl w:val="0"/>
          <w:numId w:val="14"/>
        </w:numPr>
        <w:tabs>
          <w:tab w:val="left" w:pos="93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оснащення </w:t>
      </w:r>
      <w:r w:rsidRPr="00DF6370">
        <w:rPr>
          <w:rFonts w:ascii="Times New Roman" w:eastAsia="Times New Roman" w:hAnsi="Times New Roman" w:cs="Times New Roman"/>
          <w:sz w:val="28"/>
          <w:szCs w:val="28"/>
          <w:lang w:val="ru-RU" w:eastAsia="ru-RU"/>
        </w:rPr>
        <w:t xml:space="preserve">закладів </w:t>
      </w:r>
      <w:r w:rsidRPr="00DF6370">
        <w:rPr>
          <w:rFonts w:ascii="Times New Roman" w:eastAsia="Times New Roman" w:hAnsi="Times New Roman" w:cs="Times New Roman"/>
          <w:sz w:val="28"/>
          <w:szCs w:val="28"/>
          <w:lang w:eastAsia="ru-RU"/>
        </w:rPr>
        <w:t xml:space="preserve">освіти </w:t>
      </w:r>
      <w:r w:rsidRPr="00DF6370">
        <w:rPr>
          <w:rFonts w:ascii="Times New Roman" w:eastAsia="Times New Roman" w:hAnsi="Times New Roman" w:cs="Times New Roman"/>
          <w:sz w:val="28"/>
          <w:szCs w:val="28"/>
          <w:lang w:val="ru-RU" w:eastAsia="ru-RU"/>
        </w:rPr>
        <w:t>необхідним для навчального процесу сучасним обладнанням</w:t>
      </w:r>
    </w:p>
    <w:p w:rsidR="00DF6370" w:rsidRPr="00DF6370" w:rsidRDefault="00DF6370" w:rsidP="00DF6370">
      <w:pPr>
        <w:widowControl w:val="0"/>
        <w:tabs>
          <w:tab w:val="left" w:pos="9214"/>
        </w:tabs>
        <w:autoSpaceDE w:val="0"/>
        <w:autoSpaceDN w:val="0"/>
        <w:spacing w:before="72" w:after="0" w:line="240" w:lineRule="auto"/>
        <w:ind w:left="284"/>
        <w:jc w:val="both"/>
        <w:rPr>
          <w:rFonts w:ascii="Times New Roman" w:eastAsia="Times New Roman" w:hAnsi="Times New Roman" w:cs="Times New Roman"/>
          <w:b/>
          <w:sz w:val="28"/>
          <w:szCs w:val="28"/>
          <w:lang w:eastAsia="uk-UA" w:bidi="uk-UA"/>
        </w:rPr>
      </w:pPr>
      <w:r w:rsidRPr="00DF6370">
        <w:rPr>
          <w:rFonts w:ascii="Times New Roman" w:eastAsia="Times New Roman" w:hAnsi="Times New Roman" w:cs="Times New Roman"/>
          <w:b/>
          <w:sz w:val="28"/>
          <w:szCs w:val="28"/>
          <w:lang w:eastAsia="uk-UA" w:bidi="uk-UA"/>
        </w:rPr>
        <w:t>Забезпечення соціальних стандартів здорового способу життя:</w:t>
      </w:r>
    </w:p>
    <w:p w:rsidR="00DF6370" w:rsidRPr="00DF6370" w:rsidRDefault="00DF6370" w:rsidP="003B6613">
      <w:pPr>
        <w:widowControl w:val="0"/>
        <w:numPr>
          <w:ilvl w:val="0"/>
          <w:numId w:val="14"/>
        </w:numPr>
        <w:tabs>
          <w:tab w:val="left" w:pos="936"/>
          <w:tab w:val="left" w:pos="9214"/>
        </w:tabs>
        <w:autoSpaceDE w:val="0"/>
        <w:autoSpaceDN w:val="0"/>
        <w:adjustRightInd w:val="0"/>
        <w:spacing w:before="5" w:after="0" w:line="242" w:lineRule="auto"/>
        <w:ind w:left="284"/>
        <w:jc w:val="both"/>
        <w:outlineLvl w:val="3"/>
        <w:rPr>
          <w:rFonts w:ascii="Times New Roman" w:eastAsia="Times New Roman" w:hAnsi="Times New Roman" w:cs="Times New Roman"/>
          <w:bCs/>
          <w:sz w:val="28"/>
          <w:szCs w:val="28"/>
          <w:lang w:eastAsia="uk-UA" w:bidi="uk-UA"/>
        </w:rPr>
      </w:pPr>
      <w:r w:rsidRPr="00DF6370">
        <w:rPr>
          <w:rFonts w:ascii="Times New Roman" w:eastAsia="Times New Roman" w:hAnsi="Times New Roman" w:cs="Times New Roman"/>
          <w:bCs/>
          <w:sz w:val="28"/>
          <w:szCs w:val="28"/>
          <w:lang w:eastAsia="uk-UA" w:bidi="uk-UA"/>
        </w:rPr>
        <w:t>Реконструкція міського спортивного комплексу з будівництвом універсальної критої зали вул.Одеська, 1/а, м.Ананьїв, Одеської області;</w:t>
      </w:r>
    </w:p>
    <w:p w:rsidR="00DF6370" w:rsidRPr="00DF6370" w:rsidRDefault="00DF6370" w:rsidP="003B6613">
      <w:pPr>
        <w:widowControl w:val="0"/>
        <w:numPr>
          <w:ilvl w:val="0"/>
          <w:numId w:val="14"/>
        </w:numPr>
        <w:tabs>
          <w:tab w:val="left" w:pos="936"/>
          <w:tab w:val="left" w:pos="9214"/>
        </w:tabs>
        <w:autoSpaceDE w:val="0"/>
        <w:autoSpaceDN w:val="0"/>
        <w:adjustRightInd w:val="0"/>
        <w:spacing w:after="0" w:line="311" w:lineRule="exact"/>
        <w:ind w:left="284"/>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 xml:space="preserve">створення в </w:t>
      </w:r>
      <w:r w:rsidRPr="00DF6370">
        <w:rPr>
          <w:rFonts w:ascii="Times New Roman" w:eastAsia="Times New Roman" w:hAnsi="Times New Roman" w:cs="Times New Roman"/>
          <w:sz w:val="28"/>
          <w:szCs w:val="20"/>
          <w:lang w:eastAsia="ru-RU"/>
        </w:rPr>
        <w:t>громаді</w:t>
      </w:r>
      <w:r w:rsidRPr="00DF6370">
        <w:rPr>
          <w:rFonts w:ascii="Times New Roman" w:eastAsia="Times New Roman" w:hAnsi="Times New Roman" w:cs="Times New Roman"/>
          <w:sz w:val="28"/>
          <w:szCs w:val="20"/>
          <w:lang w:val="ru-RU" w:eastAsia="ru-RU"/>
        </w:rPr>
        <w:t xml:space="preserve"> ефективної системи надання медичних</w:t>
      </w:r>
      <w:r w:rsidRPr="00DF6370">
        <w:rPr>
          <w:rFonts w:ascii="Times New Roman" w:eastAsia="Times New Roman" w:hAnsi="Times New Roman" w:cs="Times New Roman"/>
          <w:spacing w:val="-10"/>
          <w:sz w:val="28"/>
          <w:szCs w:val="20"/>
          <w:lang w:val="ru-RU" w:eastAsia="ru-RU"/>
        </w:rPr>
        <w:t xml:space="preserve"> </w:t>
      </w:r>
      <w:r w:rsidRPr="00DF6370">
        <w:rPr>
          <w:rFonts w:ascii="Times New Roman" w:eastAsia="Times New Roman" w:hAnsi="Times New Roman" w:cs="Times New Roman"/>
          <w:sz w:val="28"/>
          <w:szCs w:val="20"/>
          <w:lang w:val="ru-RU" w:eastAsia="ru-RU"/>
        </w:rPr>
        <w:t>послуг;</w:t>
      </w:r>
    </w:p>
    <w:p w:rsidR="00DF6370" w:rsidRPr="00DF6370" w:rsidRDefault="00DF6370" w:rsidP="00DF6370">
      <w:pPr>
        <w:widowControl w:val="0"/>
        <w:tabs>
          <w:tab w:val="left" w:pos="9214"/>
        </w:tabs>
        <w:autoSpaceDE w:val="0"/>
        <w:autoSpaceDN w:val="0"/>
        <w:spacing w:before="4" w:after="0" w:line="320" w:lineRule="exact"/>
        <w:ind w:left="284"/>
        <w:jc w:val="both"/>
        <w:outlineLvl w:val="2"/>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 xml:space="preserve">Природокористування та безпека життєдіяльності </w:t>
      </w:r>
      <w:r w:rsidRPr="00DF6370">
        <w:rPr>
          <w:rFonts w:ascii="Times New Roman" w:eastAsia="Times New Roman" w:hAnsi="Times New Roman" w:cs="Times New Roman"/>
          <w:b/>
          <w:bCs/>
          <w:spacing w:val="2"/>
          <w:sz w:val="28"/>
          <w:szCs w:val="28"/>
          <w:lang w:eastAsia="uk-UA" w:bidi="uk-UA"/>
        </w:rPr>
        <w:t>людини:</w:t>
      </w:r>
    </w:p>
    <w:p w:rsidR="00DF6370" w:rsidRPr="00DF6370" w:rsidRDefault="00DF6370" w:rsidP="00DF6370">
      <w:pPr>
        <w:widowControl w:val="0"/>
        <w:tabs>
          <w:tab w:val="left" w:pos="9214"/>
        </w:tabs>
        <w:autoSpaceDE w:val="0"/>
        <w:autoSpaceDN w:val="0"/>
        <w:spacing w:after="0" w:line="320" w:lineRule="exact"/>
        <w:ind w:left="284"/>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b/>
          <w:sz w:val="28"/>
          <w:szCs w:val="28"/>
          <w:lang w:eastAsia="uk-UA" w:bidi="uk-UA"/>
        </w:rPr>
        <w:t>Забезпечення населення якісною питною водою</w:t>
      </w:r>
      <w:r w:rsidRPr="00DF6370">
        <w:rPr>
          <w:rFonts w:ascii="Times New Roman" w:eastAsia="Times New Roman" w:hAnsi="Times New Roman" w:cs="Times New Roman"/>
          <w:sz w:val="28"/>
          <w:szCs w:val="28"/>
          <w:lang w:eastAsia="uk-UA" w:bidi="uk-UA"/>
        </w:rPr>
        <w:t>:</w:t>
      </w:r>
    </w:p>
    <w:p w:rsidR="00DF6370" w:rsidRPr="00DF6370" w:rsidRDefault="00DF6370" w:rsidP="003B6613">
      <w:pPr>
        <w:widowControl w:val="0"/>
        <w:numPr>
          <w:ilvl w:val="0"/>
          <w:numId w:val="14"/>
        </w:numPr>
        <w:tabs>
          <w:tab w:val="left" w:pos="936"/>
          <w:tab w:val="left" w:pos="9214"/>
        </w:tabs>
        <w:autoSpaceDE w:val="0"/>
        <w:autoSpaceDN w:val="0"/>
        <w:adjustRightInd w:val="0"/>
        <w:spacing w:before="5" w:after="0" w:line="319" w:lineRule="exact"/>
        <w:ind w:left="284"/>
        <w:jc w:val="both"/>
        <w:outlineLvl w:val="3"/>
        <w:rPr>
          <w:rFonts w:ascii="Times New Roman" w:eastAsia="Times New Roman" w:hAnsi="Times New Roman" w:cs="Times New Roman"/>
          <w:bCs/>
          <w:sz w:val="28"/>
          <w:szCs w:val="28"/>
          <w:lang w:eastAsia="uk-UA" w:bidi="uk-UA"/>
        </w:rPr>
      </w:pPr>
      <w:r w:rsidRPr="00DF6370">
        <w:rPr>
          <w:rFonts w:ascii="Times New Roman" w:eastAsia="Times New Roman" w:hAnsi="Times New Roman" w:cs="Times New Roman"/>
          <w:bCs/>
          <w:sz w:val="28"/>
          <w:szCs w:val="28"/>
          <w:lang w:eastAsia="uk-UA" w:bidi="uk-UA"/>
        </w:rPr>
        <w:t>Капітальний ремонт водогону та водовідведення;</w:t>
      </w:r>
    </w:p>
    <w:p w:rsidR="00DF6370" w:rsidRPr="00DF6370" w:rsidRDefault="00DF6370" w:rsidP="003B6613">
      <w:pPr>
        <w:widowControl w:val="0"/>
        <w:numPr>
          <w:ilvl w:val="0"/>
          <w:numId w:val="14"/>
        </w:numPr>
        <w:tabs>
          <w:tab w:val="left" w:pos="936"/>
          <w:tab w:val="left" w:pos="9214"/>
        </w:tabs>
        <w:autoSpaceDE w:val="0"/>
        <w:autoSpaceDN w:val="0"/>
        <w:adjustRightInd w:val="0"/>
        <w:spacing w:before="5" w:after="0" w:line="319" w:lineRule="exact"/>
        <w:ind w:left="284"/>
        <w:jc w:val="both"/>
        <w:outlineLvl w:val="3"/>
        <w:rPr>
          <w:rFonts w:ascii="Times New Roman" w:eastAsia="Times New Roman" w:hAnsi="Times New Roman" w:cs="Times New Roman"/>
          <w:bCs/>
          <w:sz w:val="28"/>
          <w:szCs w:val="28"/>
          <w:lang w:eastAsia="uk-UA" w:bidi="uk-UA"/>
        </w:rPr>
      </w:pPr>
      <w:r w:rsidRPr="00DF6370">
        <w:rPr>
          <w:rFonts w:ascii="Times New Roman" w:eastAsia="Times New Roman" w:hAnsi="Times New Roman" w:cs="Times New Roman"/>
          <w:bCs/>
          <w:sz w:val="28"/>
          <w:szCs w:val="28"/>
          <w:lang w:eastAsia="uk-UA" w:bidi="uk-UA"/>
        </w:rPr>
        <w:t>Розробка документації та підтримка проєктів по встановленню  централізованої с</w:t>
      </w:r>
      <w:r w:rsidRPr="00DF6370">
        <w:rPr>
          <w:rFonts w:ascii="Times New Roman" w:eastAsia="Times New Roman" w:hAnsi="Times New Roman" w:cs="Times New Roman"/>
          <w:bCs/>
          <w:spacing w:val="-1"/>
          <w:sz w:val="28"/>
          <w:szCs w:val="28"/>
          <w:lang w:eastAsia="uk-UA" w:bidi="uk-UA"/>
        </w:rPr>
        <w:t xml:space="preserve">истеми </w:t>
      </w:r>
      <w:r w:rsidRPr="00DF6370">
        <w:rPr>
          <w:rFonts w:ascii="Times New Roman" w:eastAsia="Times New Roman" w:hAnsi="Times New Roman" w:cs="Times New Roman"/>
          <w:bCs/>
          <w:sz w:val="28"/>
          <w:szCs w:val="28"/>
          <w:lang w:eastAsia="uk-UA" w:bidi="uk-UA"/>
        </w:rPr>
        <w:t>водопостачання, водовідведення, будівництво водогонів;</w:t>
      </w:r>
    </w:p>
    <w:p w:rsidR="00DF6370" w:rsidRPr="00DF6370" w:rsidRDefault="00DF6370" w:rsidP="003B6613">
      <w:pPr>
        <w:widowControl w:val="0"/>
        <w:numPr>
          <w:ilvl w:val="0"/>
          <w:numId w:val="14"/>
        </w:numPr>
        <w:tabs>
          <w:tab w:val="left" w:pos="936"/>
          <w:tab w:val="left" w:pos="9214"/>
        </w:tabs>
        <w:autoSpaceDE w:val="0"/>
        <w:autoSpaceDN w:val="0"/>
        <w:adjustRightInd w:val="0"/>
        <w:spacing w:before="5" w:after="0" w:line="319" w:lineRule="exact"/>
        <w:ind w:left="284"/>
        <w:jc w:val="both"/>
        <w:outlineLvl w:val="3"/>
        <w:rPr>
          <w:rFonts w:ascii="Times New Roman" w:eastAsia="Times New Roman" w:hAnsi="Times New Roman" w:cs="Times New Roman"/>
          <w:bCs/>
          <w:sz w:val="28"/>
          <w:szCs w:val="28"/>
          <w:lang w:eastAsia="uk-UA" w:bidi="uk-UA"/>
        </w:rPr>
      </w:pPr>
      <w:r w:rsidRPr="00DF6370">
        <w:rPr>
          <w:rFonts w:ascii="Times New Roman" w:eastAsia="Times New Roman" w:hAnsi="Times New Roman" w:cs="Times New Roman"/>
          <w:bCs/>
          <w:sz w:val="28"/>
          <w:szCs w:val="28"/>
          <w:lang w:eastAsia="uk-UA" w:bidi="uk-UA"/>
        </w:rPr>
        <w:t xml:space="preserve">Консервація та тампонаж непрацюючих свердловин </w:t>
      </w:r>
    </w:p>
    <w:p w:rsidR="00DF6370" w:rsidRPr="00DF6370" w:rsidRDefault="00DF6370" w:rsidP="003B6613">
      <w:pPr>
        <w:widowControl w:val="0"/>
        <w:numPr>
          <w:ilvl w:val="0"/>
          <w:numId w:val="14"/>
        </w:numPr>
        <w:tabs>
          <w:tab w:val="left" w:pos="936"/>
          <w:tab w:val="left" w:pos="9214"/>
        </w:tabs>
        <w:autoSpaceDE w:val="0"/>
        <w:autoSpaceDN w:val="0"/>
        <w:adjustRightInd w:val="0"/>
        <w:spacing w:before="5" w:after="0" w:line="319" w:lineRule="exact"/>
        <w:ind w:left="284"/>
        <w:jc w:val="both"/>
        <w:outlineLvl w:val="3"/>
        <w:rPr>
          <w:rFonts w:ascii="Times New Roman" w:eastAsia="Times New Roman" w:hAnsi="Times New Roman" w:cs="Times New Roman"/>
          <w:bCs/>
          <w:sz w:val="28"/>
          <w:szCs w:val="28"/>
          <w:lang w:eastAsia="uk-UA" w:bidi="uk-UA"/>
        </w:rPr>
      </w:pPr>
      <w:r w:rsidRPr="00DF6370">
        <w:rPr>
          <w:rFonts w:ascii="Times New Roman" w:eastAsia="Times New Roman" w:hAnsi="Times New Roman" w:cs="Times New Roman"/>
          <w:bCs/>
          <w:sz w:val="28"/>
          <w:szCs w:val="28"/>
          <w:lang w:eastAsia="uk-UA" w:bidi="uk-UA"/>
        </w:rPr>
        <w:t>Очищення та знезараження громадських криниць(санація)</w:t>
      </w:r>
    </w:p>
    <w:p w:rsidR="00DF6370" w:rsidRPr="00DF6370" w:rsidRDefault="00DF6370" w:rsidP="003B6613">
      <w:pPr>
        <w:widowControl w:val="0"/>
        <w:numPr>
          <w:ilvl w:val="0"/>
          <w:numId w:val="14"/>
        </w:numPr>
        <w:tabs>
          <w:tab w:val="left" w:pos="936"/>
          <w:tab w:val="left" w:pos="9214"/>
        </w:tabs>
        <w:autoSpaceDE w:val="0"/>
        <w:autoSpaceDN w:val="0"/>
        <w:adjustRightInd w:val="0"/>
        <w:spacing w:after="0" w:line="319" w:lineRule="exact"/>
        <w:ind w:left="284"/>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підвищення рівня безпеки в</w:t>
      </w:r>
      <w:r w:rsidRPr="00DF6370">
        <w:rPr>
          <w:rFonts w:ascii="Times New Roman" w:eastAsia="Times New Roman" w:hAnsi="Times New Roman" w:cs="Times New Roman"/>
          <w:spacing w:val="3"/>
          <w:sz w:val="28"/>
          <w:szCs w:val="20"/>
          <w:lang w:val="ru-RU" w:eastAsia="ru-RU"/>
        </w:rPr>
        <w:t xml:space="preserve"> </w:t>
      </w:r>
      <w:r w:rsidRPr="00DF6370">
        <w:rPr>
          <w:rFonts w:ascii="Times New Roman" w:eastAsia="Times New Roman" w:hAnsi="Times New Roman" w:cs="Times New Roman"/>
          <w:sz w:val="28"/>
          <w:szCs w:val="20"/>
          <w:lang w:eastAsia="ru-RU"/>
        </w:rPr>
        <w:t>громаді</w:t>
      </w:r>
      <w:r w:rsidRPr="00DF6370">
        <w:rPr>
          <w:rFonts w:ascii="Times New Roman" w:eastAsia="Times New Roman" w:hAnsi="Times New Roman" w:cs="Times New Roman"/>
          <w:sz w:val="28"/>
          <w:szCs w:val="20"/>
          <w:lang w:val="ru-RU" w:eastAsia="ru-RU"/>
        </w:rPr>
        <w:t>;</w:t>
      </w:r>
    </w:p>
    <w:p w:rsidR="00DF6370" w:rsidRPr="00DF6370" w:rsidRDefault="00DF6370" w:rsidP="003B6613">
      <w:pPr>
        <w:widowControl w:val="0"/>
        <w:numPr>
          <w:ilvl w:val="0"/>
          <w:numId w:val="14"/>
        </w:numPr>
        <w:tabs>
          <w:tab w:val="left" w:pos="936"/>
          <w:tab w:val="left" w:pos="9214"/>
        </w:tabs>
        <w:autoSpaceDE w:val="0"/>
        <w:autoSpaceDN w:val="0"/>
        <w:adjustRightInd w:val="0"/>
        <w:spacing w:after="0" w:line="240" w:lineRule="auto"/>
        <w:ind w:left="284"/>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охорона довкілля та збереження природного потенціалу</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eastAsia="ru-RU"/>
        </w:rPr>
        <w:t>громади;</w:t>
      </w:r>
    </w:p>
    <w:p w:rsidR="00DF6370" w:rsidRPr="00DF6370" w:rsidRDefault="00DF6370" w:rsidP="003B6613">
      <w:pPr>
        <w:widowControl w:val="0"/>
        <w:numPr>
          <w:ilvl w:val="0"/>
          <w:numId w:val="14"/>
        </w:numPr>
        <w:autoSpaceDE w:val="0"/>
        <w:autoSpaceDN w:val="0"/>
        <w:adjustRightInd w:val="0"/>
        <w:spacing w:after="0" w:line="240" w:lineRule="auto"/>
        <w:ind w:left="284" w:right="-1" w:hanging="63"/>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lastRenderedPageBreak/>
        <w:t>Створити безпечне середовище комфортне для проживання та ведення бізнесу, покращити екологічну ситуацію на території громади, сформувати відповідальну спільноту, підсилити захищеність для всіх мешканці громади.</w:t>
      </w:r>
    </w:p>
    <w:p w:rsidR="00DF6370" w:rsidRPr="00DF6370" w:rsidRDefault="00DF6370" w:rsidP="003B6613">
      <w:pPr>
        <w:widowControl w:val="0"/>
        <w:numPr>
          <w:ilvl w:val="0"/>
          <w:numId w:val="14"/>
        </w:numPr>
        <w:tabs>
          <w:tab w:val="left" w:pos="709"/>
          <w:tab w:val="left" w:pos="936"/>
          <w:tab w:val="left" w:pos="5571"/>
          <w:tab w:val="left" w:pos="7418"/>
          <w:tab w:val="left" w:pos="9214"/>
        </w:tabs>
        <w:autoSpaceDE w:val="0"/>
        <w:autoSpaceDN w:val="0"/>
        <w:adjustRightInd w:val="0"/>
        <w:spacing w:before="58" w:after="0" w:line="240" w:lineRule="auto"/>
        <w:ind w:left="284" w:hanging="63"/>
        <w:contextualSpacing/>
        <w:jc w:val="both"/>
        <w:rPr>
          <w:rFonts w:ascii="Arial" w:eastAsia="Times New Roman" w:hAnsi="Arial" w:cs="Arial"/>
          <w:sz w:val="28"/>
          <w:szCs w:val="28"/>
          <w:lang w:eastAsia="ru-RU"/>
        </w:rPr>
      </w:pPr>
      <w:r w:rsidRPr="00DF6370">
        <w:rPr>
          <w:rFonts w:ascii="Times New Roman" w:eastAsia="Times New Roman" w:hAnsi="Times New Roman" w:cs="Times New Roman"/>
          <w:sz w:val="28"/>
          <w:szCs w:val="28"/>
          <w:lang w:eastAsia="ru-RU"/>
        </w:rPr>
        <w:t xml:space="preserve">підвищення енергоефективності </w:t>
      </w:r>
      <w:r w:rsidRPr="00DF6370">
        <w:rPr>
          <w:rFonts w:ascii="Times New Roman" w:eastAsia="Times New Roman" w:hAnsi="Times New Roman" w:cs="Times New Roman"/>
          <w:spacing w:val="48"/>
          <w:sz w:val="28"/>
          <w:szCs w:val="28"/>
          <w:lang w:eastAsia="ru-RU"/>
        </w:rPr>
        <w:t xml:space="preserve"> </w:t>
      </w:r>
      <w:r w:rsidRPr="00DF6370">
        <w:rPr>
          <w:rFonts w:ascii="Times New Roman" w:eastAsia="Times New Roman" w:hAnsi="Times New Roman" w:cs="Times New Roman"/>
          <w:sz w:val="28"/>
          <w:szCs w:val="28"/>
          <w:lang w:eastAsia="ru-RU"/>
        </w:rPr>
        <w:t>та використання відновлювальних джерел енергії.</w:t>
      </w:r>
    </w:p>
    <w:p w:rsidR="00BF3C58" w:rsidRPr="00387BE8" w:rsidRDefault="00BF3C58" w:rsidP="00DF6370">
      <w:pPr>
        <w:widowControl w:val="0"/>
        <w:tabs>
          <w:tab w:val="left" w:pos="936"/>
          <w:tab w:val="left" w:pos="2551"/>
          <w:tab w:val="left" w:pos="5571"/>
          <w:tab w:val="left" w:pos="7418"/>
        </w:tabs>
        <w:autoSpaceDE w:val="0"/>
        <w:autoSpaceDN w:val="0"/>
        <w:spacing w:before="58" w:after="0" w:line="240" w:lineRule="auto"/>
        <w:ind w:left="284" w:right="372"/>
        <w:jc w:val="both"/>
        <w:rPr>
          <w:rFonts w:ascii="Times New Roman" w:eastAsia="Times New Roman" w:hAnsi="Times New Roman" w:cs="Times New Roman"/>
          <w:b/>
          <w:sz w:val="28"/>
          <w:szCs w:val="28"/>
          <w:lang w:val="ru-RU" w:eastAsia="ru-RU"/>
        </w:rPr>
      </w:pPr>
    </w:p>
    <w:p w:rsidR="00DF6370" w:rsidRPr="00BF3C58" w:rsidRDefault="00DF6370" w:rsidP="00DF6370">
      <w:pPr>
        <w:widowControl w:val="0"/>
        <w:tabs>
          <w:tab w:val="left" w:pos="936"/>
          <w:tab w:val="left" w:pos="2551"/>
          <w:tab w:val="left" w:pos="5571"/>
          <w:tab w:val="left" w:pos="7418"/>
        </w:tabs>
        <w:autoSpaceDE w:val="0"/>
        <w:autoSpaceDN w:val="0"/>
        <w:spacing w:before="58" w:after="0" w:line="240" w:lineRule="auto"/>
        <w:ind w:left="284" w:right="372"/>
        <w:jc w:val="both"/>
        <w:rPr>
          <w:rFonts w:ascii="Times New Roman" w:eastAsia="Times New Roman" w:hAnsi="Times New Roman" w:cs="Times New Roman"/>
          <w:b/>
          <w:sz w:val="28"/>
          <w:szCs w:val="28"/>
          <w:lang w:eastAsia="ru-RU"/>
        </w:rPr>
      </w:pPr>
      <w:r w:rsidRPr="00BF3C58">
        <w:rPr>
          <w:rFonts w:ascii="Times New Roman" w:eastAsia="Times New Roman" w:hAnsi="Times New Roman" w:cs="Times New Roman"/>
          <w:b/>
          <w:sz w:val="28"/>
          <w:szCs w:val="28"/>
          <w:lang w:eastAsia="ru-RU"/>
        </w:rPr>
        <w:t>Створення сприятливих умов для стабілізації економіки Громади та підвищення її конкурентоспроможності</w:t>
      </w:r>
    </w:p>
    <w:p w:rsidR="00DF6370" w:rsidRPr="00DF6370" w:rsidRDefault="00DF6370" w:rsidP="00DF6370">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В</w:t>
      </w:r>
      <w:r w:rsidRPr="00DF6370">
        <w:rPr>
          <w:rFonts w:ascii="Times New Roman" w:eastAsia="Times New Roman" w:hAnsi="Times New Roman" w:cs="Times New Roman"/>
          <w:sz w:val="28"/>
          <w:szCs w:val="28"/>
          <w:lang w:eastAsia="ru-RU"/>
        </w:rPr>
        <w:tab/>
        <w:t>2022</w:t>
      </w:r>
      <w:r w:rsidRPr="00DF6370">
        <w:rPr>
          <w:rFonts w:ascii="Times New Roman" w:eastAsia="Times New Roman" w:hAnsi="Times New Roman" w:cs="Times New Roman"/>
          <w:sz w:val="28"/>
          <w:szCs w:val="28"/>
          <w:lang w:eastAsia="ru-RU"/>
        </w:rPr>
        <w:tab/>
        <w:t>році</w:t>
      </w:r>
      <w:r w:rsidRPr="00DF6370">
        <w:rPr>
          <w:rFonts w:ascii="Times New Roman" w:eastAsia="Times New Roman" w:hAnsi="Times New Roman" w:cs="Times New Roman"/>
          <w:sz w:val="28"/>
          <w:szCs w:val="28"/>
          <w:lang w:eastAsia="ru-RU"/>
        </w:rPr>
        <w:tab/>
        <w:t>за</w:t>
      </w:r>
      <w:r w:rsidRPr="00DF6370">
        <w:rPr>
          <w:rFonts w:ascii="Times New Roman" w:eastAsia="Times New Roman" w:hAnsi="Times New Roman" w:cs="Times New Roman"/>
          <w:sz w:val="28"/>
          <w:szCs w:val="28"/>
          <w:lang w:eastAsia="ru-RU"/>
        </w:rPr>
        <w:tab/>
        <w:t xml:space="preserve">рахунок коштів державного, обласного, районного, місцевого бюджетів </w:t>
      </w:r>
      <w:r w:rsidRPr="00DF6370">
        <w:rPr>
          <w:rFonts w:ascii="Times New Roman" w:eastAsia="Times New Roman" w:hAnsi="Times New Roman" w:cs="Times New Roman"/>
          <w:sz w:val="28"/>
          <w:szCs w:val="28"/>
          <w:lang w:eastAsia="ru-RU"/>
        </w:rPr>
        <w:tab/>
        <w:t xml:space="preserve">та інших джерел надходжень планується </w:t>
      </w:r>
      <w:r w:rsidRPr="00DF6370">
        <w:rPr>
          <w:rFonts w:ascii="Times New Roman" w:eastAsia="Times New Roman" w:hAnsi="Times New Roman" w:cs="Times New Roman"/>
          <w:sz w:val="28"/>
          <w:szCs w:val="28"/>
          <w:lang w:eastAsia="ru-RU"/>
        </w:rPr>
        <w:tab/>
        <w:t>провести будівництво, реконструкцію та капітальні ремонти на пріоритетних об’єктах громади:</w:t>
      </w:r>
    </w:p>
    <w:p w:rsidR="00DF6370" w:rsidRPr="00DF6370" w:rsidRDefault="00DF6370" w:rsidP="00DF6370">
      <w:pPr>
        <w:widowControl w:val="0"/>
        <w:autoSpaceDE w:val="0"/>
        <w:autoSpaceDN w:val="0"/>
        <w:spacing w:before="10" w:after="0" w:line="240" w:lineRule="auto"/>
        <w:ind w:left="284" w:right="372"/>
        <w:jc w:val="both"/>
        <w:rPr>
          <w:rFonts w:ascii="Times New Roman" w:eastAsia="Times New Roman" w:hAnsi="Times New Roman" w:cs="Times New Roman"/>
          <w:b/>
          <w:sz w:val="11"/>
          <w:szCs w:val="28"/>
          <w:lang w:eastAsia="uk-UA" w:bidi="uk-UA"/>
        </w:rPr>
      </w:pPr>
    </w:p>
    <w:tbl>
      <w:tblPr>
        <w:tblStyle w:val="TableNormal"/>
        <w:tblW w:w="9268"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0"/>
        <w:gridCol w:w="1418"/>
      </w:tblGrid>
      <w:tr w:rsidR="00DF6370" w:rsidRPr="00DF6370" w:rsidTr="00061E1E">
        <w:trPr>
          <w:trHeight w:val="633"/>
        </w:trPr>
        <w:tc>
          <w:tcPr>
            <w:tcW w:w="7850" w:type="dxa"/>
          </w:tcPr>
          <w:p w:rsidR="00DF6370" w:rsidRPr="00DF6370" w:rsidRDefault="00DF6370" w:rsidP="00DF6370">
            <w:pPr>
              <w:spacing w:line="273" w:lineRule="exact"/>
              <w:ind w:left="284" w:right="372"/>
              <w:jc w:val="center"/>
              <w:rPr>
                <w:rFonts w:ascii="Times New Roman" w:eastAsia="Times New Roman" w:hAnsi="Times New Roman" w:cs="Times New Roman"/>
                <w:b/>
                <w:sz w:val="24"/>
                <w:lang w:eastAsia="uk-UA" w:bidi="uk-UA"/>
              </w:rPr>
            </w:pPr>
            <w:r w:rsidRPr="00DF6370">
              <w:rPr>
                <w:rFonts w:ascii="Times New Roman" w:eastAsia="Times New Roman" w:hAnsi="Times New Roman" w:cs="Times New Roman"/>
                <w:b/>
                <w:sz w:val="24"/>
                <w:lang w:eastAsia="uk-UA" w:bidi="uk-UA"/>
              </w:rPr>
              <w:t>Назва об’єкту</w:t>
            </w:r>
          </w:p>
        </w:tc>
        <w:tc>
          <w:tcPr>
            <w:tcW w:w="1418" w:type="dxa"/>
          </w:tcPr>
          <w:p w:rsidR="00DF6370" w:rsidRPr="00DF6370" w:rsidRDefault="00DF6370" w:rsidP="00DF6370">
            <w:pPr>
              <w:spacing w:line="273" w:lineRule="exact"/>
              <w:ind w:left="284" w:right="372"/>
              <w:jc w:val="center"/>
              <w:rPr>
                <w:rFonts w:ascii="Times New Roman" w:eastAsia="Times New Roman" w:hAnsi="Times New Roman" w:cs="Times New Roman"/>
                <w:b/>
                <w:sz w:val="24"/>
                <w:lang w:eastAsia="uk-UA" w:bidi="uk-UA"/>
              </w:rPr>
            </w:pPr>
            <w:r w:rsidRPr="00DF6370">
              <w:rPr>
                <w:rFonts w:ascii="Times New Roman" w:eastAsia="Times New Roman" w:hAnsi="Times New Roman" w:cs="Times New Roman"/>
                <w:b/>
                <w:sz w:val="24"/>
                <w:lang w:eastAsia="uk-UA" w:bidi="uk-UA"/>
              </w:rPr>
              <w:t>Сума</w:t>
            </w:r>
          </w:p>
          <w:p w:rsidR="00DF6370" w:rsidRPr="00DF6370" w:rsidRDefault="00DF6370" w:rsidP="00DF6370">
            <w:pPr>
              <w:spacing w:before="41"/>
              <w:ind w:left="284"/>
              <w:jc w:val="center"/>
              <w:rPr>
                <w:rFonts w:ascii="Times New Roman" w:eastAsia="Times New Roman" w:hAnsi="Times New Roman" w:cs="Times New Roman"/>
                <w:b/>
                <w:sz w:val="24"/>
                <w:lang w:eastAsia="uk-UA" w:bidi="uk-UA"/>
              </w:rPr>
            </w:pPr>
            <w:r w:rsidRPr="00DF6370">
              <w:rPr>
                <w:rFonts w:ascii="Times New Roman" w:eastAsia="Times New Roman" w:hAnsi="Times New Roman" w:cs="Times New Roman"/>
                <w:b/>
                <w:sz w:val="24"/>
                <w:lang w:eastAsia="uk-UA" w:bidi="uk-UA"/>
              </w:rPr>
              <w:t>тис.грн.</w:t>
            </w:r>
          </w:p>
        </w:tc>
      </w:tr>
      <w:tr w:rsidR="00DF6370" w:rsidRPr="00DF6370" w:rsidTr="00061E1E">
        <w:trPr>
          <w:trHeight w:val="633"/>
        </w:trPr>
        <w:tc>
          <w:tcPr>
            <w:tcW w:w="7850" w:type="dxa"/>
          </w:tcPr>
          <w:p w:rsidR="00DF6370" w:rsidRPr="00061E1E" w:rsidRDefault="00DF6370" w:rsidP="00DF6370">
            <w:pPr>
              <w:spacing w:line="268" w:lineRule="exact"/>
              <w:ind w:left="284" w:right="231"/>
              <w:rPr>
                <w:rFonts w:ascii="Times New Roman" w:eastAsia="Times New Roman" w:hAnsi="Times New Roman" w:cs="Times New Roman"/>
                <w:sz w:val="24"/>
                <w:szCs w:val="24"/>
                <w:lang w:val="ru-RU" w:eastAsia="uk-UA" w:bidi="uk-UA"/>
              </w:rPr>
            </w:pPr>
            <w:r w:rsidRPr="00061E1E">
              <w:rPr>
                <w:rFonts w:ascii="Times New Roman" w:eastAsia="Times New Roman" w:hAnsi="Times New Roman" w:cs="Times New Roman"/>
                <w:sz w:val="24"/>
                <w:szCs w:val="24"/>
                <w:lang w:val="ru-RU" w:eastAsia="uk-UA" w:bidi="uk-UA"/>
              </w:rPr>
              <w:t>Реконструкція міського спортивного комплексу з будівництвом універсальної критої зали по вул.Одеській буд. 1/а в м.Ананьєві Одеської області</w:t>
            </w:r>
          </w:p>
        </w:tc>
        <w:tc>
          <w:tcPr>
            <w:tcW w:w="1418" w:type="dxa"/>
          </w:tcPr>
          <w:p w:rsidR="00DF6370" w:rsidRPr="00DF6370" w:rsidRDefault="00DF6370" w:rsidP="00DF6370">
            <w:pPr>
              <w:spacing w:line="268" w:lineRule="exact"/>
              <w:ind w:left="284" w:right="231"/>
              <w:jc w:val="center"/>
              <w:rPr>
                <w:rFonts w:ascii="Times New Roman" w:eastAsia="Times New Roman" w:hAnsi="Times New Roman" w:cs="Times New Roman"/>
                <w:sz w:val="24"/>
                <w:lang w:eastAsia="uk-UA" w:bidi="uk-UA"/>
              </w:rPr>
            </w:pPr>
            <w:r w:rsidRPr="00DF6370">
              <w:rPr>
                <w:rFonts w:ascii="Times New Roman" w:eastAsia="Times New Roman" w:hAnsi="Times New Roman" w:cs="Times New Roman"/>
                <w:sz w:val="24"/>
                <w:lang w:eastAsia="uk-UA" w:bidi="uk-UA"/>
              </w:rPr>
              <w:t>35092,0</w:t>
            </w:r>
          </w:p>
        </w:tc>
      </w:tr>
      <w:tr w:rsidR="00DF6370" w:rsidRPr="00DF6370" w:rsidTr="00061E1E">
        <w:trPr>
          <w:trHeight w:val="633"/>
        </w:trPr>
        <w:tc>
          <w:tcPr>
            <w:tcW w:w="7850" w:type="dxa"/>
          </w:tcPr>
          <w:p w:rsidR="00DF6370" w:rsidRPr="00061E1E" w:rsidRDefault="00DF6370" w:rsidP="00DF6370">
            <w:pPr>
              <w:spacing w:line="268" w:lineRule="exact"/>
              <w:ind w:left="284" w:right="231"/>
              <w:rPr>
                <w:rFonts w:ascii="Times New Roman" w:eastAsia="Times New Roman" w:hAnsi="Times New Roman" w:cs="Times New Roman"/>
                <w:sz w:val="24"/>
                <w:szCs w:val="24"/>
                <w:lang w:val="ru-RU" w:eastAsia="uk-UA" w:bidi="uk-UA"/>
              </w:rPr>
            </w:pPr>
            <w:r w:rsidRPr="00061E1E">
              <w:rPr>
                <w:rFonts w:ascii="Times New Roman" w:eastAsia="Times New Roman" w:hAnsi="Times New Roman" w:cs="Times New Roman"/>
                <w:sz w:val="24"/>
                <w:szCs w:val="24"/>
                <w:lang w:val="ru-RU" w:eastAsia="uk-UA" w:bidi="uk-UA"/>
              </w:rPr>
              <w:t>Реконструкція каналізаційних очисних споруд м.Ананьїв, Одеської області</w:t>
            </w:r>
          </w:p>
        </w:tc>
        <w:tc>
          <w:tcPr>
            <w:tcW w:w="1418" w:type="dxa"/>
          </w:tcPr>
          <w:p w:rsidR="00DF6370" w:rsidRPr="00DF6370" w:rsidRDefault="00DF6370" w:rsidP="00DF6370">
            <w:pPr>
              <w:spacing w:line="268" w:lineRule="exact"/>
              <w:ind w:left="284" w:right="231"/>
              <w:jc w:val="center"/>
              <w:rPr>
                <w:rFonts w:ascii="Times New Roman" w:eastAsia="Times New Roman" w:hAnsi="Times New Roman" w:cs="Times New Roman"/>
                <w:sz w:val="24"/>
                <w:lang w:eastAsia="uk-UA" w:bidi="uk-UA"/>
              </w:rPr>
            </w:pPr>
            <w:r w:rsidRPr="00DF6370">
              <w:rPr>
                <w:rFonts w:ascii="Times New Roman" w:eastAsia="Times New Roman" w:hAnsi="Times New Roman" w:cs="Times New Roman"/>
                <w:sz w:val="24"/>
                <w:lang w:eastAsia="uk-UA" w:bidi="uk-UA"/>
              </w:rPr>
              <w:t>3890,0</w:t>
            </w:r>
          </w:p>
        </w:tc>
      </w:tr>
      <w:tr w:rsidR="00DF6370" w:rsidRPr="00DF6370" w:rsidTr="00061E1E">
        <w:trPr>
          <w:trHeight w:val="633"/>
        </w:trPr>
        <w:tc>
          <w:tcPr>
            <w:tcW w:w="7850" w:type="dxa"/>
          </w:tcPr>
          <w:p w:rsidR="00DF6370" w:rsidRPr="00061E1E" w:rsidRDefault="00DF6370" w:rsidP="00DF6370">
            <w:pPr>
              <w:spacing w:line="268" w:lineRule="exact"/>
              <w:ind w:left="284" w:right="231"/>
              <w:rPr>
                <w:rFonts w:ascii="Times New Roman" w:eastAsia="Times New Roman" w:hAnsi="Times New Roman" w:cs="Times New Roman"/>
                <w:sz w:val="24"/>
                <w:szCs w:val="24"/>
                <w:lang w:val="uk-UA" w:eastAsia="uk-UA" w:bidi="uk-UA"/>
              </w:rPr>
            </w:pPr>
            <w:r w:rsidRPr="00061E1E">
              <w:rPr>
                <w:rFonts w:ascii="Times New Roman" w:eastAsia="Times New Roman" w:hAnsi="Times New Roman" w:cs="Times New Roman"/>
                <w:sz w:val="24"/>
                <w:szCs w:val="24"/>
                <w:lang w:val="uk-UA" w:eastAsia="uk-UA" w:bidi="uk-UA"/>
              </w:rPr>
              <w:t>Капітальний ремонт приміщення КУ Ананьївський ліцей № 2  Ананьївської міської ради</w:t>
            </w:r>
          </w:p>
        </w:tc>
        <w:tc>
          <w:tcPr>
            <w:tcW w:w="1418" w:type="dxa"/>
          </w:tcPr>
          <w:p w:rsidR="00DF6370" w:rsidRPr="00DF6370" w:rsidRDefault="00DF6370" w:rsidP="00DF6370">
            <w:pPr>
              <w:spacing w:line="268" w:lineRule="exact"/>
              <w:ind w:left="284" w:right="231"/>
              <w:jc w:val="center"/>
              <w:rPr>
                <w:rFonts w:ascii="Times New Roman" w:eastAsia="Times New Roman" w:hAnsi="Times New Roman" w:cs="Times New Roman"/>
                <w:sz w:val="24"/>
                <w:lang w:eastAsia="uk-UA" w:bidi="uk-UA"/>
              </w:rPr>
            </w:pPr>
            <w:r w:rsidRPr="00DF6370">
              <w:rPr>
                <w:rFonts w:ascii="Times New Roman" w:eastAsia="Times New Roman" w:hAnsi="Times New Roman" w:cs="Times New Roman"/>
                <w:sz w:val="24"/>
                <w:lang w:eastAsia="uk-UA" w:bidi="uk-UA"/>
              </w:rPr>
              <w:t>10500,0</w:t>
            </w:r>
          </w:p>
        </w:tc>
      </w:tr>
      <w:tr w:rsidR="00DF6370" w:rsidRPr="00DF6370" w:rsidTr="00061E1E">
        <w:trPr>
          <w:trHeight w:val="633"/>
        </w:trPr>
        <w:tc>
          <w:tcPr>
            <w:tcW w:w="7850" w:type="dxa"/>
          </w:tcPr>
          <w:p w:rsidR="00DF6370" w:rsidRPr="00061E1E" w:rsidRDefault="00DF6370" w:rsidP="00DF6370">
            <w:pPr>
              <w:spacing w:line="268" w:lineRule="exact"/>
              <w:ind w:left="284" w:right="231"/>
              <w:rPr>
                <w:rFonts w:ascii="Times New Roman" w:eastAsia="Times New Roman" w:hAnsi="Times New Roman" w:cs="Times New Roman"/>
                <w:sz w:val="24"/>
                <w:szCs w:val="24"/>
                <w:lang w:val="ru-RU" w:eastAsia="uk-UA" w:bidi="uk-UA"/>
              </w:rPr>
            </w:pPr>
            <w:r w:rsidRPr="00061E1E">
              <w:rPr>
                <w:rFonts w:ascii="Times New Roman" w:eastAsia="Times New Roman" w:hAnsi="Times New Roman" w:cs="Times New Roman"/>
                <w:sz w:val="24"/>
                <w:szCs w:val="24"/>
                <w:lang w:val="ru-RU" w:eastAsia="uk-UA" w:bidi="uk-UA"/>
              </w:rPr>
              <w:t>Капітальний ремонт «Спортивно – розважальної зони центру спортивного розвитку та відпочинку Ананьївської міської ради»</w:t>
            </w:r>
          </w:p>
        </w:tc>
        <w:tc>
          <w:tcPr>
            <w:tcW w:w="1418" w:type="dxa"/>
          </w:tcPr>
          <w:p w:rsidR="00DF6370" w:rsidRPr="00DF6370" w:rsidRDefault="00DF6370" w:rsidP="00DF6370">
            <w:pPr>
              <w:spacing w:line="268" w:lineRule="exact"/>
              <w:ind w:left="284" w:right="231"/>
              <w:jc w:val="center"/>
              <w:rPr>
                <w:rFonts w:ascii="Times New Roman" w:eastAsia="Times New Roman" w:hAnsi="Times New Roman" w:cs="Times New Roman"/>
                <w:sz w:val="24"/>
                <w:lang w:eastAsia="uk-UA" w:bidi="uk-UA"/>
              </w:rPr>
            </w:pPr>
            <w:r w:rsidRPr="00DF6370">
              <w:rPr>
                <w:rFonts w:ascii="Times New Roman" w:eastAsia="Times New Roman" w:hAnsi="Times New Roman" w:cs="Times New Roman"/>
                <w:sz w:val="24"/>
                <w:lang w:eastAsia="uk-UA" w:bidi="uk-UA"/>
              </w:rPr>
              <w:t>17000,0</w:t>
            </w:r>
          </w:p>
        </w:tc>
      </w:tr>
      <w:tr w:rsidR="00DF6370" w:rsidRPr="00DF6370" w:rsidTr="00061E1E">
        <w:trPr>
          <w:trHeight w:val="633"/>
        </w:trPr>
        <w:tc>
          <w:tcPr>
            <w:tcW w:w="7850" w:type="dxa"/>
          </w:tcPr>
          <w:p w:rsidR="00DF6370" w:rsidRPr="00061E1E" w:rsidRDefault="00DF6370" w:rsidP="00DF6370">
            <w:pPr>
              <w:spacing w:line="268" w:lineRule="exact"/>
              <w:ind w:left="284" w:right="231"/>
              <w:rPr>
                <w:rFonts w:ascii="Times New Roman" w:eastAsia="Times New Roman" w:hAnsi="Times New Roman" w:cs="Times New Roman"/>
                <w:sz w:val="24"/>
                <w:szCs w:val="24"/>
                <w:lang w:val="ru-RU" w:eastAsia="uk-UA" w:bidi="uk-UA"/>
              </w:rPr>
            </w:pPr>
            <w:r w:rsidRPr="00061E1E">
              <w:rPr>
                <w:rFonts w:ascii="Times New Roman" w:eastAsia="Times New Roman" w:hAnsi="Times New Roman" w:cs="Times New Roman"/>
                <w:sz w:val="24"/>
                <w:szCs w:val="24"/>
                <w:lang w:val="ru-RU" w:eastAsia="uk-UA" w:bidi="uk-UA"/>
              </w:rPr>
              <w:t>Капітальний ремонт будівлі комунальної власності «Центр надання адміністративних послуг Ананьївської міської ради»</w:t>
            </w:r>
          </w:p>
        </w:tc>
        <w:tc>
          <w:tcPr>
            <w:tcW w:w="1418" w:type="dxa"/>
          </w:tcPr>
          <w:p w:rsidR="00DF6370" w:rsidRPr="00DF6370" w:rsidRDefault="00DF6370" w:rsidP="00DF6370">
            <w:pPr>
              <w:spacing w:line="268" w:lineRule="exact"/>
              <w:ind w:left="284" w:right="231"/>
              <w:jc w:val="center"/>
              <w:rPr>
                <w:rFonts w:ascii="Times New Roman" w:eastAsia="Times New Roman" w:hAnsi="Times New Roman" w:cs="Times New Roman"/>
                <w:sz w:val="24"/>
                <w:lang w:eastAsia="uk-UA" w:bidi="uk-UA"/>
              </w:rPr>
            </w:pPr>
            <w:r w:rsidRPr="00DF6370">
              <w:rPr>
                <w:rFonts w:ascii="Times New Roman" w:eastAsia="Times New Roman" w:hAnsi="Times New Roman" w:cs="Times New Roman"/>
                <w:sz w:val="24"/>
                <w:lang w:eastAsia="uk-UA" w:bidi="uk-UA"/>
              </w:rPr>
              <w:t>11800,0</w:t>
            </w:r>
          </w:p>
        </w:tc>
      </w:tr>
      <w:tr w:rsidR="00DF6370" w:rsidRPr="00DF6370" w:rsidTr="00061E1E">
        <w:trPr>
          <w:trHeight w:val="633"/>
        </w:trPr>
        <w:tc>
          <w:tcPr>
            <w:tcW w:w="7850" w:type="dxa"/>
          </w:tcPr>
          <w:p w:rsidR="00DF6370" w:rsidRPr="00061E1E" w:rsidRDefault="00DF6370" w:rsidP="00DF6370">
            <w:pPr>
              <w:spacing w:line="268" w:lineRule="exact"/>
              <w:ind w:left="284" w:right="231"/>
              <w:rPr>
                <w:rFonts w:ascii="Times New Roman" w:eastAsia="Times New Roman" w:hAnsi="Times New Roman" w:cs="Times New Roman"/>
                <w:sz w:val="24"/>
                <w:szCs w:val="24"/>
                <w:lang w:val="uk-UA" w:eastAsia="uk-UA" w:bidi="uk-UA"/>
              </w:rPr>
            </w:pPr>
            <w:r w:rsidRPr="00061E1E">
              <w:rPr>
                <w:rFonts w:ascii="Times New Roman" w:eastAsia="Times New Roman" w:hAnsi="Times New Roman" w:cs="Times New Roman"/>
                <w:sz w:val="24"/>
                <w:szCs w:val="24"/>
                <w:lang w:val="uk-UA" w:eastAsia="uk-UA" w:bidi="uk-UA"/>
              </w:rPr>
              <w:t>Капітальний ремонт парку відпочинку імені Пушкіна у місті Ананьїв Одеської області</w:t>
            </w:r>
          </w:p>
        </w:tc>
        <w:tc>
          <w:tcPr>
            <w:tcW w:w="1418" w:type="dxa"/>
          </w:tcPr>
          <w:p w:rsidR="00DF6370" w:rsidRPr="00DF6370" w:rsidRDefault="00DF6370" w:rsidP="00DF6370">
            <w:pPr>
              <w:spacing w:line="268" w:lineRule="exact"/>
              <w:ind w:left="284" w:right="231"/>
              <w:jc w:val="center"/>
              <w:rPr>
                <w:rFonts w:ascii="Times New Roman" w:eastAsia="Times New Roman" w:hAnsi="Times New Roman" w:cs="Times New Roman"/>
                <w:sz w:val="24"/>
                <w:lang w:eastAsia="uk-UA" w:bidi="uk-UA"/>
              </w:rPr>
            </w:pPr>
            <w:r w:rsidRPr="00DF6370">
              <w:rPr>
                <w:rFonts w:ascii="Times New Roman" w:eastAsia="Times New Roman" w:hAnsi="Times New Roman" w:cs="Times New Roman"/>
                <w:sz w:val="24"/>
                <w:lang w:eastAsia="uk-UA" w:bidi="uk-UA"/>
              </w:rPr>
              <w:t>5400,0</w:t>
            </w:r>
          </w:p>
        </w:tc>
      </w:tr>
      <w:tr w:rsidR="00DF6370" w:rsidRPr="00DF6370" w:rsidTr="00061E1E">
        <w:trPr>
          <w:trHeight w:val="633"/>
        </w:trPr>
        <w:tc>
          <w:tcPr>
            <w:tcW w:w="7850" w:type="dxa"/>
          </w:tcPr>
          <w:p w:rsidR="00DF6370" w:rsidRPr="00061E1E" w:rsidRDefault="00DF6370" w:rsidP="00DF6370">
            <w:pPr>
              <w:spacing w:line="268" w:lineRule="exact"/>
              <w:ind w:left="284" w:right="231"/>
              <w:rPr>
                <w:rFonts w:ascii="Times New Roman" w:eastAsia="Times New Roman" w:hAnsi="Times New Roman" w:cs="Times New Roman"/>
                <w:sz w:val="24"/>
                <w:lang w:val="ru-RU" w:eastAsia="uk-UA" w:bidi="uk-UA"/>
              </w:rPr>
            </w:pPr>
            <w:r w:rsidRPr="00061E1E">
              <w:rPr>
                <w:rFonts w:ascii="Times New Roman" w:eastAsia="Times New Roman" w:hAnsi="Times New Roman" w:cs="Times New Roman"/>
                <w:sz w:val="24"/>
                <w:lang w:val="ru-RU" w:eastAsia="uk-UA" w:bidi="uk-UA"/>
              </w:rPr>
              <w:t>Капітальний ремонт міського водогону м.Ананьїв, Одеської області</w:t>
            </w:r>
          </w:p>
        </w:tc>
        <w:tc>
          <w:tcPr>
            <w:tcW w:w="1418" w:type="dxa"/>
          </w:tcPr>
          <w:p w:rsidR="00DF6370" w:rsidRPr="00DF6370" w:rsidRDefault="00DF6370" w:rsidP="00DF6370">
            <w:pPr>
              <w:spacing w:line="268" w:lineRule="exact"/>
              <w:ind w:left="284" w:right="231"/>
              <w:jc w:val="center"/>
              <w:rPr>
                <w:rFonts w:ascii="Times New Roman" w:eastAsia="Times New Roman" w:hAnsi="Times New Roman" w:cs="Times New Roman"/>
                <w:sz w:val="24"/>
                <w:lang w:eastAsia="uk-UA" w:bidi="uk-UA"/>
              </w:rPr>
            </w:pPr>
            <w:r w:rsidRPr="00DF6370">
              <w:rPr>
                <w:rFonts w:ascii="Times New Roman" w:eastAsia="Times New Roman" w:hAnsi="Times New Roman" w:cs="Times New Roman"/>
                <w:sz w:val="24"/>
                <w:lang w:eastAsia="uk-UA" w:bidi="uk-UA"/>
              </w:rPr>
              <w:t>6110,0</w:t>
            </w:r>
          </w:p>
        </w:tc>
      </w:tr>
      <w:tr w:rsidR="00DF6370" w:rsidRPr="00DF6370" w:rsidTr="00061E1E">
        <w:trPr>
          <w:trHeight w:val="633"/>
        </w:trPr>
        <w:tc>
          <w:tcPr>
            <w:tcW w:w="7850" w:type="dxa"/>
          </w:tcPr>
          <w:p w:rsidR="00DF6370" w:rsidRPr="00061E1E" w:rsidRDefault="00DF6370" w:rsidP="00DF6370">
            <w:pPr>
              <w:spacing w:line="268" w:lineRule="exact"/>
              <w:ind w:left="284" w:right="231"/>
              <w:rPr>
                <w:rFonts w:ascii="Times New Roman" w:eastAsia="Times New Roman" w:hAnsi="Times New Roman" w:cs="Times New Roman"/>
                <w:sz w:val="24"/>
                <w:lang w:val="ru-RU" w:eastAsia="uk-UA" w:bidi="uk-UA"/>
              </w:rPr>
            </w:pPr>
            <w:r w:rsidRPr="00061E1E">
              <w:rPr>
                <w:rFonts w:ascii="Times New Roman" w:eastAsia="Times New Roman" w:hAnsi="Times New Roman" w:cs="Times New Roman"/>
                <w:sz w:val="24"/>
                <w:lang w:val="ru-RU" w:eastAsia="uk-UA" w:bidi="uk-UA"/>
              </w:rPr>
              <w:t>Капітальний ремонт водогону сільських населених пунктів Ананьївської територіальної громади, Одеської області</w:t>
            </w:r>
          </w:p>
        </w:tc>
        <w:tc>
          <w:tcPr>
            <w:tcW w:w="1418" w:type="dxa"/>
          </w:tcPr>
          <w:p w:rsidR="00DF6370" w:rsidRPr="00DF6370" w:rsidRDefault="00DF6370" w:rsidP="00DF6370">
            <w:pPr>
              <w:spacing w:line="268" w:lineRule="exact"/>
              <w:ind w:left="284" w:right="231"/>
              <w:jc w:val="center"/>
              <w:rPr>
                <w:rFonts w:ascii="Times New Roman" w:eastAsia="Times New Roman" w:hAnsi="Times New Roman" w:cs="Times New Roman"/>
                <w:sz w:val="24"/>
                <w:lang w:eastAsia="uk-UA" w:bidi="uk-UA"/>
              </w:rPr>
            </w:pPr>
            <w:r w:rsidRPr="00DF6370">
              <w:rPr>
                <w:rFonts w:ascii="Times New Roman" w:eastAsia="Times New Roman" w:hAnsi="Times New Roman" w:cs="Times New Roman"/>
                <w:sz w:val="24"/>
                <w:lang w:eastAsia="uk-UA" w:bidi="uk-UA"/>
              </w:rPr>
              <w:t xml:space="preserve">4380,0  </w:t>
            </w:r>
          </w:p>
        </w:tc>
      </w:tr>
      <w:tr w:rsidR="00DF6370" w:rsidRPr="00DF6370" w:rsidTr="00061E1E">
        <w:trPr>
          <w:trHeight w:val="633"/>
        </w:trPr>
        <w:tc>
          <w:tcPr>
            <w:tcW w:w="7850" w:type="dxa"/>
          </w:tcPr>
          <w:p w:rsidR="00DF6370" w:rsidRPr="00061E1E" w:rsidRDefault="00DF6370" w:rsidP="00DF6370">
            <w:pPr>
              <w:spacing w:before="41"/>
              <w:ind w:left="284" w:right="231"/>
              <w:rPr>
                <w:rFonts w:ascii="Times New Roman" w:eastAsia="Times New Roman" w:hAnsi="Times New Roman" w:cs="Times New Roman"/>
                <w:sz w:val="24"/>
                <w:szCs w:val="24"/>
                <w:lang w:val="ru-RU" w:eastAsia="uk-UA" w:bidi="uk-UA"/>
              </w:rPr>
            </w:pPr>
            <w:r w:rsidRPr="00061E1E">
              <w:rPr>
                <w:rFonts w:ascii="Times New Roman" w:eastAsia="Times New Roman" w:hAnsi="Times New Roman" w:cs="Times New Roman"/>
                <w:sz w:val="24"/>
                <w:szCs w:val="24"/>
                <w:lang w:val="ru-RU" w:eastAsia="uk-UA" w:bidi="uk-UA"/>
              </w:rPr>
              <w:t xml:space="preserve">Капітальний ремонт зовнішнього водогону Ананьївської міської ради за адресою: с. Жеребкове, Подільського району Одеської області  </w:t>
            </w:r>
          </w:p>
        </w:tc>
        <w:tc>
          <w:tcPr>
            <w:tcW w:w="1418" w:type="dxa"/>
          </w:tcPr>
          <w:p w:rsidR="00DF6370" w:rsidRPr="00DF6370" w:rsidRDefault="00DF6370" w:rsidP="00DF6370">
            <w:pPr>
              <w:spacing w:line="273" w:lineRule="exact"/>
              <w:ind w:left="284" w:right="231"/>
              <w:jc w:val="center"/>
              <w:rPr>
                <w:rFonts w:ascii="Times New Roman" w:eastAsia="Times New Roman" w:hAnsi="Times New Roman" w:cs="Times New Roman"/>
                <w:sz w:val="24"/>
                <w:lang w:eastAsia="uk-UA" w:bidi="uk-UA"/>
              </w:rPr>
            </w:pPr>
            <w:r w:rsidRPr="00DF6370">
              <w:rPr>
                <w:rFonts w:ascii="Times New Roman" w:eastAsia="Times New Roman" w:hAnsi="Times New Roman" w:cs="Times New Roman"/>
                <w:sz w:val="24"/>
                <w:lang w:eastAsia="uk-UA" w:bidi="uk-UA"/>
              </w:rPr>
              <w:t>4800,0</w:t>
            </w:r>
          </w:p>
        </w:tc>
      </w:tr>
      <w:tr w:rsidR="00DF6370" w:rsidRPr="00DF6370" w:rsidTr="00061E1E">
        <w:trPr>
          <w:trHeight w:val="633"/>
        </w:trPr>
        <w:tc>
          <w:tcPr>
            <w:tcW w:w="7850" w:type="dxa"/>
          </w:tcPr>
          <w:p w:rsidR="00DF6370" w:rsidRPr="00DF6370" w:rsidRDefault="00DF6370" w:rsidP="00DF6370">
            <w:pPr>
              <w:spacing w:line="268" w:lineRule="exact"/>
              <w:ind w:left="284" w:right="231"/>
              <w:rPr>
                <w:rFonts w:ascii="Times New Roman" w:eastAsia="Times New Roman" w:hAnsi="Times New Roman" w:cs="Times New Roman"/>
                <w:sz w:val="24"/>
                <w:szCs w:val="24"/>
                <w:lang w:eastAsia="uk-UA" w:bidi="uk-UA"/>
              </w:rPr>
            </w:pPr>
            <w:r w:rsidRPr="00061E1E">
              <w:rPr>
                <w:rFonts w:ascii="Times New Roman" w:eastAsia="Times New Roman" w:hAnsi="Times New Roman" w:cs="Times New Roman"/>
                <w:sz w:val="24"/>
                <w:szCs w:val="24"/>
                <w:lang w:val="uk-UA" w:eastAsia="uk-UA" w:bidi="uk-UA"/>
              </w:rPr>
              <w:t xml:space="preserve">Капітальний ремонт будівлі комунальної установи «Центр позашкільної освіти та виховання дітей Ананьївської міської ради» за адресою: Одеська область, м. Ананьїв, вул. </w:t>
            </w:r>
            <w:r w:rsidRPr="00DF6370">
              <w:rPr>
                <w:rFonts w:ascii="Times New Roman" w:eastAsia="Times New Roman" w:hAnsi="Times New Roman" w:cs="Times New Roman"/>
                <w:sz w:val="24"/>
                <w:szCs w:val="24"/>
                <w:lang w:eastAsia="uk-UA" w:bidi="uk-UA"/>
              </w:rPr>
              <w:t xml:space="preserve">Героїв України, 48         </w:t>
            </w:r>
          </w:p>
        </w:tc>
        <w:tc>
          <w:tcPr>
            <w:tcW w:w="1418" w:type="dxa"/>
          </w:tcPr>
          <w:p w:rsidR="00DF6370" w:rsidRPr="00DF6370" w:rsidRDefault="00DF6370" w:rsidP="00DF6370">
            <w:pPr>
              <w:spacing w:line="268" w:lineRule="exact"/>
              <w:ind w:left="284" w:right="231"/>
              <w:jc w:val="center"/>
              <w:rPr>
                <w:rFonts w:ascii="Times New Roman" w:eastAsia="Times New Roman" w:hAnsi="Times New Roman" w:cs="Times New Roman"/>
                <w:sz w:val="24"/>
                <w:lang w:eastAsia="uk-UA" w:bidi="uk-UA"/>
              </w:rPr>
            </w:pPr>
            <w:r w:rsidRPr="00DF6370">
              <w:rPr>
                <w:rFonts w:ascii="Times New Roman" w:eastAsia="Times New Roman" w:hAnsi="Times New Roman" w:cs="Times New Roman"/>
                <w:sz w:val="24"/>
                <w:lang w:eastAsia="uk-UA" w:bidi="uk-UA"/>
              </w:rPr>
              <w:t>4500,0</w:t>
            </w:r>
          </w:p>
        </w:tc>
      </w:tr>
      <w:tr w:rsidR="00DF6370" w:rsidRPr="00DF6370" w:rsidTr="00061E1E">
        <w:trPr>
          <w:trHeight w:val="633"/>
        </w:trPr>
        <w:tc>
          <w:tcPr>
            <w:tcW w:w="7850" w:type="dxa"/>
          </w:tcPr>
          <w:p w:rsidR="00DF6370" w:rsidRPr="00061E1E" w:rsidRDefault="00DF6370" w:rsidP="00DF6370">
            <w:pPr>
              <w:spacing w:line="268" w:lineRule="exact"/>
              <w:ind w:left="284" w:right="231"/>
              <w:rPr>
                <w:rFonts w:ascii="Times New Roman" w:eastAsia="Times New Roman" w:hAnsi="Times New Roman" w:cs="Times New Roman"/>
                <w:sz w:val="24"/>
                <w:szCs w:val="24"/>
                <w:lang w:val="ru-RU" w:eastAsia="uk-UA" w:bidi="uk-UA"/>
              </w:rPr>
            </w:pPr>
            <w:r w:rsidRPr="00061E1E">
              <w:rPr>
                <w:rFonts w:ascii="Times New Roman" w:eastAsia="Times New Roman" w:hAnsi="Times New Roman" w:cs="Times New Roman"/>
                <w:sz w:val="24"/>
                <w:szCs w:val="24"/>
                <w:lang w:val="ru-RU" w:eastAsia="uk-UA" w:bidi="uk-UA"/>
              </w:rPr>
              <w:t>Розробка комплексного плану просторового розвитку території громади</w:t>
            </w:r>
            <w:r w:rsidRPr="00DF6370">
              <w:rPr>
                <w:rFonts w:ascii="Times New Roman" w:eastAsia="Times New Roman" w:hAnsi="Times New Roman" w:cs="Times New Roman"/>
                <w:b/>
                <w:sz w:val="24"/>
                <w:szCs w:val="24"/>
                <w:lang w:eastAsia="uk-UA" w:bidi="uk-UA"/>
              </w:rPr>
              <w:t> </w:t>
            </w:r>
            <w:r w:rsidRPr="00061E1E">
              <w:rPr>
                <w:rFonts w:ascii="Times New Roman" w:eastAsia="Times New Roman" w:hAnsi="Times New Roman" w:cs="Times New Roman"/>
                <w:b/>
                <w:sz w:val="24"/>
                <w:szCs w:val="24"/>
                <w:lang w:val="ru-RU" w:eastAsia="uk-UA" w:bidi="uk-UA"/>
              </w:rPr>
              <w:t xml:space="preserve"> ‒</w:t>
            </w:r>
            <w:r w:rsidRPr="00DF6370">
              <w:rPr>
                <w:rFonts w:ascii="Times New Roman" w:eastAsia="Times New Roman" w:hAnsi="Times New Roman" w:cs="Times New Roman"/>
                <w:b/>
                <w:sz w:val="24"/>
                <w:szCs w:val="24"/>
                <w:lang w:eastAsia="uk-UA" w:bidi="uk-UA"/>
              </w:rPr>
              <w:t> </w:t>
            </w:r>
            <w:r w:rsidRPr="00061E1E">
              <w:rPr>
                <w:rFonts w:ascii="Times New Roman" w:eastAsia="Times New Roman" w:hAnsi="Times New Roman" w:cs="Times New Roman"/>
                <w:b/>
                <w:sz w:val="24"/>
                <w:szCs w:val="24"/>
                <w:lang w:val="ru-RU" w:eastAsia="uk-UA" w:bidi="uk-UA"/>
              </w:rPr>
              <w:t xml:space="preserve"> </w:t>
            </w:r>
            <w:r w:rsidRPr="00061E1E">
              <w:rPr>
                <w:rFonts w:ascii="Times New Roman" w:eastAsia="Times New Roman" w:hAnsi="Times New Roman" w:cs="Times New Roman"/>
                <w:sz w:val="24"/>
                <w:szCs w:val="24"/>
                <w:lang w:val="ru-RU" w:eastAsia="uk-UA" w:bidi="uk-UA"/>
              </w:rPr>
              <w:t>одночасно містобудівна документація на місцевому рівні та документація із землеустрою</w:t>
            </w:r>
          </w:p>
        </w:tc>
        <w:tc>
          <w:tcPr>
            <w:tcW w:w="1418" w:type="dxa"/>
          </w:tcPr>
          <w:p w:rsidR="00DF6370" w:rsidRPr="00DF6370" w:rsidRDefault="00DF6370" w:rsidP="00DF6370">
            <w:pPr>
              <w:spacing w:line="268" w:lineRule="exact"/>
              <w:ind w:left="284" w:right="231"/>
              <w:jc w:val="center"/>
              <w:rPr>
                <w:rFonts w:ascii="Times New Roman" w:eastAsia="Times New Roman" w:hAnsi="Times New Roman" w:cs="Times New Roman"/>
                <w:sz w:val="24"/>
                <w:szCs w:val="24"/>
                <w:lang w:eastAsia="uk-UA" w:bidi="uk-UA"/>
              </w:rPr>
            </w:pPr>
            <w:r w:rsidRPr="00DF6370">
              <w:rPr>
                <w:rFonts w:ascii="Times New Roman" w:eastAsia="Times New Roman" w:hAnsi="Times New Roman" w:cs="Times New Roman"/>
                <w:sz w:val="24"/>
                <w:szCs w:val="24"/>
                <w:lang w:eastAsia="uk-UA" w:bidi="uk-UA"/>
              </w:rPr>
              <w:t>32500,0</w:t>
            </w:r>
          </w:p>
        </w:tc>
      </w:tr>
      <w:tr w:rsidR="00DF6370" w:rsidRPr="00DF6370" w:rsidTr="00061E1E">
        <w:trPr>
          <w:trHeight w:val="633"/>
        </w:trPr>
        <w:tc>
          <w:tcPr>
            <w:tcW w:w="7850" w:type="dxa"/>
          </w:tcPr>
          <w:p w:rsidR="00DF6370" w:rsidRPr="00061E1E" w:rsidRDefault="00BF3C58" w:rsidP="00DF6370">
            <w:pPr>
              <w:spacing w:line="268" w:lineRule="exact"/>
              <w:ind w:left="284" w:right="231"/>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П</w:t>
            </w:r>
            <w:r w:rsidR="00DF6370" w:rsidRPr="00061E1E">
              <w:rPr>
                <w:rFonts w:ascii="Times New Roman" w:eastAsia="Times New Roman" w:hAnsi="Times New Roman" w:cs="Times New Roman"/>
                <w:sz w:val="24"/>
                <w:szCs w:val="24"/>
                <w:lang w:val="uk-UA" w:eastAsia="uk-UA" w:bidi="uk-UA"/>
              </w:rPr>
              <w:t xml:space="preserve">ридбання Робочої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 та для реєстрації/зняття з реєстрації місць проживання/перебування осіб (внесення змін до </w:t>
            </w:r>
            <w:r w:rsidR="00DF6370" w:rsidRPr="00DF6370">
              <w:rPr>
                <w:rFonts w:ascii="Times New Roman" w:eastAsia="Times New Roman" w:hAnsi="Times New Roman" w:cs="Times New Roman"/>
                <w:sz w:val="24"/>
                <w:szCs w:val="24"/>
                <w:lang w:eastAsia="uk-UA" w:bidi="uk-UA"/>
              </w:rPr>
              <w:t>ID</w:t>
            </w:r>
            <w:r w:rsidR="00DF6370" w:rsidRPr="00061E1E">
              <w:rPr>
                <w:rFonts w:ascii="Times New Roman" w:eastAsia="Times New Roman" w:hAnsi="Times New Roman" w:cs="Times New Roman"/>
                <w:sz w:val="24"/>
                <w:szCs w:val="24"/>
                <w:lang w:val="uk-UA" w:eastAsia="uk-UA" w:bidi="uk-UA"/>
              </w:rPr>
              <w:t xml:space="preserve"> - карток) з комплектом обладнання</w:t>
            </w:r>
          </w:p>
        </w:tc>
        <w:tc>
          <w:tcPr>
            <w:tcW w:w="1418" w:type="dxa"/>
          </w:tcPr>
          <w:p w:rsidR="00DF6370" w:rsidRPr="00DF6370" w:rsidRDefault="00DF6370" w:rsidP="00DF6370">
            <w:pPr>
              <w:spacing w:line="268" w:lineRule="exact"/>
              <w:ind w:left="284" w:right="231"/>
              <w:jc w:val="center"/>
              <w:rPr>
                <w:rFonts w:ascii="Times New Roman" w:eastAsia="Times New Roman" w:hAnsi="Times New Roman" w:cs="Times New Roman"/>
                <w:sz w:val="24"/>
                <w:lang w:eastAsia="uk-UA" w:bidi="uk-UA"/>
              </w:rPr>
            </w:pPr>
            <w:r w:rsidRPr="00DF6370">
              <w:rPr>
                <w:rFonts w:ascii="Times New Roman" w:eastAsia="Times New Roman" w:hAnsi="Times New Roman" w:cs="Times New Roman"/>
                <w:sz w:val="24"/>
                <w:lang w:eastAsia="uk-UA" w:bidi="uk-UA"/>
              </w:rPr>
              <w:t>350,0</w:t>
            </w:r>
          </w:p>
        </w:tc>
      </w:tr>
    </w:tbl>
    <w:p w:rsidR="00DF6370" w:rsidRDefault="00DF6370" w:rsidP="00DF6370">
      <w:pPr>
        <w:widowControl w:val="0"/>
        <w:autoSpaceDE w:val="0"/>
        <w:autoSpaceDN w:val="0"/>
        <w:spacing w:after="0" w:line="318" w:lineRule="exact"/>
        <w:ind w:left="284" w:right="231"/>
        <w:jc w:val="center"/>
        <w:outlineLvl w:val="3"/>
        <w:rPr>
          <w:rFonts w:ascii="Times New Roman" w:eastAsia="Times New Roman" w:hAnsi="Times New Roman" w:cs="Times New Roman"/>
          <w:b/>
          <w:bCs/>
          <w:sz w:val="24"/>
          <w:szCs w:val="24"/>
          <w:lang w:eastAsia="uk-UA" w:bidi="uk-UA"/>
        </w:rPr>
      </w:pPr>
    </w:p>
    <w:p w:rsidR="00BF3C58" w:rsidRDefault="00BF3C58" w:rsidP="00DF6370">
      <w:pPr>
        <w:widowControl w:val="0"/>
        <w:autoSpaceDE w:val="0"/>
        <w:autoSpaceDN w:val="0"/>
        <w:spacing w:after="0" w:line="318" w:lineRule="exact"/>
        <w:ind w:left="284" w:right="231"/>
        <w:jc w:val="center"/>
        <w:outlineLvl w:val="3"/>
        <w:rPr>
          <w:rFonts w:ascii="Times New Roman" w:eastAsia="Times New Roman" w:hAnsi="Times New Roman" w:cs="Times New Roman"/>
          <w:b/>
          <w:bCs/>
          <w:sz w:val="24"/>
          <w:szCs w:val="24"/>
          <w:lang w:eastAsia="uk-UA" w:bidi="uk-UA"/>
        </w:rPr>
      </w:pPr>
    </w:p>
    <w:p w:rsidR="00BF3C58" w:rsidRPr="00DF6370" w:rsidRDefault="00BF3C58" w:rsidP="00DF6370">
      <w:pPr>
        <w:widowControl w:val="0"/>
        <w:autoSpaceDE w:val="0"/>
        <w:autoSpaceDN w:val="0"/>
        <w:spacing w:after="0" w:line="318" w:lineRule="exact"/>
        <w:ind w:left="284" w:right="231"/>
        <w:jc w:val="center"/>
        <w:outlineLvl w:val="3"/>
        <w:rPr>
          <w:rFonts w:ascii="Times New Roman" w:eastAsia="Times New Roman" w:hAnsi="Times New Roman" w:cs="Times New Roman"/>
          <w:b/>
          <w:bCs/>
          <w:sz w:val="24"/>
          <w:szCs w:val="24"/>
          <w:lang w:eastAsia="uk-UA" w:bidi="uk-UA"/>
        </w:rPr>
      </w:pPr>
    </w:p>
    <w:p w:rsidR="00DF6370" w:rsidRPr="00BF3C58" w:rsidRDefault="00DF6370" w:rsidP="003B6613">
      <w:pPr>
        <w:pStyle w:val="a4"/>
        <w:numPr>
          <w:ilvl w:val="0"/>
          <w:numId w:val="26"/>
        </w:numPr>
        <w:tabs>
          <w:tab w:val="left" w:pos="2977"/>
        </w:tabs>
        <w:ind w:right="231"/>
        <w:rPr>
          <w:rFonts w:ascii="Times New Roman" w:hAnsi="Times New Roman" w:cs="Times New Roman"/>
          <w:b/>
          <w:sz w:val="28"/>
          <w:szCs w:val="28"/>
        </w:rPr>
      </w:pPr>
      <w:bookmarkStart w:id="25" w:name="3._ПОДАТКОВО-БЮДЖЕТНА_ДІЯЛЬНІСТЬ"/>
      <w:bookmarkEnd w:id="25"/>
      <w:r w:rsidRPr="00BF3C58">
        <w:rPr>
          <w:rFonts w:ascii="Times New Roman" w:hAnsi="Times New Roman" w:cs="Times New Roman"/>
          <w:b/>
          <w:sz w:val="28"/>
          <w:szCs w:val="28"/>
        </w:rPr>
        <w:lastRenderedPageBreak/>
        <w:t>Податкова та бюджетна діяльність</w:t>
      </w:r>
    </w:p>
    <w:p w:rsidR="00DF6370" w:rsidRPr="00DF6370" w:rsidRDefault="00DF6370" w:rsidP="00DF6370">
      <w:pPr>
        <w:widowControl w:val="0"/>
        <w:autoSpaceDE w:val="0"/>
        <w:autoSpaceDN w:val="0"/>
        <w:spacing w:before="43" w:after="0" w:line="240" w:lineRule="auto"/>
        <w:ind w:right="-142"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pacing w:val="-4"/>
          <w:sz w:val="28"/>
          <w:szCs w:val="28"/>
          <w:lang w:eastAsia="uk-UA" w:bidi="uk-UA"/>
        </w:rPr>
        <w:t xml:space="preserve">Основною </w:t>
      </w:r>
      <w:r w:rsidRPr="00DF6370">
        <w:rPr>
          <w:rFonts w:ascii="Times New Roman" w:eastAsia="Times New Roman" w:hAnsi="Times New Roman" w:cs="Times New Roman"/>
          <w:spacing w:val="-3"/>
          <w:sz w:val="28"/>
          <w:szCs w:val="28"/>
          <w:lang w:eastAsia="uk-UA" w:bidi="uk-UA"/>
        </w:rPr>
        <w:t xml:space="preserve">метою </w:t>
      </w:r>
      <w:r w:rsidRPr="00DF6370">
        <w:rPr>
          <w:rFonts w:ascii="Times New Roman" w:eastAsia="Times New Roman" w:hAnsi="Times New Roman" w:cs="Times New Roman"/>
          <w:spacing w:val="-4"/>
          <w:sz w:val="28"/>
          <w:szCs w:val="28"/>
          <w:lang w:eastAsia="uk-UA" w:bidi="uk-UA"/>
        </w:rPr>
        <w:t xml:space="preserve">податково-бюджетної діяльності Ананьївської міської територіальної громади </w:t>
      </w:r>
      <w:r w:rsidRPr="00DF6370">
        <w:rPr>
          <w:rFonts w:ascii="Times New Roman" w:eastAsia="Times New Roman" w:hAnsi="Times New Roman" w:cs="Times New Roman"/>
          <w:spacing w:val="-3"/>
          <w:sz w:val="28"/>
          <w:szCs w:val="28"/>
          <w:lang w:eastAsia="uk-UA" w:bidi="uk-UA"/>
        </w:rPr>
        <w:t xml:space="preserve">на 2022 </w:t>
      </w:r>
      <w:r w:rsidRPr="00DF6370">
        <w:rPr>
          <w:rFonts w:ascii="Times New Roman" w:eastAsia="Times New Roman" w:hAnsi="Times New Roman" w:cs="Times New Roman"/>
          <w:spacing w:val="-4"/>
          <w:sz w:val="28"/>
          <w:szCs w:val="28"/>
          <w:lang w:eastAsia="uk-UA" w:bidi="uk-UA"/>
        </w:rPr>
        <w:t xml:space="preserve">рік </w:t>
      </w:r>
      <w:r w:rsidRPr="00DF6370">
        <w:rPr>
          <w:rFonts w:ascii="Times New Roman" w:eastAsia="Times New Roman" w:hAnsi="Times New Roman" w:cs="Times New Roman"/>
          <w:sz w:val="28"/>
          <w:szCs w:val="28"/>
          <w:lang w:eastAsia="uk-UA" w:bidi="uk-UA"/>
        </w:rPr>
        <w:t>є забезпечення у повному обсязі відповідно до чинного законодавства сплати податків, зборів та інших обов’язкових платежів, підвищення фінансової спроможності місцевих бюджетів, ефективне управління бюджетними ресурсами та досягнення стратегічних цілей соціально-економічного розвитку громади.</w:t>
      </w:r>
    </w:p>
    <w:p w:rsidR="00DF6370" w:rsidRPr="00DF6370" w:rsidRDefault="00DF6370" w:rsidP="00DF6370">
      <w:pPr>
        <w:widowControl w:val="0"/>
        <w:autoSpaceDE w:val="0"/>
        <w:autoSpaceDN w:val="0"/>
        <w:spacing w:before="4" w:after="0" w:line="319" w:lineRule="exact"/>
        <w:ind w:right="-142" w:firstLine="709"/>
        <w:jc w:val="both"/>
        <w:outlineLvl w:val="3"/>
        <w:rPr>
          <w:rFonts w:ascii="Times New Roman" w:eastAsia="Times New Roman" w:hAnsi="Times New Roman" w:cs="Times New Roman"/>
          <w:b/>
          <w:bCs/>
          <w:sz w:val="28"/>
          <w:szCs w:val="28"/>
          <w:lang w:eastAsia="uk-UA" w:bidi="uk-UA"/>
        </w:rPr>
      </w:pPr>
      <w:bookmarkStart w:id="26" w:name="Пріоритетні_напрямки_на_2020_рік:"/>
      <w:bookmarkEnd w:id="26"/>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pacing w:val="-4"/>
          <w:sz w:val="28"/>
          <w:szCs w:val="28"/>
          <w:lang w:eastAsia="uk-UA" w:bidi="uk-UA"/>
        </w:rPr>
        <w:t xml:space="preserve">Пріоритетні </w:t>
      </w:r>
      <w:r w:rsidRPr="00DF6370">
        <w:rPr>
          <w:rFonts w:ascii="Times New Roman" w:eastAsia="Times New Roman" w:hAnsi="Times New Roman" w:cs="Times New Roman"/>
          <w:b/>
          <w:bCs/>
          <w:spacing w:val="-3"/>
          <w:sz w:val="28"/>
          <w:szCs w:val="28"/>
          <w:lang w:eastAsia="uk-UA" w:bidi="uk-UA"/>
        </w:rPr>
        <w:t>напрямки на 2022рік:</w:t>
      </w:r>
    </w:p>
    <w:p w:rsidR="00DF6370" w:rsidRPr="00CF16A3" w:rsidRDefault="00DF6370" w:rsidP="003B6613">
      <w:pPr>
        <w:pStyle w:val="a4"/>
        <w:numPr>
          <w:ilvl w:val="0"/>
          <w:numId w:val="22"/>
        </w:numPr>
        <w:spacing w:line="242" w:lineRule="auto"/>
        <w:ind w:left="0" w:right="-142"/>
        <w:jc w:val="both"/>
        <w:rPr>
          <w:rFonts w:ascii="Times New Roman" w:hAnsi="Times New Roman" w:cs="Times New Roman"/>
          <w:sz w:val="28"/>
          <w:szCs w:val="28"/>
          <w:lang w:val="uk-UA" w:eastAsia="uk-UA" w:bidi="uk-UA"/>
        </w:rPr>
      </w:pPr>
      <w:bookmarkStart w:id="27" w:name="підвищення_фінансової_спроможності_місце"/>
      <w:bookmarkEnd w:id="27"/>
      <w:r w:rsidRPr="00CF16A3">
        <w:rPr>
          <w:rFonts w:ascii="Times New Roman" w:hAnsi="Times New Roman" w:cs="Times New Roman"/>
          <w:spacing w:val="-4"/>
          <w:sz w:val="28"/>
          <w:szCs w:val="28"/>
          <w:lang w:val="uk-UA" w:eastAsia="uk-UA" w:bidi="uk-UA"/>
        </w:rPr>
        <w:t xml:space="preserve">підвищення фінансової спроможності </w:t>
      </w:r>
      <w:r w:rsidRPr="00CF16A3">
        <w:rPr>
          <w:rFonts w:ascii="Times New Roman" w:hAnsi="Times New Roman" w:cs="Times New Roman"/>
          <w:spacing w:val="-3"/>
          <w:sz w:val="28"/>
          <w:szCs w:val="28"/>
          <w:lang w:val="uk-UA" w:eastAsia="uk-UA" w:bidi="uk-UA"/>
        </w:rPr>
        <w:t xml:space="preserve">місцевого </w:t>
      </w:r>
      <w:r w:rsidRPr="00CF16A3">
        <w:rPr>
          <w:rFonts w:ascii="Times New Roman" w:hAnsi="Times New Roman" w:cs="Times New Roman"/>
          <w:spacing w:val="-4"/>
          <w:sz w:val="28"/>
          <w:szCs w:val="28"/>
          <w:lang w:val="uk-UA" w:eastAsia="uk-UA" w:bidi="uk-UA"/>
        </w:rPr>
        <w:t xml:space="preserve">бюджету </w:t>
      </w:r>
      <w:r w:rsidRPr="00CF16A3">
        <w:rPr>
          <w:rFonts w:ascii="Times New Roman" w:hAnsi="Times New Roman" w:cs="Times New Roman"/>
          <w:sz w:val="28"/>
          <w:szCs w:val="28"/>
          <w:lang w:val="uk-UA" w:eastAsia="uk-UA" w:bidi="uk-UA"/>
        </w:rPr>
        <w:t xml:space="preserve">в </w:t>
      </w:r>
      <w:r w:rsidRPr="00CF16A3">
        <w:rPr>
          <w:rFonts w:ascii="Times New Roman" w:hAnsi="Times New Roman" w:cs="Times New Roman"/>
          <w:spacing w:val="-4"/>
          <w:sz w:val="28"/>
          <w:szCs w:val="28"/>
          <w:lang w:val="uk-UA" w:eastAsia="uk-UA" w:bidi="uk-UA"/>
        </w:rPr>
        <w:t>умовах впровадження бюджетної децентралізації;</w:t>
      </w:r>
    </w:p>
    <w:p w:rsidR="00DF6370" w:rsidRPr="00CF16A3" w:rsidRDefault="00DF6370" w:rsidP="003B6613">
      <w:pPr>
        <w:pStyle w:val="a4"/>
        <w:numPr>
          <w:ilvl w:val="0"/>
          <w:numId w:val="22"/>
        </w:numPr>
        <w:spacing w:line="242" w:lineRule="auto"/>
        <w:ind w:left="0" w:right="-142"/>
        <w:jc w:val="both"/>
        <w:rPr>
          <w:rFonts w:ascii="Times New Roman" w:hAnsi="Times New Roman" w:cs="Times New Roman"/>
          <w:sz w:val="28"/>
          <w:szCs w:val="28"/>
          <w:lang w:eastAsia="uk-UA" w:bidi="uk-UA"/>
        </w:rPr>
      </w:pPr>
      <w:bookmarkStart w:id="28" w:name="підвищення_ролі_та_відповідальності_місц"/>
      <w:bookmarkEnd w:id="28"/>
      <w:r w:rsidRPr="00CF16A3">
        <w:rPr>
          <w:rFonts w:ascii="Times New Roman" w:hAnsi="Times New Roman" w:cs="Times New Roman"/>
          <w:spacing w:val="-4"/>
          <w:sz w:val="28"/>
          <w:szCs w:val="28"/>
          <w:lang w:eastAsia="uk-UA" w:bidi="uk-UA"/>
        </w:rPr>
        <w:t xml:space="preserve">підвищення </w:t>
      </w:r>
      <w:r w:rsidRPr="00CF16A3">
        <w:rPr>
          <w:rFonts w:ascii="Times New Roman" w:hAnsi="Times New Roman" w:cs="Times New Roman"/>
          <w:spacing w:val="-3"/>
          <w:sz w:val="28"/>
          <w:szCs w:val="28"/>
          <w:lang w:eastAsia="uk-UA" w:bidi="uk-UA"/>
        </w:rPr>
        <w:t xml:space="preserve">ролі </w:t>
      </w:r>
      <w:r w:rsidRPr="00CF16A3">
        <w:rPr>
          <w:rFonts w:ascii="Times New Roman" w:hAnsi="Times New Roman" w:cs="Times New Roman"/>
          <w:spacing w:val="-4"/>
          <w:sz w:val="28"/>
          <w:szCs w:val="28"/>
          <w:lang w:eastAsia="uk-UA" w:bidi="uk-UA"/>
        </w:rPr>
        <w:t xml:space="preserve">та відповідальності органів місцевого самоврядування </w:t>
      </w:r>
      <w:r w:rsidRPr="00CF16A3">
        <w:rPr>
          <w:rFonts w:ascii="Times New Roman" w:hAnsi="Times New Roman" w:cs="Times New Roman"/>
          <w:sz w:val="28"/>
          <w:szCs w:val="28"/>
          <w:lang w:eastAsia="uk-UA" w:bidi="uk-UA"/>
        </w:rPr>
        <w:t xml:space="preserve">у </w:t>
      </w:r>
      <w:r w:rsidRPr="00CF16A3">
        <w:rPr>
          <w:rFonts w:ascii="Times New Roman" w:hAnsi="Times New Roman" w:cs="Times New Roman"/>
          <w:spacing w:val="-4"/>
          <w:sz w:val="28"/>
          <w:szCs w:val="28"/>
          <w:lang w:eastAsia="uk-UA" w:bidi="uk-UA"/>
        </w:rPr>
        <w:t>розв’язанні актуальних проблем соціально-економічного розвитку громади;</w:t>
      </w:r>
    </w:p>
    <w:p w:rsidR="00DF6370" w:rsidRPr="00CF16A3" w:rsidRDefault="00DF6370" w:rsidP="003B6613">
      <w:pPr>
        <w:pStyle w:val="a4"/>
        <w:numPr>
          <w:ilvl w:val="0"/>
          <w:numId w:val="22"/>
        </w:numPr>
        <w:spacing w:line="242" w:lineRule="auto"/>
        <w:ind w:left="0" w:right="-142"/>
        <w:jc w:val="both"/>
        <w:rPr>
          <w:rFonts w:ascii="Times New Roman" w:hAnsi="Times New Roman" w:cs="Times New Roman"/>
          <w:sz w:val="28"/>
          <w:szCs w:val="28"/>
          <w:lang w:val="uk-UA" w:eastAsia="uk-UA" w:bidi="uk-UA"/>
        </w:rPr>
      </w:pPr>
      <w:bookmarkStart w:id="29" w:name="проведення_раціональної_та_ефективної_по"/>
      <w:bookmarkEnd w:id="29"/>
      <w:r w:rsidRPr="00CF16A3">
        <w:rPr>
          <w:rFonts w:ascii="Times New Roman" w:hAnsi="Times New Roman" w:cs="Times New Roman"/>
          <w:sz w:val="28"/>
          <w:szCs w:val="28"/>
          <w:lang w:val="uk-UA" w:eastAsia="uk-UA" w:bidi="uk-UA"/>
        </w:rPr>
        <w:t>проведення раціональної та ефективної податково-бюджетної політики, дотримання фінансової дисципліни.</w:t>
      </w:r>
    </w:p>
    <w:p w:rsidR="00DF6370" w:rsidRPr="00DF6370" w:rsidRDefault="00DF6370" w:rsidP="00DF6370">
      <w:pPr>
        <w:widowControl w:val="0"/>
        <w:autoSpaceDE w:val="0"/>
        <w:autoSpaceDN w:val="0"/>
        <w:spacing w:after="0" w:line="319" w:lineRule="exact"/>
        <w:ind w:right="-142" w:firstLine="709"/>
        <w:outlineLvl w:val="3"/>
        <w:rPr>
          <w:rFonts w:ascii="Times New Roman" w:eastAsia="Times New Roman" w:hAnsi="Times New Roman" w:cs="Times New Roman"/>
          <w:b/>
          <w:bCs/>
          <w:sz w:val="28"/>
          <w:szCs w:val="28"/>
          <w:lang w:eastAsia="uk-UA" w:bidi="uk-UA"/>
        </w:rPr>
      </w:pPr>
      <w:bookmarkStart w:id="30" w:name="Ключові_кроки_на_2020_рік:"/>
      <w:bookmarkEnd w:id="30"/>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pacing w:val="-4"/>
          <w:sz w:val="28"/>
          <w:szCs w:val="28"/>
          <w:lang w:eastAsia="uk-UA" w:bidi="uk-UA"/>
        </w:rPr>
        <w:t xml:space="preserve">Ключові </w:t>
      </w:r>
      <w:r w:rsidRPr="00DF6370">
        <w:rPr>
          <w:rFonts w:ascii="Times New Roman" w:eastAsia="Times New Roman" w:hAnsi="Times New Roman" w:cs="Times New Roman"/>
          <w:b/>
          <w:bCs/>
          <w:spacing w:val="-3"/>
          <w:sz w:val="28"/>
          <w:szCs w:val="28"/>
          <w:lang w:eastAsia="uk-UA" w:bidi="uk-UA"/>
        </w:rPr>
        <w:t xml:space="preserve">кроки на 2022 </w:t>
      </w:r>
      <w:r w:rsidRPr="00DF6370">
        <w:rPr>
          <w:rFonts w:ascii="Times New Roman" w:eastAsia="Times New Roman" w:hAnsi="Times New Roman" w:cs="Times New Roman"/>
          <w:b/>
          <w:bCs/>
          <w:spacing w:val="-4"/>
          <w:sz w:val="28"/>
          <w:szCs w:val="28"/>
          <w:lang w:eastAsia="uk-UA" w:bidi="uk-UA"/>
        </w:rPr>
        <w:t>рік:</w:t>
      </w:r>
    </w:p>
    <w:p w:rsidR="00DF6370" w:rsidRPr="00DF6370" w:rsidRDefault="00DF6370" w:rsidP="00DF6370">
      <w:pPr>
        <w:widowControl w:val="0"/>
        <w:autoSpaceDE w:val="0"/>
        <w:autoSpaceDN w:val="0"/>
        <w:spacing w:after="0" w:line="240" w:lineRule="auto"/>
        <w:ind w:right="-142" w:firstLine="709"/>
        <w:jc w:val="both"/>
        <w:rPr>
          <w:rFonts w:ascii="Times New Roman" w:eastAsia="Times New Roman" w:hAnsi="Times New Roman" w:cs="Times New Roman"/>
          <w:sz w:val="28"/>
          <w:szCs w:val="28"/>
          <w:lang w:eastAsia="uk-UA" w:bidi="uk-UA"/>
        </w:rPr>
      </w:pPr>
      <w:bookmarkStart w:id="31" w:name="сприяння_стійкому_економічному_та_соціал"/>
      <w:bookmarkEnd w:id="31"/>
      <w:r w:rsidRPr="00DF6370">
        <w:rPr>
          <w:rFonts w:ascii="Times New Roman" w:eastAsia="Times New Roman" w:hAnsi="Times New Roman" w:cs="Times New Roman"/>
          <w:sz w:val="28"/>
          <w:szCs w:val="28"/>
          <w:lang w:eastAsia="uk-UA" w:bidi="uk-UA"/>
        </w:rPr>
        <w:t>сприяння стійкому економічному та соціальному розвитку міста та населених пунктів громади;</w:t>
      </w:r>
    </w:p>
    <w:p w:rsidR="00DF6370" w:rsidRPr="00DF6370" w:rsidRDefault="00DF6370" w:rsidP="00DF6370">
      <w:pPr>
        <w:widowControl w:val="0"/>
        <w:autoSpaceDE w:val="0"/>
        <w:autoSpaceDN w:val="0"/>
        <w:spacing w:after="0" w:line="240" w:lineRule="auto"/>
        <w:ind w:right="-142" w:firstLine="709"/>
        <w:jc w:val="both"/>
        <w:rPr>
          <w:rFonts w:ascii="Times New Roman" w:eastAsia="Times New Roman" w:hAnsi="Times New Roman" w:cs="Times New Roman"/>
          <w:sz w:val="28"/>
          <w:szCs w:val="28"/>
          <w:lang w:eastAsia="uk-UA" w:bidi="uk-UA"/>
        </w:rPr>
      </w:pPr>
      <w:bookmarkStart w:id="32" w:name="підвищення_рівня_взаємодії_районної_держ"/>
      <w:bookmarkEnd w:id="32"/>
      <w:r w:rsidRPr="00DF6370">
        <w:rPr>
          <w:rFonts w:ascii="Times New Roman" w:eastAsia="Times New Roman" w:hAnsi="Times New Roman" w:cs="Times New Roman"/>
          <w:spacing w:val="-4"/>
          <w:sz w:val="28"/>
          <w:szCs w:val="28"/>
          <w:lang w:eastAsia="uk-UA" w:bidi="uk-UA"/>
        </w:rPr>
        <w:t xml:space="preserve">підвищення рівня взаємодії </w:t>
      </w:r>
      <w:r w:rsidRPr="00DF6370">
        <w:rPr>
          <w:rFonts w:ascii="Times New Roman" w:eastAsia="Times New Roman" w:hAnsi="Times New Roman" w:cs="Times New Roman"/>
          <w:spacing w:val="-3"/>
          <w:sz w:val="28"/>
          <w:szCs w:val="28"/>
          <w:lang w:eastAsia="uk-UA" w:bidi="uk-UA"/>
        </w:rPr>
        <w:t>податкової інспе</w:t>
      </w:r>
      <w:r w:rsidR="00127DE5">
        <w:rPr>
          <w:rFonts w:ascii="Times New Roman" w:eastAsia="Times New Roman" w:hAnsi="Times New Roman" w:cs="Times New Roman"/>
          <w:spacing w:val="-3"/>
          <w:sz w:val="28"/>
          <w:szCs w:val="28"/>
          <w:lang w:eastAsia="uk-UA" w:bidi="uk-UA"/>
        </w:rPr>
        <w:t>к</w:t>
      </w:r>
      <w:r w:rsidRPr="00DF6370">
        <w:rPr>
          <w:rFonts w:ascii="Times New Roman" w:eastAsia="Times New Roman" w:hAnsi="Times New Roman" w:cs="Times New Roman"/>
          <w:spacing w:val="-3"/>
          <w:sz w:val="28"/>
          <w:szCs w:val="28"/>
          <w:lang w:eastAsia="uk-UA" w:bidi="uk-UA"/>
        </w:rPr>
        <w:t>ції</w:t>
      </w:r>
      <w:r w:rsidRPr="00DF6370">
        <w:rPr>
          <w:rFonts w:ascii="Times New Roman" w:eastAsia="Times New Roman" w:hAnsi="Times New Roman" w:cs="Times New Roman"/>
          <w:spacing w:val="-4"/>
          <w:sz w:val="28"/>
          <w:szCs w:val="28"/>
          <w:lang w:eastAsia="uk-UA" w:bidi="uk-UA"/>
        </w:rPr>
        <w:t xml:space="preserve"> та </w:t>
      </w:r>
      <w:r w:rsidRPr="00DF6370">
        <w:rPr>
          <w:rFonts w:ascii="Times New Roman" w:eastAsia="Times New Roman" w:hAnsi="Times New Roman" w:cs="Times New Roman"/>
          <w:spacing w:val="-3"/>
          <w:sz w:val="28"/>
          <w:szCs w:val="28"/>
          <w:lang w:eastAsia="uk-UA" w:bidi="uk-UA"/>
        </w:rPr>
        <w:t xml:space="preserve">органів </w:t>
      </w:r>
      <w:r w:rsidRPr="00DF6370">
        <w:rPr>
          <w:rFonts w:ascii="Times New Roman" w:eastAsia="Times New Roman" w:hAnsi="Times New Roman" w:cs="Times New Roman"/>
          <w:spacing w:val="-4"/>
          <w:sz w:val="28"/>
          <w:szCs w:val="28"/>
          <w:lang w:eastAsia="uk-UA" w:bidi="uk-UA"/>
        </w:rPr>
        <w:t xml:space="preserve">місцевого самоврядування </w:t>
      </w:r>
      <w:r w:rsidRPr="00DF6370">
        <w:rPr>
          <w:rFonts w:ascii="Times New Roman" w:eastAsia="Times New Roman" w:hAnsi="Times New Roman" w:cs="Times New Roman"/>
          <w:sz w:val="28"/>
          <w:szCs w:val="28"/>
          <w:lang w:eastAsia="uk-UA" w:bidi="uk-UA"/>
        </w:rPr>
        <w:t xml:space="preserve">щодо </w:t>
      </w:r>
      <w:r w:rsidRPr="00DF6370">
        <w:rPr>
          <w:rFonts w:ascii="Times New Roman" w:eastAsia="Times New Roman" w:hAnsi="Times New Roman" w:cs="Times New Roman"/>
          <w:spacing w:val="-5"/>
          <w:sz w:val="28"/>
          <w:szCs w:val="28"/>
          <w:lang w:eastAsia="uk-UA" w:bidi="uk-UA"/>
        </w:rPr>
        <w:t xml:space="preserve">забезпечення </w:t>
      </w:r>
      <w:r w:rsidRPr="00DF6370">
        <w:rPr>
          <w:rFonts w:ascii="Times New Roman" w:eastAsia="Times New Roman" w:hAnsi="Times New Roman" w:cs="Times New Roman"/>
          <w:spacing w:val="-4"/>
          <w:sz w:val="28"/>
          <w:szCs w:val="28"/>
          <w:lang w:eastAsia="uk-UA" w:bidi="uk-UA"/>
        </w:rPr>
        <w:t xml:space="preserve">збільшення надходжень </w:t>
      </w:r>
      <w:r w:rsidRPr="00DF6370">
        <w:rPr>
          <w:rFonts w:ascii="Times New Roman" w:eastAsia="Times New Roman" w:hAnsi="Times New Roman" w:cs="Times New Roman"/>
          <w:sz w:val="28"/>
          <w:szCs w:val="28"/>
          <w:lang w:eastAsia="uk-UA" w:bidi="uk-UA"/>
        </w:rPr>
        <w:t>до</w:t>
      </w:r>
      <w:r w:rsidRPr="00DF6370">
        <w:rPr>
          <w:rFonts w:ascii="Times New Roman" w:eastAsia="Times New Roman" w:hAnsi="Times New Roman" w:cs="Times New Roman"/>
          <w:spacing w:val="-51"/>
          <w:sz w:val="28"/>
          <w:szCs w:val="28"/>
          <w:lang w:eastAsia="uk-UA" w:bidi="uk-UA"/>
        </w:rPr>
        <w:t xml:space="preserve"> </w:t>
      </w:r>
      <w:r w:rsidRPr="00DF6370">
        <w:rPr>
          <w:rFonts w:ascii="Times New Roman" w:eastAsia="Times New Roman" w:hAnsi="Times New Roman" w:cs="Times New Roman"/>
          <w:spacing w:val="-3"/>
          <w:sz w:val="28"/>
          <w:szCs w:val="28"/>
          <w:lang w:eastAsia="uk-UA" w:bidi="uk-UA"/>
        </w:rPr>
        <w:t xml:space="preserve">місцевих </w:t>
      </w:r>
      <w:r w:rsidRPr="00DF6370">
        <w:rPr>
          <w:rFonts w:ascii="Times New Roman" w:eastAsia="Times New Roman" w:hAnsi="Times New Roman" w:cs="Times New Roman"/>
          <w:spacing w:val="-4"/>
          <w:sz w:val="28"/>
          <w:szCs w:val="28"/>
          <w:lang w:eastAsia="uk-UA" w:bidi="uk-UA"/>
        </w:rPr>
        <w:t>бюджетів;</w:t>
      </w:r>
    </w:p>
    <w:p w:rsidR="00DF6370" w:rsidRPr="00DF6370" w:rsidRDefault="00DF6370" w:rsidP="00DF6370">
      <w:pPr>
        <w:widowControl w:val="0"/>
        <w:autoSpaceDE w:val="0"/>
        <w:autoSpaceDN w:val="0"/>
        <w:spacing w:after="0" w:line="321" w:lineRule="exact"/>
        <w:ind w:right="-142" w:firstLine="709"/>
        <w:jc w:val="both"/>
        <w:rPr>
          <w:rFonts w:ascii="Times New Roman" w:eastAsia="Times New Roman" w:hAnsi="Times New Roman" w:cs="Times New Roman"/>
          <w:sz w:val="28"/>
          <w:szCs w:val="28"/>
          <w:lang w:eastAsia="uk-UA" w:bidi="uk-UA"/>
        </w:rPr>
      </w:pPr>
      <w:bookmarkStart w:id="33" w:name="підвищення_рівня_бюджетної_самостійності"/>
      <w:bookmarkEnd w:id="33"/>
      <w:r w:rsidRPr="00DF6370">
        <w:rPr>
          <w:rFonts w:ascii="Times New Roman" w:eastAsia="Times New Roman" w:hAnsi="Times New Roman" w:cs="Times New Roman"/>
          <w:sz w:val="28"/>
          <w:szCs w:val="28"/>
          <w:lang w:eastAsia="uk-UA" w:bidi="uk-UA"/>
        </w:rPr>
        <w:t>підвищення рівня бюджетної самостійності місцевого бюджету;</w:t>
      </w:r>
    </w:p>
    <w:p w:rsidR="00DF6370" w:rsidRPr="00DF6370" w:rsidRDefault="00DF6370" w:rsidP="00DF6370">
      <w:pPr>
        <w:widowControl w:val="0"/>
        <w:autoSpaceDE w:val="0"/>
        <w:autoSpaceDN w:val="0"/>
        <w:spacing w:after="0" w:line="242" w:lineRule="auto"/>
        <w:ind w:right="-142"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скорочення податкового боргу суб’єктів господарювання до бюджетів усіх рівнів;</w:t>
      </w:r>
    </w:p>
    <w:p w:rsidR="00DF6370" w:rsidRPr="00DF6370" w:rsidRDefault="00DF6370" w:rsidP="00DF6370">
      <w:pPr>
        <w:widowControl w:val="0"/>
        <w:autoSpaceDE w:val="0"/>
        <w:autoSpaceDN w:val="0"/>
        <w:spacing w:after="0" w:line="242" w:lineRule="auto"/>
        <w:ind w:right="-142"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легалізація доходів працездатного населення;</w:t>
      </w:r>
    </w:p>
    <w:p w:rsidR="00DF6370" w:rsidRPr="00DF6370" w:rsidRDefault="00DF6370" w:rsidP="00DF6370">
      <w:pPr>
        <w:widowControl w:val="0"/>
        <w:autoSpaceDE w:val="0"/>
        <w:autoSpaceDN w:val="0"/>
        <w:spacing w:after="0" w:line="240" w:lineRule="auto"/>
        <w:ind w:right="-142"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проведення роботи з платниками податків із виявлення та ліквідації шляхів мінімізації податкових зобов'язань;</w:t>
      </w:r>
    </w:p>
    <w:p w:rsidR="00DF6370" w:rsidRPr="00DF6370" w:rsidRDefault="00DF6370" w:rsidP="00DF6370">
      <w:pPr>
        <w:widowControl w:val="0"/>
        <w:autoSpaceDE w:val="0"/>
        <w:autoSpaceDN w:val="0"/>
        <w:spacing w:after="0" w:line="321" w:lineRule="exact"/>
        <w:ind w:right="-142"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підвищення ефективності використання бюджетних коштів;</w:t>
      </w:r>
    </w:p>
    <w:p w:rsidR="00DF6370" w:rsidRPr="00DF6370" w:rsidRDefault="00DF6370" w:rsidP="00DF6370">
      <w:pPr>
        <w:widowControl w:val="0"/>
        <w:autoSpaceDE w:val="0"/>
        <w:autoSpaceDN w:val="0"/>
        <w:spacing w:after="0" w:line="240" w:lineRule="auto"/>
        <w:ind w:right="-142" w:firstLine="709"/>
        <w:jc w:val="both"/>
        <w:rPr>
          <w:rFonts w:ascii="Times New Roman" w:eastAsia="Times New Roman" w:hAnsi="Times New Roman" w:cs="Times New Roman"/>
          <w:sz w:val="28"/>
          <w:szCs w:val="28"/>
          <w:lang w:eastAsia="uk-UA" w:bidi="uk-UA"/>
        </w:rPr>
      </w:pPr>
      <w:bookmarkStart w:id="34" w:name="сприяння_соціальному_і_економічному_розв"/>
      <w:bookmarkEnd w:id="34"/>
      <w:r w:rsidRPr="00DF6370">
        <w:rPr>
          <w:rFonts w:ascii="Times New Roman" w:eastAsia="Times New Roman" w:hAnsi="Times New Roman" w:cs="Times New Roman"/>
          <w:sz w:val="28"/>
          <w:szCs w:val="28"/>
          <w:lang w:eastAsia="uk-UA" w:bidi="uk-UA"/>
        </w:rPr>
        <w:t>сприяння соціальному і економічному розвитку громади, створення сприятливих умов для їх інвестиційної привабливості;</w:t>
      </w:r>
    </w:p>
    <w:p w:rsidR="00DF6370" w:rsidRPr="00DF6370" w:rsidRDefault="00DF6370" w:rsidP="00DF6370">
      <w:pPr>
        <w:widowControl w:val="0"/>
        <w:autoSpaceDE w:val="0"/>
        <w:autoSpaceDN w:val="0"/>
        <w:spacing w:after="0" w:line="240" w:lineRule="auto"/>
        <w:ind w:right="-142"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недопущення виникнення кредиторської та дебіторської заборгованості у бюджетній сфері;</w:t>
      </w:r>
    </w:p>
    <w:p w:rsidR="00DF6370" w:rsidRPr="00DF6370" w:rsidRDefault="00DF6370" w:rsidP="00DF6370">
      <w:pPr>
        <w:widowControl w:val="0"/>
        <w:autoSpaceDE w:val="0"/>
        <w:autoSpaceDN w:val="0"/>
        <w:spacing w:after="0" w:line="240" w:lineRule="auto"/>
        <w:ind w:right="-142"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визначення пріоритетних проектів розвитку, фінансування яких здійснюватиметься за бюджетні кошти (бюджетні кошти мають витрачатися на проекти та програми, які нададуть найбільший економічний чи </w:t>
      </w:r>
      <w:r w:rsidR="00127DE5">
        <w:rPr>
          <w:rFonts w:ascii="Times New Roman" w:eastAsia="Times New Roman" w:hAnsi="Times New Roman" w:cs="Times New Roman"/>
          <w:sz w:val="28"/>
          <w:szCs w:val="28"/>
          <w:lang w:eastAsia="uk-UA" w:bidi="uk-UA"/>
        </w:rPr>
        <w:t>с</w:t>
      </w:r>
      <w:r w:rsidRPr="00DF6370">
        <w:rPr>
          <w:rFonts w:ascii="Times New Roman" w:eastAsia="Times New Roman" w:hAnsi="Times New Roman" w:cs="Times New Roman"/>
          <w:sz w:val="28"/>
          <w:szCs w:val="28"/>
          <w:lang w:eastAsia="uk-UA" w:bidi="uk-UA"/>
        </w:rPr>
        <w:t>оціальний ефект).</w:t>
      </w:r>
    </w:p>
    <w:p w:rsidR="00DF6370" w:rsidRPr="00DF6370" w:rsidRDefault="00DF6370" w:rsidP="00DF6370">
      <w:pPr>
        <w:widowControl w:val="0"/>
        <w:autoSpaceDE w:val="0"/>
        <w:autoSpaceDN w:val="0"/>
        <w:spacing w:after="0" w:line="322" w:lineRule="exact"/>
        <w:ind w:right="-142" w:firstLine="709"/>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CF16A3" w:rsidP="00CF16A3">
      <w:pPr>
        <w:widowControl w:val="0"/>
        <w:tabs>
          <w:tab w:val="left" w:pos="709"/>
        </w:tabs>
        <w:autoSpaceDE w:val="0"/>
        <w:autoSpaceDN w:val="0"/>
        <w:adjustRightInd w:val="0"/>
        <w:spacing w:after="0" w:line="240" w:lineRule="auto"/>
        <w:ind w:right="-142" w:firstLine="709"/>
        <w:jc w:val="both"/>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Запровадження дієвого механізму управління бюджетним процесом як складової частини системи управління державними</w:t>
      </w:r>
      <w:r w:rsidR="00DF6370" w:rsidRPr="00DF6370">
        <w:rPr>
          <w:rFonts w:ascii="Times New Roman" w:eastAsia="Times New Roman" w:hAnsi="Times New Roman" w:cs="Times New Roman"/>
          <w:spacing w:val="-6"/>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фінансами;</w:t>
      </w:r>
    </w:p>
    <w:p w:rsidR="00DF6370" w:rsidRPr="00DF6370" w:rsidRDefault="00CF16A3" w:rsidP="00CF16A3">
      <w:pPr>
        <w:widowControl w:val="0"/>
        <w:tabs>
          <w:tab w:val="left" w:pos="709"/>
        </w:tabs>
        <w:autoSpaceDE w:val="0"/>
        <w:autoSpaceDN w:val="0"/>
        <w:adjustRightInd w:val="0"/>
        <w:spacing w:after="0" w:line="240" w:lineRule="auto"/>
        <w:ind w:right="-142" w:firstLine="709"/>
        <w:jc w:val="both"/>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цільове використання бюджетних коштів, забезпечення першочергового фінансування захищених статей видатків</w:t>
      </w:r>
      <w:r w:rsidR="00DF6370" w:rsidRPr="00DF6370">
        <w:rPr>
          <w:rFonts w:ascii="Times New Roman" w:eastAsia="Times New Roman" w:hAnsi="Times New Roman" w:cs="Times New Roman"/>
          <w:spacing w:val="4"/>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бюджету</w:t>
      </w:r>
      <w:r w:rsidR="00DF6370" w:rsidRPr="00DF6370">
        <w:rPr>
          <w:rFonts w:ascii="Times New Roman" w:eastAsia="Times New Roman" w:hAnsi="Times New Roman" w:cs="Times New Roman"/>
          <w:sz w:val="28"/>
          <w:szCs w:val="20"/>
          <w:lang w:eastAsia="ru-RU"/>
        </w:rPr>
        <w:t>;</w:t>
      </w:r>
    </w:p>
    <w:p w:rsidR="00DF6370" w:rsidRPr="00DF6370" w:rsidRDefault="00CF16A3" w:rsidP="00CF16A3">
      <w:pPr>
        <w:widowControl w:val="0"/>
        <w:tabs>
          <w:tab w:val="left" w:pos="709"/>
        </w:tabs>
        <w:autoSpaceDE w:val="0"/>
        <w:autoSpaceDN w:val="0"/>
        <w:adjustRightInd w:val="0"/>
        <w:spacing w:after="0" w:line="240" w:lineRule="auto"/>
        <w:ind w:right="-142" w:firstLine="709"/>
        <w:jc w:val="both"/>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8"/>
          <w:lang w:eastAsia="ru-RU"/>
        </w:rPr>
        <w:t xml:space="preserve">- </w:t>
      </w:r>
      <w:r w:rsidR="00DF6370" w:rsidRPr="00DF6370">
        <w:rPr>
          <w:rFonts w:ascii="Times New Roman" w:eastAsia="Times New Roman" w:hAnsi="Times New Roman" w:cs="Times New Roman"/>
          <w:sz w:val="28"/>
          <w:szCs w:val="28"/>
          <w:lang w:eastAsia="ru-RU"/>
        </w:rPr>
        <w:t>підвищення результативності бюджетних видатків</w:t>
      </w:r>
      <w:r>
        <w:rPr>
          <w:rFonts w:ascii="Arial" w:eastAsia="Times New Roman" w:hAnsi="Arial" w:cs="Arial"/>
          <w:sz w:val="20"/>
          <w:szCs w:val="20"/>
          <w:lang w:eastAsia="ru-RU"/>
        </w:rPr>
        <w:t>;</w:t>
      </w:r>
    </w:p>
    <w:p w:rsidR="00DF6370" w:rsidRPr="00DF6370" w:rsidRDefault="00CF16A3" w:rsidP="00CF16A3">
      <w:pPr>
        <w:widowControl w:val="0"/>
        <w:tabs>
          <w:tab w:val="left" w:pos="709"/>
        </w:tabs>
        <w:autoSpaceDE w:val="0"/>
        <w:autoSpaceDN w:val="0"/>
        <w:adjustRightInd w:val="0"/>
        <w:spacing w:after="0" w:line="240" w:lineRule="auto"/>
        <w:ind w:right="-142"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val="ru-RU" w:eastAsia="ru-RU"/>
        </w:rPr>
        <w:t xml:space="preserve">- </w:t>
      </w:r>
      <w:r w:rsidR="00DF6370" w:rsidRPr="00DF6370">
        <w:rPr>
          <w:rFonts w:ascii="Times New Roman" w:eastAsia="Times New Roman" w:hAnsi="Times New Roman" w:cs="Times New Roman"/>
          <w:sz w:val="28"/>
          <w:szCs w:val="28"/>
          <w:lang w:val="ru-RU" w:eastAsia="ru-RU"/>
        </w:rPr>
        <w:t xml:space="preserve">забезпечення ефективної взаємодії між державними органами, органами місцевого самоврядування, приватними суб’єктами господарювання та інститутами громадянського суспільства на засадах державно-приватного партнерства для забезпечення успішної реалізації проектів, спрямованих на розвиток регіональної інфраструктури, підвищення якості життя населення, </w:t>
      </w:r>
      <w:r w:rsidR="00DF6370" w:rsidRPr="00DF6370">
        <w:rPr>
          <w:rFonts w:ascii="Times New Roman" w:eastAsia="Times New Roman" w:hAnsi="Times New Roman" w:cs="Times New Roman"/>
          <w:sz w:val="28"/>
          <w:szCs w:val="28"/>
          <w:lang w:val="ru-RU" w:eastAsia="ru-RU"/>
        </w:rPr>
        <w:lastRenderedPageBreak/>
        <w:t xml:space="preserve">покращення стану навколишнього природного середовища. </w:t>
      </w:r>
    </w:p>
    <w:p w:rsidR="00DF6370" w:rsidRPr="00DF6370" w:rsidRDefault="00DF6370" w:rsidP="00DF6370">
      <w:pPr>
        <w:widowControl w:val="0"/>
        <w:tabs>
          <w:tab w:val="left" w:pos="2381"/>
        </w:tabs>
        <w:autoSpaceDE w:val="0"/>
        <w:autoSpaceDN w:val="0"/>
        <w:spacing w:after="0" w:line="240" w:lineRule="auto"/>
        <w:ind w:left="360" w:right="231"/>
        <w:jc w:val="center"/>
        <w:outlineLvl w:val="2"/>
        <w:rPr>
          <w:rFonts w:ascii="Times New Roman" w:eastAsia="Times New Roman" w:hAnsi="Times New Roman" w:cs="Times New Roman"/>
          <w:b/>
          <w:bCs/>
          <w:sz w:val="28"/>
          <w:szCs w:val="28"/>
          <w:lang w:eastAsia="uk-UA" w:bidi="uk-UA"/>
        </w:rPr>
      </w:pPr>
    </w:p>
    <w:p w:rsidR="00DF6370" w:rsidRPr="00981F7B" w:rsidRDefault="00DF6370" w:rsidP="00981F7B">
      <w:pPr>
        <w:pStyle w:val="a4"/>
        <w:numPr>
          <w:ilvl w:val="0"/>
          <w:numId w:val="26"/>
        </w:numPr>
        <w:tabs>
          <w:tab w:val="left" w:pos="993"/>
        </w:tabs>
        <w:ind w:left="0" w:right="231" w:firstLine="709"/>
        <w:outlineLvl w:val="2"/>
        <w:rPr>
          <w:rFonts w:ascii="Times New Roman" w:hAnsi="Times New Roman" w:cs="Times New Roman"/>
          <w:b/>
          <w:bCs/>
          <w:sz w:val="28"/>
          <w:szCs w:val="28"/>
          <w:lang w:eastAsia="uk-UA" w:bidi="uk-UA"/>
        </w:rPr>
      </w:pPr>
      <w:r w:rsidRPr="00981F7B">
        <w:rPr>
          <w:rFonts w:ascii="Times New Roman" w:hAnsi="Times New Roman" w:cs="Times New Roman"/>
          <w:b/>
          <w:bCs/>
          <w:sz w:val="28"/>
          <w:szCs w:val="28"/>
          <w:lang w:eastAsia="uk-UA" w:bidi="uk-UA"/>
        </w:rPr>
        <w:t>Розвиток реального сектору економіки</w:t>
      </w:r>
      <w:r w:rsidR="00CF16A3" w:rsidRPr="00981F7B">
        <w:rPr>
          <w:rFonts w:ascii="Times New Roman" w:hAnsi="Times New Roman" w:cs="Times New Roman"/>
          <w:b/>
          <w:bCs/>
          <w:sz w:val="28"/>
          <w:szCs w:val="28"/>
          <w:lang w:eastAsia="uk-UA" w:bidi="uk-UA"/>
        </w:rPr>
        <w:t xml:space="preserve"> </w:t>
      </w:r>
    </w:p>
    <w:p w:rsidR="00DF6370" w:rsidRPr="00DF6370" w:rsidRDefault="00DF6370" w:rsidP="003B6613">
      <w:pPr>
        <w:widowControl w:val="0"/>
        <w:numPr>
          <w:ilvl w:val="1"/>
          <w:numId w:val="32"/>
        </w:numPr>
        <w:tabs>
          <w:tab w:val="left" w:pos="1430"/>
        </w:tabs>
        <w:autoSpaceDE w:val="0"/>
        <w:autoSpaceDN w:val="0"/>
        <w:adjustRightInd w:val="0"/>
        <w:spacing w:after="0" w:line="240" w:lineRule="auto"/>
        <w:ind w:right="231"/>
        <w:contextualSpacing/>
        <w:jc w:val="both"/>
        <w:rPr>
          <w:rFonts w:ascii="Times New Roman" w:eastAsia="Times New Roman" w:hAnsi="Times New Roman" w:cs="Times New Roman"/>
          <w:b/>
          <w:sz w:val="28"/>
          <w:szCs w:val="28"/>
          <w:lang w:val="ru-RU" w:eastAsia="ru-RU"/>
        </w:rPr>
      </w:pPr>
      <w:bookmarkStart w:id="35" w:name="4.1._Транспортна_інфраструктура"/>
      <w:bookmarkEnd w:id="35"/>
      <w:r w:rsidRPr="00DF6370">
        <w:rPr>
          <w:rFonts w:ascii="Times New Roman" w:eastAsia="Times New Roman" w:hAnsi="Times New Roman" w:cs="Times New Roman"/>
          <w:b/>
          <w:sz w:val="28"/>
          <w:szCs w:val="28"/>
          <w:lang w:val="ru-RU" w:eastAsia="ru-RU"/>
        </w:rPr>
        <w:t>Транспортна інфраструктура</w:t>
      </w:r>
    </w:p>
    <w:p w:rsidR="00DF6370" w:rsidRPr="00DF6370" w:rsidRDefault="00DF6370" w:rsidP="00DF6370">
      <w:pPr>
        <w:widowControl w:val="0"/>
        <w:autoSpaceDE w:val="0"/>
        <w:autoSpaceDN w:val="0"/>
        <w:spacing w:after="0" w:line="240" w:lineRule="auto"/>
        <w:ind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Транспортна система </w:t>
      </w:r>
      <w:r w:rsidRPr="00DF6370">
        <w:rPr>
          <w:rFonts w:ascii="Times New Roman" w:eastAsia="Times New Roman" w:hAnsi="Times New Roman" w:cs="Times New Roman"/>
          <w:spacing w:val="-4"/>
          <w:sz w:val="28"/>
          <w:szCs w:val="28"/>
          <w:lang w:eastAsia="uk-UA" w:bidi="uk-UA"/>
        </w:rPr>
        <w:t xml:space="preserve">Ананьївської міської територіальної громади </w:t>
      </w:r>
      <w:r w:rsidRPr="00DF6370">
        <w:rPr>
          <w:rFonts w:ascii="Times New Roman" w:eastAsia="Times New Roman" w:hAnsi="Times New Roman" w:cs="Times New Roman"/>
          <w:sz w:val="28"/>
          <w:szCs w:val="28"/>
          <w:lang w:eastAsia="uk-UA" w:bidi="uk-UA"/>
        </w:rPr>
        <w:t>є складовою ринкової інфраструктури, яка забезпечує доступність та підвищення якості транспортних пасажирських послуг, та послуг зв’язку.</w:t>
      </w:r>
    </w:p>
    <w:p w:rsidR="00DF6370" w:rsidRPr="00DF6370" w:rsidRDefault="00DF6370" w:rsidP="00DF6370">
      <w:pPr>
        <w:widowControl w:val="0"/>
        <w:tabs>
          <w:tab w:val="left" w:pos="9356"/>
        </w:tabs>
        <w:autoSpaceDE w:val="0"/>
        <w:autoSpaceDN w:val="0"/>
        <w:spacing w:before="4" w:after="0" w:line="319" w:lineRule="exact"/>
        <w:outlineLvl w:val="3"/>
        <w:rPr>
          <w:rFonts w:ascii="Times New Roman" w:eastAsia="Times New Roman" w:hAnsi="Times New Roman" w:cs="Times New Roman"/>
          <w:b/>
          <w:bCs/>
          <w:spacing w:val="-3"/>
          <w:sz w:val="28"/>
          <w:szCs w:val="28"/>
          <w:lang w:eastAsia="uk-UA" w:bidi="uk-UA"/>
        </w:rPr>
      </w:pPr>
      <w:bookmarkStart w:id="36" w:name="Пріоритетні_напрямки_на_2020_рік:_(1)"/>
      <w:bookmarkEnd w:id="36"/>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pacing w:val="-4"/>
          <w:sz w:val="28"/>
          <w:szCs w:val="28"/>
          <w:lang w:eastAsia="uk-UA" w:bidi="uk-UA"/>
        </w:rPr>
        <w:t xml:space="preserve">Пріоритетні </w:t>
      </w:r>
      <w:r w:rsidRPr="00DF6370">
        <w:rPr>
          <w:rFonts w:ascii="Times New Roman" w:eastAsia="Times New Roman" w:hAnsi="Times New Roman" w:cs="Times New Roman"/>
          <w:b/>
          <w:bCs/>
          <w:spacing w:val="-3"/>
          <w:sz w:val="28"/>
          <w:szCs w:val="28"/>
          <w:lang w:eastAsia="uk-UA" w:bidi="uk-UA"/>
        </w:rPr>
        <w:t>напрямки на 2022 рік:</w:t>
      </w:r>
    </w:p>
    <w:p w:rsidR="00DF6370" w:rsidRPr="00DF6370" w:rsidRDefault="00DF6370" w:rsidP="00DF6370">
      <w:pPr>
        <w:widowControl w:val="0"/>
        <w:tabs>
          <w:tab w:val="left" w:pos="9356"/>
        </w:tabs>
        <w:autoSpaceDE w:val="0"/>
        <w:autoSpaceDN w:val="0"/>
        <w:spacing w:after="0" w:line="240" w:lineRule="auto"/>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забезпечення доступності та підвищення якості транспортних послуг; розвиток транспортної інфраструктури;</w:t>
      </w:r>
    </w:p>
    <w:p w:rsidR="00DF6370" w:rsidRPr="00DF6370" w:rsidRDefault="00DF6370" w:rsidP="00DF6370">
      <w:pPr>
        <w:widowControl w:val="0"/>
        <w:tabs>
          <w:tab w:val="left" w:pos="9356"/>
        </w:tabs>
        <w:autoSpaceDE w:val="0"/>
        <w:autoSpaceDN w:val="0"/>
        <w:spacing w:after="0" w:line="240" w:lineRule="auto"/>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поліпшення інвестиційного клімату;</w:t>
      </w:r>
    </w:p>
    <w:p w:rsidR="00DF6370" w:rsidRPr="00DF6370" w:rsidRDefault="00DF6370" w:rsidP="00DF6370">
      <w:pPr>
        <w:widowControl w:val="0"/>
        <w:tabs>
          <w:tab w:val="left" w:pos="9356"/>
        </w:tabs>
        <w:autoSpaceDE w:val="0"/>
        <w:autoSpaceDN w:val="0"/>
        <w:spacing w:after="0" w:line="240" w:lineRule="auto"/>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забезпечення безпеки транспортних процесів;</w:t>
      </w:r>
    </w:p>
    <w:p w:rsidR="00DF6370" w:rsidRPr="00DF6370" w:rsidRDefault="00DF6370" w:rsidP="00DF6370">
      <w:pPr>
        <w:widowControl w:val="0"/>
        <w:tabs>
          <w:tab w:val="left" w:pos="2737"/>
          <w:tab w:val="left" w:pos="4646"/>
          <w:tab w:val="left" w:pos="6443"/>
          <w:tab w:val="left" w:pos="6779"/>
          <w:tab w:val="left" w:pos="8179"/>
          <w:tab w:val="left" w:pos="9356"/>
          <w:tab w:val="left" w:pos="9402"/>
        </w:tabs>
        <w:autoSpaceDE w:val="0"/>
        <w:autoSpaceDN w:val="0"/>
        <w:spacing w:after="0" w:line="240" w:lineRule="auto"/>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забезпечення транспортним сполученням з центром громади більшості населених пунктів.</w:t>
      </w:r>
    </w:p>
    <w:p w:rsidR="00DF6370" w:rsidRPr="00DF6370" w:rsidRDefault="00DF6370" w:rsidP="00DF6370">
      <w:pPr>
        <w:widowControl w:val="0"/>
        <w:tabs>
          <w:tab w:val="left" w:pos="9356"/>
        </w:tabs>
        <w:autoSpaceDE w:val="0"/>
        <w:autoSpaceDN w:val="0"/>
        <w:spacing w:before="1" w:after="0" w:line="319" w:lineRule="exact"/>
        <w:jc w:val="both"/>
        <w:outlineLvl w:val="3"/>
        <w:rPr>
          <w:rFonts w:ascii="Times New Roman" w:eastAsia="Times New Roman" w:hAnsi="Times New Roman" w:cs="Times New Roman"/>
          <w:b/>
          <w:bCs/>
          <w:spacing w:val="-4"/>
          <w:sz w:val="28"/>
          <w:szCs w:val="28"/>
          <w:lang w:eastAsia="uk-UA" w:bidi="uk-UA"/>
        </w:rPr>
      </w:pPr>
      <w:bookmarkStart w:id="37" w:name="Ключові_кроки_на_2020_рік:_(1)"/>
      <w:bookmarkEnd w:id="37"/>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pacing w:val="-4"/>
          <w:sz w:val="28"/>
          <w:szCs w:val="28"/>
          <w:lang w:eastAsia="uk-UA" w:bidi="uk-UA"/>
        </w:rPr>
        <w:t xml:space="preserve">Ключові </w:t>
      </w:r>
      <w:r w:rsidRPr="00DF6370">
        <w:rPr>
          <w:rFonts w:ascii="Times New Roman" w:eastAsia="Times New Roman" w:hAnsi="Times New Roman" w:cs="Times New Roman"/>
          <w:b/>
          <w:bCs/>
          <w:spacing w:val="-3"/>
          <w:sz w:val="28"/>
          <w:szCs w:val="28"/>
          <w:lang w:eastAsia="uk-UA" w:bidi="uk-UA"/>
        </w:rPr>
        <w:t xml:space="preserve">кроки на 2022 </w:t>
      </w:r>
      <w:r w:rsidRPr="00DF6370">
        <w:rPr>
          <w:rFonts w:ascii="Times New Roman" w:eastAsia="Times New Roman" w:hAnsi="Times New Roman" w:cs="Times New Roman"/>
          <w:b/>
          <w:bCs/>
          <w:spacing w:val="-4"/>
          <w:sz w:val="28"/>
          <w:szCs w:val="28"/>
          <w:lang w:eastAsia="uk-UA" w:bidi="uk-UA"/>
        </w:rPr>
        <w:t>рік:</w:t>
      </w:r>
    </w:p>
    <w:p w:rsidR="00DF6370" w:rsidRPr="00DF6370" w:rsidRDefault="00DF6370" w:rsidP="00DF6370">
      <w:pPr>
        <w:widowControl w:val="0"/>
        <w:tabs>
          <w:tab w:val="left" w:pos="9356"/>
        </w:tabs>
        <w:autoSpaceDE w:val="0"/>
        <w:autoSpaceDN w:val="0"/>
        <w:spacing w:before="4" w:after="0" w:line="319" w:lineRule="exact"/>
        <w:outlineLvl w:val="3"/>
        <w:rPr>
          <w:rFonts w:ascii="Times New Roman" w:eastAsia="Times New Roman" w:hAnsi="Times New Roman" w:cs="Times New Roman"/>
          <w:bCs/>
          <w:sz w:val="28"/>
          <w:szCs w:val="28"/>
          <w:lang w:eastAsia="uk-UA" w:bidi="uk-UA"/>
        </w:rPr>
      </w:pPr>
      <w:r w:rsidRPr="00DF6370">
        <w:rPr>
          <w:rFonts w:ascii="Times New Roman" w:eastAsia="Times New Roman" w:hAnsi="Times New Roman" w:cs="Times New Roman"/>
          <w:bCs/>
          <w:spacing w:val="-3"/>
          <w:sz w:val="28"/>
          <w:szCs w:val="28"/>
          <w:lang w:eastAsia="uk-UA" w:bidi="uk-UA"/>
        </w:rPr>
        <w:t>проведення конкурсного комітету з визначення перевізників на приміських автобусних маршрутах;</w:t>
      </w:r>
    </w:p>
    <w:p w:rsidR="00DF6370" w:rsidRPr="00DF6370" w:rsidRDefault="00DF6370" w:rsidP="00DF6370">
      <w:pPr>
        <w:widowControl w:val="0"/>
        <w:tabs>
          <w:tab w:val="left" w:pos="9356"/>
        </w:tabs>
        <w:autoSpaceDE w:val="0"/>
        <w:autoSpaceDN w:val="0"/>
        <w:spacing w:before="2" w:after="0" w:line="322" w:lineRule="exact"/>
        <w:jc w:val="both"/>
        <w:rPr>
          <w:rFonts w:ascii="Times New Roman" w:eastAsia="Times New Roman" w:hAnsi="Times New Roman" w:cs="Times New Roman"/>
          <w:sz w:val="28"/>
          <w:szCs w:val="28"/>
          <w:lang w:eastAsia="uk-UA" w:bidi="uk-UA"/>
        </w:rPr>
      </w:pPr>
      <w:bookmarkStart w:id="38" w:name="Проведення_конкурсного_комітету_з_визнач"/>
      <w:bookmarkStart w:id="39" w:name="Сприяння_роботи__ПРАт_«Ананьївське_АТП_-"/>
      <w:bookmarkEnd w:id="38"/>
      <w:bookmarkEnd w:id="39"/>
      <w:r w:rsidRPr="00DF6370">
        <w:rPr>
          <w:rFonts w:ascii="Times New Roman" w:eastAsia="Times New Roman" w:hAnsi="Times New Roman" w:cs="Times New Roman"/>
          <w:sz w:val="28"/>
          <w:szCs w:val="28"/>
          <w:lang w:eastAsia="uk-UA" w:bidi="uk-UA"/>
        </w:rPr>
        <w:t>сприяння роботи ПРАТ «Ананьївське АТП -15112»</w:t>
      </w:r>
    </w:p>
    <w:p w:rsidR="00DF6370" w:rsidRPr="00DF6370" w:rsidRDefault="00DF6370" w:rsidP="00DF6370">
      <w:pPr>
        <w:widowControl w:val="0"/>
        <w:tabs>
          <w:tab w:val="left" w:pos="9356"/>
        </w:tabs>
        <w:autoSpaceDE w:val="0"/>
        <w:autoSpaceDN w:val="0"/>
        <w:spacing w:after="0" w:line="240" w:lineRule="auto"/>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ПП «Слободяник В.М.», ПП «Загребельна Л.В.», ПП «Северов К.М.»</w:t>
      </w:r>
    </w:p>
    <w:p w:rsidR="00DF6370" w:rsidRPr="00DF6370" w:rsidRDefault="00DF6370" w:rsidP="00DF6370">
      <w:pPr>
        <w:widowControl w:val="0"/>
        <w:tabs>
          <w:tab w:val="left" w:pos="9356"/>
        </w:tabs>
        <w:autoSpaceDE w:val="0"/>
        <w:autoSpaceDN w:val="0"/>
        <w:spacing w:before="4" w:after="0" w:line="322" w:lineRule="exact"/>
        <w:jc w:val="both"/>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CF16A3" w:rsidP="00CF16A3">
      <w:pPr>
        <w:widowControl w:val="0"/>
        <w:tabs>
          <w:tab w:val="left" w:pos="1364"/>
        </w:tabs>
        <w:autoSpaceDE w:val="0"/>
        <w:autoSpaceDN w:val="0"/>
        <w:adjustRightInd w:val="0"/>
        <w:spacing w:after="0" w:line="322" w:lineRule="exact"/>
        <w:ind w:right="372" w:firstLine="709"/>
        <w:jc w:val="both"/>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збереження обсягів перевезень пасажирів на рівні минулого</w:t>
      </w:r>
      <w:r w:rsidR="00DF6370" w:rsidRPr="00DF6370">
        <w:rPr>
          <w:rFonts w:ascii="Times New Roman" w:eastAsia="Times New Roman" w:hAnsi="Times New Roman" w:cs="Times New Roman"/>
          <w:spacing w:val="3"/>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року;</w:t>
      </w:r>
      <w:bookmarkStart w:id="40" w:name="4.2._Промисловість"/>
      <w:bookmarkEnd w:id="40"/>
    </w:p>
    <w:p w:rsidR="00DF6370" w:rsidRPr="00DF6370" w:rsidRDefault="00CF16A3" w:rsidP="00CF16A3">
      <w:pPr>
        <w:widowControl w:val="0"/>
        <w:tabs>
          <w:tab w:val="left" w:pos="1364"/>
        </w:tabs>
        <w:autoSpaceDE w:val="0"/>
        <w:autoSpaceDN w:val="0"/>
        <w:adjustRightInd w:val="0"/>
        <w:spacing w:after="0" w:line="322" w:lineRule="exact"/>
        <w:ind w:right="372" w:firstLine="709"/>
        <w:jc w:val="both"/>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eastAsia="ru-RU"/>
        </w:rPr>
        <w:t xml:space="preserve">- </w:t>
      </w:r>
      <w:r w:rsidR="00DF6370" w:rsidRPr="00DF6370">
        <w:rPr>
          <w:rFonts w:ascii="Times New Roman" w:eastAsia="Times New Roman" w:hAnsi="Times New Roman" w:cs="Times New Roman"/>
          <w:sz w:val="28"/>
          <w:szCs w:val="20"/>
          <w:lang w:eastAsia="ru-RU"/>
        </w:rPr>
        <w:t>сприяння забезпеченню нових якісних послуг зв’язку, збільшення обсягів послуг комп’ютерного та мобільного зв’язку.</w:t>
      </w:r>
    </w:p>
    <w:p w:rsidR="00DF6370" w:rsidRPr="00DF6370" w:rsidRDefault="00DF6370" w:rsidP="00DF6370">
      <w:pPr>
        <w:widowControl w:val="0"/>
        <w:tabs>
          <w:tab w:val="left" w:pos="1364"/>
        </w:tabs>
        <w:autoSpaceDE w:val="0"/>
        <w:autoSpaceDN w:val="0"/>
        <w:spacing w:after="0" w:line="322" w:lineRule="exact"/>
        <w:ind w:left="284" w:right="372"/>
        <w:rPr>
          <w:rFonts w:ascii="Times New Roman" w:eastAsia="Times New Roman" w:hAnsi="Times New Roman" w:cs="Times New Roman"/>
          <w:b/>
          <w:sz w:val="32"/>
          <w:szCs w:val="32"/>
          <w:lang w:eastAsia="ru-RU"/>
        </w:rPr>
      </w:pPr>
    </w:p>
    <w:p w:rsidR="00DF6370" w:rsidRPr="00CF16A3" w:rsidRDefault="00DF6370" w:rsidP="00DF6370">
      <w:pPr>
        <w:widowControl w:val="0"/>
        <w:tabs>
          <w:tab w:val="left" w:pos="1364"/>
          <w:tab w:val="left" w:pos="9214"/>
        </w:tabs>
        <w:autoSpaceDE w:val="0"/>
        <w:autoSpaceDN w:val="0"/>
        <w:spacing w:after="0" w:line="322" w:lineRule="exact"/>
        <w:rPr>
          <w:rFonts w:ascii="Times New Roman" w:eastAsia="Times New Roman" w:hAnsi="Times New Roman" w:cs="Times New Roman"/>
          <w:b/>
          <w:sz w:val="28"/>
          <w:szCs w:val="28"/>
          <w:lang w:val="ru-RU" w:eastAsia="ru-RU"/>
        </w:rPr>
      </w:pPr>
      <w:r w:rsidRPr="00CF16A3">
        <w:rPr>
          <w:rFonts w:ascii="Times New Roman" w:eastAsia="Times New Roman" w:hAnsi="Times New Roman" w:cs="Times New Roman"/>
          <w:b/>
          <w:sz w:val="28"/>
          <w:szCs w:val="28"/>
          <w:lang w:eastAsia="ru-RU"/>
        </w:rPr>
        <w:t xml:space="preserve">5.2 </w:t>
      </w:r>
      <w:r w:rsidRPr="00CF16A3">
        <w:rPr>
          <w:rFonts w:ascii="Times New Roman" w:eastAsia="Times New Roman" w:hAnsi="Times New Roman" w:cs="Times New Roman"/>
          <w:b/>
          <w:sz w:val="28"/>
          <w:szCs w:val="28"/>
          <w:lang w:val="ru-RU" w:eastAsia="ru-RU"/>
        </w:rPr>
        <w:t>Промисловість</w:t>
      </w:r>
    </w:p>
    <w:p w:rsidR="00DF6370" w:rsidRPr="00DF6370" w:rsidRDefault="00DF6370" w:rsidP="00DF6370">
      <w:pPr>
        <w:widowControl w:val="0"/>
        <w:tabs>
          <w:tab w:val="left" w:pos="9214"/>
        </w:tabs>
        <w:autoSpaceDE w:val="0"/>
        <w:autoSpaceDN w:val="0"/>
        <w:adjustRightInd w:val="0"/>
        <w:spacing w:before="62" w:after="0" w:line="319" w:lineRule="exact"/>
        <w:rPr>
          <w:rFonts w:ascii="Times New Roman" w:eastAsia="Times New Roman" w:hAnsi="Times New Roman" w:cs="Times New Roman"/>
          <w:b/>
          <w:sz w:val="28"/>
          <w:szCs w:val="20"/>
          <w:lang w:val="ru-RU" w:eastAsia="ru-RU"/>
        </w:rPr>
      </w:pPr>
      <w:r w:rsidRPr="00DF6370">
        <w:rPr>
          <w:rFonts w:ascii="Arial" w:eastAsia="Times New Roman" w:hAnsi="Arial" w:cs="Arial"/>
          <w:spacing w:val="-70"/>
          <w:w w:val="99"/>
          <w:sz w:val="28"/>
          <w:szCs w:val="20"/>
          <w:lang w:val="ru-RU" w:eastAsia="ru-RU"/>
        </w:rPr>
        <w:t xml:space="preserve"> </w:t>
      </w:r>
      <w:r w:rsidRPr="00DF6370">
        <w:rPr>
          <w:rFonts w:ascii="Times New Roman" w:eastAsia="Times New Roman" w:hAnsi="Times New Roman" w:cs="Times New Roman"/>
          <w:b/>
          <w:sz w:val="28"/>
          <w:szCs w:val="20"/>
          <w:lang w:val="ru-RU" w:eastAsia="ru-RU"/>
        </w:rPr>
        <w:t>Пріоритетні напрямки на 202</w:t>
      </w:r>
      <w:r w:rsidRPr="00DF6370">
        <w:rPr>
          <w:rFonts w:ascii="Times New Roman" w:eastAsia="Times New Roman" w:hAnsi="Times New Roman" w:cs="Times New Roman"/>
          <w:b/>
          <w:sz w:val="28"/>
          <w:szCs w:val="20"/>
          <w:lang w:eastAsia="ru-RU"/>
        </w:rPr>
        <w:t>2</w:t>
      </w:r>
      <w:r w:rsidRPr="00DF6370">
        <w:rPr>
          <w:rFonts w:ascii="Times New Roman" w:eastAsia="Times New Roman" w:hAnsi="Times New Roman" w:cs="Times New Roman"/>
          <w:b/>
          <w:sz w:val="28"/>
          <w:szCs w:val="20"/>
          <w:lang w:val="ru-RU" w:eastAsia="ru-RU"/>
        </w:rPr>
        <w:t>рік:</w:t>
      </w:r>
    </w:p>
    <w:p w:rsidR="00DF6370" w:rsidRPr="00DF6370" w:rsidRDefault="00DF6370" w:rsidP="00CF16A3">
      <w:pPr>
        <w:widowControl w:val="0"/>
        <w:tabs>
          <w:tab w:val="left" w:pos="9214"/>
        </w:tabs>
        <w:autoSpaceDE w:val="0"/>
        <w:autoSpaceDN w:val="0"/>
        <w:spacing w:after="0" w:line="319" w:lineRule="exact"/>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забезпечення стабільного розвитку промислової діяльності;</w:t>
      </w:r>
    </w:p>
    <w:p w:rsidR="00DF6370" w:rsidRPr="00DF6370" w:rsidRDefault="00DF6370" w:rsidP="00CF16A3">
      <w:pPr>
        <w:widowControl w:val="0"/>
        <w:tabs>
          <w:tab w:val="left" w:pos="9214"/>
        </w:tabs>
        <w:autoSpaceDE w:val="0"/>
        <w:autoSpaceDN w:val="0"/>
        <w:spacing w:before="1"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модернізація та технологічне оновлення виробництва на основі впровадження сучасних енерго</w:t>
      </w:r>
      <w:r w:rsidR="00BF3C58">
        <w:rPr>
          <w:rFonts w:ascii="Times New Roman" w:eastAsia="Times New Roman" w:hAnsi="Times New Roman" w:cs="Times New Roman"/>
          <w:sz w:val="28"/>
          <w:szCs w:val="28"/>
          <w:lang w:eastAsia="uk-UA" w:bidi="uk-UA"/>
        </w:rPr>
        <w:t>-</w:t>
      </w:r>
      <w:r w:rsidRPr="00DF6370">
        <w:rPr>
          <w:rFonts w:ascii="Times New Roman" w:eastAsia="Times New Roman" w:hAnsi="Times New Roman" w:cs="Times New Roman"/>
          <w:sz w:val="28"/>
          <w:szCs w:val="28"/>
          <w:lang w:eastAsia="uk-UA" w:bidi="uk-UA"/>
        </w:rPr>
        <w:t xml:space="preserve"> та ресурсозберігаючих технологій;</w:t>
      </w:r>
    </w:p>
    <w:p w:rsidR="00DF6370" w:rsidRPr="00DF6370" w:rsidRDefault="00DF6370" w:rsidP="00CF16A3">
      <w:pPr>
        <w:widowControl w:val="0"/>
        <w:tabs>
          <w:tab w:val="left" w:pos="9214"/>
        </w:tabs>
        <w:autoSpaceDE w:val="0"/>
        <w:autoSpaceDN w:val="0"/>
        <w:spacing w:after="0" w:line="321" w:lineRule="exact"/>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розширення ринків збут</w:t>
      </w:r>
      <w:r w:rsidR="00CF16A3">
        <w:rPr>
          <w:rFonts w:ascii="Times New Roman" w:eastAsia="Times New Roman" w:hAnsi="Times New Roman" w:cs="Times New Roman"/>
          <w:sz w:val="28"/>
          <w:szCs w:val="28"/>
          <w:lang w:eastAsia="uk-UA" w:bidi="uk-UA"/>
        </w:rPr>
        <w:t>у продукції місцевих виробників.</w:t>
      </w:r>
    </w:p>
    <w:p w:rsidR="00DF6370" w:rsidRPr="00DF6370" w:rsidRDefault="00DF6370" w:rsidP="00DF6370">
      <w:pPr>
        <w:widowControl w:val="0"/>
        <w:tabs>
          <w:tab w:val="left" w:pos="9214"/>
        </w:tabs>
        <w:autoSpaceDE w:val="0"/>
        <w:autoSpaceDN w:val="0"/>
        <w:spacing w:before="4" w:after="0" w:line="319" w:lineRule="exact"/>
        <w:outlineLvl w:val="3"/>
        <w:rPr>
          <w:rFonts w:ascii="Times New Roman" w:eastAsia="Times New Roman" w:hAnsi="Times New Roman" w:cs="Times New Roman"/>
          <w:b/>
          <w:bCs/>
          <w:sz w:val="28"/>
          <w:szCs w:val="28"/>
          <w:lang w:eastAsia="uk-UA" w:bidi="uk-UA"/>
        </w:rPr>
      </w:pPr>
      <w:bookmarkStart w:id="41" w:name="Ключові_кроки_на_2020_рік:_(2)"/>
      <w:bookmarkEnd w:id="41"/>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pacing w:val="-4"/>
          <w:sz w:val="28"/>
          <w:szCs w:val="28"/>
          <w:lang w:eastAsia="uk-UA" w:bidi="uk-UA"/>
        </w:rPr>
        <w:t xml:space="preserve">Ключові </w:t>
      </w:r>
      <w:r w:rsidRPr="00DF6370">
        <w:rPr>
          <w:rFonts w:ascii="Times New Roman" w:eastAsia="Times New Roman" w:hAnsi="Times New Roman" w:cs="Times New Roman"/>
          <w:b/>
          <w:bCs/>
          <w:spacing w:val="-3"/>
          <w:sz w:val="28"/>
          <w:szCs w:val="28"/>
          <w:lang w:eastAsia="uk-UA" w:bidi="uk-UA"/>
        </w:rPr>
        <w:t>кроки на 2022 рік:</w:t>
      </w:r>
    </w:p>
    <w:p w:rsidR="00DF6370" w:rsidRPr="00DF6370" w:rsidRDefault="00CF16A3" w:rsidP="00CF16A3">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  </w:t>
      </w:r>
      <w:r w:rsidR="00DF6370" w:rsidRPr="00DF6370">
        <w:rPr>
          <w:rFonts w:ascii="Times New Roman" w:eastAsia="Times New Roman" w:hAnsi="Times New Roman" w:cs="Times New Roman"/>
          <w:sz w:val="28"/>
          <w:szCs w:val="28"/>
          <w:lang w:eastAsia="uk-UA" w:bidi="uk-UA"/>
        </w:rPr>
        <w:t>модернізація виробництва на основі впровадження новітніх технологій за рахунок проведення інноваційної складової розвитку промислової галузі;</w:t>
      </w:r>
    </w:p>
    <w:p w:rsidR="00DF6370" w:rsidRPr="00DF6370" w:rsidRDefault="00CF16A3" w:rsidP="00CF16A3">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 </w:t>
      </w:r>
      <w:r w:rsidR="00DF6370" w:rsidRPr="00DF6370">
        <w:rPr>
          <w:rFonts w:ascii="Times New Roman" w:eastAsia="Times New Roman" w:hAnsi="Times New Roman" w:cs="Times New Roman"/>
          <w:sz w:val="28"/>
          <w:szCs w:val="28"/>
          <w:lang w:eastAsia="uk-UA" w:bidi="uk-UA"/>
        </w:rPr>
        <w:t>підвищення конкурентоспроможності продукції шляхом зниження витрат на її виробництво, впровадження енергозберігаючих технологій;</w:t>
      </w:r>
    </w:p>
    <w:p w:rsidR="00DF6370" w:rsidRPr="00DF6370" w:rsidRDefault="00CF16A3" w:rsidP="00CF16A3">
      <w:pPr>
        <w:widowControl w:val="0"/>
        <w:tabs>
          <w:tab w:val="left" w:pos="2936"/>
          <w:tab w:val="left" w:pos="4097"/>
          <w:tab w:val="left" w:pos="4577"/>
          <w:tab w:val="left" w:pos="6269"/>
          <w:tab w:val="left" w:pos="7286"/>
          <w:tab w:val="left" w:pos="8763"/>
          <w:tab w:val="left" w:pos="9214"/>
          <w:tab w:val="left" w:pos="10431"/>
        </w:tabs>
        <w:autoSpaceDE w:val="0"/>
        <w:autoSpaceDN w:val="0"/>
        <w:spacing w:after="0" w:line="242"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 </w:t>
      </w:r>
      <w:r w:rsidR="00DF6370" w:rsidRPr="00DF6370">
        <w:rPr>
          <w:rFonts w:ascii="Times New Roman" w:eastAsia="Times New Roman" w:hAnsi="Times New Roman" w:cs="Times New Roman"/>
          <w:sz w:val="28"/>
          <w:szCs w:val="28"/>
          <w:lang w:eastAsia="uk-UA" w:bidi="uk-UA"/>
        </w:rPr>
        <w:t xml:space="preserve">впровадження заходів </w:t>
      </w:r>
      <w:r w:rsidR="00DF6370" w:rsidRPr="00DF6370">
        <w:rPr>
          <w:rFonts w:ascii="Times New Roman" w:eastAsia="Times New Roman" w:hAnsi="Times New Roman" w:cs="Times New Roman"/>
          <w:spacing w:val="-3"/>
          <w:sz w:val="28"/>
          <w:szCs w:val="28"/>
          <w:lang w:eastAsia="uk-UA" w:bidi="uk-UA"/>
        </w:rPr>
        <w:t xml:space="preserve">із </w:t>
      </w:r>
      <w:r w:rsidR="00DF6370" w:rsidRPr="00DF6370">
        <w:rPr>
          <w:rFonts w:ascii="Times New Roman" w:eastAsia="Times New Roman" w:hAnsi="Times New Roman" w:cs="Times New Roman"/>
          <w:sz w:val="28"/>
          <w:szCs w:val="28"/>
          <w:lang w:eastAsia="uk-UA" w:bidi="uk-UA"/>
        </w:rPr>
        <w:t>приведення якості продуктів харчування</w:t>
      </w:r>
      <w:r w:rsidR="00DF6370" w:rsidRPr="00DF6370">
        <w:rPr>
          <w:rFonts w:ascii="Times New Roman" w:eastAsia="Times New Roman" w:hAnsi="Times New Roman" w:cs="Times New Roman"/>
          <w:sz w:val="28"/>
          <w:szCs w:val="28"/>
          <w:lang w:eastAsia="uk-UA" w:bidi="uk-UA"/>
        </w:rPr>
        <w:tab/>
      </w:r>
      <w:r w:rsidR="00DF6370" w:rsidRPr="00DF6370">
        <w:rPr>
          <w:rFonts w:ascii="Times New Roman" w:eastAsia="Times New Roman" w:hAnsi="Times New Roman" w:cs="Times New Roman"/>
          <w:spacing w:val="-17"/>
          <w:sz w:val="28"/>
          <w:szCs w:val="28"/>
          <w:lang w:eastAsia="uk-UA" w:bidi="uk-UA"/>
        </w:rPr>
        <w:t xml:space="preserve">у </w:t>
      </w:r>
      <w:r w:rsidR="00DF6370" w:rsidRPr="00DF6370">
        <w:rPr>
          <w:rFonts w:ascii="Times New Roman" w:eastAsia="Times New Roman" w:hAnsi="Times New Roman" w:cs="Times New Roman"/>
          <w:sz w:val="28"/>
          <w:szCs w:val="28"/>
          <w:lang w:eastAsia="uk-UA" w:bidi="uk-UA"/>
        </w:rPr>
        <w:t>відповідність до вимог міжнародних</w:t>
      </w:r>
      <w:r w:rsidR="00DF6370" w:rsidRPr="00DF6370">
        <w:rPr>
          <w:rFonts w:ascii="Times New Roman" w:eastAsia="Times New Roman" w:hAnsi="Times New Roman" w:cs="Times New Roman"/>
          <w:spacing w:val="-3"/>
          <w:sz w:val="28"/>
          <w:szCs w:val="28"/>
          <w:lang w:eastAsia="uk-UA" w:bidi="uk-UA"/>
        </w:rPr>
        <w:t xml:space="preserve"> </w:t>
      </w:r>
      <w:r w:rsidR="00DF6370" w:rsidRPr="00DF6370">
        <w:rPr>
          <w:rFonts w:ascii="Times New Roman" w:eastAsia="Times New Roman" w:hAnsi="Times New Roman" w:cs="Times New Roman"/>
          <w:sz w:val="28"/>
          <w:szCs w:val="28"/>
          <w:lang w:eastAsia="uk-UA" w:bidi="uk-UA"/>
        </w:rPr>
        <w:t>стандартів.</w:t>
      </w:r>
    </w:p>
    <w:p w:rsidR="00DF6370" w:rsidRPr="00DF6370" w:rsidRDefault="00DF6370" w:rsidP="00DF6370">
      <w:pPr>
        <w:widowControl w:val="0"/>
        <w:tabs>
          <w:tab w:val="left" w:pos="9214"/>
        </w:tabs>
        <w:autoSpaceDE w:val="0"/>
        <w:autoSpaceDN w:val="0"/>
        <w:spacing w:before="2" w:after="0" w:line="322" w:lineRule="exact"/>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p>
    <w:p w:rsidR="00DF6370" w:rsidRPr="00CF16A3" w:rsidRDefault="00DF6370" w:rsidP="003B6613">
      <w:pPr>
        <w:pStyle w:val="a4"/>
        <w:numPr>
          <w:ilvl w:val="0"/>
          <w:numId w:val="22"/>
        </w:numPr>
        <w:tabs>
          <w:tab w:val="left" w:pos="426"/>
          <w:tab w:val="left" w:pos="1364"/>
          <w:tab w:val="left" w:pos="9214"/>
        </w:tabs>
        <w:ind w:left="0"/>
        <w:jc w:val="both"/>
        <w:rPr>
          <w:rFonts w:ascii="Times New Roman" w:hAnsi="Times New Roman" w:cs="Times New Roman"/>
          <w:sz w:val="28"/>
          <w:lang w:val="uk-UA"/>
        </w:rPr>
      </w:pPr>
      <w:r w:rsidRPr="00CF16A3">
        <w:rPr>
          <w:rFonts w:ascii="Times New Roman" w:hAnsi="Times New Roman" w:cs="Times New Roman"/>
          <w:sz w:val="28"/>
          <w:lang w:val="uk-UA"/>
        </w:rPr>
        <w:t xml:space="preserve">збільшення обсягів виробництва промислової продукції ПП «Ананьїв хліб», </w:t>
      </w:r>
      <w:r w:rsidR="00BF3C58">
        <w:rPr>
          <w:rFonts w:ascii="Times New Roman" w:hAnsi="Times New Roman" w:cs="Times New Roman"/>
          <w:sz w:val="28"/>
          <w:lang w:val="uk-UA"/>
        </w:rPr>
        <w:t>ПП «Укрхліб 2», КП «Ананьїв</w:t>
      </w:r>
      <w:r w:rsidRPr="00CF16A3">
        <w:rPr>
          <w:rFonts w:ascii="Times New Roman" w:hAnsi="Times New Roman" w:cs="Times New Roman"/>
          <w:sz w:val="28"/>
          <w:lang w:val="uk-UA"/>
        </w:rPr>
        <w:t xml:space="preserve"> водоканал», КП «Ананьївська друкарня» на 3% </w:t>
      </w:r>
      <w:r w:rsidRPr="00CF16A3">
        <w:rPr>
          <w:rFonts w:ascii="Times New Roman" w:hAnsi="Times New Roman" w:cs="Times New Roman"/>
          <w:spacing w:val="2"/>
          <w:sz w:val="28"/>
          <w:lang w:val="uk-UA"/>
        </w:rPr>
        <w:t xml:space="preserve">до </w:t>
      </w:r>
      <w:r w:rsidRPr="00CF16A3">
        <w:rPr>
          <w:rFonts w:ascii="Times New Roman" w:hAnsi="Times New Roman" w:cs="Times New Roman"/>
          <w:sz w:val="28"/>
          <w:lang w:val="uk-UA"/>
        </w:rPr>
        <w:t>відповідного періоду минулого</w:t>
      </w:r>
      <w:r w:rsidRPr="00CF16A3">
        <w:rPr>
          <w:rFonts w:ascii="Times New Roman" w:hAnsi="Times New Roman" w:cs="Times New Roman"/>
          <w:spacing w:val="3"/>
          <w:sz w:val="28"/>
          <w:lang w:val="uk-UA"/>
        </w:rPr>
        <w:t xml:space="preserve"> </w:t>
      </w:r>
      <w:r w:rsidRPr="00CF16A3">
        <w:rPr>
          <w:rFonts w:ascii="Times New Roman" w:hAnsi="Times New Roman" w:cs="Times New Roman"/>
          <w:sz w:val="28"/>
          <w:lang w:val="uk-UA"/>
        </w:rPr>
        <w:t>року;</w:t>
      </w:r>
    </w:p>
    <w:p w:rsidR="00DF6370" w:rsidRPr="00DF6370" w:rsidRDefault="00CF16A3" w:rsidP="00CF16A3">
      <w:pPr>
        <w:widowControl w:val="0"/>
        <w:tabs>
          <w:tab w:val="left" w:pos="1364"/>
        </w:tabs>
        <w:autoSpaceDE w:val="0"/>
        <w:autoSpaceDN w:val="0"/>
        <w:adjustRightInd w:val="0"/>
        <w:spacing w:after="0" w:line="321" w:lineRule="exact"/>
        <w:jc w:val="both"/>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збереження існуючих робочих</w:t>
      </w:r>
      <w:r w:rsidR="00DF6370" w:rsidRPr="00DF6370">
        <w:rPr>
          <w:rFonts w:ascii="Times New Roman" w:eastAsia="Times New Roman" w:hAnsi="Times New Roman" w:cs="Times New Roman"/>
          <w:spacing w:val="7"/>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місць;</w:t>
      </w:r>
    </w:p>
    <w:p w:rsidR="00DF6370" w:rsidRPr="00DF6370" w:rsidRDefault="00CF16A3" w:rsidP="00CF16A3">
      <w:pPr>
        <w:widowControl w:val="0"/>
        <w:tabs>
          <w:tab w:val="left" w:pos="1364"/>
        </w:tabs>
        <w:autoSpaceDE w:val="0"/>
        <w:autoSpaceDN w:val="0"/>
        <w:adjustRightInd w:val="0"/>
        <w:spacing w:after="0" w:line="322" w:lineRule="exact"/>
        <w:jc w:val="both"/>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зростання заробітної плати працівників</w:t>
      </w:r>
      <w:r w:rsidR="00DF6370" w:rsidRPr="00DF6370">
        <w:rPr>
          <w:rFonts w:ascii="Times New Roman" w:eastAsia="Times New Roman" w:hAnsi="Times New Roman" w:cs="Times New Roman"/>
          <w:spacing w:val="1"/>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промисловості;</w:t>
      </w:r>
    </w:p>
    <w:p w:rsidR="00DF6370" w:rsidRPr="00DF6370" w:rsidRDefault="00CF16A3" w:rsidP="00CF16A3">
      <w:pPr>
        <w:widowControl w:val="0"/>
        <w:tabs>
          <w:tab w:val="left" w:pos="1364"/>
        </w:tabs>
        <w:autoSpaceDE w:val="0"/>
        <w:autoSpaceDN w:val="0"/>
        <w:adjustRightInd w:val="0"/>
        <w:spacing w:after="0" w:line="240" w:lineRule="auto"/>
        <w:jc w:val="both"/>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запровадження сучасних</w:t>
      </w:r>
      <w:r w:rsidR="00DF6370" w:rsidRPr="00DF6370">
        <w:rPr>
          <w:rFonts w:ascii="Times New Roman" w:eastAsia="Times New Roman" w:hAnsi="Times New Roman" w:cs="Times New Roman"/>
          <w:spacing w:val="2"/>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технологій;</w:t>
      </w:r>
    </w:p>
    <w:p w:rsidR="00DF6370" w:rsidRPr="00DF6370" w:rsidRDefault="00CF16A3" w:rsidP="00CF16A3">
      <w:pPr>
        <w:widowControl w:val="0"/>
        <w:tabs>
          <w:tab w:val="left" w:pos="1364"/>
        </w:tabs>
        <w:autoSpaceDE w:val="0"/>
        <w:autoSpaceDN w:val="0"/>
        <w:adjustRightInd w:val="0"/>
        <w:spacing w:after="0" w:line="240" w:lineRule="auto"/>
        <w:jc w:val="both"/>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 xml:space="preserve">забезпечення участі виробників у всеукраїнських, обласних, районних </w:t>
      </w:r>
      <w:r w:rsidR="00DF6370" w:rsidRPr="00DF6370">
        <w:rPr>
          <w:rFonts w:ascii="Times New Roman" w:eastAsia="Times New Roman" w:hAnsi="Times New Roman" w:cs="Times New Roman"/>
          <w:sz w:val="28"/>
          <w:szCs w:val="20"/>
          <w:lang w:val="ru-RU" w:eastAsia="ru-RU"/>
        </w:rPr>
        <w:lastRenderedPageBreak/>
        <w:t>виставково-ярмаркових заходах.</w:t>
      </w:r>
    </w:p>
    <w:p w:rsidR="00DF6370" w:rsidRPr="00DF6370" w:rsidRDefault="00DF6370" w:rsidP="00DF6370">
      <w:pPr>
        <w:widowControl w:val="0"/>
        <w:tabs>
          <w:tab w:val="left" w:pos="1430"/>
        </w:tabs>
        <w:autoSpaceDE w:val="0"/>
        <w:autoSpaceDN w:val="0"/>
        <w:spacing w:after="0" w:line="322" w:lineRule="exact"/>
        <w:ind w:right="231"/>
        <w:rPr>
          <w:rFonts w:ascii="Times New Roman" w:eastAsia="Times New Roman" w:hAnsi="Times New Roman" w:cs="Times New Roman"/>
          <w:b/>
          <w:sz w:val="32"/>
          <w:szCs w:val="32"/>
          <w:lang w:eastAsia="ru-RU"/>
        </w:rPr>
      </w:pPr>
    </w:p>
    <w:p w:rsidR="00DF6370" w:rsidRPr="00CF16A3" w:rsidRDefault="00DF6370" w:rsidP="00981F7B">
      <w:pPr>
        <w:widowControl w:val="0"/>
        <w:tabs>
          <w:tab w:val="left" w:pos="1430"/>
        </w:tabs>
        <w:autoSpaceDE w:val="0"/>
        <w:autoSpaceDN w:val="0"/>
        <w:spacing w:after="0" w:line="322" w:lineRule="exact"/>
        <w:ind w:firstLine="709"/>
        <w:rPr>
          <w:rFonts w:ascii="Times New Roman" w:eastAsia="Times New Roman" w:hAnsi="Times New Roman" w:cs="Times New Roman"/>
          <w:b/>
          <w:sz w:val="28"/>
          <w:szCs w:val="28"/>
          <w:lang w:eastAsia="ru-RU"/>
        </w:rPr>
      </w:pPr>
      <w:r w:rsidRPr="00CF16A3">
        <w:rPr>
          <w:rFonts w:ascii="Times New Roman" w:eastAsia="Times New Roman" w:hAnsi="Times New Roman" w:cs="Times New Roman"/>
          <w:b/>
          <w:sz w:val="28"/>
          <w:szCs w:val="28"/>
          <w:lang w:eastAsia="ru-RU"/>
        </w:rPr>
        <w:t xml:space="preserve"> 5.3 Агропромисловий</w:t>
      </w:r>
      <w:r w:rsidRPr="00CF16A3">
        <w:rPr>
          <w:rFonts w:ascii="Times New Roman" w:eastAsia="Times New Roman" w:hAnsi="Times New Roman" w:cs="Times New Roman"/>
          <w:b/>
          <w:spacing w:val="-2"/>
          <w:sz w:val="28"/>
          <w:szCs w:val="28"/>
          <w:lang w:eastAsia="ru-RU"/>
        </w:rPr>
        <w:t xml:space="preserve"> </w:t>
      </w:r>
      <w:r w:rsidRPr="00CF16A3">
        <w:rPr>
          <w:rFonts w:ascii="Times New Roman" w:eastAsia="Times New Roman" w:hAnsi="Times New Roman" w:cs="Times New Roman"/>
          <w:b/>
          <w:sz w:val="28"/>
          <w:szCs w:val="28"/>
          <w:lang w:eastAsia="ru-RU"/>
        </w:rPr>
        <w:t>комплекс</w:t>
      </w:r>
    </w:p>
    <w:p w:rsidR="00DF6370" w:rsidRPr="00DF6370" w:rsidRDefault="00DF6370" w:rsidP="00981F7B">
      <w:pPr>
        <w:widowControl w:val="0"/>
        <w:autoSpaceDE w:val="0"/>
        <w:autoSpaceDN w:val="0"/>
        <w:adjustRightInd w:val="0"/>
        <w:spacing w:after="0" w:line="240" w:lineRule="auto"/>
        <w:ind w:right="231" w:firstLine="709"/>
        <w:jc w:val="both"/>
        <w:rPr>
          <w:rFonts w:ascii="Times New Roman" w:eastAsia="Times New Roman" w:hAnsi="Times New Roman" w:cs="Times New Roman"/>
          <w:b/>
          <w:sz w:val="28"/>
          <w:szCs w:val="28"/>
          <w:lang w:eastAsia="ru-RU"/>
        </w:rPr>
      </w:pPr>
      <w:r w:rsidRPr="00DF6370">
        <w:rPr>
          <w:rFonts w:ascii="Times New Roman" w:eastAsia="Times New Roman" w:hAnsi="Times New Roman" w:cs="Times New Roman"/>
          <w:spacing w:val="-70"/>
          <w:w w:val="99"/>
          <w:sz w:val="32"/>
          <w:szCs w:val="32"/>
          <w:lang w:eastAsia="ru-RU"/>
        </w:rPr>
        <w:t xml:space="preserve"> </w:t>
      </w:r>
      <w:r w:rsidRPr="00DF6370">
        <w:rPr>
          <w:rFonts w:ascii="Times New Roman" w:eastAsia="Times New Roman" w:hAnsi="Times New Roman" w:cs="Times New Roman"/>
          <w:b/>
          <w:sz w:val="28"/>
          <w:szCs w:val="28"/>
          <w:lang w:eastAsia="ru-RU"/>
        </w:rPr>
        <w:t>Пріоритетні напрямки на 2022 рік:</w:t>
      </w:r>
    </w:p>
    <w:p w:rsidR="00DF6370" w:rsidRPr="00DF6370" w:rsidRDefault="00DF6370" w:rsidP="00981F7B">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застосування новітніх технологій вирощування сільськогосподарських культур та впровадження високопродуктивних сортів рослин;</w:t>
      </w:r>
    </w:p>
    <w:p w:rsidR="00DF6370" w:rsidRPr="00DF6370" w:rsidRDefault="00DF6370" w:rsidP="00CF16A3">
      <w:pPr>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 поліпшення ресурсного забезпечення сільськогосподарського </w:t>
      </w:r>
      <w:r w:rsidRPr="00DF6370">
        <w:rPr>
          <w:rFonts w:ascii="Times New Roman" w:eastAsia="Times New Roman" w:hAnsi="Times New Roman" w:cs="Times New Roman"/>
          <w:w w:val="95"/>
          <w:sz w:val="28"/>
          <w:szCs w:val="28"/>
          <w:lang w:eastAsia="ru-RU"/>
        </w:rPr>
        <w:t xml:space="preserve">виробництва, </w:t>
      </w:r>
      <w:r w:rsidRPr="00DF6370">
        <w:rPr>
          <w:rFonts w:ascii="Times New Roman" w:eastAsia="Times New Roman" w:hAnsi="Times New Roman" w:cs="Times New Roman"/>
          <w:sz w:val="28"/>
          <w:szCs w:val="28"/>
          <w:lang w:eastAsia="ru-RU"/>
        </w:rPr>
        <w:t>поповнення парку зернозбиральної</w:t>
      </w:r>
      <w:r w:rsidRPr="00DF6370">
        <w:rPr>
          <w:rFonts w:ascii="Times New Roman" w:eastAsia="Times New Roman" w:hAnsi="Times New Roman" w:cs="Times New Roman"/>
          <w:spacing w:val="-6"/>
          <w:sz w:val="28"/>
          <w:szCs w:val="28"/>
          <w:lang w:eastAsia="ru-RU"/>
        </w:rPr>
        <w:t xml:space="preserve"> </w:t>
      </w:r>
      <w:r w:rsidRPr="00DF6370">
        <w:rPr>
          <w:rFonts w:ascii="Times New Roman" w:eastAsia="Times New Roman" w:hAnsi="Times New Roman" w:cs="Times New Roman"/>
          <w:sz w:val="28"/>
          <w:szCs w:val="28"/>
          <w:lang w:eastAsia="ru-RU"/>
        </w:rPr>
        <w:t>техніки;</w:t>
      </w:r>
    </w:p>
    <w:p w:rsidR="00DF6370" w:rsidRPr="00DF6370" w:rsidRDefault="00DF6370" w:rsidP="00CF16A3">
      <w:pPr>
        <w:widowControl w:val="0"/>
        <w:autoSpaceDE w:val="0"/>
        <w:autoSpaceDN w:val="0"/>
        <w:spacing w:after="0" w:line="240" w:lineRule="auto"/>
        <w:ind w:right="231"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DF6370" w:rsidRPr="00DF6370" w:rsidRDefault="00DF6370" w:rsidP="00CF16A3">
      <w:pPr>
        <w:widowControl w:val="0"/>
        <w:autoSpaceDE w:val="0"/>
        <w:autoSpaceDN w:val="0"/>
        <w:spacing w:after="0" w:line="321" w:lineRule="exact"/>
        <w:ind w:right="231"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стабілізація та розвиток тваринницької галузі</w:t>
      </w:r>
      <w:r w:rsidRPr="00DF6370">
        <w:rPr>
          <w:rFonts w:ascii="Times New Roman" w:eastAsia="Times New Roman" w:hAnsi="Times New Roman" w:cs="Times New Roman"/>
          <w:spacing w:val="66"/>
          <w:sz w:val="28"/>
          <w:szCs w:val="28"/>
          <w:lang w:eastAsia="uk-UA" w:bidi="uk-UA"/>
        </w:rPr>
        <w:t xml:space="preserve"> </w:t>
      </w:r>
      <w:r w:rsidRPr="00DF6370">
        <w:rPr>
          <w:rFonts w:ascii="Times New Roman" w:eastAsia="Times New Roman" w:hAnsi="Times New Roman" w:cs="Times New Roman"/>
          <w:sz w:val="28"/>
          <w:szCs w:val="28"/>
          <w:lang w:eastAsia="uk-UA" w:bidi="uk-UA"/>
        </w:rPr>
        <w:t>громади.</w:t>
      </w:r>
    </w:p>
    <w:p w:rsidR="00DF6370" w:rsidRPr="00DF6370" w:rsidRDefault="00DF6370" w:rsidP="00DF6370">
      <w:pPr>
        <w:widowControl w:val="0"/>
        <w:autoSpaceDE w:val="0"/>
        <w:autoSpaceDN w:val="0"/>
        <w:spacing w:before="3" w:after="0" w:line="320" w:lineRule="exact"/>
        <w:ind w:left="284" w:right="231"/>
        <w:jc w:val="both"/>
        <w:outlineLvl w:val="3"/>
        <w:rPr>
          <w:rFonts w:ascii="Times New Roman" w:eastAsia="Times New Roman" w:hAnsi="Times New Roman" w:cs="Times New Roman"/>
          <w:b/>
          <w:bCs/>
          <w:sz w:val="28"/>
          <w:szCs w:val="28"/>
          <w:lang w:eastAsia="uk-UA" w:bidi="uk-UA"/>
        </w:rPr>
      </w:pPr>
      <w:bookmarkStart w:id="42" w:name="Ключові_кроки_на_2020_рік:_(3)"/>
      <w:bookmarkEnd w:id="42"/>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pacing w:val="-4"/>
          <w:sz w:val="28"/>
          <w:szCs w:val="28"/>
          <w:lang w:eastAsia="uk-UA" w:bidi="uk-UA"/>
        </w:rPr>
        <w:t xml:space="preserve">Ключові </w:t>
      </w:r>
      <w:r w:rsidRPr="00DF6370">
        <w:rPr>
          <w:rFonts w:ascii="Times New Roman" w:eastAsia="Times New Roman" w:hAnsi="Times New Roman" w:cs="Times New Roman"/>
          <w:b/>
          <w:bCs/>
          <w:spacing w:val="-3"/>
          <w:sz w:val="28"/>
          <w:szCs w:val="28"/>
          <w:lang w:eastAsia="uk-UA" w:bidi="uk-UA"/>
        </w:rPr>
        <w:t>кроки на 2022</w:t>
      </w:r>
      <w:r w:rsidRPr="00DF6370">
        <w:rPr>
          <w:rFonts w:ascii="Times New Roman" w:eastAsia="Times New Roman" w:hAnsi="Times New Roman" w:cs="Times New Roman"/>
          <w:b/>
          <w:bCs/>
          <w:spacing w:val="-4"/>
          <w:sz w:val="28"/>
          <w:szCs w:val="28"/>
          <w:lang w:eastAsia="uk-UA" w:bidi="uk-UA"/>
        </w:rPr>
        <w:t>рік:</w:t>
      </w:r>
    </w:p>
    <w:p w:rsidR="00DF6370" w:rsidRPr="00DF6370" w:rsidRDefault="00CF16A3" w:rsidP="00CF16A3">
      <w:pPr>
        <w:widowControl w:val="0"/>
        <w:autoSpaceDE w:val="0"/>
        <w:autoSpaceDN w:val="0"/>
        <w:adjustRightInd w:val="0"/>
        <w:spacing w:after="0" w:line="240" w:lineRule="auto"/>
        <w:ind w:right="231" w:firstLine="709"/>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 xml:space="preserve">- </w:t>
      </w:r>
      <w:r w:rsidR="00DF6370" w:rsidRPr="00DF6370">
        <w:rPr>
          <w:rFonts w:ascii="Times New Roman" w:eastAsia="Times New Roman" w:hAnsi="Times New Roman" w:cs="Times New Roman"/>
          <w:sz w:val="28"/>
          <w:szCs w:val="28"/>
          <w:lang w:val="ru-RU" w:eastAsia="ru-RU"/>
        </w:rPr>
        <w:t xml:space="preserve">реалізація заходів Регіональної програми розвитку агропромислового комплексу Одеської області на 2019-2023 роки; </w:t>
      </w:r>
    </w:p>
    <w:p w:rsidR="00DF6370" w:rsidRPr="00DF6370" w:rsidRDefault="00CF16A3" w:rsidP="00CF16A3">
      <w:pPr>
        <w:widowControl w:val="0"/>
        <w:tabs>
          <w:tab w:val="left" w:pos="851"/>
          <w:tab w:val="left" w:pos="993"/>
        </w:tabs>
        <w:autoSpaceDE w:val="0"/>
        <w:autoSpaceDN w:val="0"/>
        <w:adjustRightInd w:val="0"/>
        <w:spacing w:after="0" w:line="240" w:lineRule="auto"/>
        <w:ind w:right="231" w:firstLine="709"/>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 xml:space="preserve">- </w:t>
      </w:r>
      <w:r w:rsidR="00DF6370" w:rsidRPr="00DF6370">
        <w:rPr>
          <w:rFonts w:ascii="Times New Roman" w:eastAsia="Times New Roman" w:hAnsi="Times New Roman" w:cs="Times New Roman"/>
          <w:sz w:val="28"/>
          <w:szCs w:val="28"/>
          <w:lang w:val="ru-RU" w:eastAsia="ru-RU"/>
        </w:rPr>
        <w:t>забезпечення конкурентоспроможності сільськогосподарської продукції на внутрішньому і зовнішньому ринках;</w:t>
      </w:r>
    </w:p>
    <w:p w:rsidR="00DF6370" w:rsidRPr="00DF6370" w:rsidRDefault="00CF16A3" w:rsidP="00CF16A3">
      <w:pPr>
        <w:widowControl w:val="0"/>
        <w:autoSpaceDE w:val="0"/>
        <w:autoSpaceDN w:val="0"/>
        <w:adjustRightInd w:val="0"/>
        <w:spacing w:after="0" w:line="240" w:lineRule="auto"/>
        <w:ind w:right="231" w:firstLine="709"/>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 xml:space="preserve">- </w:t>
      </w:r>
      <w:r w:rsidR="00DF6370" w:rsidRPr="00DF6370">
        <w:rPr>
          <w:rFonts w:ascii="Times New Roman" w:eastAsia="Times New Roman" w:hAnsi="Times New Roman" w:cs="Times New Roman"/>
          <w:sz w:val="28"/>
          <w:szCs w:val="28"/>
          <w:lang w:val="ru-RU" w:eastAsia="ru-RU"/>
        </w:rPr>
        <w:t>раціональне використання природних ресурсів, особливо земель сільськогосподарського призначення, удосконалення структури посівних площ та впровадження у виробництво елементів науково обґрунтованої системи землеробства передової техніки та технологій вирощування сільськогосподарських культур;</w:t>
      </w:r>
    </w:p>
    <w:p w:rsidR="00DF6370" w:rsidRPr="00DF6370" w:rsidRDefault="00CF16A3" w:rsidP="00CF16A3">
      <w:pPr>
        <w:widowControl w:val="0"/>
        <w:autoSpaceDE w:val="0"/>
        <w:autoSpaceDN w:val="0"/>
        <w:adjustRightInd w:val="0"/>
        <w:spacing w:after="0" w:line="240" w:lineRule="auto"/>
        <w:ind w:right="231" w:firstLine="709"/>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val="ru-RU" w:eastAsia="ru-RU"/>
        </w:rPr>
        <w:t xml:space="preserve">- </w:t>
      </w:r>
      <w:r w:rsidR="00DF6370" w:rsidRPr="00DF6370">
        <w:rPr>
          <w:rFonts w:ascii="Times New Roman" w:eastAsia="Times New Roman" w:hAnsi="Times New Roman" w:cs="Times New Roman"/>
          <w:sz w:val="28"/>
          <w:szCs w:val="28"/>
          <w:lang w:val="ru-RU" w:eastAsia="ru-RU"/>
        </w:rPr>
        <w:t>створення нових робочих місць, підвищення рівня життя сільського населення.</w:t>
      </w:r>
    </w:p>
    <w:p w:rsidR="00DF6370" w:rsidRPr="00DF6370" w:rsidRDefault="00DF6370" w:rsidP="00DF6370">
      <w:pPr>
        <w:widowControl w:val="0"/>
        <w:autoSpaceDE w:val="0"/>
        <w:autoSpaceDN w:val="0"/>
        <w:spacing w:before="3" w:after="0" w:line="240" w:lineRule="auto"/>
        <w:ind w:left="284" w:right="372"/>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CF16A3" w:rsidP="00CF16A3">
      <w:pPr>
        <w:widowControl w:val="0"/>
        <w:tabs>
          <w:tab w:val="left" w:pos="709"/>
          <w:tab w:val="left" w:pos="3233"/>
          <w:tab w:val="left" w:pos="5134"/>
          <w:tab w:val="left" w:pos="6275"/>
          <w:tab w:val="left" w:pos="7671"/>
          <w:tab w:val="left" w:pos="9356"/>
          <w:tab w:val="left" w:pos="9729"/>
          <w:tab w:val="left" w:pos="10103"/>
        </w:tabs>
        <w:autoSpaceDE w:val="0"/>
        <w:autoSpaceDN w:val="0"/>
        <w:adjustRightInd w:val="0"/>
        <w:spacing w:after="0" w:line="240" w:lineRule="auto"/>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забезпечення</w:t>
      </w:r>
      <w:r w:rsidR="00DF6370" w:rsidRPr="00DF6370">
        <w:rPr>
          <w:rFonts w:ascii="Times New Roman" w:eastAsia="Times New Roman" w:hAnsi="Times New Roman" w:cs="Times New Roman"/>
          <w:sz w:val="28"/>
          <w:szCs w:val="20"/>
          <w:lang w:eastAsia="ru-RU"/>
        </w:rPr>
        <w:t xml:space="preserve"> </w:t>
      </w:r>
      <w:r w:rsidR="00DF6370" w:rsidRPr="00DF6370">
        <w:rPr>
          <w:rFonts w:ascii="Times New Roman" w:eastAsia="Times New Roman" w:hAnsi="Times New Roman" w:cs="Times New Roman"/>
          <w:sz w:val="28"/>
          <w:szCs w:val="20"/>
          <w:lang w:val="ru-RU" w:eastAsia="ru-RU"/>
        </w:rPr>
        <w:t>виробництва</w:t>
      </w:r>
      <w:r w:rsidR="00DF6370" w:rsidRPr="00DF6370">
        <w:rPr>
          <w:rFonts w:ascii="Times New Roman" w:eastAsia="Times New Roman" w:hAnsi="Times New Roman" w:cs="Times New Roman"/>
          <w:sz w:val="28"/>
          <w:szCs w:val="20"/>
          <w:lang w:eastAsia="ru-RU"/>
        </w:rPr>
        <w:t xml:space="preserve"> </w:t>
      </w:r>
      <w:r w:rsidR="00DF6370" w:rsidRPr="00DF6370">
        <w:rPr>
          <w:rFonts w:ascii="Times New Roman" w:eastAsia="Times New Roman" w:hAnsi="Times New Roman" w:cs="Times New Roman"/>
          <w:sz w:val="28"/>
          <w:szCs w:val="20"/>
          <w:lang w:val="ru-RU" w:eastAsia="ru-RU"/>
        </w:rPr>
        <w:t>валової</w:t>
      </w:r>
      <w:r w:rsidR="00DF6370" w:rsidRPr="00DF6370">
        <w:rPr>
          <w:rFonts w:ascii="Times New Roman" w:eastAsia="Times New Roman" w:hAnsi="Times New Roman" w:cs="Times New Roman"/>
          <w:sz w:val="28"/>
          <w:szCs w:val="20"/>
          <w:lang w:eastAsia="ru-RU"/>
        </w:rPr>
        <w:t xml:space="preserve"> </w:t>
      </w:r>
      <w:r w:rsidR="00DF6370" w:rsidRPr="00DF6370">
        <w:rPr>
          <w:rFonts w:ascii="Times New Roman" w:eastAsia="Times New Roman" w:hAnsi="Times New Roman" w:cs="Times New Roman"/>
          <w:sz w:val="28"/>
          <w:szCs w:val="20"/>
          <w:lang w:val="ru-RU" w:eastAsia="ru-RU"/>
        </w:rPr>
        <w:t>продукції</w:t>
      </w:r>
      <w:r w:rsidR="00DF6370" w:rsidRPr="00DF6370">
        <w:rPr>
          <w:rFonts w:ascii="Times New Roman" w:eastAsia="Times New Roman" w:hAnsi="Times New Roman" w:cs="Times New Roman"/>
          <w:sz w:val="28"/>
          <w:szCs w:val="20"/>
          <w:lang w:eastAsia="ru-RU"/>
        </w:rPr>
        <w:t xml:space="preserve"> </w:t>
      </w:r>
      <w:r w:rsidR="00DF6370" w:rsidRPr="00DF6370">
        <w:rPr>
          <w:rFonts w:ascii="Times New Roman" w:eastAsia="Times New Roman" w:hAnsi="Times New Roman" w:cs="Times New Roman"/>
          <w:sz w:val="28"/>
          <w:szCs w:val="20"/>
          <w:lang w:val="ru-RU" w:eastAsia="ru-RU"/>
        </w:rPr>
        <w:t>рослинництва</w:t>
      </w:r>
      <w:r w:rsidR="00DF6370" w:rsidRPr="00DF6370">
        <w:rPr>
          <w:rFonts w:ascii="Times New Roman" w:eastAsia="Times New Roman" w:hAnsi="Times New Roman" w:cs="Times New Roman"/>
          <w:sz w:val="28"/>
          <w:szCs w:val="20"/>
          <w:lang w:eastAsia="ru-RU"/>
        </w:rPr>
        <w:t xml:space="preserve"> </w:t>
      </w:r>
      <w:r w:rsidR="00DF6370" w:rsidRPr="00DF6370">
        <w:rPr>
          <w:rFonts w:ascii="Times New Roman" w:eastAsia="Times New Roman" w:hAnsi="Times New Roman" w:cs="Times New Roman"/>
          <w:sz w:val="28"/>
          <w:szCs w:val="20"/>
          <w:lang w:val="ru-RU" w:eastAsia="ru-RU"/>
        </w:rPr>
        <w:t>у</w:t>
      </w:r>
      <w:r w:rsidR="00DF6370" w:rsidRPr="00DF6370">
        <w:rPr>
          <w:rFonts w:ascii="Times New Roman" w:eastAsia="Times New Roman" w:hAnsi="Times New Roman" w:cs="Times New Roman"/>
          <w:sz w:val="28"/>
          <w:szCs w:val="20"/>
          <w:lang w:eastAsia="ru-RU"/>
        </w:rPr>
        <w:t xml:space="preserve"> </w:t>
      </w:r>
      <w:r w:rsidR="00DF6370" w:rsidRPr="00DF6370">
        <w:rPr>
          <w:rFonts w:ascii="Times New Roman" w:eastAsia="Times New Roman" w:hAnsi="Times New Roman" w:cs="Times New Roman"/>
          <w:spacing w:val="-5"/>
          <w:sz w:val="28"/>
          <w:szCs w:val="20"/>
          <w:lang w:val="ru-RU" w:eastAsia="ru-RU"/>
        </w:rPr>
        <w:t xml:space="preserve">всіх </w:t>
      </w:r>
      <w:r w:rsidR="00DF6370" w:rsidRPr="00DF6370">
        <w:rPr>
          <w:rFonts w:ascii="Times New Roman" w:eastAsia="Times New Roman" w:hAnsi="Times New Roman" w:cs="Times New Roman"/>
          <w:sz w:val="28"/>
          <w:szCs w:val="20"/>
          <w:lang w:val="ru-RU" w:eastAsia="ru-RU"/>
        </w:rPr>
        <w:t>категоріях господарств (у цінах 201</w:t>
      </w:r>
      <w:r w:rsidR="00DF6370" w:rsidRPr="00DF6370">
        <w:rPr>
          <w:rFonts w:ascii="Times New Roman" w:eastAsia="Times New Roman" w:hAnsi="Times New Roman" w:cs="Times New Roman"/>
          <w:sz w:val="28"/>
          <w:szCs w:val="20"/>
          <w:lang w:eastAsia="ru-RU"/>
        </w:rPr>
        <w:t>5</w:t>
      </w:r>
      <w:r w:rsidR="00DF6370" w:rsidRPr="00DF6370">
        <w:rPr>
          <w:rFonts w:ascii="Times New Roman" w:eastAsia="Times New Roman" w:hAnsi="Times New Roman" w:cs="Times New Roman"/>
          <w:sz w:val="28"/>
          <w:szCs w:val="20"/>
          <w:lang w:val="ru-RU" w:eastAsia="ru-RU"/>
        </w:rPr>
        <w:t xml:space="preserve"> року) на 605,2 млн.</w:t>
      </w:r>
      <w:r w:rsidR="00DF6370" w:rsidRPr="00DF6370">
        <w:rPr>
          <w:rFonts w:ascii="Times New Roman" w:eastAsia="Times New Roman" w:hAnsi="Times New Roman" w:cs="Times New Roman"/>
          <w:spacing w:val="7"/>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грн;</w:t>
      </w:r>
    </w:p>
    <w:p w:rsidR="00DF6370" w:rsidRPr="00DF6370" w:rsidRDefault="00CF16A3" w:rsidP="00CF16A3">
      <w:pPr>
        <w:widowControl w:val="0"/>
        <w:tabs>
          <w:tab w:val="left" w:pos="709"/>
          <w:tab w:val="left" w:pos="5114"/>
          <w:tab w:val="left" w:pos="6237"/>
          <w:tab w:val="left" w:pos="7623"/>
          <w:tab w:val="left" w:pos="9744"/>
          <w:tab w:val="left" w:pos="10108"/>
        </w:tabs>
        <w:autoSpaceDE w:val="0"/>
        <w:autoSpaceDN w:val="0"/>
        <w:adjustRightInd w:val="0"/>
        <w:spacing w:before="77" w:after="0" w:line="240" w:lineRule="auto"/>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забезпечення</w:t>
      </w:r>
      <w:r w:rsidR="00DF6370" w:rsidRPr="00DF6370">
        <w:rPr>
          <w:rFonts w:ascii="Times New Roman" w:eastAsia="Times New Roman" w:hAnsi="Times New Roman" w:cs="Times New Roman"/>
          <w:sz w:val="28"/>
          <w:szCs w:val="20"/>
          <w:lang w:eastAsia="ru-RU"/>
        </w:rPr>
        <w:t xml:space="preserve"> </w:t>
      </w:r>
      <w:r w:rsidR="00DF6370" w:rsidRPr="00DF6370">
        <w:rPr>
          <w:rFonts w:ascii="Times New Roman" w:eastAsia="Times New Roman" w:hAnsi="Times New Roman" w:cs="Times New Roman"/>
          <w:sz w:val="28"/>
          <w:szCs w:val="20"/>
          <w:lang w:val="ru-RU" w:eastAsia="ru-RU"/>
        </w:rPr>
        <w:t>виробництва</w:t>
      </w:r>
      <w:r w:rsidR="00DF6370" w:rsidRPr="00DF6370">
        <w:rPr>
          <w:rFonts w:ascii="Times New Roman" w:eastAsia="Times New Roman" w:hAnsi="Times New Roman" w:cs="Times New Roman"/>
          <w:sz w:val="28"/>
          <w:szCs w:val="20"/>
          <w:lang w:eastAsia="ru-RU"/>
        </w:rPr>
        <w:t xml:space="preserve"> </w:t>
      </w:r>
      <w:r w:rsidR="00DF6370" w:rsidRPr="00DF6370">
        <w:rPr>
          <w:rFonts w:ascii="Times New Roman" w:eastAsia="Times New Roman" w:hAnsi="Times New Roman" w:cs="Times New Roman"/>
          <w:sz w:val="28"/>
          <w:szCs w:val="20"/>
          <w:lang w:val="ru-RU" w:eastAsia="ru-RU"/>
        </w:rPr>
        <w:t>валової</w:t>
      </w:r>
      <w:r w:rsidR="00DF6370" w:rsidRPr="00DF6370">
        <w:rPr>
          <w:rFonts w:ascii="Times New Roman" w:eastAsia="Times New Roman" w:hAnsi="Times New Roman" w:cs="Times New Roman"/>
          <w:sz w:val="28"/>
          <w:szCs w:val="20"/>
          <w:lang w:eastAsia="ru-RU"/>
        </w:rPr>
        <w:t xml:space="preserve">  </w:t>
      </w:r>
      <w:r w:rsidR="00DF6370" w:rsidRPr="00DF6370">
        <w:rPr>
          <w:rFonts w:ascii="Times New Roman" w:eastAsia="Times New Roman" w:hAnsi="Times New Roman" w:cs="Times New Roman"/>
          <w:sz w:val="28"/>
          <w:szCs w:val="20"/>
          <w:lang w:val="ru-RU" w:eastAsia="ru-RU"/>
        </w:rPr>
        <w:t>продукції</w:t>
      </w:r>
      <w:r w:rsidR="00DF6370" w:rsidRPr="00DF6370">
        <w:rPr>
          <w:rFonts w:ascii="Times New Roman" w:eastAsia="Times New Roman" w:hAnsi="Times New Roman" w:cs="Times New Roman"/>
          <w:sz w:val="28"/>
          <w:szCs w:val="20"/>
          <w:lang w:val="ru-RU" w:eastAsia="ru-RU"/>
        </w:rPr>
        <w:tab/>
        <w:t>тваринництва</w:t>
      </w:r>
      <w:r w:rsidR="00DF6370" w:rsidRPr="00DF6370">
        <w:rPr>
          <w:rFonts w:ascii="Times New Roman" w:eastAsia="Times New Roman" w:hAnsi="Times New Roman" w:cs="Times New Roman"/>
          <w:sz w:val="28"/>
          <w:szCs w:val="20"/>
          <w:lang w:eastAsia="ru-RU"/>
        </w:rPr>
        <w:t xml:space="preserve"> </w:t>
      </w:r>
      <w:r w:rsidR="00DF6370" w:rsidRPr="00DF6370">
        <w:rPr>
          <w:rFonts w:ascii="Times New Roman" w:eastAsia="Times New Roman" w:hAnsi="Times New Roman" w:cs="Times New Roman"/>
          <w:sz w:val="28"/>
          <w:szCs w:val="20"/>
          <w:lang w:val="ru-RU" w:eastAsia="ru-RU"/>
        </w:rPr>
        <w:t>у</w:t>
      </w:r>
      <w:r w:rsidR="00DF6370" w:rsidRPr="00DF6370">
        <w:rPr>
          <w:rFonts w:ascii="Times New Roman" w:eastAsia="Times New Roman" w:hAnsi="Times New Roman" w:cs="Times New Roman"/>
          <w:sz w:val="28"/>
          <w:szCs w:val="20"/>
          <w:lang w:eastAsia="ru-RU"/>
        </w:rPr>
        <w:t xml:space="preserve"> </w:t>
      </w:r>
      <w:r w:rsidR="00DF6370" w:rsidRPr="00DF6370">
        <w:rPr>
          <w:rFonts w:ascii="Times New Roman" w:eastAsia="Times New Roman" w:hAnsi="Times New Roman" w:cs="Times New Roman"/>
          <w:spacing w:val="-5"/>
          <w:sz w:val="28"/>
          <w:szCs w:val="20"/>
          <w:lang w:val="ru-RU" w:eastAsia="ru-RU"/>
        </w:rPr>
        <w:t xml:space="preserve">всіх </w:t>
      </w:r>
      <w:r w:rsidR="00DF6370" w:rsidRPr="00DF6370">
        <w:rPr>
          <w:rFonts w:ascii="Times New Roman" w:eastAsia="Times New Roman" w:hAnsi="Times New Roman" w:cs="Times New Roman"/>
          <w:sz w:val="28"/>
          <w:szCs w:val="20"/>
          <w:lang w:val="ru-RU" w:eastAsia="ru-RU"/>
        </w:rPr>
        <w:t>категоріях господарств (у цінах 201</w:t>
      </w:r>
      <w:r w:rsidR="00DF6370" w:rsidRPr="00DF6370">
        <w:rPr>
          <w:rFonts w:ascii="Times New Roman" w:eastAsia="Times New Roman" w:hAnsi="Times New Roman" w:cs="Times New Roman"/>
          <w:sz w:val="28"/>
          <w:szCs w:val="20"/>
          <w:lang w:eastAsia="ru-RU"/>
        </w:rPr>
        <w:t>5</w:t>
      </w:r>
      <w:r w:rsidR="00DF6370" w:rsidRPr="00DF6370">
        <w:rPr>
          <w:rFonts w:ascii="Times New Roman" w:eastAsia="Times New Roman" w:hAnsi="Times New Roman" w:cs="Times New Roman"/>
          <w:sz w:val="28"/>
          <w:szCs w:val="20"/>
          <w:lang w:val="ru-RU" w:eastAsia="ru-RU"/>
        </w:rPr>
        <w:t xml:space="preserve"> року) на 24,8 млн.</w:t>
      </w:r>
      <w:r w:rsidR="00DF6370" w:rsidRPr="00DF6370">
        <w:rPr>
          <w:rFonts w:ascii="Times New Roman" w:eastAsia="Times New Roman" w:hAnsi="Times New Roman" w:cs="Times New Roman"/>
          <w:spacing w:val="7"/>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грн.</w:t>
      </w:r>
    </w:p>
    <w:p w:rsidR="00DF6370" w:rsidRPr="00DF6370" w:rsidRDefault="00DF6370" w:rsidP="00DF6370">
      <w:pPr>
        <w:widowControl w:val="0"/>
        <w:tabs>
          <w:tab w:val="left" w:pos="1430"/>
        </w:tabs>
        <w:autoSpaceDE w:val="0"/>
        <w:autoSpaceDN w:val="0"/>
        <w:spacing w:before="237" w:after="0" w:line="240" w:lineRule="auto"/>
        <w:ind w:right="231"/>
        <w:jc w:val="both"/>
        <w:rPr>
          <w:rFonts w:ascii="Times New Roman" w:eastAsia="Times New Roman" w:hAnsi="Times New Roman" w:cs="Times New Roman"/>
          <w:b/>
          <w:sz w:val="28"/>
          <w:szCs w:val="20"/>
          <w:lang w:val="ru-RU" w:eastAsia="ru-RU"/>
        </w:rPr>
      </w:pPr>
      <w:bookmarkStart w:id="43" w:name="4.4._Будівництво"/>
      <w:bookmarkEnd w:id="43"/>
      <w:r w:rsidRPr="00DF6370">
        <w:rPr>
          <w:rFonts w:ascii="Times New Roman" w:eastAsia="Times New Roman" w:hAnsi="Times New Roman" w:cs="Times New Roman"/>
          <w:b/>
          <w:sz w:val="28"/>
          <w:szCs w:val="20"/>
          <w:lang w:eastAsia="ru-RU"/>
        </w:rPr>
        <w:t xml:space="preserve">5.4 </w:t>
      </w:r>
      <w:r w:rsidRPr="00DF6370">
        <w:rPr>
          <w:rFonts w:ascii="Times New Roman" w:eastAsia="Times New Roman" w:hAnsi="Times New Roman" w:cs="Times New Roman"/>
          <w:b/>
          <w:sz w:val="28"/>
          <w:szCs w:val="20"/>
          <w:lang w:val="ru-RU" w:eastAsia="ru-RU"/>
        </w:rPr>
        <w:t>Будівництво</w:t>
      </w:r>
    </w:p>
    <w:p w:rsidR="00DF6370" w:rsidRPr="00DF6370" w:rsidRDefault="00DF6370" w:rsidP="00DF6370">
      <w:pPr>
        <w:widowControl w:val="0"/>
        <w:autoSpaceDE w:val="0"/>
        <w:autoSpaceDN w:val="0"/>
        <w:spacing w:before="53" w:after="0" w:line="240" w:lineRule="auto"/>
        <w:ind w:right="231"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Сучасна економічна ситуація у будівництві громади потребує державної підтримки та регулювання інвестиційних процесів. Ефективна діяльність будівельних підприємств у значній мірі залежить від державної кредитної політики, оскільки нестача обігових коштів при реалізації довгострокових проектів є нагальною проблемою даної сфери.</w:t>
      </w:r>
    </w:p>
    <w:p w:rsidR="00DF6370" w:rsidRPr="00DF6370" w:rsidRDefault="00DF6370" w:rsidP="00DF6370">
      <w:pPr>
        <w:widowControl w:val="0"/>
        <w:autoSpaceDE w:val="0"/>
        <w:autoSpaceDN w:val="0"/>
        <w:spacing w:before="3" w:after="0" w:line="240" w:lineRule="auto"/>
        <w:ind w:right="231"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Робота міської ради буде спрямована на залучення усіх джерел фінансування на будівництво, реконструкцію та зміцнення матеріальної бази закладів соціальної сфери, об’єктів комунального призначення, газових мереж, введення в дію яких дозволяє поліпшити соціально- економічне становище окремих територій та громади в цілому і виконати соціальні зобов’язання перед населенням.</w:t>
      </w:r>
    </w:p>
    <w:p w:rsidR="00DF6370" w:rsidRPr="00DF6370" w:rsidRDefault="00DF6370" w:rsidP="00DF6370">
      <w:pPr>
        <w:widowControl w:val="0"/>
        <w:autoSpaceDE w:val="0"/>
        <w:autoSpaceDN w:val="0"/>
        <w:spacing w:before="3" w:after="0" w:line="320" w:lineRule="exact"/>
        <w:ind w:right="231" w:firstLine="709"/>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Пріоритетні напрямки на 2022 рік:</w:t>
      </w:r>
    </w:p>
    <w:p w:rsidR="00DF6370" w:rsidRPr="00DF6370" w:rsidRDefault="00DF6370" w:rsidP="00DF6370">
      <w:pPr>
        <w:widowControl w:val="0"/>
        <w:autoSpaceDE w:val="0"/>
        <w:autoSpaceDN w:val="0"/>
        <w:spacing w:after="0" w:line="240" w:lineRule="auto"/>
        <w:ind w:right="231"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lastRenderedPageBreak/>
        <w:t>- забезпечення населених пунктів громади планувальною документацією;</w:t>
      </w:r>
    </w:p>
    <w:p w:rsidR="00DF6370" w:rsidRPr="00DF6370" w:rsidRDefault="00DF6370" w:rsidP="00DF6370">
      <w:pPr>
        <w:widowControl w:val="0"/>
        <w:autoSpaceDE w:val="0"/>
        <w:autoSpaceDN w:val="0"/>
        <w:spacing w:after="0" w:line="240" w:lineRule="auto"/>
        <w:ind w:right="231"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проведення реконструкції, та капітальних ремонтів об’єктів</w:t>
      </w:r>
      <w:r w:rsidRPr="00DF6370">
        <w:rPr>
          <w:rFonts w:ascii="Times New Roman" w:eastAsia="Times New Roman" w:hAnsi="Times New Roman" w:cs="Times New Roman"/>
          <w:color w:val="FF0000"/>
          <w:sz w:val="28"/>
          <w:szCs w:val="28"/>
          <w:lang w:eastAsia="uk-UA" w:bidi="uk-UA"/>
        </w:rPr>
        <w:t xml:space="preserve"> </w:t>
      </w:r>
      <w:r w:rsidRPr="00DF6370">
        <w:rPr>
          <w:rFonts w:ascii="Times New Roman" w:eastAsia="Times New Roman" w:hAnsi="Times New Roman" w:cs="Times New Roman"/>
          <w:sz w:val="28"/>
          <w:szCs w:val="28"/>
          <w:lang w:eastAsia="uk-UA" w:bidi="uk-UA"/>
        </w:rPr>
        <w:t>соціальної інфраструктури громади.</w:t>
      </w:r>
    </w:p>
    <w:p w:rsidR="00DF6370" w:rsidRPr="00DF6370" w:rsidRDefault="00DF6370" w:rsidP="00DF6370">
      <w:pPr>
        <w:widowControl w:val="0"/>
        <w:autoSpaceDE w:val="0"/>
        <w:autoSpaceDN w:val="0"/>
        <w:spacing w:before="5" w:after="0" w:line="319" w:lineRule="exact"/>
        <w:ind w:right="231" w:firstLine="709"/>
        <w:outlineLvl w:val="3"/>
        <w:rPr>
          <w:rFonts w:ascii="Times New Roman" w:eastAsia="Times New Roman" w:hAnsi="Times New Roman" w:cs="Times New Roman"/>
          <w:b/>
          <w:bCs/>
          <w:sz w:val="28"/>
          <w:szCs w:val="28"/>
          <w:lang w:eastAsia="uk-UA" w:bidi="uk-UA"/>
        </w:rPr>
      </w:pPr>
      <w:bookmarkStart w:id="44" w:name="Ключові_кроки_на_2020_рік:_(4)"/>
      <w:bookmarkEnd w:id="44"/>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pacing w:val="-4"/>
          <w:sz w:val="28"/>
          <w:szCs w:val="28"/>
          <w:lang w:eastAsia="uk-UA" w:bidi="uk-UA"/>
        </w:rPr>
        <w:t xml:space="preserve">Ключові </w:t>
      </w:r>
      <w:r w:rsidRPr="00DF6370">
        <w:rPr>
          <w:rFonts w:ascii="Times New Roman" w:eastAsia="Times New Roman" w:hAnsi="Times New Roman" w:cs="Times New Roman"/>
          <w:b/>
          <w:bCs/>
          <w:spacing w:val="-3"/>
          <w:sz w:val="28"/>
          <w:szCs w:val="28"/>
          <w:lang w:eastAsia="uk-UA" w:bidi="uk-UA"/>
        </w:rPr>
        <w:t xml:space="preserve">кроки на 2022 </w:t>
      </w:r>
      <w:r w:rsidRPr="00DF6370">
        <w:rPr>
          <w:rFonts w:ascii="Times New Roman" w:eastAsia="Times New Roman" w:hAnsi="Times New Roman" w:cs="Times New Roman"/>
          <w:b/>
          <w:bCs/>
          <w:spacing w:val="-4"/>
          <w:sz w:val="28"/>
          <w:szCs w:val="28"/>
          <w:lang w:eastAsia="uk-UA" w:bidi="uk-UA"/>
        </w:rPr>
        <w:t>рік:</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розбудова соціальної та інженерно-транспортної інфраструктури шляхом будівництва, реконструкції та капітального ремонту закладів охорони здоров`я, освіти, культури, спорту, об’єктів водопостачання, водовідведення, газопостачання та транспортної сфери;</w:t>
      </w:r>
    </w:p>
    <w:p w:rsidR="00DF6370" w:rsidRPr="00DF6370" w:rsidRDefault="00DF6370" w:rsidP="00DF6370">
      <w:pPr>
        <w:widowControl w:val="0"/>
        <w:tabs>
          <w:tab w:val="left" w:pos="9072"/>
        </w:tabs>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оновлення і виготовлення містобудівної документації на населені пункти громади;</w:t>
      </w:r>
    </w:p>
    <w:p w:rsidR="00DF6370" w:rsidRPr="00DF6370" w:rsidRDefault="00DF6370" w:rsidP="00DF6370">
      <w:pPr>
        <w:widowControl w:val="0"/>
        <w:autoSpaceDE w:val="0"/>
        <w:autoSpaceDN w:val="0"/>
        <w:spacing w:after="0" w:line="242"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спрямування коштів бюджетів всіх рівнів для завершення (продовження) будівництва об’єктів соціальної сфери, які споруджуються із залученням коштів субвенцій з державного та місцевих бюджетів;</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розбудова, ремонт та утримання мережі автомобільних доріг загального користування місцевого значення із забезпеченням якісного транспортного </w:t>
      </w:r>
      <w:r w:rsidRPr="00DF6370">
        <w:rPr>
          <w:rFonts w:ascii="Times New Roman" w:eastAsia="Times New Roman" w:hAnsi="Times New Roman" w:cs="Times New Roman"/>
          <w:sz w:val="28"/>
          <w:szCs w:val="28"/>
          <w:lang w:eastAsia="uk-UA" w:bidi="uk-UA"/>
        </w:rPr>
        <w:tab/>
        <w:t xml:space="preserve">сполучення між сільськими населеними пунктами та центром громади; </w:t>
      </w:r>
      <w:r w:rsidRPr="00DF6370">
        <w:rPr>
          <w:rFonts w:ascii="Times New Roman" w:eastAsia="Times New Roman" w:hAnsi="Times New Roman" w:cs="Times New Roman"/>
          <w:sz w:val="28"/>
          <w:szCs w:val="28"/>
          <w:lang w:eastAsia="uk-UA" w:bidi="uk-UA"/>
        </w:rPr>
        <w:tab/>
        <w:t>капітальний ремонт доріг комунальної власності.</w:t>
      </w:r>
    </w:p>
    <w:p w:rsidR="00DF6370" w:rsidRPr="00DF6370" w:rsidRDefault="00DF6370" w:rsidP="00DF6370">
      <w:pPr>
        <w:widowControl w:val="0"/>
        <w:autoSpaceDE w:val="0"/>
        <w:autoSpaceDN w:val="0"/>
        <w:spacing w:after="0" w:line="240" w:lineRule="auto"/>
        <w:ind w:right="514" w:firstLine="709"/>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F6370" w:rsidP="003B6613">
      <w:pPr>
        <w:widowControl w:val="0"/>
        <w:numPr>
          <w:ilvl w:val="0"/>
          <w:numId w:val="13"/>
        </w:numPr>
        <w:autoSpaceDE w:val="0"/>
        <w:autoSpaceDN w:val="0"/>
        <w:adjustRightInd w:val="0"/>
        <w:spacing w:before="77" w:after="0" w:line="240" w:lineRule="auto"/>
        <w:ind w:left="0" w:firstLine="709"/>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8"/>
          <w:lang w:eastAsia="ru-RU"/>
        </w:rPr>
        <w:t>Розробка комплексного плану просторового розвитку території громади</w:t>
      </w:r>
      <w:r w:rsidRPr="00DF6370">
        <w:rPr>
          <w:rFonts w:ascii="Times New Roman" w:eastAsia="Times New Roman" w:hAnsi="Times New Roman" w:cs="Times New Roman"/>
          <w:b/>
          <w:sz w:val="28"/>
          <w:szCs w:val="28"/>
          <w:lang w:val="ru-RU" w:eastAsia="ru-RU"/>
        </w:rPr>
        <w:t> </w:t>
      </w:r>
      <w:r w:rsidRPr="00DF6370">
        <w:rPr>
          <w:rFonts w:ascii="Times New Roman" w:eastAsia="Times New Roman" w:hAnsi="Times New Roman" w:cs="Times New Roman"/>
          <w:b/>
          <w:sz w:val="28"/>
          <w:szCs w:val="28"/>
          <w:lang w:eastAsia="ru-RU"/>
        </w:rPr>
        <w:t xml:space="preserve"> ‒</w:t>
      </w:r>
      <w:r w:rsidRPr="00DF6370">
        <w:rPr>
          <w:rFonts w:ascii="Times New Roman" w:eastAsia="Times New Roman" w:hAnsi="Times New Roman" w:cs="Times New Roman"/>
          <w:b/>
          <w:sz w:val="28"/>
          <w:szCs w:val="28"/>
          <w:lang w:val="ru-RU" w:eastAsia="ru-RU"/>
        </w:rPr>
        <w:t> </w:t>
      </w:r>
      <w:r w:rsidRPr="00DF6370">
        <w:rPr>
          <w:rFonts w:ascii="Times New Roman" w:eastAsia="Times New Roman" w:hAnsi="Times New Roman" w:cs="Times New Roman"/>
          <w:b/>
          <w:sz w:val="28"/>
          <w:szCs w:val="28"/>
          <w:lang w:eastAsia="ru-RU"/>
        </w:rPr>
        <w:t xml:space="preserve"> </w:t>
      </w:r>
      <w:r w:rsidRPr="00DF6370">
        <w:rPr>
          <w:rFonts w:ascii="Times New Roman" w:eastAsia="Times New Roman" w:hAnsi="Times New Roman" w:cs="Times New Roman"/>
          <w:sz w:val="28"/>
          <w:szCs w:val="28"/>
          <w:lang w:eastAsia="ru-RU"/>
        </w:rPr>
        <w:t>одночасно містобудівна документація на місцевому рівні та документація із землеустрою для подальшої ефективної реалізації містобудівної політики в громаді;</w:t>
      </w:r>
    </w:p>
    <w:p w:rsidR="00DF6370" w:rsidRPr="00DF6370" w:rsidRDefault="00DF6370" w:rsidP="003B6613">
      <w:pPr>
        <w:widowControl w:val="0"/>
        <w:numPr>
          <w:ilvl w:val="0"/>
          <w:numId w:val="13"/>
        </w:numPr>
        <w:autoSpaceDE w:val="0"/>
        <w:autoSpaceDN w:val="0"/>
        <w:adjustRightInd w:val="0"/>
        <w:spacing w:after="0" w:line="242" w:lineRule="auto"/>
        <w:ind w:left="0" w:firstLine="709"/>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обсяг виконаних будівельних робіт прогнозується на 3% більше ніж за відповідний період 20</w:t>
      </w:r>
      <w:r w:rsidRPr="00DF6370">
        <w:rPr>
          <w:rFonts w:ascii="Times New Roman" w:eastAsia="Times New Roman" w:hAnsi="Times New Roman" w:cs="Times New Roman"/>
          <w:sz w:val="28"/>
          <w:szCs w:val="20"/>
          <w:lang w:eastAsia="ru-RU"/>
        </w:rPr>
        <w:t>21</w:t>
      </w:r>
      <w:r w:rsidRPr="00DF6370">
        <w:rPr>
          <w:rFonts w:ascii="Times New Roman" w:eastAsia="Times New Roman" w:hAnsi="Times New Roman" w:cs="Times New Roman"/>
          <w:spacing w:val="5"/>
          <w:sz w:val="28"/>
          <w:szCs w:val="20"/>
          <w:lang w:val="ru-RU" w:eastAsia="ru-RU"/>
        </w:rPr>
        <w:t xml:space="preserve"> </w:t>
      </w:r>
      <w:r w:rsidRPr="00DF6370">
        <w:rPr>
          <w:rFonts w:ascii="Times New Roman" w:eastAsia="Times New Roman" w:hAnsi="Times New Roman" w:cs="Times New Roman"/>
          <w:sz w:val="28"/>
          <w:szCs w:val="20"/>
          <w:lang w:val="ru-RU" w:eastAsia="ru-RU"/>
        </w:rPr>
        <w:t>року;</w:t>
      </w:r>
    </w:p>
    <w:p w:rsidR="00DF6370" w:rsidRPr="00DF6370" w:rsidRDefault="00DF6370" w:rsidP="00DF6370">
      <w:pPr>
        <w:widowControl w:val="0"/>
        <w:tabs>
          <w:tab w:val="left" w:pos="1364"/>
        </w:tabs>
        <w:autoSpaceDE w:val="0"/>
        <w:autoSpaceDN w:val="0"/>
        <w:spacing w:after="0" w:line="242" w:lineRule="auto"/>
        <w:ind w:firstLine="709"/>
        <w:jc w:val="both"/>
        <w:rPr>
          <w:rFonts w:ascii="Times New Roman" w:eastAsia="Times New Roman" w:hAnsi="Times New Roman" w:cs="Times New Roman"/>
          <w:sz w:val="28"/>
          <w:szCs w:val="20"/>
          <w:lang w:val="ru-RU" w:eastAsia="ru-RU"/>
        </w:rPr>
      </w:pPr>
      <w:r w:rsidRPr="00DF6370">
        <w:rPr>
          <w:rFonts w:ascii="Arial" w:eastAsia="Times New Roman" w:hAnsi="Arial" w:cs="Arial"/>
          <w:b/>
          <w:sz w:val="28"/>
          <w:szCs w:val="20"/>
          <w:lang w:eastAsia="ru-RU"/>
        </w:rPr>
        <w:t>5.</w:t>
      </w:r>
      <w:r w:rsidRPr="00DF6370">
        <w:rPr>
          <w:rFonts w:ascii="Times New Roman" w:eastAsia="Times New Roman" w:hAnsi="Times New Roman" w:cs="Times New Roman"/>
          <w:b/>
          <w:sz w:val="32"/>
          <w:szCs w:val="32"/>
          <w:lang w:eastAsia="ru-RU"/>
        </w:rPr>
        <w:t xml:space="preserve">5 </w:t>
      </w:r>
      <w:r w:rsidRPr="00DF6370">
        <w:rPr>
          <w:rFonts w:ascii="Times New Roman" w:eastAsia="Times New Roman" w:hAnsi="Times New Roman" w:cs="Times New Roman"/>
          <w:b/>
          <w:sz w:val="32"/>
          <w:szCs w:val="32"/>
          <w:lang w:val="ru-RU" w:eastAsia="ru-RU"/>
        </w:rPr>
        <w:t>Дорожнє господарство</w:t>
      </w:r>
    </w:p>
    <w:p w:rsidR="00DF6370" w:rsidRPr="00DF6370" w:rsidRDefault="00DF6370" w:rsidP="00DF6370">
      <w:pPr>
        <w:widowControl w:val="0"/>
        <w:autoSpaceDE w:val="0"/>
        <w:autoSpaceDN w:val="0"/>
        <w:spacing w:before="57"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Головним завданням на 2022 рік є збереження від руйнування та забезпечення належного експлуатаційного стану ділянок доріг та вулиць комунальної власності в населених пунктах Громади.</w:t>
      </w:r>
    </w:p>
    <w:p w:rsidR="00DF6370" w:rsidRPr="00DF6370" w:rsidRDefault="00DF6370" w:rsidP="00DF6370">
      <w:pPr>
        <w:widowControl w:val="0"/>
        <w:autoSpaceDE w:val="0"/>
        <w:autoSpaceDN w:val="0"/>
        <w:spacing w:before="4" w:after="0" w:line="319" w:lineRule="exact"/>
        <w:ind w:right="372" w:firstLine="709"/>
        <w:jc w:val="both"/>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Пріоритетні напрямки на 2022 рік:</w:t>
      </w:r>
    </w:p>
    <w:p w:rsidR="00DF6370" w:rsidRPr="00DF6370" w:rsidRDefault="00DF6370" w:rsidP="00DF6370">
      <w:pPr>
        <w:widowControl w:val="0"/>
        <w:tabs>
          <w:tab w:val="left" w:pos="1712"/>
          <w:tab w:val="left" w:pos="2200"/>
          <w:tab w:val="left" w:pos="4138"/>
          <w:tab w:val="left" w:pos="5692"/>
          <w:tab w:val="left" w:pos="7154"/>
          <w:tab w:val="left" w:pos="7471"/>
          <w:tab w:val="left" w:pos="8766"/>
        </w:tabs>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забезпечення розвитку мережі автомобільних доріг, підвищення безпеки руху, швидкості та економічності перевезень пасажирів і вантажів автомобільним транспортом, </w:t>
      </w:r>
    </w:p>
    <w:p w:rsidR="00DF6370" w:rsidRPr="00DF6370" w:rsidRDefault="00DF6370" w:rsidP="00DF6370">
      <w:pPr>
        <w:widowControl w:val="0"/>
        <w:tabs>
          <w:tab w:val="left" w:pos="1712"/>
          <w:tab w:val="left" w:pos="2200"/>
          <w:tab w:val="left" w:pos="4138"/>
          <w:tab w:val="left" w:pos="5692"/>
          <w:tab w:val="left" w:pos="7154"/>
          <w:tab w:val="left" w:pos="7471"/>
          <w:tab w:val="left" w:pos="8766"/>
        </w:tabs>
        <w:autoSpaceDE w:val="0"/>
        <w:autoSpaceDN w:val="0"/>
        <w:spacing w:after="0" w:line="240" w:lineRule="auto"/>
        <w:ind w:right="372"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поліпшення експлуатаційного стану доріг; </w:t>
      </w:r>
    </w:p>
    <w:p w:rsidR="00DF6370" w:rsidRPr="00DF6370" w:rsidRDefault="00DF6370" w:rsidP="00DF6370">
      <w:pPr>
        <w:widowControl w:val="0"/>
        <w:tabs>
          <w:tab w:val="left" w:pos="1712"/>
          <w:tab w:val="left" w:pos="2200"/>
          <w:tab w:val="left" w:pos="4138"/>
          <w:tab w:val="left" w:pos="5692"/>
          <w:tab w:val="left" w:pos="7154"/>
          <w:tab w:val="left" w:pos="7471"/>
          <w:tab w:val="left" w:pos="8766"/>
        </w:tabs>
        <w:autoSpaceDE w:val="0"/>
        <w:autoSpaceDN w:val="0"/>
        <w:spacing w:after="0" w:line="240" w:lineRule="auto"/>
        <w:ind w:right="372"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капітальний та поточний ремонт доріг комунальної власності.</w:t>
      </w:r>
    </w:p>
    <w:p w:rsidR="00DF6370" w:rsidRPr="00DF6370" w:rsidRDefault="00DF6370" w:rsidP="00DF6370">
      <w:pPr>
        <w:widowControl w:val="0"/>
        <w:autoSpaceDE w:val="0"/>
        <w:autoSpaceDN w:val="0"/>
        <w:spacing w:before="1" w:after="0" w:line="322" w:lineRule="exact"/>
        <w:ind w:right="372" w:firstLine="709"/>
        <w:jc w:val="both"/>
        <w:outlineLvl w:val="3"/>
        <w:rPr>
          <w:rFonts w:ascii="Times New Roman" w:eastAsia="Times New Roman" w:hAnsi="Times New Roman" w:cs="Times New Roman"/>
          <w:b/>
          <w:bCs/>
          <w:sz w:val="28"/>
          <w:szCs w:val="28"/>
          <w:lang w:eastAsia="uk-UA" w:bidi="uk-UA"/>
        </w:rPr>
      </w:pPr>
      <w:bookmarkStart w:id="45" w:name="Ключові_кроки_на_2020_рік:_(5)"/>
      <w:bookmarkEnd w:id="45"/>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pacing w:val="-4"/>
          <w:sz w:val="28"/>
          <w:szCs w:val="28"/>
          <w:lang w:eastAsia="uk-UA" w:bidi="uk-UA"/>
        </w:rPr>
        <w:t xml:space="preserve">Ключові </w:t>
      </w:r>
      <w:r w:rsidRPr="00DF6370">
        <w:rPr>
          <w:rFonts w:ascii="Times New Roman" w:eastAsia="Times New Roman" w:hAnsi="Times New Roman" w:cs="Times New Roman"/>
          <w:b/>
          <w:bCs/>
          <w:spacing w:val="-3"/>
          <w:sz w:val="28"/>
          <w:szCs w:val="28"/>
          <w:lang w:eastAsia="uk-UA" w:bidi="uk-UA"/>
        </w:rPr>
        <w:t xml:space="preserve">кроки на 2022 </w:t>
      </w:r>
      <w:r w:rsidRPr="00DF6370">
        <w:rPr>
          <w:rFonts w:ascii="Times New Roman" w:eastAsia="Times New Roman" w:hAnsi="Times New Roman" w:cs="Times New Roman"/>
          <w:b/>
          <w:bCs/>
          <w:spacing w:val="-4"/>
          <w:sz w:val="28"/>
          <w:szCs w:val="28"/>
          <w:lang w:eastAsia="uk-UA" w:bidi="uk-UA"/>
        </w:rPr>
        <w:t>рік:</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поточний ремонт доріг комунальної власності на території міста та сіл громади</w:t>
      </w:r>
    </w:p>
    <w:p w:rsidR="00DF6370" w:rsidRPr="00DF6370" w:rsidRDefault="00DF6370" w:rsidP="00DF6370">
      <w:pPr>
        <w:widowControl w:val="0"/>
        <w:autoSpaceDE w:val="0"/>
        <w:autoSpaceDN w:val="0"/>
        <w:spacing w:after="0" w:line="240" w:lineRule="auto"/>
        <w:ind w:right="372" w:firstLine="709"/>
        <w:jc w:val="both"/>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F6370" w:rsidP="00215F22">
      <w:pPr>
        <w:widowControl w:val="0"/>
        <w:numPr>
          <w:ilvl w:val="0"/>
          <w:numId w:val="12"/>
        </w:numPr>
        <w:tabs>
          <w:tab w:val="left" w:pos="142"/>
        </w:tabs>
        <w:autoSpaceDE w:val="0"/>
        <w:autoSpaceDN w:val="0"/>
        <w:adjustRightInd w:val="0"/>
        <w:spacing w:after="0" w:line="240" w:lineRule="auto"/>
        <w:ind w:left="0" w:firstLine="426"/>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покращення транспортно-експлуатаційного стану автомобільних доріг та вулиць населених пунктів</w:t>
      </w:r>
      <w:r w:rsidRPr="00DF6370">
        <w:rPr>
          <w:rFonts w:ascii="Times New Roman" w:eastAsia="Times New Roman" w:hAnsi="Times New Roman" w:cs="Times New Roman"/>
          <w:spacing w:val="6"/>
          <w:sz w:val="28"/>
          <w:szCs w:val="20"/>
          <w:lang w:val="ru-RU" w:eastAsia="ru-RU"/>
        </w:rPr>
        <w:t xml:space="preserve"> </w:t>
      </w:r>
      <w:r w:rsidRPr="00DF6370">
        <w:rPr>
          <w:rFonts w:ascii="Times New Roman" w:eastAsia="Times New Roman" w:hAnsi="Times New Roman" w:cs="Times New Roman"/>
          <w:sz w:val="28"/>
          <w:szCs w:val="20"/>
          <w:lang w:eastAsia="ru-RU"/>
        </w:rPr>
        <w:t>громади</w:t>
      </w:r>
      <w:r w:rsidRPr="00DF6370">
        <w:rPr>
          <w:rFonts w:ascii="Times New Roman" w:eastAsia="Times New Roman" w:hAnsi="Times New Roman" w:cs="Times New Roman"/>
          <w:sz w:val="28"/>
          <w:szCs w:val="20"/>
          <w:lang w:val="ru-RU" w:eastAsia="ru-RU"/>
        </w:rPr>
        <w:t>,</w:t>
      </w:r>
    </w:p>
    <w:p w:rsidR="00DF6370" w:rsidRPr="00DF6370" w:rsidRDefault="00DF6370" w:rsidP="00215F22">
      <w:pPr>
        <w:widowControl w:val="0"/>
        <w:numPr>
          <w:ilvl w:val="0"/>
          <w:numId w:val="12"/>
        </w:numPr>
        <w:tabs>
          <w:tab w:val="left" w:pos="142"/>
        </w:tabs>
        <w:autoSpaceDE w:val="0"/>
        <w:autoSpaceDN w:val="0"/>
        <w:adjustRightInd w:val="0"/>
        <w:spacing w:after="0" w:line="321" w:lineRule="exact"/>
        <w:ind w:left="0" w:right="372" w:firstLine="426"/>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приведення їх у відповідність з вимогами нормативних</w:t>
      </w:r>
      <w:r w:rsidRPr="00DF6370">
        <w:rPr>
          <w:rFonts w:ascii="Times New Roman" w:eastAsia="Times New Roman" w:hAnsi="Times New Roman" w:cs="Times New Roman"/>
          <w:spacing w:val="1"/>
          <w:sz w:val="28"/>
          <w:szCs w:val="20"/>
          <w:lang w:val="ru-RU" w:eastAsia="ru-RU"/>
        </w:rPr>
        <w:t xml:space="preserve"> </w:t>
      </w:r>
      <w:r w:rsidRPr="00DF6370">
        <w:rPr>
          <w:rFonts w:ascii="Times New Roman" w:eastAsia="Times New Roman" w:hAnsi="Times New Roman" w:cs="Times New Roman"/>
          <w:sz w:val="28"/>
          <w:szCs w:val="20"/>
          <w:lang w:val="ru-RU" w:eastAsia="ru-RU"/>
        </w:rPr>
        <w:t>докуме</w:t>
      </w:r>
      <w:r w:rsidRPr="00DF6370">
        <w:rPr>
          <w:rFonts w:ascii="Times New Roman" w:eastAsia="Times New Roman" w:hAnsi="Times New Roman" w:cs="Times New Roman"/>
          <w:sz w:val="28"/>
          <w:szCs w:val="20"/>
          <w:lang w:eastAsia="ru-RU"/>
        </w:rPr>
        <w:t>нів;</w:t>
      </w:r>
    </w:p>
    <w:p w:rsidR="00DF6370" w:rsidRPr="00DF6370" w:rsidRDefault="00DF6370" w:rsidP="00215F22">
      <w:pPr>
        <w:widowControl w:val="0"/>
        <w:numPr>
          <w:ilvl w:val="0"/>
          <w:numId w:val="12"/>
        </w:numPr>
        <w:tabs>
          <w:tab w:val="left" w:pos="142"/>
        </w:tabs>
        <w:autoSpaceDE w:val="0"/>
        <w:autoSpaceDN w:val="0"/>
        <w:adjustRightInd w:val="0"/>
        <w:spacing w:after="0" w:line="321" w:lineRule="exact"/>
        <w:ind w:left="0" w:right="372" w:firstLine="426"/>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поліпшення умов транспортного (в т.ч.</w:t>
      </w:r>
      <w:r w:rsidR="00127DE5">
        <w:rPr>
          <w:rFonts w:ascii="Times New Roman" w:eastAsia="Times New Roman" w:hAnsi="Times New Roman" w:cs="Times New Roman"/>
          <w:sz w:val="28"/>
          <w:szCs w:val="20"/>
          <w:lang w:val="ru-RU" w:eastAsia="ru-RU"/>
        </w:rPr>
        <w:t xml:space="preserve"> </w:t>
      </w:r>
      <w:r w:rsidRPr="00DF6370">
        <w:rPr>
          <w:rFonts w:ascii="Times New Roman" w:eastAsia="Times New Roman" w:hAnsi="Times New Roman" w:cs="Times New Roman"/>
          <w:sz w:val="28"/>
          <w:szCs w:val="20"/>
          <w:lang w:val="ru-RU" w:eastAsia="ru-RU"/>
        </w:rPr>
        <w:t>автобусного) сполучення в населених пунктах;</w:t>
      </w:r>
    </w:p>
    <w:p w:rsidR="00DF6370" w:rsidRPr="00DF6370" w:rsidRDefault="00DF6370" w:rsidP="00215F22">
      <w:pPr>
        <w:widowControl w:val="0"/>
        <w:numPr>
          <w:ilvl w:val="0"/>
          <w:numId w:val="12"/>
        </w:numPr>
        <w:tabs>
          <w:tab w:val="left" w:pos="142"/>
        </w:tabs>
        <w:autoSpaceDE w:val="0"/>
        <w:autoSpaceDN w:val="0"/>
        <w:adjustRightInd w:val="0"/>
        <w:spacing w:after="0" w:line="240" w:lineRule="auto"/>
        <w:ind w:left="284" w:right="372" w:firstLine="0"/>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 xml:space="preserve">залучення не бюджетних джерел фінансування – коштів інвесторів </w:t>
      </w:r>
      <w:r w:rsidRPr="00DF6370">
        <w:rPr>
          <w:rFonts w:ascii="Times New Roman" w:eastAsia="Times New Roman" w:hAnsi="Times New Roman" w:cs="Times New Roman"/>
          <w:sz w:val="28"/>
          <w:szCs w:val="20"/>
          <w:lang w:val="ru-RU" w:eastAsia="ru-RU"/>
        </w:rPr>
        <w:lastRenderedPageBreak/>
        <w:t>для виконання робіт з ремонту вулиць та доріг комунальної власності, доріг загального</w:t>
      </w:r>
      <w:r w:rsidRPr="00DF6370">
        <w:rPr>
          <w:rFonts w:ascii="Times New Roman" w:eastAsia="Times New Roman" w:hAnsi="Times New Roman" w:cs="Times New Roman"/>
          <w:spacing w:val="5"/>
          <w:sz w:val="28"/>
          <w:szCs w:val="20"/>
          <w:lang w:val="ru-RU" w:eastAsia="ru-RU"/>
        </w:rPr>
        <w:t xml:space="preserve"> </w:t>
      </w:r>
      <w:r w:rsidRPr="00DF6370">
        <w:rPr>
          <w:rFonts w:ascii="Times New Roman" w:eastAsia="Times New Roman" w:hAnsi="Times New Roman" w:cs="Times New Roman"/>
          <w:sz w:val="28"/>
          <w:szCs w:val="20"/>
          <w:lang w:val="ru-RU" w:eastAsia="ru-RU"/>
        </w:rPr>
        <w:t>користування;</w:t>
      </w:r>
    </w:p>
    <w:p w:rsidR="00DF6370" w:rsidRPr="00DF6370" w:rsidRDefault="00DF6370" w:rsidP="00215F22">
      <w:pPr>
        <w:widowControl w:val="0"/>
        <w:numPr>
          <w:ilvl w:val="0"/>
          <w:numId w:val="12"/>
        </w:numPr>
        <w:tabs>
          <w:tab w:val="left" w:pos="609"/>
        </w:tabs>
        <w:autoSpaceDE w:val="0"/>
        <w:autoSpaceDN w:val="0"/>
        <w:adjustRightInd w:val="0"/>
        <w:spacing w:after="0" w:line="321" w:lineRule="exact"/>
        <w:ind w:left="567" w:right="372"/>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зменшення кількості дорожньо-транспортних</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val="ru-RU" w:eastAsia="ru-RU"/>
        </w:rPr>
        <w:t>пригод;</w:t>
      </w:r>
    </w:p>
    <w:p w:rsidR="00DF6370" w:rsidRPr="00DF6370" w:rsidRDefault="00DF6370" w:rsidP="00215F22">
      <w:pPr>
        <w:widowControl w:val="0"/>
        <w:numPr>
          <w:ilvl w:val="0"/>
          <w:numId w:val="12"/>
        </w:numPr>
        <w:tabs>
          <w:tab w:val="left" w:pos="609"/>
        </w:tabs>
        <w:autoSpaceDE w:val="0"/>
        <w:autoSpaceDN w:val="0"/>
        <w:adjustRightInd w:val="0"/>
        <w:spacing w:before="4" w:after="0" w:line="240" w:lineRule="auto"/>
        <w:ind w:left="567" w:right="372"/>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зниження транспортних витрат у вартості товарів та</w:t>
      </w:r>
      <w:r w:rsidRPr="00DF6370">
        <w:rPr>
          <w:rFonts w:ascii="Times New Roman" w:eastAsia="Times New Roman" w:hAnsi="Times New Roman" w:cs="Times New Roman"/>
          <w:spacing w:val="-1"/>
          <w:sz w:val="28"/>
          <w:szCs w:val="20"/>
          <w:lang w:val="ru-RU" w:eastAsia="ru-RU"/>
        </w:rPr>
        <w:t xml:space="preserve"> </w:t>
      </w:r>
      <w:r w:rsidRPr="00DF6370">
        <w:rPr>
          <w:rFonts w:ascii="Times New Roman" w:eastAsia="Times New Roman" w:hAnsi="Times New Roman" w:cs="Times New Roman"/>
          <w:sz w:val="28"/>
          <w:szCs w:val="20"/>
          <w:lang w:val="ru-RU" w:eastAsia="ru-RU"/>
        </w:rPr>
        <w:t>послуг;</w:t>
      </w:r>
    </w:p>
    <w:p w:rsidR="00DF6370" w:rsidRPr="00DF6370" w:rsidRDefault="00DF6370" w:rsidP="00215F22">
      <w:pPr>
        <w:widowControl w:val="0"/>
        <w:numPr>
          <w:ilvl w:val="0"/>
          <w:numId w:val="12"/>
        </w:numPr>
        <w:tabs>
          <w:tab w:val="left" w:pos="609"/>
        </w:tabs>
        <w:autoSpaceDE w:val="0"/>
        <w:autoSpaceDN w:val="0"/>
        <w:adjustRightInd w:val="0"/>
        <w:spacing w:after="0" w:line="240" w:lineRule="auto"/>
        <w:ind w:left="567" w:right="372"/>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забезпечення об’єктів транспортної інфраструктури умовами доступності для усіх категорій</w:t>
      </w:r>
      <w:r w:rsidRPr="00DF6370">
        <w:rPr>
          <w:rFonts w:ascii="Times New Roman" w:eastAsia="Times New Roman" w:hAnsi="Times New Roman" w:cs="Times New Roman"/>
          <w:spacing w:val="-3"/>
          <w:sz w:val="28"/>
          <w:szCs w:val="20"/>
          <w:lang w:val="ru-RU" w:eastAsia="ru-RU"/>
        </w:rPr>
        <w:t xml:space="preserve"> </w:t>
      </w:r>
      <w:r w:rsidRPr="00DF6370">
        <w:rPr>
          <w:rFonts w:ascii="Times New Roman" w:eastAsia="Times New Roman" w:hAnsi="Times New Roman" w:cs="Times New Roman"/>
          <w:sz w:val="28"/>
          <w:szCs w:val="20"/>
          <w:lang w:val="ru-RU" w:eastAsia="ru-RU"/>
        </w:rPr>
        <w:t>населення.</w:t>
      </w:r>
    </w:p>
    <w:p w:rsidR="00DF6370" w:rsidRPr="00DF6370" w:rsidRDefault="00DF6370" w:rsidP="00DF6370">
      <w:pPr>
        <w:widowControl w:val="0"/>
        <w:autoSpaceDE w:val="0"/>
        <w:autoSpaceDN w:val="0"/>
        <w:spacing w:before="4" w:after="0" w:line="240" w:lineRule="auto"/>
        <w:ind w:left="284" w:right="231"/>
        <w:rPr>
          <w:rFonts w:ascii="Times New Roman" w:eastAsia="Times New Roman" w:hAnsi="Times New Roman" w:cs="Times New Roman"/>
          <w:b/>
          <w:sz w:val="20"/>
          <w:szCs w:val="28"/>
          <w:lang w:eastAsia="uk-UA" w:bidi="uk-UA"/>
        </w:rPr>
      </w:pPr>
    </w:p>
    <w:p w:rsidR="00DF6370" w:rsidRPr="00DF6370" w:rsidRDefault="00DF6370" w:rsidP="00981F7B">
      <w:pPr>
        <w:widowControl w:val="0"/>
        <w:tabs>
          <w:tab w:val="left" w:pos="3673"/>
        </w:tabs>
        <w:autoSpaceDE w:val="0"/>
        <w:autoSpaceDN w:val="0"/>
        <w:spacing w:before="87" w:after="0" w:line="240" w:lineRule="auto"/>
        <w:ind w:right="231" w:firstLine="709"/>
        <w:rPr>
          <w:rFonts w:ascii="Times New Roman" w:eastAsia="Times New Roman" w:hAnsi="Times New Roman" w:cs="Times New Roman"/>
          <w:b/>
          <w:sz w:val="28"/>
          <w:szCs w:val="20"/>
          <w:lang w:eastAsia="ru-RU"/>
        </w:rPr>
      </w:pPr>
      <w:bookmarkStart w:id="46" w:name="5.1._Земельні_питання"/>
      <w:bookmarkEnd w:id="46"/>
      <w:r w:rsidRPr="00DF6370">
        <w:rPr>
          <w:rFonts w:ascii="Times New Roman" w:eastAsia="Times New Roman" w:hAnsi="Times New Roman" w:cs="Times New Roman"/>
          <w:b/>
          <w:sz w:val="28"/>
          <w:szCs w:val="20"/>
          <w:lang w:eastAsia="ru-RU"/>
        </w:rPr>
        <w:t>6.МЕХАНІЗМИ РЕГУЛЮВАННЯ</w:t>
      </w:r>
    </w:p>
    <w:p w:rsidR="00DF6370" w:rsidRPr="00DF6370" w:rsidRDefault="00DF6370" w:rsidP="00981F7B">
      <w:pPr>
        <w:widowControl w:val="0"/>
        <w:autoSpaceDE w:val="0"/>
        <w:autoSpaceDN w:val="0"/>
        <w:adjustRightInd w:val="0"/>
        <w:spacing w:after="0" w:line="240" w:lineRule="auto"/>
        <w:ind w:right="231" w:firstLine="709"/>
        <w:rPr>
          <w:rFonts w:ascii="Times New Roman" w:eastAsia="Times New Roman" w:hAnsi="Times New Roman" w:cs="Times New Roman"/>
          <w:b/>
          <w:sz w:val="28"/>
          <w:szCs w:val="20"/>
          <w:lang w:eastAsia="ru-RU"/>
        </w:rPr>
      </w:pPr>
      <w:r w:rsidRPr="00DF6370">
        <w:rPr>
          <w:rFonts w:ascii="Times New Roman" w:eastAsia="Times New Roman" w:hAnsi="Times New Roman" w:cs="Times New Roman"/>
          <w:b/>
          <w:sz w:val="28"/>
          <w:szCs w:val="20"/>
          <w:lang w:eastAsia="ru-RU"/>
        </w:rPr>
        <w:t>6.1. Земельні питання</w:t>
      </w:r>
    </w:p>
    <w:p w:rsidR="00DF6370" w:rsidRPr="00DF6370" w:rsidRDefault="00DF6370" w:rsidP="00DF6370">
      <w:pPr>
        <w:widowControl w:val="0"/>
        <w:autoSpaceDE w:val="0"/>
        <w:autoSpaceDN w:val="0"/>
        <w:spacing w:after="0" w:line="240" w:lineRule="auto"/>
        <w:ind w:left="284" w:firstLine="42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Раціональне використання та охорона земельних ресурсів, ефективна реалізація державної політики щодо забезпечення сталого розвитку землекористування, захисту прав власників та користувачів земельних ділянок, а також створення більш сприятливих умов для залучення інвестицій у пріоритетні галузі економіки громади.</w:t>
      </w:r>
    </w:p>
    <w:p w:rsidR="00DF6370" w:rsidRPr="00DF6370" w:rsidRDefault="00DF6370" w:rsidP="00DF6370">
      <w:pPr>
        <w:widowControl w:val="0"/>
        <w:autoSpaceDE w:val="0"/>
        <w:autoSpaceDN w:val="0"/>
        <w:spacing w:before="60" w:after="0" w:line="322" w:lineRule="exact"/>
        <w:jc w:val="both"/>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
          <w:bCs/>
          <w:sz w:val="28"/>
          <w:szCs w:val="28"/>
          <w:lang w:eastAsia="uk-UA" w:bidi="uk-UA"/>
        </w:rPr>
        <w:t>Пріоритетні напрями на 2022 рік:</w:t>
      </w:r>
    </w:p>
    <w:p w:rsidR="00DF6370" w:rsidRPr="00DF6370" w:rsidRDefault="00DF6370" w:rsidP="00DF6370">
      <w:pPr>
        <w:widowControl w:val="0"/>
        <w:autoSpaceDE w:val="0"/>
        <w:autoSpaceDN w:val="0"/>
        <w:spacing w:before="60" w:after="0" w:line="322" w:lineRule="exact"/>
        <w:jc w:val="both"/>
        <w:outlineLvl w:val="3"/>
        <w:rPr>
          <w:rFonts w:ascii="Times New Roman" w:eastAsia="Times New Roman" w:hAnsi="Times New Roman" w:cs="Times New Roman"/>
          <w:bCs/>
          <w:color w:val="000000"/>
          <w:sz w:val="28"/>
          <w:szCs w:val="28"/>
          <w:lang w:eastAsia="uk-UA" w:bidi="uk-UA"/>
        </w:rPr>
      </w:pPr>
      <w:r w:rsidRPr="00DF6370">
        <w:rPr>
          <w:rFonts w:ascii="Times New Roman" w:eastAsia="Times New Roman" w:hAnsi="Times New Roman" w:cs="Times New Roman"/>
          <w:bCs/>
          <w:color w:val="000000"/>
          <w:sz w:val="28"/>
          <w:szCs w:val="28"/>
          <w:lang w:eastAsia="uk-UA" w:bidi="uk-UA"/>
        </w:rPr>
        <w:t>інвентаризація земельних ділянок;</w:t>
      </w:r>
    </w:p>
    <w:p w:rsidR="00DF6370" w:rsidRPr="00DF6370" w:rsidRDefault="00DF6370" w:rsidP="00DF6370">
      <w:pPr>
        <w:widowControl w:val="0"/>
        <w:autoSpaceDE w:val="0"/>
        <w:autoSpaceDN w:val="0"/>
        <w:spacing w:before="60" w:after="0" w:line="322" w:lineRule="exact"/>
        <w:jc w:val="both"/>
        <w:outlineLvl w:val="3"/>
        <w:rPr>
          <w:rFonts w:ascii="Times New Roman" w:eastAsia="Times New Roman" w:hAnsi="Times New Roman" w:cs="Times New Roman"/>
          <w:bCs/>
          <w:color w:val="000000"/>
          <w:sz w:val="28"/>
          <w:szCs w:val="28"/>
          <w:lang w:eastAsia="uk-UA" w:bidi="uk-UA"/>
        </w:rPr>
      </w:pPr>
      <w:r w:rsidRPr="00DF6370">
        <w:rPr>
          <w:rFonts w:ascii="Times New Roman" w:eastAsia="Times New Roman" w:hAnsi="Times New Roman" w:cs="Times New Roman"/>
          <w:bCs/>
          <w:color w:val="000000"/>
          <w:sz w:val="28"/>
          <w:szCs w:val="28"/>
          <w:lang w:eastAsia="uk-UA" w:bidi="uk-UA"/>
        </w:rPr>
        <w:t>виготовлення землевпорядної документації;</w:t>
      </w:r>
    </w:p>
    <w:p w:rsidR="00DF6370" w:rsidRPr="00DF6370" w:rsidRDefault="00DF6370" w:rsidP="00DF6370">
      <w:pPr>
        <w:widowControl w:val="0"/>
        <w:autoSpaceDE w:val="0"/>
        <w:autoSpaceDN w:val="0"/>
        <w:spacing w:before="60" w:after="0" w:line="322" w:lineRule="exact"/>
        <w:jc w:val="both"/>
        <w:outlineLvl w:val="3"/>
        <w:rPr>
          <w:rFonts w:ascii="Times New Roman" w:eastAsia="Times New Roman" w:hAnsi="Times New Roman" w:cs="Times New Roman"/>
          <w:bCs/>
          <w:color w:val="000000"/>
          <w:sz w:val="28"/>
          <w:szCs w:val="28"/>
          <w:lang w:eastAsia="uk-UA" w:bidi="uk-UA"/>
        </w:rPr>
      </w:pPr>
      <w:r w:rsidRPr="00DF6370">
        <w:rPr>
          <w:rFonts w:ascii="Times New Roman" w:eastAsia="Times New Roman" w:hAnsi="Times New Roman" w:cs="Times New Roman"/>
          <w:bCs/>
          <w:color w:val="000000"/>
          <w:sz w:val="28"/>
          <w:szCs w:val="28"/>
          <w:lang w:eastAsia="uk-UA" w:bidi="uk-UA"/>
        </w:rPr>
        <w:t>виготовлення технічної документації із нормативної грошової оцінки земель комунальної власності;</w:t>
      </w:r>
    </w:p>
    <w:p w:rsidR="00DF6370" w:rsidRPr="00DF6370" w:rsidRDefault="00DF6370" w:rsidP="00DF6370">
      <w:pPr>
        <w:widowControl w:val="0"/>
        <w:tabs>
          <w:tab w:val="left" w:pos="4765"/>
        </w:tabs>
        <w:autoSpaceDE w:val="0"/>
        <w:autoSpaceDN w:val="0"/>
        <w:spacing w:after="0" w:line="240" w:lineRule="auto"/>
        <w:jc w:val="both"/>
        <w:rPr>
          <w:rFonts w:ascii="Times New Roman" w:eastAsia="Times New Roman" w:hAnsi="Times New Roman" w:cs="Times New Roman"/>
          <w:sz w:val="28"/>
          <w:szCs w:val="28"/>
          <w:lang w:eastAsia="uk-UA" w:bidi="uk-UA"/>
        </w:rPr>
      </w:pPr>
      <w:bookmarkStart w:id="47" w:name="проведення_нарад,_співбесід__з_питань_пе"/>
      <w:bookmarkEnd w:id="47"/>
      <w:r w:rsidRPr="00DF6370">
        <w:rPr>
          <w:rFonts w:ascii="Times New Roman" w:eastAsia="Times New Roman" w:hAnsi="Times New Roman" w:cs="Times New Roman"/>
          <w:sz w:val="28"/>
          <w:szCs w:val="28"/>
          <w:lang w:eastAsia="uk-UA" w:bidi="uk-UA"/>
        </w:rPr>
        <w:t xml:space="preserve">проведення </w:t>
      </w:r>
      <w:r w:rsidRPr="00DF6370">
        <w:rPr>
          <w:rFonts w:ascii="Times New Roman" w:eastAsia="Times New Roman" w:hAnsi="Times New Roman" w:cs="Times New Roman"/>
          <w:spacing w:val="4"/>
          <w:sz w:val="28"/>
          <w:szCs w:val="28"/>
          <w:lang w:eastAsia="uk-UA" w:bidi="uk-UA"/>
        </w:rPr>
        <w:t xml:space="preserve"> </w:t>
      </w:r>
      <w:r w:rsidRPr="00DF6370">
        <w:rPr>
          <w:rFonts w:ascii="Times New Roman" w:eastAsia="Times New Roman" w:hAnsi="Times New Roman" w:cs="Times New Roman"/>
          <w:sz w:val="28"/>
          <w:szCs w:val="28"/>
          <w:lang w:eastAsia="uk-UA" w:bidi="uk-UA"/>
        </w:rPr>
        <w:t xml:space="preserve">нарад, </w:t>
      </w:r>
      <w:r w:rsidRPr="00DF6370">
        <w:rPr>
          <w:rFonts w:ascii="Times New Roman" w:eastAsia="Times New Roman" w:hAnsi="Times New Roman" w:cs="Times New Roman"/>
          <w:spacing w:val="5"/>
          <w:sz w:val="28"/>
          <w:szCs w:val="28"/>
          <w:lang w:eastAsia="uk-UA" w:bidi="uk-UA"/>
        </w:rPr>
        <w:t xml:space="preserve"> </w:t>
      </w:r>
      <w:r w:rsidRPr="00DF6370">
        <w:rPr>
          <w:rFonts w:ascii="Times New Roman" w:eastAsia="Times New Roman" w:hAnsi="Times New Roman" w:cs="Times New Roman"/>
          <w:sz w:val="28"/>
          <w:szCs w:val="28"/>
          <w:lang w:eastAsia="uk-UA" w:bidi="uk-UA"/>
        </w:rPr>
        <w:t>співбесід з питань перегляду ставок орендної плати за оренду земельних часток</w:t>
      </w:r>
      <w:r w:rsidRPr="00DF6370">
        <w:rPr>
          <w:rFonts w:ascii="Times New Roman" w:eastAsia="Times New Roman" w:hAnsi="Times New Roman" w:cs="Times New Roman"/>
          <w:spacing w:val="-6"/>
          <w:sz w:val="28"/>
          <w:szCs w:val="28"/>
          <w:lang w:eastAsia="uk-UA" w:bidi="uk-UA"/>
        </w:rPr>
        <w:t xml:space="preserve"> </w:t>
      </w:r>
      <w:r w:rsidRPr="00DF6370">
        <w:rPr>
          <w:rFonts w:ascii="Times New Roman" w:eastAsia="Times New Roman" w:hAnsi="Times New Roman" w:cs="Times New Roman"/>
          <w:sz w:val="28"/>
          <w:szCs w:val="28"/>
          <w:lang w:eastAsia="uk-UA" w:bidi="uk-UA"/>
        </w:rPr>
        <w:t>(паїв);</w:t>
      </w:r>
    </w:p>
    <w:p w:rsidR="00DF6370" w:rsidRPr="00DF6370" w:rsidRDefault="00DF6370" w:rsidP="00DF6370">
      <w:pPr>
        <w:widowControl w:val="0"/>
        <w:autoSpaceDE w:val="0"/>
        <w:autoSpaceDN w:val="0"/>
        <w:spacing w:after="0" w:line="321" w:lineRule="exact"/>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посилення контролю за дотриманням вимог земельного законодавства.</w:t>
      </w:r>
    </w:p>
    <w:p w:rsidR="00DF6370" w:rsidRPr="00DF6370" w:rsidRDefault="00DF6370" w:rsidP="00DF6370">
      <w:pPr>
        <w:widowControl w:val="0"/>
        <w:autoSpaceDE w:val="0"/>
        <w:autoSpaceDN w:val="0"/>
        <w:spacing w:before="5" w:after="0" w:line="322" w:lineRule="exact"/>
        <w:jc w:val="both"/>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F6370" w:rsidP="00215F22">
      <w:pPr>
        <w:widowControl w:val="0"/>
        <w:numPr>
          <w:ilvl w:val="0"/>
          <w:numId w:val="11"/>
        </w:numPr>
        <w:tabs>
          <w:tab w:val="left" w:pos="851"/>
        </w:tabs>
        <w:autoSpaceDE w:val="0"/>
        <w:autoSpaceDN w:val="0"/>
        <w:adjustRightInd w:val="0"/>
        <w:spacing w:after="0" w:line="322" w:lineRule="exact"/>
        <w:ind w:left="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забезпечення використання та охорони земель на якісно новому</w:t>
      </w:r>
      <w:r w:rsidRPr="00DF6370">
        <w:rPr>
          <w:rFonts w:ascii="Times New Roman" w:eastAsia="Times New Roman" w:hAnsi="Times New Roman" w:cs="Times New Roman"/>
          <w:spacing w:val="-4"/>
          <w:sz w:val="28"/>
          <w:szCs w:val="28"/>
          <w:lang w:val="ru-RU" w:eastAsia="ru-RU"/>
        </w:rPr>
        <w:t xml:space="preserve"> </w:t>
      </w:r>
      <w:r w:rsidRPr="00DF6370">
        <w:rPr>
          <w:rFonts w:ascii="Times New Roman" w:eastAsia="Times New Roman" w:hAnsi="Times New Roman" w:cs="Times New Roman"/>
          <w:sz w:val="28"/>
          <w:szCs w:val="28"/>
          <w:lang w:val="ru-RU" w:eastAsia="ru-RU"/>
        </w:rPr>
        <w:t>рівні;</w:t>
      </w:r>
    </w:p>
    <w:p w:rsidR="00DF6370" w:rsidRPr="00DF6370" w:rsidRDefault="00DF6370" w:rsidP="00215F22">
      <w:pPr>
        <w:widowControl w:val="0"/>
        <w:numPr>
          <w:ilvl w:val="0"/>
          <w:numId w:val="11"/>
        </w:numPr>
        <w:tabs>
          <w:tab w:val="left" w:pos="851"/>
        </w:tabs>
        <w:autoSpaceDE w:val="0"/>
        <w:autoSpaceDN w:val="0"/>
        <w:adjustRightInd w:val="0"/>
        <w:spacing w:after="0" w:line="321" w:lineRule="exact"/>
        <w:ind w:left="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встановлення меж населених</w:t>
      </w:r>
      <w:r w:rsidRPr="00DF6370">
        <w:rPr>
          <w:rFonts w:ascii="Times New Roman" w:eastAsia="Times New Roman" w:hAnsi="Times New Roman" w:cs="Times New Roman"/>
          <w:spacing w:val="1"/>
          <w:sz w:val="28"/>
          <w:szCs w:val="28"/>
          <w:lang w:val="ru-RU" w:eastAsia="ru-RU"/>
        </w:rPr>
        <w:t xml:space="preserve"> </w:t>
      </w:r>
      <w:r w:rsidRPr="00DF6370">
        <w:rPr>
          <w:rFonts w:ascii="Times New Roman" w:eastAsia="Times New Roman" w:hAnsi="Times New Roman" w:cs="Times New Roman"/>
          <w:sz w:val="28"/>
          <w:szCs w:val="28"/>
          <w:lang w:val="ru-RU" w:eastAsia="ru-RU"/>
        </w:rPr>
        <w:t>пунктів;</w:t>
      </w:r>
    </w:p>
    <w:p w:rsidR="00DF6370" w:rsidRPr="00DF6370" w:rsidRDefault="00DF6370" w:rsidP="00215F22">
      <w:pPr>
        <w:widowControl w:val="0"/>
        <w:numPr>
          <w:ilvl w:val="0"/>
          <w:numId w:val="11"/>
        </w:numPr>
        <w:tabs>
          <w:tab w:val="left" w:pos="851"/>
        </w:tabs>
        <w:autoSpaceDE w:val="0"/>
        <w:autoSpaceDN w:val="0"/>
        <w:adjustRightInd w:val="0"/>
        <w:spacing w:after="0" w:line="321" w:lineRule="exact"/>
        <w:ind w:left="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color w:val="212529"/>
          <w:sz w:val="28"/>
          <w:szCs w:val="28"/>
          <w:lang w:eastAsia="ru-RU"/>
        </w:rPr>
        <w:t>створення інформаційної бази та достовірний облік земельних ділянок;</w:t>
      </w:r>
    </w:p>
    <w:p w:rsidR="00DF6370" w:rsidRPr="00DF6370" w:rsidRDefault="00DF6370" w:rsidP="00215F22">
      <w:pPr>
        <w:widowControl w:val="0"/>
        <w:numPr>
          <w:ilvl w:val="0"/>
          <w:numId w:val="11"/>
        </w:numPr>
        <w:tabs>
          <w:tab w:val="left" w:pos="851"/>
        </w:tabs>
        <w:autoSpaceDE w:val="0"/>
        <w:autoSpaceDN w:val="0"/>
        <w:adjustRightInd w:val="0"/>
        <w:spacing w:after="0" w:line="321" w:lineRule="exact"/>
        <w:ind w:left="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color w:val="000000"/>
          <w:sz w:val="28"/>
          <w:szCs w:val="28"/>
          <w:lang w:eastAsia="ru-RU"/>
        </w:rPr>
        <w:t>відведення нових земельних ділянок;</w:t>
      </w:r>
    </w:p>
    <w:p w:rsidR="00DF6370" w:rsidRPr="00DF6370" w:rsidRDefault="00DF6370" w:rsidP="00215F22">
      <w:pPr>
        <w:widowControl w:val="0"/>
        <w:numPr>
          <w:ilvl w:val="0"/>
          <w:numId w:val="11"/>
        </w:numPr>
        <w:tabs>
          <w:tab w:val="left" w:pos="851"/>
        </w:tabs>
        <w:autoSpaceDE w:val="0"/>
        <w:autoSpaceDN w:val="0"/>
        <w:adjustRightInd w:val="0"/>
        <w:spacing w:after="0" w:line="321" w:lineRule="exact"/>
        <w:ind w:left="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color w:val="000000"/>
          <w:sz w:val="28"/>
          <w:szCs w:val="28"/>
          <w:lang w:eastAsia="ru-RU"/>
        </w:rPr>
        <w:t>реєстрація права комунальної власності на земельні ділянки;</w:t>
      </w:r>
    </w:p>
    <w:p w:rsidR="00DF6370" w:rsidRPr="00DF6370" w:rsidRDefault="00DF6370" w:rsidP="00215F22">
      <w:pPr>
        <w:widowControl w:val="0"/>
        <w:numPr>
          <w:ilvl w:val="0"/>
          <w:numId w:val="11"/>
        </w:numPr>
        <w:tabs>
          <w:tab w:val="left" w:pos="851"/>
        </w:tabs>
        <w:autoSpaceDE w:val="0"/>
        <w:autoSpaceDN w:val="0"/>
        <w:adjustRightInd w:val="0"/>
        <w:spacing w:after="0" w:line="321" w:lineRule="exact"/>
        <w:ind w:left="426"/>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color w:val="000000"/>
          <w:sz w:val="28"/>
          <w:szCs w:val="28"/>
          <w:lang w:eastAsia="ru-RU"/>
        </w:rPr>
        <w:t>вирішення питання раціонального використання земельних ресурсів та встановлення відповідного режиму забудови територій;</w:t>
      </w:r>
    </w:p>
    <w:p w:rsidR="00DF6370" w:rsidRPr="00DF6370" w:rsidRDefault="00DF6370" w:rsidP="00215F22">
      <w:pPr>
        <w:widowControl w:val="0"/>
        <w:numPr>
          <w:ilvl w:val="0"/>
          <w:numId w:val="11"/>
        </w:numPr>
        <w:tabs>
          <w:tab w:val="left" w:pos="851"/>
        </w:tabs>
        <w:autoSpaceDE w:val="0"/>
        <w:autoSpaceDN w:val="0"/>
        <w:adjustRightInd w:val="0"/>
        <w:spacing w:after="0" w:line="240" w:lineRule="auto"/>
        <w:ind w:left="426"/>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за результатами проведеної нормативної грошової оцінки збільшити надходження від плати за землю та підтримати</w:t>
      </w:r>
      <w:r w:rsidR="00BF3C58">
        <w:rPr>
          <w:rFonts w:ascii="Times New Roman" w:eastAsia="Times New Roman" w:hAnsi="Times New Roman" w:cs="Times New Roman"/>
          <w:sz w:val="28"/>
          <w:szCs w:val="20"/>
          <w:lang w:val="ru-RU" w:eastAsia="ru-RU"/>
        </w:rPr>
        <w:t xml:space="preserve"> громади</w:t>
      </w:r>
      <w:r w:rsidRPr="00DF6370">
        <w:rPr>
          <w:rFonts w:ascii="Times New Roman" w:eastAsia="Times New Roman" w:hAnsi="Times New Roman" w:cs="Times New Roman"/>
          <w:sz w:val="28"/>
          <w:szCs w:val="20"/>
          <w:lang w:val="ru-RU" w:eastAsia="ru-RU"/>
        </w:rPr>
        <w:t>;</w:t>
      </w:r>
    </w:p>
    <w:p w:rsidR="00DF6370" w:rsidRPr="00DF6370" w:rsidRDefault="00DF6370" w:rsidP="00215F22">
      <w:pPr>
        <w:widowControl w:val="0"/>
        <w:numPr>
          <w:ilvl w:val="0"/>
          <w:numId w:val="11"/>
        </w:numPr>
        <w:tabs>
          <w:tab w:val="left" w:pos="851"/>
        </w:tabs>
        <w:autoSpaceDE w:val="0"/>
        <w:autoSpaceDN w:val="0"/>
        <w:adjustRightInd w:val="0"/>
        <w:spacing w:after="0" w:line="244" w:lineRule="auto"/>
        <w:ind w:left="426"/>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врегулювання земельних відносини при передачі землі у власність, користування, спадщину, при обміні, даруванні,</w:t>
      </w:r>
      <w:r w:rsidRPr="00DF6370">
        <w:rPr>
          <w:rFonts w:ascii="Times New Roman" w:eastAsia="Times New Roman" w:hAnsi="Times New Roman" w:cs="Times New Roman"/>
          <w:spacing w:val="3"/>
          <w:sz w:val="28"/>
          <w:szCs w:val="20"/>
          <w:lang w:val="ru-RU" w:eastAsia="ru-RU"/>
        </w:rPr>
        <w:t xml:space="preserve"> </w:t>
      </w:r>
      <w:r w:rsidRPr="00DF6370">
        <w:rPr>
          <w:rFonts w:ascii="Times New Roman" w:eastAsia="Times New Roman" w:hAnsi="Times New Roman" w:cs="Times New Roman"/>
          <w:sz w:val="28"/>
          <w:szCs w:val="20"/>
          <w:lang w:val="ru-RU" w:eastAsia="ru-RU"/>
        </w:rPr>
        <w:t>купівлі-продажу.</w:t>
      </w:r>
    </w:p>
    <w:p w:rsidR="00DF6370" w:rsidRPr="00DF6370" w:rsidRDefault="00DF6370" w:rsidP="00215F22">
      <w:pPr>
        <w:widowControl w:val="0"/>
        <w:autoSpaceDE w:val="0"/>
        <w:autoSpaceDN w:val="0"/>
        <w:spacing w:before="2" w:after="0" w:line="240" w:lineRule="auto"/>
        <w:ind w:left="426"/>
        <w:rPr>
          <w:rFonts w:ascii="Times New Roman" w:eastAsia="Times New Roman" w:hAnsi="Times New Roman" w:cs="Times New Roman"/>
          <w:sz w:val="27"/>
          <w:szCs w:val="28"/>
          <w:lang w:eastAsia="uk-UA" w:bidi="uk-UA"/>
        </w:rPr>
      </w:pPr>
    </w:p>
    <w:p w:rsidR="00DF6370" w:rsidRPr="00DF6370" w:rsidRDefault="00DF6370" w:rsidP="00DF6370">
      <w:pPr>
        <w:widowControl w:val="0"/>
        <w:tabs>
          <w:tab w:val="left" w:pos="1786"/>
        </w:tabs>
        <w:autoSpaceDE w:val="0"/>
        <w:autoSpaceDN w:val="0"/>
        <w:spacing w:after="0" w:line="240" w:lineRule="auto"/>
        <w:ind w:firstLine="709"/>
        <w:rPr>
          <w:rFonts w:ascii="Times New Roman" w:eastAsia="Times New Roman" w:hAnsi="Times New Roman" w:cs="Times New Roman"/>
          <w:b/>
          <w:sz w:val="28"/>
          <w:szCs w:val="20"/>
          <w:lang w:val="ru-RU" w:eastAsia="ru-RU"/>
        </w:rPr>
      </w:pPr>
      <w:r w:rsidRPr="00DF6370">
        <w:rPr>
          <w:rFonts w:ascii="Times New Roman" w:eastAsia="Times New Roman" w:hAnsi="Times New Roman" w:cs="Times New Roman"/>
          <w:b/>
          <w:sz w:val="28"/>
          <w:szCs w:val="20"/>
          <w:lang w:eastAsia="ru-RU"/>
        </w:rPr>
        <w:t>7.</w:t>
      </w:r>
      <w:r w:rsidRPr="00DF6370">
        <w:rPr>
          <w:rFonts w:ascii="Times New Roman" w:eastAsia="Times New Roman" w:hAnsi="Times New Roman" w:cs="Times New Roman"/>
          <w:b/>
          <w:sz w:val="28"/>
          <w:szCs w:val="20"/>
          <w:lang w:val="ru-RU" w:eastAsia="ru-RU"/>
        </w:rPr>
        <w:t>РИНКОВІ ПЕРЕТВОРЕННЯ ТА ЇХ СОЦІАЛЬНІ</w:t>
      </w:r>
      <w:r w:rsidRPr="00DF6370">
        <w:rPr>
          <w:rFonts w:ascii="Times New Roman" w:eastAsia="Times New Roman" w:hAnsi="Times New Roman" w:cs="Times New Roman"/>
          <w:b/>
          <w:spacing w:val="3"/>
          <w:sz w:val="28"/>
          <w:szCs w:val="20"/>
          <w:lang w:val="ru-RU" w:eastAsia="ru-RU"/>
        </w:rPr>
        <w:t xml:space="preserve"> </w:t>
      </w:r>
      <w:r w:rsidRPr="00DF6370">
        <w:rPr>
          <w:rFonts w:ascii="Times New Roman" w:eastAsia="Times New Roman" w:hAnsi="Times New Roman" w:cs="Times New Roman"/>
          <w:b/>
          <w:sz w:val="28"/>
          <w:szCs w:val="20"/>
          <w:lang w:val="ru-RU" w:eastAsia="ru-RU"/>
        </w:rPr>
        <w:t>НАСЛІДКИ</w:t>
      </w:r>
    </w:p>
    <w:p w:rsidR="00DF6370" w:rsidRPr="00DF6370" w:rsidRDefault="00DF6370" w:rsidP="00DF6370">
      <w:pPr>
        <w:widowControl w:val="0"/>
        <w:tabs>
          <w:tab w:val="left" w:pos="1430"/>
        </w:tabs>
        <w:autoSpaceDE w:val="0"/>
        <w:autoSpaceDN w:val="0"/>
        <w:spacing w:before="240" w:after="0" w:line="240" w:lineRule="auto"/>
        <w:ind w:left="709"/>
        <w:rPr>
          <w:rFonts w:ascii="Times New Roman" w:eastAsia="Times New Roman" w:hAnsi="Times New Roman" w:cs="Times New Roman"/>
          <w:b/>
          <w:sz w:val="28"/>
          <w:szCs w:val="20"/>
          <w:lang w:val="ru-RU" w:eastAsia="ru-RU"/>
        </w:rPr>
      </w:pPr>
      <w:bookmarkStart w:id="48" w:name="6.1._Регуляторна_політика_та_розвиток_пі"/>
      <w:bookmarkEnd w:id="48"/>
      <w:r w:rsidRPr="00DF6370">
        <w:rPr>
          <w:rFonts w:ascii="Times New Roman" w:eastAsia="Times New Roman" w:hAnsi="Times New Roman" w:cs="Times New Roman"/>
          <w:b/>
          <w:sz w:val="28"/>
          <w:szCs w:val="20"/>
          <w:lang w:eastAsia="ru-RU"/>
        </w:rPr>
        <w:t xml:space="preserve">7.1 </w:t>
      </w:r>
      <w:r w:rsidRPr="00DF6370">
        <w:rPr>
          <w:rFonts w:ascii="Times New Roman" w:eastAsia="Times New Roman" w:hAnsi="Times New Roman" w:cs="Times New Roman"/>
          <w:b/>
          <w:sz w:val="28"/>
          <w:szCs w:val="20"/>
          <w:lang w:val="ru-RU" w:eastAsia="ru-RU"/>
        </w:rPr>
        <w:t>Регуляторна політика та розвиток</w:t>
      </w:r>
      <w:r w:rsidRPr="00DF6370">
        <w:rPr>
          <w:rFonts w:ascii="Times New Roman" w:eastAsia="Times New Roman" w:hAnsi="Times New Roman" w:cs="Times New Roman"/>
          <w:b/>
          <w:spacing w:val="3"/>
          <w:sz w:val="28"/>
          <w:szCs w:val="20"/>
          <w:lang w:val="ru-RU" w:eastAsia="ru-RU"/>
        </w:rPr>
        <w:t xml:space="preserve"> </w:t>
      </w:r>
      <w:r w:rsidRPr="00DF6370">
        <w:rPr>
          <w:rFonts w:ascii="Times New Roman" w:eastAsia="Times New Roman" w:hAnsi="Times New Roman" w:cs="Times New Roman"/>
          <w:b/>
          <w:sz w:val="28"/>
          <w:szCs w:val="20"/>
          <w:lang w:val="ru-RU" w:eastAsia="ru-RU"/>
        </w:rPr>
        <w:t>підприємництва</w:t>
      </w:r>
    </w:p>
    <w:p w:rsidR="00DF6370" w:rsidRPr="00DF6370" w:rsidRDefault="00DF6370" w:rsidP="00DF6370">
      <w:pPr>
        <w:widowControl w:val="0"/>
        <w:autoSpaceDE w:val="0"/>
        <w:autoSpaceDN w:val="0"/>
        <w:adjustRightInd w:val="0"/>
        <w:spacing w:before="57" w:after="0" w:line="319" w:lineRule="exact"/>
        <w:ind w:right="514" w:firstLine="709"/>
        <w:jc w:val="both"/>
        <w:rPr>
          <w:rFonts w:ascii="Times New Roman" w:eastAsia="Times New Roman" w:hAnsi="Times New Roman" w:cs="Times New Roman"/>
          <w:b/>
          <w:sz w:val="28"/>
          <w:szCs w:val="20"/>
          <w:lang w:eastAsia="ru-RU"/>
        </w:rPr>
      </w:pPr>
      <w:r w:rsidRPr="00DF6370">
        <w:rPr>
          <w:rFonts w:ascii="Times New Roman" w:eastAsia="Times New Roman" w:hAnsi="Times New Roman" w:cs="Times New Roman"/>
          <w:spacing w:val="-70"/>
          <w:w w:val="99"/>
          <w:sz w:val="28"/>
          <w:szCs w:val="20"/>
          <w:lang w:val="ru-RU" w:eastAsia="ru-RU"/>
        </w:rPr>
        <w:t xml:space="preserve"> </w:t>
      </w:r>
      <w:r w:rsidRPr="00DF6370">
        <w:rPr>
          <w:rFonts w:ascii="Times New Roman" w:eastAsia="Times New Roman" w:hAnsi="Times New Roman" w:cs="Times New Roman"/>
          <w:b/>
          <w:sz w:val="28"/>
          <w:szCs w:val="20"/>
          <w:lang w:val="ru-RU" w:eastAsia="ru-RU"/>
        </w:rPr>
        <w:t>Пріоритетні напрямки на 202</w:t>
      </w:r>
      <w:r w:rsidRPr="00DF6370">
        <w:rPr>
          <w:rFonts w:ascii="Times New Roman" w:eastAsia="Times New Roman" w:hAnsi="Times New Roman" w:cs="Times New Roman"/>
          <w:b/>
          <w:sz w:val="28"/>
          <w:szCs w:val="20"/>
          <w:lang w:eastAsia="ru-RU"/>
        </w:rPr>
        <w:t>2</w:t>
      </w:r>
      <w:r w:rsidRPr="00DF6370">
        <w:rPr>
          <w:rFonts w:ascii="Times New Roman" w:eastAsia="Times New Roman" w:hAnsi="Times New Roman" w:cs="Times New Roman"/>
          <w:b/>
          <w:sz w:val="28"/>
          <w:szCs w:val="20"/>
          <w:lang w:val="ru-RU" w:eastAsia="ru-RU"/>
        </w:rPr>
        <w:t xml:space="preserve"> рік:</w:t>
      </w:r>
    </w:p>
    <w:p w:rsidR="00DF6370" w:rsidRPr="00DF6370" w:rsidRDefault="00DF6370" w:rsidP="00DF6370">
      <w:pPr>
        <w:widowControl w:val="0"/>
        <w:autoSpaceDE w:val="0"/>
        <w:autoSpaceDN w:val="0"/>
        <w:spacing w:before="2"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недопущення прийняття економічно недоцільних та неефективних регуляторних</w:t>
      </w:r>
      <w:r w:rsidRPr="00DF6370">
        <w:rPr>
          <w:rFonts w:ascii="Times New Roman" w:eastAsia="Times New Roman" w:hAnsi="Times New Roman" w:cs="Times New Roman"/>
          <w:spacing w:val="-4"/>
          <w:sz w:val="28"/>
          <w:szCs w:val="28"/>
          <w:lang w:eastAsia="uk-UA" w:bidi="uk-UA"/>
        </w:rPr>
        <w:t xml:space="preserve"> </w:t>
      </w:r>
      <w:r w:rsidRPr="00DF6370">
        <w:rPr>
          <w:rFonts w:ascii="Times New Roman" w:eastAsia="Times New Roman" w:hAnsi="Times New Roman" w:cs="Times New Roman"/>
          <w:sz w:val="28"/>
          <w:szCs w:val="28"/>
          <w:lang w:eastAsia="uk-UA" w:bidi="uk-UA"/>
        </w:rPr>
        <w:t>актів;</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створення сприятливих умов для розвитку малого та середнього підприємництва, реалізація заходів з розвитку малого підприємництва в Ананьївській міській  те</w:t>
      </w:r>
      <w:r w:rsidR="00BF3C58">
        <w:rPr>
          <w:rFonts w:ascii="Times New Roman" w:eastAsia="Times New Roman" w:hAnsi="Times New Roman" w:cs="Times New Roman"/>
          <w:sz w:val="28"/>
          <w:szCs w:val="28"/>
          <w:lang w:eastAsia="uk-UA" w:bidi="uk-UA"/>
        </w:rPr>
        <w:t>риторіальній громаді</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реалізація заходів </w:t>
      </w:r>
      <w:r w:rsidR="00127DE5">
        <w:rPr>
          <w:rFonts w:ascii="Times New Roman" w:eastAsia="Times New Roman" w:hAnsi="Times New Roman" w:cs="Times New Roman"/>
          <w:sz w:val="28"/>
          <w:szCs w:val="28"/>
          <w:lang w:eastAsia="uk-UA" w:bidi="uk-UA"/>
        </w:rPr>
        <w:t xml:space="preserve">міської цільової </w:t>
      </w:r>
      <w:r w:rsidRPr="00DF6370">
        <w:rPr>
          <w:rFonts w:ascii="Times New Roman" w:eastAsia="Times New Roman" w:hAnsi="Times New Roman" w:cs="Times New Roman"/>
          <w:sz w:val="28"/>
          <w:szCs w:val="28"/>
          <w:lang w:eastAsia="uk-UA" w:bidi="uk-UA"/>
        </w:rPr>
        <w:t xml:space="preserve">Програми «Розвиток малого і </w:t>
      </w:r>
      <w:r w:rsidRPr="00DF6370">
        <w:rPr>
          <w:rFonts w:ascii="Times New Roman" w:eastAsia="Times New Roman" w:hAnsi="Times New Roman" w:cs="Times New Roman"/>
          <w:sz w:val="28"/>
          <w:szCs w:val="28"/>
          <w:lang w:eastAsia="uk-UA" w:bidi="uk-UA"/>
        </w:rPr>
        <w:lastRenderedPageBreak/>
        <w:t>середнього підприємництва в Ананьївській міській територіальній громаді</w:t>
      </w:r>
      <w:r w:rsidR="00806145">
        <w:rPr>
          <w:rFonts w:ascii="Times New Roman" w:eastAsia="Times New Roman" w:hAnsi="Times New Roman" w:cs="Times New Roman"/>
          <w:sz w:val="28"/>
          <w:szCs w:val="28"/>
          <w:lang w:eastAsia="uk-UA" w:bidi="uk-UA"/>
        </w:rPr>
        <w:t xml:space="preserve"> на 2021-2023 роки</w:t>
      </w:r>
      <w:r w:rsidRPr="00DF6370">
        <w:rPr>
          <w:rFonts w:ascii="Times New Roman" w:eastAsia="Times New Roman" w:hAnsi="Times New Roman" w:cs="Times New Roman"/>
          <w:sz w:val="28"/>
          <w:szCs w:val="28"/>
          <w:lang w:eastAsia="uk-UA" w:bidi="uk-UA"/>
        </w:rPr>
        <w:t>».</w:t>
      </w:r>
    </w:p>
    <w:p w:rsidR="00DF6370" w:rsidRPr="00DF6370" w:rsidRDefault="00DF6370" w:rsidP="00DF6370">
      <w:pPr>
        <w:widowControl w:val="0"/>
        <w:autoSpaceDE w:val="0"/>
        <w:autoSpaceDN w:val="0"/>
        <w:spacing w:before="3" w:after="0" w:line="319" w:lineRule="exact"/>
        <w:ind w:right="514" w:firstLine="709"/>
        <w:jc w:val="both"/>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Ключові кроки на 2022 рік:</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здійснення заходів із відстеження результативності регуляторних актів та розроблення проектів регуляторних актів;</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оприлюднення проектів регуляторних актів для отримання зауважень і пропозицій від зацікавлених</w:t>
      </w:r>
      <w:r w:rsidR="00BF3C58">
        <w:rPr>
          <w:rFonts w:ascii="Times New Roman" w:eastAsia="Times New Roman" w:hAnsi="Times New Roman" w:cs="Times New Roman"/>
          <w:sz w:val="28"/>
          <w:szCs w:val="28"/>
          <w:lang w:eastAsia="uk-UA" w:bidi="uk-UA"/>
        </w:rPr>
        <w:t xml:space="preserve"> сторін</w:t>
      </w:r>
      <w:r w:rsidRPr="00DF6370">
        <w:rPr>
          <w:rFonts w:ascii="Times New Roman" w:eastAsia="Times New Roman" w:hAnsi="Times New Roman" w:cs="Times New Roman"/>
          <w:sz w:val="28"/>
          <w:szCs w:val="28"/>
          <w:lang w:eastAsia="uk-UA" w:bidi="uk-UA"/>
        </w:rPr>
        <w:t>, проведення їх обговорення під час круглих столів із залученням громадськості;</w:t>
      </w:r>
    </w:p>
    <w:p w:rsidR="00DF6370" w:rsidRPr="00DF6370" w:rsidRDefault="00DF6370" w:rsidP="00DF6370">
      <w:pPr>
        <w:widowControl w:val="0"/>
        <w:autoSpaceDE w:val="0"/>
        <w:autoSpaceDN w:val="0"/>
        <w:spacing w:before="1"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забезпечення прозорості дій регуляторної політики у сфері господарської</w:t>
      </w:r>
      <w:r w:rsidRPr="00DF6370">
        <w:rPr>
          <w:rFonts w:ascii="Times New Roman" w:eastAsia="Times New Roman" w:hAnsi="Times New Roman" w:cs="Times New Roman"/>
          <w:spacing w:val="-12"/>
          <w:sz w:val="28"/>
          <w:szCs w:val="28"/>
          <w:lang w:eastAsia="uk-UA" w:bidi="uk-UA"/>
        </w:rPr>
        <w:t xml:space="preserve"> </w:t>
      </w:r>
      <w:r w:rsidRPr="00DF6370">
        <w:rPr>
          <w:rFonts w:ascii="Times New Roman" w:eastAsia="Times New Roman" w:hAnsi="Times New Roman" w:cs="Times New Roman"/>
          <w:sz w:val="28"/>
          <w:szCs w:val="28"/>
          <w:lang w:eastAsia="uk-UA" w:bidi="uk-UA"/>
        </w:rPr>
        <w:t>діяльності;</w:t>
      </w:r>
    </w:p>
    <w:p w:rsidR="00DF6370" w:rsidRPr="00DF6370" w:rsidRDefault="00DF6370" w:rsidP="00DF6370">
      <w:pPr>
        <w:widowControl w:val="0"/>
        <w:autoSpaceDE w:val="0"/>
        <w:autoSpaceDN w:val="0"/>
        <w:spacing w:before="1"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виконання заходів </w:t>
      </w:r>
      <w:r w:rsidR="00806145">
        <w:rPr>
          <w:rFonts w:ascii="Times New Roman" w:eastAsia="Times New Roman" w:hAnsi="Times New Roman" w:cs="Times New Roman"/>
          <w:sz w:val="28"/>
          <w:szCs w:val="28"/>
          <w:lang w:eastAsia="uk-UA" w:bidi="uk-UA"/>
        </w:rPr>
        <w:t xml:space="preserve">міської цільової </w:t>
      </w:r>
      <w:r w:rsidRPr="00DF6370">
        <w:rPr>
          <w:rFonts w:ascii="Times New Roman" w:eastAsia="Times New Roman" w:hAnsi="Times New Roman" w:cs="Times New Roman"/>
          <w:sz w:val="28"/>
          <w:szCs w:val="28"/>
          <w:lang w:eastAsia="uk-UA" w:bidi="uk-UA"/>
        </w:rPr>
        <w:t>Програми «Розвиток малого і середнього підприємництва в Ананьївській міській територіальній громаді</w:t>
      </w:r>
      <w:r w:rsidR="00806145">
        <w:rPr>
          <w:rFonts w:ascii="Times New Roman" w:eastAsia="Times New Roman" w:hAnsi="Times New Roman" w:cs="Times New Roman"/>
          <w:sz w:val="28"/>
          <w:szCs w:val="28"/>
          <w:lang w:eastAsia="uk-UA" w:bidi="uk-UA"/>
        </w:rPr>
        <w:t xml:space="preserve"> на 2021-2023 роки</w:t>
      </w:r>
      <w:r w:rsidRPr="00DF6370">
        <w:rPr>
          <w:rFonts w:ascii="Times New Roman" w:eastAsia="Times New Roman" w:hAnsi="Times New Roman" w:cs="Times New Roman"/>
          <w:sz w:val="28"/>
          <w:szCs w:val="28"/>
          <w:lang w:eastAsia="uk-UA" w:bidi="uk-UA"/>
        </w:rPr>
        <w:t>».</w:t>
      </w:r>
    </w:p>
    <w:p w:rsidR="00DF6370" w:rsidRPr="00DF6370" w:rsidRDefault="00DF6370" w:rsidP="00DF6370">
      <w:pPr>
        <w:widowControl w:val="0"/>
        <w:autoSpaceDE w:val="0"/>
        <w:autoSpaceDN w:val="0"/>
        <w:spacing w:after="0" w:line="240" w:lineRule="auto"/>
        <w:ind w:right="514" w:firstLine="709"/>
        <w:jc w:val="both"/>
        <w:rPr>
          <w:rFonts w:ascii="Times New Roman" w:eastAsia="Times New Roman" w:hAnsi="Times New Roman" w:cs="Times New Roman"/>
          <w:b/>
          <w:sz w:val="28"/>
          <w:szCs w:val="28"/>
          <w:lang w:eastAsia="uk-UA" w:bidi="uk-UA"/>
        </w:rPr>
      </w:pPr>
      <w:r w:rsidRPr="00DF6370">
        <w:rPr>
          <w:rFonts w:ascii="Times New Roman" w:eastAsia="Times New Roman" w:hAnsi="Times New Roman" w:cs="Times New Roman"/>
          <w:b/>
          <w:sz w:val="28"/>
          <w:szCs w:val="28"/>
          <w:lang w:eastAsia="uk-UA" w:bidi="uk-UA"/>
        </w:rPr>
        <w:t>Очікувані результати:</w:t>
      </w:r>
    </w:p>
    <w:p w:rsidR="00DF6370" w:rsidRPr="00DF6370" w:rsidRDefault="00DF6370" w:rsidP="003B6613">
      <w:pPr>
        <w:widowControl w:val="0"/>
        <w:numPr>
          <w:ilvl w:val="0"/>
          <w:numId w:val="10"/>
        </w:numPr>
        <w:autoSpaceDE w:val="0"/>
        <w:autoSpaceDN w:val="0"/>
        <w:adjustRightInd w:val="0"/>
        <w:spacing w:after="0" w:line="240" w:lineRule="auto"/>
        <w:ind w:left="284" w:firstLine="0"/>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Забезпечення розміщення 100% реєстрів регуляторних актів Ананьївської міської територіальної громади на Єдиному державному веб-порталі відкритих даних;</w:t>
      </w:r>
    </w:p>
    <w:p w:rsidR="00DF6370" w:rsidRPr="00DF6370" w:rsidRDefault="00DF6370" w:rsidP="003B6613">
      <w:pPr>
        <w:widowControl w:val="0"/>
        <w:numPr>
          <w:ilvl w:val="0"/>
          <w:numId w:val="10"/>
        </w:numPr>
        <w:autoSpaceDE w:val="0"/>
        <w:autoSpaceDN w:val="0"/>
        <w:adjustRightInd w:val="0"/>
        <w:spacing w:after="0" w:line="240" w:lineRule="auto"/>
        <w:ind w:left="284" w:firstLine="0"/>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залучення до підприємницької діяльності жителів сільської місцевості, молоді, внутрішньо-переміщених осіб, учасників антитерористичної операції та розвиток соціально орієнтованого</w:t>
      </w:r>
      <w:r w:rsidRPr="00DF6370">
        <w:rPr>
          <w:rFonts w:ascii="Times New Roman" w:eastAsia="Times New Roman" w:hAnsi="Times New Roman" w:cs="Times New Roman"/>
          <w:spacing w:val="-5"/>
          <w:sz w:val="28"/>
          <w:szCs w:val="28"/>
          <w:lang w:eastAsia="ru-RU"/>
        </w:rPr>
        <w:t xml:space="preserve"> </w:t>
      </w:r>
      <w:r w:rsidRPr="00DF6370">
        <w:rPr>
          <w:rFonts w:ascii="Times New Roman" w:eastAsia="Times New Roman" w:hAnsi="Times New Roman" w:cs="Times New Roman"/>
          <w:sz w:val="28"/>
          <w:szCs w:val="28"/>
          <w:lang w:eastAsia="ru-RU"/>
        </w:rPr>
        <w:t>підприємництва;</w:t>
      </w:r>
    </w:p>
    <w:p w:rsidR="00DF6370" w:rsidRPr="00DF6370" w:rsidRDefault="00DF6370" w:rsidP="003B6613">
      <w:pPr>
        <w:widowControl w:val="0"/>
        <w:numPr>
          <w:ilvl w:val="0"/>
          <w:numId w:val="10"/>
        </w:numPr>
        <w:autoSpaceDE w:val="0"/>
        <w:autoSpaceDN w:val="0"/>
        <w:adjustRightInd w:val="0"/>
        <w:spacing w:after="0" w:line="321" w:lineRule="exact"/>
        <w:ind w:left="284" w:right="514" w:firstLine="0"/>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зростання кількості фізичних осіб</w:t>
      </w:r>
      <w:r w:rsidR="00806145">
        <w:rPr>
          <w:rFonts w:ascii="Times New Roman" w:eastAsia="Times New Roman" w:hAnsi="Times New Roman" w:cs="Times New Roman"/>
          <w:sz w:val="28"/>
          <w:szCs w:val="28"/>
          <w:lang w:val="ru-RU" w:eastAsia="ru-RU"/>
        </w:rPr>
        <w:t xml:space="preserve"> -</w:t>
      </w:r>
      <w:r w:rsidRPr="00DF6370">
        <w:rPr>
          <w:rFonts w:ascii="Times New Roman" w:eastAsia="Times New Roman" w:hAnsi="Times New Roman" w:cs="Times New Roman"/>
          <w:sz w:val="28"/>
          <w:szCs w:val="28"/>
          <w:lang w:val="ru-RU" w:eastAsia="ru-RU"/>
        </w:rPr>
        <w:t xml:space="preserve"> підприємців на</w:t>
      </w:r>
      <w:r w:rsidRPr="00DF6370">
        <w:rPr>
          <w:rFonts w:ascii="Times New Roman" w:eastAsia="Times New Roman" w:hAnsi="Times New Roman" w:cs="Times New Roman"/>
          <w:spacing w:val="3"/>
          <w:sz w:val="28"/>
          <w:szCs w:val="28"/>
          <w:lang w:val="ru-RU" w:eastAsia="ru-RU"/>
        </w:rPr>
        <w:t xml:space="preserve"> </w:t>
      </w:r>
      <w:r w:rsidRPr="00DF6370">
        <w:rPr>
          <w:rFonts w:ascii="Times New Roman" w:eastAsia="Times New Roman" w:hAnsi="Times New Roman" w:cs="Times New Roman"/>
          <w:sz w:val="28"/>
          <w:szCs w:val="28"/>
          <w:lang w:val="ru-RU" w:eastAsia="ru-RU"/>
        </w:rPr>
        <w:t>3%.</w:t>
      </w:r>
    </w:p>
    <w:p w:rsidR="00DF6370" w:rsidRPr="00DF6370" w:rsidRDefault="00DF6370" w:rsidP="00DF6370">
      <w:pPr>
        <w:widowControl w:val="0"/>
        <w:autoSpaceDE w:val="0"/>
        <w:autoSpaceDN w:val="0"/>
        <w:adjustRightInd w:val="0"/>
        <w:spacing w:after="0" w:line="240" w:lineRule="auto"/>
        <w:rPr>
          <w:rFonts w:ascii="Arial" w:eastAsia="Times New Roman" w:hAnsi="Arial" w:cs="Arial"/>
          <w:sz w:val="20"/>
          <w:szCs w:val="20"/>
          <w:lang w:eastAsia="ru-RU"/>
        </w:rPr>
      </w:pPr>
    </w:p>
    <w:p w:rsidR="00DF6370" w:rsidRPr="00981F7B" w:rsidRDefault="00DF6370" w:rsidP="003B6613">
      <w:pPr>
        <w:widowControl w:val="0"/>
        <w:numPr>
          <w:ilvl w:val="1"/>
          <w:numId w:val="33"/>
        </w:numPr>
        <w:autoSpaceDE w:val="0"/>
        <w:autoSpaceDN w:val="0"/>
        <w:adjustRightInd w:val="0"/>
        <w:spacing w:before="60" w:after="0" w:line="322" w:lineRule="exact"/>
        <w:ind w:left="993" w:hanging="709"/>
        <w:contextualSpacing/>
        <w:jc w:val="both"/>
        <w:rPr>
          <w:rFonts w:ascii="Times New Roman" w:eastAsia="Times New Roman" w:hAnsi="Times New Roman" w:cs="Times New Roman"/>
          <w:b/>
          <w:sz w:val="28"/>
          <w:szCs w:val="28"/>
          <w:lang w:val="ru-RU" w:eastAsia="ru-RU"/>
        </w:rPr>
      </w:pPr>
      <w:r w:rsidRPr="00981F7B">
        <w:rPr>
          <w:rFonts w:ascii="Times New Roman" w:eastAsia="Times New Roman" w:hAnsi="Times New Roman" w:cs="Times New Roman"/>
          <w:b/>
          <w:sz w:val="28"/>
          <w:szCs w:val="28"/>
          <w:lang w:val="ru-RU" w:eastAsia="ru-RU"/>
        </w:rPr>
        <w:t>Надання адміністративних</w:t>
      </w:r>
      <w:r w:rsidRPr="00981F7B">
        <w:rPr>
          <w:rFonts w:ascii="Times New Roman" w:eastAsia="Times New Roman" w:hAnsi="Times New Roman" w:cs="Times New Roman"/>
          <w:b/>
          <w:spacing w:val="-5"/>
          <w:sz w:val="28"/>
          <w:szCs w:val="28"/>
          <w:lang w:val="ru-RU" w:eastAsia="ru-RU"/>
        </w:rPr>
        <w:t xml:space="preserve"> </w:t>
      </w:r>
      <w:r w:rsidRPr="00981F7B">
        <w:rPr>
          <w:rFonts w:ascii="Times New Roman" w:eastAsia="Times New Roman" w:hAnsi="Times New Roman" w:cs="Times New Roman"/>
          <w:b/>
          <w:sz w:val="28"/>
          <w:szCs w:val="28"/>
          <w:lang w:val="ru-RU" w:eastAsia="ru-RU"/>
        </w:rPr>
        <w:t>послуг</w:t>
      </w:r>
    </w:p>
    <w:p w:rsidR="00DF6370" w:rsidRPr="00DF6370" w:rsidRDefault="00DF6370" w:rsidP="00DF63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Однією з актуальних проблем при формуванні громадянського суспільства є потреба в розвитку та підтримці довіри громадян до органів місцевого самоврядування. Складовою частиною цього напряму є своєчасне, повне і якісне надання адміністративних послуг населенню.</w:t>
      </w:r>
    </w:p>
    <w:p w:rsidR="00DF6370" w:rsidRPr="00DF6370" w:rsidRDefault="00DF6370" w:rsidP="00DF6370">
      <w:pPr>
        <w:widowControl w:val="0"/>
        <w:autoSpaceDE w:val="0"/>
        <w:autoSpaceDN w:val="0"/>
        <w:spacing w:before="3" w:after="0" w:line="319" w:lineRule="exact"/>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Пріоритетні напрямки на 2022 рік:</w:t>
      </w:r>
    </w:p>
    <w:p w:rsidR="00DF6370" w:rsidRPr="00DF6370" w:rsidRDefault="00DF6370" w:rsidP="003B6613">
      <w:pPr>
        <w:widowControl w:val="0"/>
        <w:numPr>
          <w:ilvl w:val="0"/>
          <w:numId w:val="36"/>
        </w:numPr>
        <w:autoSpaceDE w:val="0"/>
        <w:autoSpaceDN w:val="0"/>
        <w:adjustRightInd w:val="0"/>
        <w:spacing w:after="0" w:line="240" w:lineRule="auto"/>
        <w:ind w:right="372"/>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автоматизація роботи адміністраторів у центрі надання адміністративних послуг громади та відділених робочих місцях в сільських населених пунктах громади; </w:t>
      </w:r>
    </w:p>
    <w:p w:rsidR="00DF6370" w:rsidRPr="00DF6370" w:rsidRDefault="00DF6370" w:rsidP="003B6613">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придбання Робочої станції для оформлення та видачі паспорта громадянина України для виїзду за кордон з електронним носієм або паспорта громадянина України у формі картки та для реєстрації/зняття з реєстрації місць проживання/перебування осіб (внесення змін до ID - карток) з комплектом обладнання;</w:t>
      </w:r>
    </w:p>
    <w:p w:rsidR="00806145" w:rsidRPr="00806145" w:rsidRDefault="00DF6370" w:rsidP="003B6613">
      <w:pPr>
        <w:widowControl w:val="0"/>
        <w:numPr>
          <w:ilvl w:val="0"/>
          <w:numId w:val="36"/>
        </w:numPr>
        <w:tabs>
          <w:tab w:val="left" w:pos="9356"/>
        </w:tabs>
        <w:autoSpaceDE w:val="0"/>
        <w:autoSpaceDN w:val="0"/>
        <w:adjustRightInd w:val="0"/>
        <w:spacing w:before="1" w:after="0" w:line="240" w:lineRule="auto"/>
        <w:jc w:val="both"/>
        <w:outlineLvl w:val="3"/>
        <w:rPr>
          <w:rFonts w:ascii="Times New Roman" w:eastAsia="Times New Roman" w:hAnsi="Times New Roman" w:cs="Times New Roman"/>
          <w:b/>
          <w:bCs/>
          <w:sz w:val="28"/>
          <w:szCs w:val="28"/>
          <w:lang w:eastAsia="uk-UA" w:bidi="uk-UA"/>
        </w:rPr>
      </w:pPr>
      <w:r w:rsidRPr="00806145">
        <w:rPr>
          <w:rFonts w:ascii="Times New Roman" w:eastAsia="Times New Roman" w:hAnsi="Times New Roman" w:cs="Times New Roman"/>
          <w:sz w:val="28"/>
          <w:szCs w:val="28"/>
          <w:lang w:eastAsia="uk-UA" w:bidi="uk-UA"/>
        </w:rPr>
        <w:t>внесення змін до існуючих переліків адміністративних послуг</w:t>
      </w:r>
      <w:r w:rsidR="00806145">
        <w:rPr>
          <w:rFonts w:ascii="Times New Roman" w:eastAsia="Times New Roman" w:hAnsi="Times New Roman" w:cs="Times New Roman"/>
          <w:sz w:val="28"/>
          <w:szCs w:val="28"/>
          <w:lang w:eastAsia="uk-UA" w:bidi="uk-UA"/>
        </w:rPr>
        <w:t>.</w:t>
      </w:r>
    </w:p>
    <w:p w:rsidR="00DF6370" w:rsidRPr="00806145" w:rsidRDefault="00DF6370" w:rsidP="00806145">
      <w:pPr>
        <w:widowControl w:val="0"/>
        <w:tabs>
          <w:tab w:val="left" w:pos="9356"/>
        </w:tabs>
        <w:autoSpaceDE w:val="0"/>
        <w:autoSpaceDN w:val="0"/>
        <w:adjustRightInd w:val="0"/>
        <w:spacing w:before="1" w:after="0" w:line="240" w:lineRule="auto"/>
        <w:ind w:left="720"/>
        <w:jc w:val="both"/>
        <w:outlineLvl w:val="3"/>
        <w:rPr>
          <w:rFonts w:ascii="Times New Roman" w:eastAsia="Times New Roman" w:hAnsi="Times New Roman" w:cs="Times New Roman"/>
          <w:b/>
          <w:bCs/>
          <w:sz w:val="28"/>
          <w:szCs w:val="28"/>
          <w:lang w:eastAsia="uk-UA" w:bidi="uk-UA"/>
        </w:rPr>
      </w:pPr>
      <w:r w:rsidRPr="00806145">
        <w:rPr>
          <w:rFonts w:ascii="Times New Roman" w:eastAsia="Times New Roman" w:hAnsi="Times New Roman" w:cs="Times New Roman"/>
          <w:bCs/>
          <w:spacing w:val="-70"/>
          <w:w w:val="99"/>
          <w:sz w:val="28"/>
          <w:szCs w:val="28"/>
          <w:lang w:eastAsia="uk-UA" w:bidi="uk-UA"/>
        </w:rPr>
        <w:t xml:space="preserve"> </w:t>
      </w:r>
      <w:r w:rsidRPr="00806145">
        <w:rPr>
          <w:rFonts w:ascii="Times New Roman" w:eastAsia="Times New Roman" w:hAnsi="Times New Roman" w:cs="Times New Roman"/>
          <w:b/>
          <w:bCs/>
          <w:sz w:val="28"/>
          <w:szCs w:val="28"/>
          <w:lang w:eastAsia="uk-UA" w:bidi="uk-UA"/>
        </w:rPr>
        <w:t>Ключові кроки на 2022</w:t>
      </w:r>
      <w:r w:rsidRPr="00806145">
        <w:rPr>
          <w:rFonts w:ascii="Times New Roman" w:eastAsia="Times New Roman" w:hAnsi="Times New Roman" w:cs="Times New Roman"/>
          <w:b/>
          <w:bCs/>
          <w:spacing w:val="-7"/>
          <w:sz w:val="28"/>
          <w:szCs w:val="28"/>
          <w:lang w:eastAsia="uk-UA" w:bidi="uk-UA"/>
        </w:rPr>
        <w:t xml:space="preserve"> </w:t>
      </w:r>
      <w:r w:rsidRPr="00806145">
        <w:rPr>
          <w:rFonts w:ascii="Times New Roman" w:eastAsia="Times New Roman" w:hAnsi="Times New Roman" w:cs="Times New Roman"/>
          <w:b/>
          <w:bCs/>
          <w:sz w:val="28"/>
          <w:szCs w:val="28"/>
          <w:lang w:eastAsia="uk-UA" w:bidi="uk-UA"/>
        </w:rPr>
        <w:t>рік:</w:t>
      </w:r>
    </w:p>
    <w:p w:rsidR="00DF6370" w:rsidRPr="00DF6370" w:rsidRDefault="00DF6370" w:rsidP="003B6613">
      <w:pPr>
        <w:widowControl w:val="0"/>
        <w:numPr>
          <w:ilvl w:val="0"/>
          <w:numId w:val="37"/>
        </w:numPr>
        <w:autoSpaceDE w:val="0"/>
        <w:autoSpaceDN w:val="0"/>
        <w:adjustRightInd w:val="0"/>
        <w:spacing w:after="0" w:line="322" w:lineRule="exact"/>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дотримання порядку та строків надання адміністративних послуг;</w:t>
      </w:r>
    </w:p>
    <w:p w:rsidR="00DF6370" w:rsidRPr="00DF6370" w:rsidRDefault="00DF6370" w:rsidP="003B6613">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максимальне наближення послуг до громадян шляхом надання адміністративних послуг в старостинських округах  Ананьївської міської  територіальної громади;</w:t>
      </w:r>
    </w:p>
    <w:p w:rsidR="00DF6370" w:rsidRPr="00DF6370" w:rsidRDefault="00DF6370" w:rsidP="003B6613">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w w:val="99"/>
          <w:sz w:val="28"/>
          <w:szCs w:val="28"/>
          <w:lang w:eastAsia="uk-UA" w:bidi="uk-UA"/>
        </w:rPr>
      </w:pPr>
      <w:r w:rsidRPr="00DF6370">
        <w:rPr>
          <w:rFonts w:ascii="Times New Roman" w:eastAsia="Times New Roman" w:hAnsi="Times New Roman" w:cs="Times New Roman"/>
          <w:sz w:val="28"/>
          <w:szCs w:val="28"/>
          <w:lang w:eastAsia="uk-UA" w:bidi="uk-UA"/>
        </w:rPr>
        <w:t>визначення переліку адміністративних, соціальних та інших публічних послуг,</w:t>
      </w:r>
      <w:r w:rsidRPr="00DF6370">
        <w:rPr>
          <w:rFonts w:ascii="Times New Roman" w:eastAsia="Times New Roman" w:hAnsi="Times New Roman" w:cs="Times New Roman"/>
          <w:w w:val="99"/>
          <w:sz w:val="28"/>
          <w:szCs w:val="28"/>
          <w:lang w:eastAsia="uk-UA" w:bidi="uk-UA"/>
        </w:rPr>
        <w:t xml:space="preserve"> </w:t>
      </w:r>
      <w:r w:rsidRPr="00DF6370">
        <w:rPr>
          <w:rFonts w:ascii="Times New Roman" w:eastAsia="Times New Roman" w:hAnsi="Times New Roman" w:cs="Times New Roman"/>
          <w:sz w:val="28"/>
          <w:szCs w:val="28"/>
          <w:lang w:eastAsia="uk-UA" w:bidi="uk-UA"/>
        </w:rPr>
        <w:t>які можуть бути переведені в електронну форму з метою їх спрощення та оптимізації;</w:t>
      </w:r>
      <w:r w:rsidRPr="00DF6370">
        <w:rPr>
          <w:rFonts w:ascii="Times New Roman" w:eastAsia="Times New Roman" w:hAnsi="Times New Roman" w:cs="Times New Roman"/>
          <w:w w:val="99"/>
          <w:sz w:val="28"/>
          <w:szCs w:val="28"/>
          <w:lang w:eastAsia="uk-UA" w:bidi="uk-UA"/>
        </w:rPr>
        <w:t xml:space="preserve"> </w:t>
      </w:r>
    </w:p>
    <w:p w:rsidR="00DF6370" w:rsidRPr="00DF6370" w:rsidRDefault="00DF6370" w:rsidP="003B6613">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забезпечення належних умов для ефективного і в повному обсязі </w:t>
      </w:r>
      <w:r w:rsidRPr="00DF6370">
        <w:rPr>
          <w:rFonts w:ascii="Times New Roman" w:eastAsia="Times New Roman" w:hAnsi="Times New Roman" w:cs="Times New Roman"/>
          <w:sz w:val="28"/>
          <w:szCs w:val="28"/>
          <w:lang w:eastAsia="uk-UA" w:bidi="uk-UA"/>
        </w:rPr>
        <w:lastRenderedPageBreak/>
        <w:t>використання</w:t>
      </w:r>
      <w:r w:rsidRPr="00DF6370">
        <w:rPr>
          <w:rFonts w:ascii="Times New Roman" w:eastAsia="Times New Roman" w:hAnsi="Times New Roman" w:cs="Times New Roman"/>
          <w:w w:val="99"/>
          <w:sz w:val="28"/>
          <w:szCs w:val="28"/>
          <w:lang w:eastAsia="uk-UA" w:bidi="uk-UA"/>
        </w:rPr>
        <w:t xml:space="preserve"> </w:t>
      </w:r>
      <w:r w:rsidRPr="00DF6370">
        <w:rPr>
          <w:rFonts w:ascii="Times New Roman" w:eastAsia="Times New Roman" w:hAnsi="Times New Roman" w:cs="Times New Roman"/>
          <w:sz w:val="28"/>
          <w:szCs w:val="28"/>
          <w:lang w:eastAsia="uk-UA" w:bidi="uk-UA"/>
        </w:rPr>
        <w:t>громадянами України можливостей і переваг безвізового режиму шляхом придбання</w:t>
      </w:r>
      <w:r w:rsidRPr="00DF6370">
        <w:rPr>
          <w:rFonts w:ascii="Times New Roman" w:eastAsia="Times New Roman" w:hAnsi="Times New Roman" w:cs="Times New Roman"/>
          <w:w w:val="99"/>
          <w:sz w:val="28"/>
          <w:szCs w:val="28"/>
          <w:lang w:eastAsia="uk-UA" w:bidi="uk-UA"/>
        </w:rPr>
        <w:t xml:space="preserve"> </w:t>
      </w:r>
      <w:r w:rsidRPr="00DF6370">
        <w:rPr>
          <w:rFonts w:ascii="Times New Roman" w:eastAsia="Times New Roman" w:hAnsi="Times New Roman" w:cs="Times New Roman"/>
          <w:sz w:val="28"/>
          <w:szCs w:val="28"/>
          <w:lang w:eastAsia="uk-UA" w:bidi="uk-UA"/>
        </w:rPr>
        <w:t>та установки до ЦНАП спеціалізованого технічного обладнання з видачі паспорта</w:t>
      </w:r>
      <w:r w:rsidRPr="00DF6370">
        <w:rPr>
          <w:rFonts w:ascii="Times New Roman" w:eastAsia="Times New Roman" w:hAnsi="Times New Roman" w:cs="Times New Roman"/>
          <w:w w:val="99"/>
          <w:sz w:val="28"/>
          <w:szCs w:val="28"/>
          <w:lang w:eastAsia="uk-UA" w:bidi="uk-UA"/>
        </w:rPr>
        <w:t xml:space="preserve"> </w:t>
      </w:r>
      <w:r w:rsidRPr="00DF6370">
        <w:rPr>
          <w:rFonts w:ascii="Times New Roman" w:eastAsia="Times New Roman" w:hAnsi="Times New Roman" w:cs="Times New Roman"/>
          <w:sz w:val="28"/>
          <w:szCs w:val="28"/>
          <w:lang w:eastAsia="uk-UA" w:bidi="uk-UA"/>
        </w:rPr>
        <w:t>громадянина України для виїзду за кордон, що містить безконтактний електронний носій.</w:t>
      </w:r>
    </w:p>
    <w:p w:rsidR="00DF6370" w:rsidRPr="00DF6370" w:rsidRDefault="00DF6370" w:rsidP="00981F7B">
      <w:pPr>
        <w:widowControl w:val="0"/>
        <w:autoSpaceDE w:val="0"/>
        <w:autoSpaceDN w:val="0"/>
        <w:spacing w:before="4" w:after="0" w:line="240" w:lineRule="auto"/>
        <w:ind w:firstLine="567"/>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F6370" w:rsidP="003B6613">
      <w:pPr>
        <w:widowControl w:val="0"/>
        <w:numPr>
          <w:ilvl w:val="0"/>
          <w:numId w:val="9"/>
        </w:numPr>
        <w:autoSpaceDE w:val="0"/>
        <w:autoSpaceDN w:val="0"/>
        <w:adjustRightInd w:val="0"/>
        <w:spacing w:after="0" w:line="322" w:lineRule="exact"/>
        <w:ind w:right="514"/>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збільшення кількості адміністративних послуг через</w:t>
      </w:r>
      <w:r w:rsidRPr="00DF6370">
        <w:rPr>
          <w:rFonts w:ascii="Times New Roman" w:eastAsia="Times New Roman" w:hAnsi="Times New Roman" w:cs="Times New Roman"/>
          <w:spacing w:val="5"/>
          <w:sz w:val="28"/>
          <w:szCs w:val="20"/>
          <w:lang w:val="ru-RU" w:eastAsia="ru-RU"/>
        </w:rPr>
        <w:t xml:space="preserve"> </w:t>
      </w:r>
      <w:r w:rsidRPr="00DF6370">
        <w:rPr>
          <w:rFonts w:ascii="Times New Roman" w:eastAsia="Times New Roman" w:hAnsi="Times New Roman" w:cs="Times New Roman"/>
          <w:sz w:val="28"/>
          <w:szCs w:val="28"/>
          <w:lang w:val="ru-RU" w:eastAsia="ru-RU"/>
        </w:rPr>
        <w:t xml:space="preserve">центр надання адміністративних послуг </w:t>
      </w:r>
      <w:r w:rsidRPr="00DF6370">
        <w:rPr>
          <w:rFonts w:ascii="Times New Roman" w:eastAsia="Times New Roman" w:hAnsi="Times New Roman" w:cs="Times New Roman"/>
          <w:sz w:val="28"/>
          <w:szCs w:val="28"/>
          <w:lang w:eastAsia="ru-RU"/>
        </w:rPr>
        <w:t>г</w:t>
      </w:r>
      <w:r w:rsidRPr="00DF6370">
        <w:rPr>
          <w:rFonts w:ascii="Times New Roman" w:eastAsia="Times New Roman" w:hAnsi="Times New Roman" w:cs="Times New Roman"/>
          <w:sz w:val="28"/>
          <w:szCs w:val="28"/>
          <w:lang w:val="ru-RU" w:eastAsia="ru-RU"/>
        </w:rPr>
        <w:t>ромади</w:t>
      </w:r>
      <w:r w:rsidRPr="00DF6370">
        <w:rPr>
          <w:rFonts w:ascii="Times New Roman" w:eastAsia="Times New Roman" w:hAnsi="Times New Roman" w:cs="Times New Roman"/>
          <w:sz w:val="28"/>
          <w:szCs w:val="20"/>
          <w:lang w:val="ru-RU" w:eastAsia="ru-RU"/>
        </w:rPr>
        <w:t>;</w:t>
      </w:r>
    </w:p>
    <w:p w:rsidR="00DF6370" w:rsidRPr="00DF6370" w:rsidRDefault="00806145" w:rsidP="003B6613">
      <w:pPr>
        <w:widowControl w:val="0"/>
        <w:numPr>
          <w:ilvl w:val="0"/>
          <w:numId w:val="9"/>
        </w:numPr>
        <w:autoSpaceDE w:val="0"/>
        <w:autoSpaceDN w:val="0"/>
        <w:adjustRightInd w:val="0"/>
        <w:spacing w:after="0" w:line="240" w:lineRule="auto"/>
        <w:ind w:right="514"/>
        <w:jc w:val="both"/>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підвищення якості</w:t>
      </w:r>
      <w:r w:rsidR="00DF6370" w:rsidRPr="00DF6370">
        <w:rPr>
          <w:rFonts w:ascii="Times New Roman" w:eastAsia="Times New Roman" w:hAnsi="Times New Roman" w:cs="Times New Roman"/>
          <w:sz w:val="28"/>
          <w:szCs w:val="20"/>
          <w:lang w:val="ru-RU" w:eastAsia="ru-RU"/>
        </w:rPr>
        <w:t xml:space="preserve"> адміністративних</w:t>
      </w:r>
      <w:r w:rsidR="00DF6370" w:rsidRPr="00DF6370">
        <w:rPr>
          <w:rFonts w:ascii="Times New Roman" w:eastAsia="Times New Roman" w:hAnsi="Times New Roman" w:cs="Times New Roman"/>
          <w:spacing w:val="2"/>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послуг.</w:t>
      </w:r>
    </w:p>
    <w:p w:rsidR="00DF6370" w:rsidRPr="00DF6370" w:rsidRDefault="00DF6370" w:rsidP="00DF6370">
      <w:pPr>
        <w:widowControl w:val="0"/>
        <w:autoSpaceDE w:val="0"/>
        <w:autoSpaceDN w:val="0"/>
        <w:spacing w:before="3" w:after="0" w:line="240" w:lineRule="auto"/>
        <w:ind w:right="514"/>
        <w:rPr>
          <w:rFonts w:ascii="Times New Roman" w:eastAsia="Times New Roman" w:hAnsi="Times New Roman" w:cs="Times New Roman"/>
          <w:b/>
          <w:sz w:val="28"/>
          <w:szCs w:val="28"/>
          <w:lang w:eastAsia="uk-UA" w:bidi="uk-UA"/>
        </w:rPr>
      </w:pPr>
    </w:p>
    <w:p w:rsidR="00DF6370" w:rsidRPr="00ED73B1" w:rsidRDefault="00DF6370" w:rsidP="00981F7B">
      <w:pPr>
        <w:widowControl w:val="0"/>
        <w:tabs>
          <w:tab w:val="left" w:pos="1503"/>
        </w:tabs>
        <w:autoSpaceDE w:val="0"/>
        <w:autoSpaceDN w:val="0"/>
        <w:spacing w:before="1" w:after="0" w:line="322" w:lineRule="exact"/>
        <w:jc w:val="center"/>
        <w:rPr>
          <w:rFonts w:ascii="Times New Roman" w:eastAsia="Times New Roman" w:hAnsi="Times New Roman" w:cs="Times New Roman"/>
          <w:b/>
          <w:sz w:val="28"/>
          <w:szCs w:val="28"/>
          <w:lang w:eastAsia="ru-RU"/>
        </w:rPr>
      </w:pPr>
      <w:r w:rsidRPr="00ED73B1">
        <w:rPr>
          <w:rFonts w:ascii="Times New Roman" w:eastAsia="Times New Roman" w:hAnsi="Times New Roman" w:cs="Times New Roman"/>
          <w:b/>
          <w:sz w:val="28"/>
          <w:szCs w:val="28"/>
          <w:lang w:eastAsia="ru-RU"/>
        </w:rPr>
        <w:t>8.</w:t>
      </w:r>
      <w:r w:rsidRPr="00DF6370">
        <w:rPr>
          <w:rFonts w:ascii="Arial" w:eastAsia="Times New Roman" w:hAnsi="Arial" w:cs="Arial"/>
          <w:b/>
          <w:sz w:val="32"/>
          <w:szCs w:val="32"/>
          <w:lang w:eastAsia="ru-RU"/>
        </w:rPr>
        <w:t xml:space="preserve"> </w:t>
      </w:r>
      <w:r w:rsidRPr="00ED73B1">
        <w:rPr>
          <w:rFonts w:ascii="Times New Roman" w:eastAsia="Times New Roman" w:hAnsi="Times New Roman" w:cs="Times New Roman"/>
          <w:b/>
          <w:sz w:val="28"/>
          <w:szCs w:val="28"/>
          <w:lang w:eastAsia="ru-RU"/>
        </w:rPr>
        <w:t>Зовнішньоекономічна діяльність та інвестиційна політика.</w:t>
      </w:r>
    </w:p>
    <w:p w:rsidR="00DF6370" w:rsidRPr="00DF6370" w:rsidRDefault="00DF6370" w:rsidP="00981F7B">
      <w:pPr>
        <w:widowControl w:val="0"/>
        <w:autoSpaceDE w:val="0"/>
        <w:autoSpaceDN w:val="0"/>
        <w:adjustRightInd w:val="0"/>
        <w:spacing w:after="0" w:line="319" w:lineRule="exact"/>
        <w:ind w:firstLine="709"/>
        <w:rPr>
          <w:rFonts w:ascii="Times New Roman" w:eastAsia="Times New Roman" w:hAnsi="Times New Roman" w:cs="Times New Roman"/>
          <w:b/>
          <w:sz w:val="28"/>
          <w:szCs w:val="20"/>
          <w:lang w:val="ru-RU" w:eastAsia="ru-RU"/>
        </w:rPr>
      </w:pPr>
      <w:r w:rsidRPr="00DF6370">
        <w:rPr>
          <w:rFonts w:ascii="Arial" w:eastAsia="Times New Roman" w:hAnsi="Arial" w:cs="Arial"/>
          <w:spacing w:val="-70"/>
          <w:w w:val="99"/>
          <w:sz w:val="28"/>
          <w:szCs w:val="20"/>
          <w:lang w:eastAsia="ru-RU"/>
        </w:rPr>
        <w:t xml:space="preserve"> </w:t>
      </w:r>
      <w:r w:rsidRPr="00DF6370">
        <w:rPr>
          <w:rFonts w:ascii="Times New Roman" w:eastAsia="Times New Roman" w:hAnsi="Times New Roman" w:cs="Times New Roman"/>
          <w:b/>
          <w:sz w:val="28"/>
          <w:szCs w:val="20"/>
          <w:lang w:val="ru-RU" w:eastAsia="ru-RU"/>
        </w:rPr>
        <w:t>Пріоритетні напрямки на 202</w:t>
      </w:r>
      <w:r w:rsidRPr="00DF6370">
        <w:rPr>
          <w:rFonts w:ascii="Times New Roman" w:eastAsia="Times New Roman" w:hAnsi="Times New Roman" w:cs="Times New Roman"/>
          <w:b/>
          <w:sz w:val="28"/>
          <w:szCs w:val="20"/>
          <w:lang w:eastAsia="ru-RU"/>
        </w:rPr>
        <w:t>2</w:t>
      </w:r>
      <w:r w:rsidRPr="00DF6370">
        <w:rPr>
          <w:rFonts w:ascii="Times New Roman" w:eastAsia="Times New Roman" w:hAnsi="Times New Roman" w:cs="Times New Roman"/>
          <w:b/>
          <w:sz w:val="28"/>
          <w:szCs w:val="20"/>
          <w:lang w:val="ru-RU" w:eastAsia="ru-RU"/>
        </w:rPr>
        <w:t xml:space="preserve"> рік:</w:t>
      </w:r>
    </w:p>
    <w:p w:rsidR="00DF6370" w:rsidRPr="00DF6370" w:rsidRDefault="00DF6370" w:rsidP="00DF6370">
      <w:pPr>
        <w:widowControl w:val="0"/>
        <w:autoSpaceDE w:val="0"/>
        <w:autoSpaceDN w:val="0"/>
        <w:spacing w:after="0" w:line="319" w:lineRule="exact"/>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 залучення суб’єктів господарювання до участі у заходах з презентації економічного та інвестиційного потенціалу громади в рамках обласних виставково- ярмаркових заходах; </w:t>
      </w:r>
    </w:p>
    <w:p w:rsidR="00DF6370" w:rsidRPr="00DF6370" w:rsidRDefault="00DF6370" w:rsidP="00DF6370">
      <w:pPr>
        <w:widowControl w:val="0"/>
        <w:tabs>
          <w:tab w:val="left" w:pos="2317"/>
          <w:tab w:val="left" w:pos="6172"/>
          <w:tab w:val="left" w:pos="9237"/>
        </w:tabs>
        <w:autoSpaceDE w:val="0"/>
        <w:autoSpaceDN w:val="0"/>
        <w:spacing w:after="0" w:line="242" w:lineRule="auto"/>
        <w:jc w:val="both"/>
        <w:rPr>
          <w:rFonts w:ascii="Times New Roman" w:eastAsia="Times New Roman" w:hAnsi="Times New Roman" w:cs="Times New Roman"/>
          <w:sz w:val="28"/>
          <w:szCs w:val="28"/>
          <w:lang w:eastAsia="uk-UA" w:bidi="uk-UA"/>
        </w:rPr>
      </w:pPr>
      <w:bookmarkStart w:id="49" w:name="супровід_і_підтримка_в_реалізації_інвест"/>
      <w:bookmarkEnd w:id="49"/>
      <w:r w:rsidRPr="00DF6370">
        <w:rPr>
          <w:rFonts w:ascii="Times New Roman" w:eastAsia="Times New Roman" w:hAnsi="Times New Roman" w:cs="Times New Roman"/>
          <w:sz w:val="28"/>
          <w:szCs w:val="28"/>
          <w:lang w:eastAsia="uk-UA" w:bidi="uk-UA"/>
        </w:rPr>
        <w:t>- супровід і підтримка в реалізації інвестиційних проектів, спрямованих на розбудову інженерно-транспортної</w:t>
      </w:r>
      <w:r w:rsidR="00B16C84">
        <w:rPr>
          <w:rFonts w:ascii="Times New Roman" w:eastAsia="Times New Roman" w:hAnsi="Times New Roman" w:cs="Times New Roman"/>
          <w:sz w:val="28"/>
          <w:szCs w:val="28"/>
          <w:lang w:eastAsia="uk-UA" w:bidi="uk-UA"/>
        </w:rPr>
        <w:t xml:space="preserve"> інфраструктури</w:t>
      </w:r>
      <w:r w:rsidRPr="00DF6370">
        <w:rPr>
          <w:rFonts w:ascii="Times New Roman" w:eastAsia="Times New Roman" w:hAnsi="Times New Roman" w:cs="Times New Roman"/>
          <w:sz w:val="28"/>
          <w:szCs w:val="28"/>
          <w:lang w:eastAsia="uk-UA" w:bidi="uk-UA"/>
        </w:rPr>
        <w:t xml:space="preserve">, агропромислового </w:t>
      </w:r>
      <w:r w:rsidRPr="00DF6370">
        <w:rPr>
          <w:rFonts w:ascii="Times New Roman" w:eastAsia="Times New Roman" w:hAnsi="Times New Roman" w:cs="Times New Roman"/>
          <w:spacing w:val="-3"/>
          <w:sz w:val="28"/>
          <w:szCs w:val="28"/>
          <w:lang w:eastAsia="uk-UA" w:bidi="uk-UA"/>
        </w:rPr>
        <w:t xml:space="preserve">комплексу, </w:t>
      </w:r>
      <w:r w:rsidRPr="00DF6370">
        <w:rPr>
          <w:rFonts w:ascii="Times New Roman" w:eastAsia="Times New Roman" w:hAnsi="Times New Roman" w:cs="Times New Roman"/>
          <w:sz w:val="28"/>
          <w:szCs w:val="28"/>
          <w:lang w:eastAsia="uk-UA" w:bidi="uk-UA"/>
        </w:rPr>
        <w:t>енергоефективності та впровадження сучасних</w:t>
      </w:r>
      <w:r w:rsidRPr="00DF6370">
        <w:rPr>
          <w:rFonts w:ascii="Times New Roman" w:eastAsia="Times New Roman" w:hAnsi="Times New Roman" w:cs="Times New Roman"/>
          <w:spacing w:val="-6"/>
          <w:sz w:val="28"/>
          <w:szCs w:val="28"/>
          <w:lang w:eastAsia="uk-UA" w:bidi="uk-UA"/>
        </w:rPr>
        <w:t xml:space="preserve"> </w:t>
      </w:r>
      <w:r w:rsidRPr="00DF6370">
        <w:rPr>
          <w:rFonts w:ascii="Times New Roman" w:eastAsia="Times New Roman" w:hAnsi="Times New Roman" w:cs="Times New Roman"/>
          <w:sz w:val="28"/>
          <w:szCs w:val="28"/>
          <w:lang w:eastAsia="uk-UA" w:bidi="uk-UA"/>
        </w:rPr>
        <w:t xml:space="preserve">технологій; </w:t>
      </w:r>
      <w:bookmarkStart w:id="50" w:name="супровід_діяльності_в_рамках_спільного_П"/>
      <w:bookmarkStart w:id="51" w:name="сприяння_організації_та_проведення_бізне"/>
      <w:bookmarkEnd w:id="50"/>
      <w:bookmarkEnd w:id="51"/>
    </w:p>
    <w:p w:rsidR="00DF6370" w:rsidRPr="00DF6370" w:rsidRDefault="00DF6370" w:rsidP="00DF6370">
      <w:pPr>
        <w:widowControl w:val="0"/>
        <w:tabs>
          <w:tab w:val="left" w:pos="2317"/>
          <w:tab w:val="left" w:pos="6172"/>
          <w:tab w:val="left" w:pos="9237"/>
        </w:tabs>
        <w:autoSpaceDE w:val="0"/>
        <w:autoSpaceDN w:val="0"/>
        <w:spacing w:after="0" w:line="242" w:lineRule="auto"/>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 сприяння організації та проведення бізнес-форумів, ділових зустрічей, семінарів, </w:t>
      </w:r>
      <w:r w:rsidR="00806145">
        <w:rPr>
          <w:rFonts w:ascii="Times New Roman" w:eastAsia="Times New Roman" w:hAnsi="Times New Roman" w:cs="Times New Roman"/>
          <w:sz w:val="28"/>
          <w:szCs w:val="28"/>
          <w:lang w:eastAsia="uk-UA" w:bidi="uk-UA"/>
        </w:rPr>
        <w:t>«</w:t>
      </w:r>
      <w:r w:rsidRPr="00DF6370">
        <w:rPr>
          <w:rFonts w:ascii="Times New Roman" w:eastAsia="Times New Roman" w:hAnsi="Times New Roman" w:cs="Times New Roman"/>
          <w:sz w:val="28"/>
          <w:szCs w:val="28"/>
          <w:lang w:eastAsia="uk-UA" w:bidi="uk-UA"/>
        </w:rPr>
        <w:t>круглих столів</w:t>
      </w:r>
      <w:r w:rsidR="00806145">
        <w:rPr>
          <w:rFonts w:ascii="Times New Roman" w:eastAsia="Times New Roman" w:hAnsi="Times New Roman" w:cs="Times New Roman"/>
          <w:sz w:val="28"/>
          <w:szCs w:val="28"/>
          <w:lang w:eastAsia="uk-UA" w:bidi="uk-UA"/>
        </w:rPr>
        <w:t>»</w:t>
      </w:r>
      <w:r w:rsidRPr="00DF6370">
        <w:rPr>
          <w:rFonts w:ascii="Times New Roman" w:eastAsia="Times New Roman" w:hAnsi="Times New Roman" w:cs="Times New Roman"/>
          <w:sz w:val="28"/>
          <w:szCs w:val="28"/>
          <w:lang w:eastAsia="uk-UA" w:bidi="uk-UA"/>
        </w:rPr>
        <w:t xml:space="preserve"> та інших іміджевих заходів з питань інвестиційної діяльності; </w:t>
      </w:r>
      <w:bookmarkStart w:id="52" w:name="надання_сприяння_щодо_реалізації_інвести"/>
      <w:bookmarkEnd w:id="52"/>
    </w:p>
    <w:p w:rsidR="00DF6370" w:rsidRPr="00DF6370" w:rsidRDefault="00DF6370" w:rsidP="00DF6370">
      <w:pPr>
        <w:widowControl w:val="0"/>
        <w:tabs>
          <w:tab w:val="left" w:pos="2317"/>
          <w:tab w:val="left" w:pos="6172"/>
          <w:tab w:val="left" w:pos="9237"/>
        </w:tabs>
        <w:autoSpaceDE w:val="0"/>
        <w:autoSpaceDN w:val="0"/>
        <w:spacing w:after="0" w:line="242" w:lineRule="auto"/>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 надання сприяння щодо реалізації інвестиційних проектів та </w:t>
      </w:r>
      <w:r w:rsidRPr="00DF6370">
        <w:rPr>
          <w:rFonts w:ascii="Times New Roman" w:eastAsia="Times New Roman" w:hAnsi="Times New Roman" w:cs="Times New Roman"/>
          <w:spacing w:val="-3"/>
          <w:sz w:val="28"/>
          <w:szCs w:val="28"/>
          <w:lang w:eastAsia="uk-UA" w:bidi="uk-UA"/>
        </w:rPr>
        <w:t xml:space="preserve">здійснення </w:t>
      </w:r>
      <w:r w:rsidRPr="00DF6370">
        <w:rPr>
          <w:rFonts w:ascii="Times New Roman" w:eastAsia="Times New Roman" w:hAnsi="Times New Roman" w:cs="Times New Roman"/>
          <w:sz w:val="28"/>
          <w:szCs w:val="28"/>
          <w:lang w:eastAsia="uk-UA" w:bidi="uk-UA"/>
        </w:rPr>
        <w:t>моніторингу стану їх</w:t>
      </w:r>
      <w:r w:rsidRPr="00DF6370">
        <w:rPr>
          <w:rFonts w:ascii="Times New Roman" w:eastAsia="Times New Roman" w:hAnsi="Times New Roman" w:cs="Times New Roman"/>
          <w:spacing w:val="-7"/>
          <w:sz w:val="28"/>
          <w:szCs w:val="28"/>
          <w:lang w:eastAsia="uk-UA" w:bidi="uk-UA"/>
        </w:rPr>
        <w:t xml:space="preserve"> </w:t>
      </w:r>
      <w:r w:rsidRPr="00DF6370">
        <w:rPr>
          <w:rFonts w:ascii="Times New Roman" w:eastAsia="Times New Roman" w:hAnsi="Times New Roman" w:cs="Times New Roman"/>
          <w:sz w:val="28"/>
          <w:szCs w:val="28"/>
          <w:lang w:eastAsia="uk-UA" w:bidi="uk-UA"/>
        </w:rPr>
        <w:t>реалізації</w:t>
      </w:r>
      <w:bookmarkStart w:id="53" w:name="надання_допомоги_районним_підприємствам_"/>
      <w:bookmarkEnd w:id="53"/>
      <w:r w:rsidRPr="00DF6370">
        <w:rPr>
          <w:rFonts w:ascii="Times New Roman" w:eastAsia="Times New Roman" w:hAnsi="Times New Roman" w:cs="Times New Roman"/>
          <w:sz w:val="28"/>
          <w:szCs w:val="28"/>
          <w:lang w:eastAsia="uk-UA" w:bidi="uk-UA"/>
        </w:rPr>
        <w:t>;</w:t>
      </w:r>
    </w:p>
    <w:p w:rsidR="00DF6370" w:rsidRPr="00DF6370" w:rsidRDefault="00DF6370" w:rsidP="00DF6370">
      <w:pPr>
        <w:widowControl w:val="0"/>
        <w:tabs>
          <w:tab w:val="left" w:pos="2317"/>
          <w:tab w:val="left" w:pos="6172"/>
          <w:tab w:val="left" w:pos="9237"/>
        </w:tabs>
        <w:autoSpaceDE w:val="0"/>
        <w:autoSpaceDN w:val="0"/>
        <w:spacing w:after="0" w:line="242" w:lineRule="auto"/>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створення інвестиційного  паспорту громади.</w:t>
      </w:r>
    </w:p>
    <w:p w:rsidR="00DF6370" w:rsidRPr="00DF6370" w:rsidRDefault="00DF6370" w:rsidP="00DF6370">
      <w:pPr>
        <w:widowControl w:val="0"/>
        <w:tabs>
          <w:tab w:val="left" w:pos="2119"/>
          <w:tab w:val="left" w:pos="3452"/>
          <w:tab w:val="left" w:pos="4301"/>
          <w:tab w:val="left" w:pos="5664"/>
          <w:tab w:val="left" w:pos="7568"/>
          <w:tab w:val="left" w:pos="8806"/>
          <w:tab w:val="left" w:pos="9266"/>
        </w:tabs>
        <w:autoSpaceDE w:val="0"/>
        <w:autoSpaceDN w:val="0"/>
        <w:spacing w:before="72" w:after="0" w:line="240" w:lineRule="auto"/>
        <w:ind w:right="532"/>
        <w:rPr>
          <w:rFonts w:ascii="Times New Roman" w:eastAsia="Times New Roman" w:hAnsi="Times New Roman" w:cs="Times New Roman"/>
          <w:b/>
          <w:sz w:val="28"/>
          <w:szCs w:val="28"/>
          <w:lang w:eastAsia="uk-UA" w:bidi="uk-UA"/>
        </w:rPr>
      </w:pPr>
      <w:r w:rsidRPr="00DF6370">
        <w:rPr>
          <w:rFonts w:ascii="Times New Roman" w:eastAsia="Times New Roman" w:hAnsi="Times New Roman" w:cs="Times New Roman"/>
          <w:b/>
          <w:sz w:val="28"/>
          <w:szCs w:val="28"/>
          <w:lang w:eastAsia="uk-UA" w:bidi="uk-UA"/>
        </w:rPr>
        <w:t>Ключові кроки на 2022 рік:</w:t>
      </w:r>
    </w:p>
    <w:p w:rsidR="00DF6370" w:rsidRPr="00DF6370" w:rsidRDefault="00DF6370" w:rsidP="00DF6370">
      <w:pPr>
        <w:widowControl w:val="0"/>
        <w:autoSpaceDE w:val="0"/>
        <w:autoSpaceDN w:val="0"/>
        <w:spacing w:after="0" w:line="319" w:lineRule="exact"/>
        <w:ind w:right="372"/>
        <w:jc w:val="both"/>
        <w:rPr>
          <w:rFonts w:ascii="Times New Roman" w:eastAsia="Times New Roman" w:hAnsi="Times New Roman" w:cs="Times New Roman"/>
          <w:sz w:val="28"/>
          <w:szCs w:val="28"/>
          <w:lang w:eastAsia="uk-UA" w:bidi="uk-UA"/>
        </w:rPr>
      </w:pPr>
      <w:bookmarkStart w:id="54" w:name="участь_в_інвестиційних_форумах;"/>
      <w:bookmarkEnd w:id="54"/>
      <w:r w:rsidRPr="00DF6370">
        <w:rPr>
          <w:rFonts w:ascii="Times New Roman" w:eastAsia="Times New Roman" w:hAnsi="Times New Roman" w:cs="Times New Roman"/>
          <w:sz w:val="28"/>
          <w:szCs w:val="28"/>
          <w:lang w:eastAsia="uk-UA" w:bidi="uk-UA"/>
        </w:rPr>
        <w:t>участь в інвестиційних форумах;</w:t>
      </w:r>
    </w:p>
    <w:p w:rsidR="00DF6370" w:rsidRPr="00DF6370" w:rsidRDefault="00DF6370" w:rsidP="00DF6370">
      <w:pPr>
        <w:widowControl w:val="0"/>
        <w:autoSpaceDE w:val="0"/>
        <w:autoSpaceDN w:val="0"/>
        <w:spacing w:after="0" w:line="240" w:lineRule="auto"/>
        <w:jc w:val="both"/>
        <w:rPr>
          <w:rFonts w:ascii="Times New Roman" w:eastAsia="Times New Roman" w:hAnsi="Times New Roman" w:cs="Times New Roman"/>
          <w:sz w:val="28"/>
          <w:szCs w:val="28"/>
          <w:lang w:eastAsia="uk-UA" w:bidi="uk-UA"/>
        </w:rPr>
      </w:pPr>
      <w:bookmarkStart w:id="55" w:name="підготовка_переліку_потенційних_об’єктів"/>
      <w:bookmarkEnd w:id="55"/>
      <w:r w:rsidRPr="00DF6370">
        <w:rPr>
          <w:rFonts w:ascii="Times New Roman" w:eastAsia="Times New Roman" w:hAnsi="Times New Roman" w:cs="Times New Roman"/>
          <w:sz w:val="28"/>
          <w:szCs w:val="28"/>
          <w:lang w:eastAsia="uk-UA" w:bidi="uk-UA"/>
        </w:rPr>
        <w:t>підготовка переліку потенційних об’єктів для інвестування, які можуть бути запропоновані інвесторам;</w:t>
      </w:r>
    </w:p>
    <w:p w:rsidR="00DF6370" w:rsidRPr="00DF6370" w:rsidRDefault="00DF6370" w:rsidP="00DF6370">
      <w:pPr>
        <w:widowControl w:val="0"/>
        <w:autoSpaceDE w:val="0"/>
        <w:autoSpaceDN w:val="0"/>
        <w:spacing w:after="0" w:line="240" w:lineRule="auto"/>
        <w:jc w:val="both"/>
        <w:rPr>
          <w:rFonts w:ascii="Times New Roman" w:eastAsia="Times New Roman" w:hAnsi="Times New Roman" w:cs="Times New Roman"/>
          <w:sz w:val="28"/>
          <w:szCs w:val="28"/>
          <w:lang w:eastAsia="uk-UA" w:bidi="uk-UA"/>
        </w:rPr>
      </w:pPr>
      <w:bookmarkStart w:id="56" w:name="підготовка_та_реєстрація_програм_(проект"/>
      <w:bookmarkEnd w:id="56"/>
      <w:r w:rsidRPr="00DF6370">
        <w:rPr>
          <w:rFonts w:ascii="Times New Roman" w:eastAsia="Times New Roman" w:hAnsi="Times New Roman" w:cs="Times New Roman"/>
          <w:sz w:val="28"/>
          <w:szCs w:val="28"/>
          <w:lang w:eastAsia="uk-UA" w:bidi="uk-UA"/>
        </w:rPr>
        <w:t>підготовка та реєстрація програм (проектів) за рахунок коштів державного фонду регіонального розвитку;</w:t>
      </w:r>
    </w:p>
    <w:p w:rsidR="00DF6370" w:rsidRPr="00DF6370" w:rsidRDefault="00DF6370" w:rsidP="00DF6370">
      <w:pPr>
        <w:widowControl w:val="0"/>
        <w:autoSpaceDE w:val="0"/>
        <w:autoSpaceDN w:val="0"/>
        <w:spacing w:after="0" w:line="240" w:lineRule="auto"/>
        <w:jc w:val="both"/>
        <w:rPr>
          <w:rFonts w:ascii="Times New Roman" w:eastAsia="Times New Roman" w:hAnsi="Times New Roman" w:cs="Times New Roman"/>
          <w:sz w:val="28"/>
          <w:szCs w:val="28"/>
          <w:lang w:eastAsia="uk-UA" w:bidi="uk-UA"/>
        </w:rPr>
      </w:pPr>
      <w:bookmarkStart w:id="57" w:name="залучення_суб’єктів_господарювання_до_уч"/>
      <w:bookmarkEnd w:id="57"/>
      <w:r w:rsidRPr="00DF6370">
        <w:rPr>
          <w:rFonts w:ascii="Times New Roman" w:eastAsia="Times New Roman" w:hAnsi="Times New Roman" w:cs="Times New Roman"/>
          <w:sz w:val="28"/>
          <w:szCs w:val="28"/>
          <w:lang w:eastAsia="uk-UA" w:bidi="uk-UA"/>
        </w:rPr>
        <w:t xml:space="preserve">залучення суб’єктів господарювання до участі у заходах з презентації економічного та інвестиційного потенціалу </w:t>
      </w:r>
      <w:r w:rsidR="00806145">
        <w:rPr>
          <w:rFonts w:ascii="Times New Roman" w:eastAsia="Times New Roman" w:hAnsi="Times New Roman" w:cs="Times New Roman"/>
          <w:sz w:val="28"/>
          <w:szCs w:val="28"/>
          <w:lang w:eastAsia="uk-UA" w:bidi="uk-UA"/>
        </w:rPr>
        <w:t>Г</w:t>
      </w:r>
      <w:r w:rsidRPr="00DF6370">
        <w:rPr>
          <w:rFonts w:ascii="Times New Roman" w:eastAsia="Times New Roman" w:hAnsi="Times New Roman" w:cs="Times New Roman"/>
          <w:sz w:val="28"/>
          <w:szCs w:val="28"/>
          <w:lang w:eastAsia="uk-UA" w:bidi="uk-UA"/>
        </w:rPr>
        <w:t>ромади в рамках обласних та районних ярмаркових заходів;</w:t>
      </w:r>
    </w:p>
    <w:p w:rsidR="00DF6370" w:rsidRPr="00DF6370" w:rsidRDefault="00DF6370" w:rsidP="00DF6370">
      <w:pPr>
        <w:widowControl w:val="0"/>
        <w:autoSpaceDE w:val="0"/>
        <w:autoSpaceDN w:val="0"/>
        <w:spacing w:after="0" w:line="240" w:lineRule="auto"/>
        <w:ind w:right="372"/>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постійне відстеження та аналіз показників інвестиційної діяльності;</w:t>
      </w:r>
      <w:bookmarkStart w:id="58" w:name="будівництво_сонячних_електростанцій_на_т"/>
      <w:bookmarkEnd w:id="58"/>
      <w:r w:rsidRPr="00DF6370">
        <w:rPr>
          <w:rFonts w:ascii="Times New Roman" w:eastAsia="Times New Roman" w:hAnsi="Times New Roman" w:cs="Times New Roman"/>
          <w:sz w:val="28"/>
          <w:szCs w:val="28"/>
          <w:lang w:eastAsia="uk-UA" w:bidi="uk-UA"/>
        </w:rPr>
        <w:t xml:space="preserve"> будівництво сонячних електростанцій на території району.</w:t>
      </w:r>
    </w:p>
    <w:p w:rsidR="00DF6370" w:rsidRPr="00DF6370" w:rsidRDefault="00DF6370" w:rsidP="00DF6370">
      <w:pPr>
        <w:widowControl w:val="0"/>
        <w:autoSpaceDE w:val="0"/>
        <w:autoSpaceDN w:val="0"/>
        <w:spacing w:before="2" w:after="0" w:line="240" w:lineRule="auto"/>
        <w:outlineLvl w:val="3"/>
        <w:rPr>
          <w:rFonts w:ascii="Times New Roman" w:eastAsia="Times New Roman" w:hAnsi="Times New Roman" w:cs="Times New Roman"/>
          <w:b/>
          <w:bCs/>
          <w:sz w:val="28"/>
          <w:szCs w:val="28"/>
          <w:lang w:eastAsia="uk-UA" w:bidi="uk-UA"/>
        </w:rPr>
      </w:pPr>
      <w:bookmarkStart w:id="59" w:name="Очікувані_результати:"/>
      <w:bookmarkEnd w:id="59"/>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F6370" w:rsidP="003B6613">
      <w:pPr>
        <w:widowControl w:val="0"/>
        <w:numPr>
          <w:ilvl w:val="0"/>
          <w:numId w:val="8"/>
        </w:numPr>
        <w:tabs>
          <w:tab w:val="left" w:pos="426"/>
        </w:tabs>
        <w:autoSpaceDE w:val="0"/>
        <w:autoSpaceDN w:val="0"/>
        <w:adjustRightInd w:val="0"/>
        <w:spacing w:before="5" w:after="0" w:line="322" w:lineRule="exact"/>
        <w:ind w:left="426"/>
        <w:jc w:val="both"/>
        <w:rPr>
          <w:rFonts w:ascii="Times New Roman" w:eastAsia="Times New Roman" w:hAnsi="Times New Roman" w:cs="Times New Roman"/>
          <w:sz w:val="28"/>
          <w:szCs w:val="20"/>
          <w:lang w:val="ru-RU" w:eastAsia="ru-RU"/>
        </w:rPr>
      </w:pPr>
      <w:bookmarkStart w:id="60" w:name="_експорт_товарів_на_рівні_2019_року;"/>
      <w:bookmarkEnd w:id="60"/>
      <w:r w:rsidRPr="00DF6370">
        <w:rPr>
          <w:rFonts w:ascii="Times New Roman" w:eastAsia="Times New Roman" w:hAnsi="Times New Roman" w:cs="Times New Roman"/>
          <w:sz w:val="28"/>
          <w:szCs w:val="20"/>
          <w:lang w:val="ru-RU" w:eastAsia="ru-RU"/>
        </w:rPr>
        <w:t>експорт товарів на рівні 20</w:t>
      </w:r>
      <w:r w:rsidRPr="00DF6370">
        <w:rPr>
          <w:rFonts w:ascii="Times New Roman" w:eastAsia="Times New Roman" w:hAnsi="Times New Roman" w:cs="Times New Roman"/>
          <w:sz w:val="28"/>
          <w:szCs w:val="20"/>
          <w:lang w:eastAsia="ru-RU"/>
        </w:rPr>
        <w:t>21</w:t>
      </w:r>
      <w:r w:rsidRPr="00DF6370">
        <w:rPr>
          <w:rFonts w:ascii="Times New Roman" w:eastAsia="Times New Roman" w:hAnsi="Times New Roman" w:cs="Times New Roman"/>
          <w:spacing w:val="7"/>
          <w:sz w:val="28"/>
          <w:szCs w:val="20"/>
          <w:lang w:val="ru-RU" w:eastAsia="ru-RU"/>
        </w:rPr>
        <w:t xml:space="preserve"> </w:t>
      </w:r>
      <w:r w:rsidRPr="00DF6370">
        <w:rPr>
          <w:rFonts w:ascii="Times New Roman" w:eastAsia="Times New Roman" w:hAnsi="Times New Roman" w:cs="Times New Roman"/>
          <w:sz w:val="28"/>
          <w:szCs w:val="20"/>
          <w:lang w:val="ru-RU" w:eastAsia="ru-RU"/>
        </w:rPr>
        <w:t>року;</w:t>
      </w:r>
    </w:p>
    <w:p w:rsidR="00DF6370" w:rsidRPr="00DF6370" w:rsidRDefault="00DF6370" w:rsidP="003B6613">
      <w:pPr>
        <w:widowControl w:val="0"/>
        <w:numPr>
          <w:ilvl w:val="0"/>
          <w:numId w:val="8"/>
        </w:numPr>
        <w:tabs>
          <w:tab w:val="left" w:pos="426"/>
        </w:tabs>
        <w:autoSpaceDE w:val="0"/>
        <w:autoSpaceDN w:val="0"/>
        <w:adjustRightInd w:val="0"/>
        <w:spacing w:after="0" w:line="240" w:lineRule="auto"/>
        <w:ind w:left="426"/>
        <w:jc w:val="both"/>
        <w:rPr>
          <w:rFonts w:ascii="Times New Roman" w:eastAsia="Times New Roman" w:hAnsi="Times New Roman" w:cs="Times New Roman"/>
          <w:sz w:val="28"/>
          <w:szCs w:val="20"/>
          <w:lang w:val="ru-RU" w:eastAsia="ru-RU"/>
        </w:rPr>
      </w:pPr>
      <w:bookmarkStart w:id="61" w:name="_будівництво_сонячних_електростанцій_на"/>
      <w:bookmarkEnd w:id="61"/>
      <w:r w:rsidRPr="00DF6370">
        <w:rPr>
          <w:rFonts w:ascii="Times New Roman" w:eastAsia="Times New Roman" w:hAnsi="Times New Roman" w:cs="Times New Roman"/>
          <w:sz w:val="28"/>
          <w:szCs w:val="20"/>
          <w:lang w:val="ru-RU" w:eastAsia="ru-RU"/>
        </w:rPr>
        <w:t xml:space="preserve">будівництво сонячних електростанцій на території </w:t>
      </w:r>
      <w:r w:rsidRPr="00DF6370">
        <w:rPr>
          <w:rFonts w:ascii="Times New Roman" w:eastAsia="Times New Roman" w:hAnsi="Times New Roman" w:cs="Times New Roman"/>
          <w:sz w:val="28"/>
          <w:szCs w:val="20"/>
          <w:lang w:eastAsia="ru-RU"/>
        </w:rPr>
        <w:t>Байтальського старостинського округу (с. Ананьїв);</w:t>
      </w:r>
    </w:p>
    <w:p w:rsidR="00DF6370" w:rsidRPr="00DF6370" w:rsidRDefault="00DF6370" w:rsidP="003B6613">
      <w:pPr>
        <w:widowControl w:val="0"/>
        <w:numPr>
          <w:ilvl w:val="0"/>
          <w:numId w:val="8"/>
        </w:numPr>
        <w:tabs>
          <w:tab w:val="left" w:pos="426"/>
        </w:tabs>
        <w:autoSpaceDE w:val="0"/>
        <w:autoSpaceDN w:val="0"/>
        <w:adjustRightInd w:val="0"/>
        <w:spacing w:after="0" w:line="321" w:lineRule="exact"/>
        <w:ind w:left="426"/>
        <w:jc w:val="both"/>
        <w:rPr>
          <w:rFonts w:ascii="Times New Roman" w:eastAsia="Times New Roman" w:hAnsi="Times New Roman" w:cs="Times New Roman"/>
          <w:sz w:val="28"/>
          <w:szCs w:val="20"/>
          <w:lang w:val="ru-RU" w:eastAsia="ru-RU"/>
        </w:rPr>
      </w:pPr>
      <w:bookmarkStart w:id="62" w:name="_створення_біля_50_нових_робочих_місць_"/>
      <w:bookmarkEnd w:id="62"/>
      <w:r w:rsidRPr="00DF6370">
        <w:rPr>
          <w:rFonts w:ascii="Times New Roman" w:eastAsia="Times New Roman" w:hAnsi="Times New Roman" w:cs="Times New Roman"/>
          <w:sz w:val="28"/>
          <w:szCs w:val="20"/>
          <w:lang w:val="ru-RU" w:eastAsia="ru-RU"/>
        </w:rPr>
        <w:t xml:space="preserve">створення біля </w:t>
      </w:r>
      <w:r w:rsidRPr="00DF6370">
        <w:rPr>
          <w:rFonts w:ascii="Times New Roman" w:eastAsia="Times New Roman" w:hAnsi="Times New Roman" w:cs="Times New Roman"/>
          <w:sz w:val="28"/>
          <w:szCs w:val="20"/>
          <w:lang w:eastAsia="ru-RU"/>
        </w:rPr>
        <w:t>20</w:t>
      </w:r>
      <w:r w:rsidRPr="00DF6370">
        <w:rPr>
          <w:rFonts w:ascii="Times New Roman" w:eastAsia="Times New Roman" w:hAnsi="Times New Roman" w:cs="Times New Roman"/>
          <w:sz w:val="28"/>
          <w:szCs w:val="20"/>
          <w:lang w:val="ru-RU" w:eastAsia="ru-RU"/>
        </w:rPr>
        <w:t xml:space="preserve"> нових робочих місць на будівництві даних</w:t>
      </w:r>
      <w:r w:rsidRPr="00DF6370">
        <w:rPr>
          <w:rFonts w:ascii="Times New Roman" w:eastAsia="Times New Roman" w:hAnsi="Times New Roman" w:cs="Times New Roman"/>
          <w:spacing w:val="3"/>
          <w:sz w:val="28"/>
          <w:szCs w:val="20"/>
          <w:lang w:val="ru-RU" w:eastAsia="ru-RU"/>
        </w:rPr>
        <w:t xml:space="preserve"> </w:t>
      </w:r>
      <w:r w:rsidRPr="00DF6370">
        <w:rPr>
          <w:rFonts w:ascii="Times New Roman" w:eastAsia="Times New Roman" w:hAnsi="Times New Roman" w:cs="Times New Roman"/>
          <w:sz w:val="28"/>
          <w:szCs w:val="20"/>
          <w:lang w:val="ru-RU" w:eastAsia="ru-RU"/>
        </w:rPr>
        <w:t>об’єктів;</w:t>
      </w:r>
    </w:p>
    <w:p w:rsidR="00DF6370" w:rsidRPr="00DF6370" w:rsidRDefault="00DF6370" w:rsidP="003B6613">
      <w:pPr>
        <w:widowControl w:val="0"/>
        <w:numPr>
          <w:ilvl w:val="0"/>
          <w:numId w:val="8"/>
        </w:numPr>
        <w:tabs>
          <w:tab w:val="left" w:pos="426"/>
        </w:tabs>
        <w:autoSpaceDE w:val="0"/>
        <w:autoSpaceDN w:val="0"/>
        <w:adjustRightInd w:val="0"/>
        <w:spacing w:after="0" w:line="240" w:lineRule="auto"/>
        <w:ind w:left="426"/>
        <w:jc w:val="both"/>
        <w:rPr>
          <w:rFonts w:ascii="Times New Roman" w:eastAsia="Times New Roman" w:hAnsi="Times New Roman" w:cs="Times New Roman"/>
          <w:sz w:val="28"/>
          <w:szCs w:val="20"/>
          <w:lang w:val="ru-RU" w:eastAsia="ru-RU"/>
        </w:rPr>
      </w:pPr>
      <w:bookmarkStart w:id="63" w:name="_за_рахунок_усіх_джерел_фінансування_пл"/>
      <w:bookmarkEnd w:id="63"/>
      <w:r w:rsidRPr="00DF6370">
        <w:rPr>
          <w:rFonts w:ascii="Times New Roman" w:eastAsia="Times New Roman" w:hAnsi="Times New Roman" w:cs="Times New Roman"/>
          <w:sz w:val="28"/>
          <w:szCs w:val="20"/>
          <w:lang w:val="ru-RU" w:eastAsia="ru-RU"/>
        </w:rPr>
        <w:t>за рахунок усіх джерел фінансування планується освоїти капітальні інвестицій на 3% більше ніж за відповідний період 20</w:t>
      </w:r>
      <w:r w:rsidRPr="00DF6370">
        <w:rPr>
          <w:rFonts w:ascii="Times New Roman" w:eastAsia="Times New Roman" w:hAnsi="Times New Roman" w:cs="Times New Roman"/>
          <w:sz w:val="28"/>
          <w:szCs w:val="20"/>
          <w:lang w:eastAsia="ru-RU"/>
        </w:rPr>
        <w:t>21</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val="ru-RU" w:eastAsia="ru-RU"/>
        </w:rPr>
        <w:t>року.</w:t>
      </w:r>
    </w:p>
    <w:p w:rsidR="00DF6370" w:rsidRPr="00DF6370" w:rsidRDefault="00DF6370" w:rsidP="00DF6370">
      <w:pPr>
        <w:widowControl w:val="0"/>
        <w:autoSpaceDE w:val="0"/>
        <w:autoSpaceDN w:val="0"/>
        <w:spacing w:before="10" w:after="0" w:line="240" w:lineRule="auto"/>
        <w:rPr>
          <w:rFonts w:ascii="Times New Roman" w:eastAsia="Times New Roman" w:hAnsi="Times New Roman" w:cs="Times New Roman"/>
          <w:sz w:val="27"/>
          <w:szCs w:val="28"/>
          <w:lang w:eastAsia="uk-UA" w:bidi="uk-UA"/>
        </w:rPr>
      </w:pPr>
    </w:p>
    <w:p w:rsidR="00DF6370" w:rsidRPr="00806145" w:rsidRDefault="00DF6370" w:rsidP="003B6613">
      <w:pPr>
        <w:pStyle w:val="a4"/>
        <w:numPr>
          <w:ilvl w:val="0"/>
          <w:numId w:val="18"/>
        </w:numPr>
        <w:tabs>
          <w:tab w:val="left" w:pos="2189"/>
        </w:tabs>
        <w:rPr>
          <w:rFonts w:ascii="Times New Roman" w:hAnsi="Times New Roman" w:cs="Times New Roman"/>
          <w:b/>
          <w:sz w:val="28"/>
          <w:szCs w:val="28"/>
        </w:rPr>
      </w:pPr>
      <w:r w:rsidRPr="00806145">
        <w:rPr>
          <w:rFonts w:ascii="Times New Roman" w:hAnsi="Times New Roman" w:cs="Times New Roman"/>
          <w:b/>
          <w:sz w:val="28"/>
          <w:szCs w:val="28"/>
        </w:rPr>
        <w:t>ЕНЕРГОЗБЕРЕЖЕННЯ ТА</w:t>
      </w:r>
      <w:r w:rsidRPr="00806145">
        <w:rPr>
          <w:rFonts w:ascii="Times New Roman" w:hAnsi="Times New Roman" w:cs="Times New Roman"/>
          <w:b/>
          <w:spacing w:val="1"/>
          <w:sz w:val="28"/>
          <w:szCs w:val="28"/>
        </w:rPr>
        <w:t xml:space="preserve"> </w:t>
      </w:r>
      <w:r w:rsidRPr="00806145">
        <w:rPr>
          <w:rFonts w:ascii="Times New Roman" w:hAnsi="Times New Roman" w:cs="Times New Roman"/>
          <w:b/>
          <w:sz w:val="28"/>
          <w:szCs w:val="28"/>
        </w:rPr>
        <w:t>ЕНЕРГОЕФЕКТИВНІСТЬ</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bookmarkStart w:id="64" w:name="Україна,_яка_споживає_у_загальному_балан"/>
      <w:bookmarkEnd w:id="64"/>
      <w:r w:rsidRPr="00DF6370">
        <w:rPr>
          <w:rFonts w:ascii="Times New Roman" w:eastAsia="Times New Roman" w:hAnsi="Times New Roman" w:cs="Times New Roman"/>
          <w:sz w:val="28"/>
          <w:szCs w:val="28"/>
          <w:lang w:eastAsia="uk-UA" w:bidi="uk-UA"/>
        </w:rPr>
        <w:t xml:space="preserve">Україна, яка споживає у загальному балансі більше 60-70% імпортних енергоресурсів, є однією з енергозалежних країн Європи. Неефективне використання загрожує національним інтересам та національній безпеці </w:t>
      </w:r>
      <w:r w:rsidRPr="00DF6370">
        <w:rPr>
          <w:rFonts w:ascii="Times New Roman" w:eastAsia="Times New Roman" w:hAnsi="Times New Roman" w:cs="Times New Roman"/>
          <w:sz w:val="28"/>
          <w:szCs w:val="28"/>
          <w:lang w:eastAsia="uk-UA" w:bidi="uk-UA"/>
        </w:rPr>
        <w:lastRenderedPageBreak/>
        <w:t>країни. Тому вирішення питань енергозбереження та енергоефективності в громаді є одним з першочергових в умовах енергетичної кризи в країні.</w:t>
      </w:r>
    </w:p>
    <w:p w:rsidR="00DF6370" w:rsidRPr="00DF6370" w:rsidRDefault="00DF6370" w:rsidP="00DF6370">
      <w:pPr>
        <w:widowControl w:val="0"/>
        <w:autoSpaceDE w:val="0"/>
        <w:autoSpaceDN w:val="0"/>
        <w:spacing w:before="4" w:after="0" w:line="240" w:lineRule="auto"/>
        <w:ind w:firstLine="709"/>
        <w:jc w:val="both"/>
        <w:rPr>
          <w:rFonts w:ascii="Times New Roman" w:eastAsia="Times New Roman" w:hAnsi="Times New Roman" w:cs="Times New Roman"/>
          <w:sz w:val="28"/>
          <w:szCs w:val="28"/>
          <w:lang w:eastAsia="uk-UA" w:bidi="uk-UA"/>
        </w:rPr>
      </w:pPr>
      <w:bookmarkStart w:id="65" w:name="Основними_заходами_на_2020_рік__з_енерго"/>
      <w:bookmarkEnd w:id="65"/>
      <w:r w:rsidRPr="00DF6370">
        <w:rPr>
          <w:rFonts w:ascii="Times New Roman" w:eastAsia="Times New Roman" w:hAnsi="Times New Roman" w:cs="Times New Roman"/>
          <w:sz w:val="28"/>
          <w:szCs w:val="28"/>
          <w:lang w:eastAsia="uk-UA" w:bidi="uk-UA"/>
        </w:rPr>
        <w:t>Основними заходами на 2022 рік з енергоефективності та енергозбереження в Ананьївській міській територіальній громаді є забезпечення ефективного використання паливно- енергетичних ресурсів у бюджетній сфері громади, сфері надання комунальних послуг, скорочення бюджетних витрат на використання енергоресурсів, вдосконалення системи енергоменеджменту, підвищення культури енергоспоживання.</w:t>
      </w:r>
    </w:p>
    <w:p w:rsidR="00DF6370" w:rsidRPr="00DF6370" w:rsidRDefault="00DF6370" w:rsidP="00DF6370">
      <w:pPr>
        <w:widowControl w:val="0"/>
        <w:autoSpaceDE w:val="0"/>
        <w:autoSpaceDN w:val="0"/>
        <w:spacing w:before="3" w:after="0" w:line="320" w:lineRule="exact"/>
        <w:ind w:firstLine="709"/>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Пріоритетні напрямки на 2022 рік:</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впровадження системи енергоменеджменту бюджетних установ громади; підвищення рівня свідомості мешканців, набуття нових знань і</w:t>
      </w:r>
      <w:r w:rsidRPr="00DF6370">
        <w:rPr>
          <w:rFonts w:ascii="Times New Roman" w:eastAsia="Times New Roman" w:hAnsi="Times New Roman" w:cs="Times New Roman"/>
          <w:spacing w:val="68"/>
          <w:sz w:val="28"/>
          <w:szCs w:val="28"/>
          <w:lang w:eastAsia="uk-UA" w:bidi="uk-UA"/>
        </w:rPr>
        <w:t xml:space="preserve"> </w:t>
      </w:r>
      <w:r w:rsidRPr="00DF6370">
        <w:rPr>
          <w:rFonts w:ascii="Times New Roman" w:eastAsia="Times New Roman" w:hAnsi="Times New Roman" w:cs="Times New Roman"/>
          <w:sz w:val="28"/>
          <w:szCs w:val="28"/>
          <w:lang w:eastAsia="uk-UA" w:bidi="uk-UA"/>
        </w:rPr>
        <w:t xml:space="preserve">навичок з енергоощадності, як результат впровадження інформаційно-просвітницьких </w:t>
      </w:r>
      <w:r w:rsidRPr="00DF6370">
        <w:rPr>
          <w:rFonts w:ascii="Times New Roman" w:eastAsia="Times New Roman" w:hAnsi="Times New Roman" w:cs="Times New Roman"/>
          <w:spacing w:val="-7"/>
          <w:sz w:val="28"/>
          <w:szCs w:val="28"/>
          <w:lang w:eastAsia="uk-UA" w:bidi="uk-UA"/>
        </w:rPr>
        <w:t xml:space="preserve">та </w:t>
      </w:r>
      <w:r w:rsidRPr="00DF6370">
        <w:rPr>
          <w:rFonts w:ascii="Times New Roman" w:eastAsia="Times New Roman" w:hAnsi="Times New Roman" w:cs="Times New Roman"/>
          <w:sz w:val="28"/>
          <w:szCs w:val="28"/>
          <w:lang w:eastAsia="uk-UA" w:bidi="uk-UA"/>
        </w:rPr>
        <w:t>організаційних</w:t>
      </w:r>
      <w:r w:rsidRPr="00DF6370">
        <w:rPr>
          <w:rFonts w:ascii="Times New Roman" w:eastAsia="Times New Roman" w:hAnsi="Times New Roman" w:cs="Times New Roman"/>
          <w:spacing w:val="-4"/>
          <w:sz w:val="28"/>
          <w:szCs w:val="28"/>
          <w:lang w:eastAsia="uk-UA" w:bidi="uk-UA"/>
        </w:rPr>
        <w:t xml:space="preserve"> </w:t>
      </w:r>
      <w:r w:rsidRPr="00DF6370">
        <w:rPr>
          <w:rFonts w:ascii="Times New Roman" w:eastAsia="Times New Roman" w:hAnsi="Times New Roman" w:cs="Times New Roman"/>
          <w:sz w:val="28"/>
          <w:szCs w:val="28"/>
          <w:lang w:eastAsia="uk-UA" w:bidi="uk-UA"/>
        </w:rPr>
        <w:t xml:space="preserve">заходів; впровадження проектів </w:t>
      </w:r>
      <w:r w:rsidRPr="00DF6370">
        <w:rPr>
          <w:rFonts w:ascii="Times New Roman" w:eastAsia="Times New Roman" w:hAnsi="Times New Roman" w:cs="Times New Roman"/>
          <w:spacing w:val="-3"/>
          <w:sz w:val="28"/>
          <w:szCs w:val="28"/>
          <w:lang w:eastAsia="uk-UA" w:bidi="uk-UA"/>
        </w:rPr>
        <w:t xml:space="preserve">із </w:t>
      </w:r>
      <w:r w:rsidRPr="00DF6370">
        <w:rPr>
          <w:rFonts w:ascii="Times New Roman" w:eastAsia="Times New Roman" w:hAnsi="Times New Roman" w:cs="Times New Roman"/>
          <w:sz w:val="28"/>
          <w:szCs w:val="28"/>
          <w:lang w:eastAsia="uk-UA" w:bidi="uk-UA"/>
        </w:rPr>
        <w:t>підвищення енергоефективності водопровідно- каналізаційного господарства і зменшення нераціональних втрат води та</w:t>
      </w:r>
      <w:r w:rsidRPr="00DF6370">
        <w:rPr>
          <w:rFonts w:ascii="Times New Roman" w:eastAsia="Times New Roman" w:hAnsi="Times New Roman" w:cs="Times New Roman"/>
          <w:spacing w:val="-21"/>
          <w:sz w:val="28"/>
          <w:szCs w:val="28"/>
          <w:lang w:eastAsia="uk-UA" w:bidi="uk-UA"/>
        </w:rPr>
        <w:t xml:space="preserve"> </w:t>
      </w:r>
      <w:r w:rsidRPr="00DF6370">
        <w:rPr>
          <w:rFonts w:ascii="Times New Roman" w:eastAsia="Times New Roman" w:hAnsi="Times New Roman" w:cs="Times New Roman"/>
          <w:sz w:val="28"/>
          <w:szCs w:val="28"/>
          <w:lang w:eastAsia="uk-UA" w:bidi="uk-UA"/>
        </w:rPr>
        <w:t xml:space="preserve">енергії; </w:t>
      </w:r>
      <w:bookmarkStart w:id="66" w:name="раціональне_та_економне_використання_пал"/>
      <w:bookmarkEnd w:id="66"/>
      <w:r w:rsidRPr="00DF6370">
        <w:rPr>
          <w:rFonts w:ascii="Times New Roman" w:eastAsia="Times New Roman" w:hAnsi="Times New Roman" w:cs="Times New Roman"/>
          <w:sz w:val="28"/>
          <w:szCs w:val="28"/>
          <w:lang w:eastAsia="uk-UA" w:bidi="uk-UA"/>
        </w:rPr>
        <w:t xml:space="preserve">раціональне та економне використання паливно-енергетичних ресурсів у всіх сферах життєдіяльності громади; </w:t>
      </w:r>
      <w:bookmarkStart w:id="67" w:name="підвищення_мотивації_до_створення_нових_"/>
      <w:bookmarkEnd w:id="67"/>
      <w:r w:rsidRPr="00DF6370">
        <w:rPr>
          <w:rFonts w:ascii="Times New Roman" w:eastAsia="Times New Roman" w:hAnsi="Times New Roman" w:cs="Times New Roman"/>
          <w:sz w:val="28"/>
          <w:szCs w:val="28"/>
          <w:lang w:eastAsia="uk-UA" w:bidi="uk-UA"/>
        </w:rPr>
        <w:t>підвищення мотивації до створення нових об’єктів співвласників багатоквартирних</w:t>
      </w:r>
      <w:r w:rsidRPr="00DF6370">
        <w:rPr>
          <w:rFonts w:ascii="Times New Roman" w:eastAsia="Times New Roman" w:hAnsi="Times New Roman" w:cs="Times New Roman"/>
          <w:spacing w:val="-4"/>
          <w:sz w:val="28"/>
          <w:szCs w:val="28"/>
          <w:lang w:eastAsia="uk-UA" w:bidi="uk-UA"/>
        </w:rPr>
        <w:t xml:space="preserve"> </w:t>
      </w:r>
      <w:r w:rsidRPr="00DF6370">
        <w:rPr>
          <w:rFonts w:ascii="Times New Roman" w:eastAsia="Times New Roman" w:hAnsi="Times New Roman" w:cs="Times New Roman"/>
          <w:sz w:val="28"/>
          <w:szCs w:val="28"/>
          <w:lang w:eastAsia="uk-UA" w:bidi="uk-UA"/>
        </w:rPr>
        <w:t>будинків.</w:t>
      </w:r>
    </w:p>
    <w:p w:rsidR="00DF6370" w:rsidRPr="00DF6370" w:rsidRDefault="00DF6370" w:rsidP="00981F7B">
      <w:pPr>
        <w:widowControl w:val="0"/>
        <w:autoSpaceDE w:val="0"/>
        <w:autoSpaceDN w:val="0"/>
        <w:spacing w:after="0" w:line="319" w:lineRule="exact"/>
        <w:ind w:left="709"/>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
          <w:bCs/>
          <w:sz w:val="28"/>
          <w:szCs w:val="28"/>
          <w:lang w:eastAsia="uk-UA" w:bidi="uk-UA"/>
        </w:rPr>
        <w:t>Ключові кроки на 2022</w:t>
      </w:r>
      <w:r w:rsidR="00806145">
        <w:rPr>
          <w:rFonts w:ascii="Times New Roman" w:eastAsia="Times New Roman" w:hAnsi="Times New Roman" w:cs="Times New Roman"/>
          <w:b/>
          <w:bCs/>
          <w:sz w:val="28"/>
          <w:szCs w:val="28"/>
          <w:lang w:eastAsia="uk-UA" w:bidi="uk-UA"/>
        </w:rPr>
        <w:t xml:space="preserve"> </w:t>
      </w:r>
      <w:r w:rsidRPr="00DF6370">
        <w:rPr>
          <w:rFonts w:ascii="Times New Roman" w:eastAsia="Times New Roman" w:hAnsi="Times New Roman" w:cs="Times New Roman"/>
          <w:b/>
          <w:bCs/>
          <w:sz w:val="28"/>
          <w:szCs w:val="28"/>
          <w:lang w:eastAsia="uk-UA" w:bidi="uk-UA"/>
        </w:rPr>
        <w:t>рік:</w:t>
      </w:r>
    </w:p>
    <w:p w:rsidR="00DF6370" w:rsidRPr="00DF6370" w:rsidRDefault="00DF6370" w:rsidP="00DF6370">
      <w:pPr>
        <w:widowControl w:val="0"/>
        <w:autoSpaceDE w:val="0"/>
        <w:autoSpaceDN w:val="0"/>
        <w:spacing w:after="0" w:line="319" w:lineRule="exact"/>
        <w:ind w:firstLine="709"/>
        <w:jc w:val="both"/>
        <w:rPr>
          <w:rFonts w:ascii="Times New Roman" w:eastAsia="Times New Roman" w:hAnsi="Times New Roman" w:cs="Times New Roman"/>
          <w:sz w:val="28"/>
          <w:szCs w:val="28"/>
          <w:lang w:eastAsia="uk-UA" w:bidi="uk-UA"/>
        </w:rPr>
      </w:pPr>
      <w:bookmarkStart w:id="68" w:name="створення_умов_для_залучення_вітчизняних"/>
      <w:bookmarkEnd w:id="68"/>
      <w:r w:rsidRPr="00DF6370">
        <w:rPr>
          <w:rFonts w:ascii="Times New Roman" w:eastAsia="Times New Roman" w:hAnsi="Times New Roman" w:cs="Times New Roman"/>
          <w:sz w:val="28"/>
          <w:szCs w:val="28"/>
          <w:lang w:eastAsia="uk-UA" w:bidi="uk-UA"/>
        </w:rPr>
        <w:t xml:space="preserve">створення умов для залучення вітчизняних інвестицій; </w:t>
      </w:r>
      <w:bookmarkStart w:id="69" w:name="проведення_енергозберігаючих_та_енергоеф"/>
      <w:bookmarkEnd w:id="69"/>
      <w:r w:rsidRPr="00DF6370">
        <w:rPr>
          <w:rFonts w:ascii="Times New Roman" w:eastAsia="Times New Roman" w:hAnsi="Times New Roman" w:cs="Times New Roman"/>
          <w:sz w:val="28"/>
          <w:szCs w:val="28"/>
          <w:lang w:eastAsia="uk-UA" w:bidi="uk-UA"/>
        </w:rPr>
        <w:tab/>
        <w:t xml:space="preserve">проведення енергозберігаючих та енергоефективних заходів в комунальних установах громади; </w:t>
      </w:r>
      <w:r w:rsidRPr="00DF6370">
        <w:rPr>
          <w:rFonts w:ascii="Times New Roman" w:eastAsia="Times New Roman" w:hAnsi="Times New Roman" w:cs="Times New Roman"/>
          <w:sz w:val="28"/>
          <w:szCs w:val="28"/>
          <w:lang w:eastAsia="uk-UA" w:bidi="uk-UA"/>
        </w:rPr>
        <w:tab/>
        <w:t>проведення Ананьївським УЕГГ та Ананьївським РЕМ інформаційно - роз’яснювальної роботи щодо ефективного використання енергетичних ресурсів і</w:t>
      </w:r>
      <w:r w:rsidRPr="00DF6370">
        <w:rPr>
          <w:rFonts w:ascii="Times New Roman" w:eastAsia="Times New Roman" w:hAnsi="Times New Roman" w:cs="Times New Roman"/>
          <w:spacing w:val="23"/>
          <w:sz w:val="28"/>
          <w:szCs w:val="28"/>
          <w:lang w:eastAsia="uk-UA" w:bidi="uk-UA"/>
        </w:rPr>
        <w:t xml:space="preserve"> </w:t>
      </w:r>
      <w:r w:rsidRPr="00DF6370">
        <w:rPr>
          <w:rFonts w:ascii="Times New Roman" w:eastAsia="Times New Roman" w:hAnsi="Times New Roman" w:cs="Times New Roman"/>
          <w:sz w:val="28"/>
          <w:szCs w:val="28"/>
          <w:lang w:eastAsia="uk-UA" w:bidi="uk-UA"/>
        </w:rPr>
        <w:t>КП «Ананьїв-водоканал» ефективного та раціонального використання питної води;</w:t>
      </w:r>
      <w:bookmarkStart w:id="70" w:name="продовжити_широкомасштабну_роз’яснювальн"/>
      <w:bookmarkEnd w:id="70"/>
      <w:r w:rsidRPr="00DF6370">
        <w:rPr>
          <w:rFonts w:ascii="Times New Roman" w:eastAsia="Times New Roman" w:hAnsi="Times New Roman" w:cs="Times New Roman"/>
          <w:sz w:val="28"/>
          <w:szCs w:val="28"/>
          <w:lang w:eastAsia="uk-UA" w:bidi="uk-UA"/>
        </w:rPr>
        <w:t xml:space="preserve"> </w:t>
      </w:r>
      <w:r w:rsidRPr="00DF6370">
        <w:rPr>
          <w:rFonts w:ascii="Times New Roman" w:eastAsia="Times New Roman" w:hAnsi="Times New Roman" w:cs="Times New Roman"/>
          <w:sz w:val="28"/>
          <w:szCs w:val="28"/>
          <w:lang w:eastAsia="uk-UA" w:bidi="uk-UA"/>
        </w:rPr>
        <w:tab/>
      </w:r>
    </w:p>
    <w:p w:rsidR="00DF6370" w:rsidRPr="00DF6370" w:rsidRDefault="00DF6370" w:rsidP="00DF6370">
      <w:pPr>
        <w:widowControl w:val="0"/>
        <w:autoSpaceDE w:val="0"/>
        <w:autoSpaceDN w:val="0"/>
        <w:spacing w:after="0" w:line="319" w:lineRule="exact"/>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продовжити широкомасштабну роз’яснювальну роботу серед населення</w:t>
      </w:r>
      <w:r w:rsidRPr="00DF6370">
        <w:rPr>
          <w:rFonts w:ascii="Times New Roman" w:eastAsia="Times New Roman" w:hAnsi="Times New Roman" w:cs="Times New Roman"/>
          <w:spacing w:val="23"/>
          <w:sz w:val="28"/>
          <w:szCs w:val="28"/>
          <w:lang w:eastAsia="uk-UA" w:bidi="uk-UA"/>
        </w:rPr>
        <w:t xml:space="preserve"> </w:t>
      </w:r>
      <w:r w:rsidRPr="00DF6370">
        <w:rPr>
          <w:rFonts w:ascii="Times New Roman" w:eastAsia="Times New Roman" w:hAnsi="Times New Roman" w:cs="Times New Roman"/>
          <w:sz w:val="28"/>
          <w:szCs w:val="28"/>
          <w:lang w:eastAsia="uk-UA" w:bidi="uk-UA"/>
        </w:rPr>
        <w:t>громади  щодо заохочення заміщення природного газу іншими альтернативними видами опалення житлових приміщень та утеплення будівель шляхом пільгового кредитування та відшкодування державою тіла кредиту, залученого населенням на придбання котлів з використанням будь-яких видів палива та енергії, крім природного газу</w:t>
      </w:r>
    </w:p>
    <w:p w:rsidR="00DF6370" w:rsidRPr="00DF6370" w:rsidRDefault="00DF6370" w:rsidP="00DF6370">
      <w:pPr>
        <w:widowControl w:val="0"/>
        <w:autoSpaceDE w:val="0"/>
        <w:autoSpaceDN w:val="0"/>
        <w:spacing w:after="0" w:line="319" w:lineRule="exact"/>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здійснювати моніторинг потенційних об’єктів для інвестування, які можуть бути запропоновані інвесторам</w:t>
      </w:r>
    </w:p>
    <w:p w:rsidR="00DF6370" w:rsidRPr="00DF6370" w:rsidRDefault="00DF6370" w:rsidP="00DF6370">
      <w:pPr>
        <w:widowControl w:val="0"/>
        <w:autoSpaceDE w:val="0"/>
        <w:autoSpaceDN w:val="0"/>
        <w:spacing w:before="7" w:after="0" w:line="322" w:lineRule="exact"/>
        <w:ind w:left="940"/>
        <w:outlineLvl w:val="3"/>
        <w:rPr>
          <w:rFonts w:ascii="Times New Roman" w:eastAsia="Times New Roman" w:hAnsi="Times New Roman" w:cs="Times New Roman"/>
          <w:b/>
          <w:bCs/>
          <w:sz w:val="28"/>
          <w:szCs w:val="28"/>
          <w:lang w:eastAsia="uk-UA" w:bidi="uk-UA"/>
        </w:rPr>
      </w:pPr>
      <w:bookmarkStart w:id="71" w:name="Очікувані_результати:_(1)"/>
      <w:bookmarkEnd w:id="71"/>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F6370" w:rsidP="003B6613">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підтримка інвестиційних проектів з</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val="ru-RU" w:eastAsia="ru-RU"/>
        </w:rPr>
        <w:t>енергозбереження;</w:t>
      </w:r>
    </w:p>
    <w:p w:rsidR="00DF6370" w:rsidRPr="00DF6370" w:rsidRDefault="00DF6370" w:rsidP="003B6613">
      <w:pPr>
        <w:widowControl w:val="0"/>
        <w:numPr>
          <w:ilvl w:val="0"/>
          <w:numId w:val="29"/>
        </w:numPr>
        <w:tabs>
          <w:tab w:val="left" w:pos="709"/>
        </w:tabs>
        <w:autoSpaceDE w:val="0"/>
        <w:autoSpaceDN w:val="0"/>
        <w:adjustRightInd w:val="0"/>
        <w:spacing w:after="0" w:line="322" w:lineRule="exact"/>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зменшення обсягів шкідливих викидів у довкілля, та як наслідок поліпшення умов життя</w:t>
      </w:r>
      <w:r w:rsidRPr="00DF6370">
        <w:rPr>
          <w:rFonts w:ascii="Times New Roman" w:eastAsia="Times New Roman" w:hAnsi="Times New Roman" w:cs="Times New Roman"/>
          <w:spacing w:val="4"/>
          <w:sz w:val="28"/>
          <w:szCs w:val="20"/>
          <w:lang w:val="ru-RU" w:eastAsia="ru-RU"/>
        </w:rPr>
        <w:t xml:space="preserve"> </w:t>
      </w:r>
      <w:r w:rsidRPr="00DF6370">
        <w:rPr>
          <w:rFonts w:ascii="Times New Roman" w:eastAsia="Times New Roman" w:hAnsi="Times New Roman" w:cs="Times New Roman"/>
          <w:sz w:val="28"/>
          <w:szCs w:val="20"/>
          <w:lang w:val="ru-RU" w:eastAsia="ru-RU"/>
        </w:rPr>
        <w:t>населення</w:t>
      </w:r>
      <w:r w:rsidR="00806145">
        <w:rPr>
          <w:rFonts w:ascii="Times New Roman" w:eastAsia="Times New Roman" w:hAnsi="Times New Roman" w:cs="Times New Roman"/>
          <w:sz w:val="28"/>
          <w:szCs w:val="20"/>
          <w:lang w:val="ru-RU" w:eastAsia="ru-RU"/>
        </w:rPr>
        <w:t>;</w:t>
      </w:r>
    </w:p>
    <w:p w:rsidR="00DF6370" w:rsidRPr="00DF6370" w:rsidRDefault="00DF6370" w:rsidP="003B6613">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відповідне скорочення обсягу бюджетних видатків;</w:t>
      </w:r>
    </w:p>
    <w:p w:rsidR="00DF6370" w:rsidRPr="00DF6370" w:rsidRDefault="00DF6370" w:rsidP="003B6613">
      <w:pPr>
        <w:widowControl w:val="0"/>
        <w:numPr>
          <w:ilvl w:val="0"/>
          <w:numId w:val="29"/>
        </w:numPr>
        <w:tabs>
          <w:tab w:val="left" w:pos="709"/>
        </w:tabs>
        <w:autoSpaceDE w:val="0"/>
        <w:autoSpaceDN w:val="0"/>
        <w:adjustRightInd w:val="0"/>
        <w:spacing w:after="0" w:line="322" w:lineRule="exact"/>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встановлення електричних та теплоакумуляційних котлів для скорочення споживання природного газу як в закладах соціальної сфери, так і</w:t>
      </w:r>
      <w:r w:rsidRPr="00DF6370">
        <w:rPr>
          <w:rFonts w:ascii="Times New Roman" w:eastAsia="Times New Roman" w:hAnsi="Times New Roman" w:cs="Times New Roman"/>
          <w:spacing w:val="-1"/>
          <w:sz w:val="28"/>
          <w:szCs w:val="20"/>
          <w:lang w:val="ru-RU" w:eastAsia="ru-RU"/>
        </w:rPr>
        <w:t xml:space="preserve"> </w:t>
      </w:r>
      <w:r w:rsidRPr="00DF6370">
        <w:rPr>
          <w:rFonts w:ascii="Times New Roman" w:eastAsia="Times New Roman" w:hAnsi="Times New Roman" w:cs="Times New Roman"/>
          <w:sz w:val="28"/>
          <w:szCs w:val="20"/>
          <w:lang w:val="ru-RU" w:eastAsia="ru-RU"/>
        </w:rPr>
        <w:t>населенням</w:t>
      </w:r>
      <w:r w:rsidRPr="00DF6370">
        <w:rPr>
          <w:rFonts w:ascii="Times New Roman" w:eastAsia="Times New Roman" w:hAnsi="Times New Roman" w:cs="Times New Roman"/>
          <w:sz w:val="28"/>
          <w:szCs w:val="20"/>
          <w:lang w:eastAsia="ru-RU"/>
        </w:rPr>
        <w:t>;</w:t>
      </w:r>
    </w:p>
    <w:p w:rsidR="00DF6370" w:rsidRPr="00DF6370" w:rsidRDefault="00DF6370" w:rsidP="003B6613">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збільшення обсягів використання нетрадиційної  енергетики та альтернативних видів палива, скидного енергетичного потенціалу;</w:t>
      </w:r>
    </w:p>
    <w:p w:rsidR="00DF6370" w:rsidRPr="00DF6370" w:rsidRDefault="00DF6370" w:rsidP="003B6613">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модернізація конструкцій вікон та дверей;</w:t>
      </w:r>
    </w:p>
    <w:p w:rsidR="00DF6370" w:rsidRPr="00DF6370" w:rsidRDefault="00DF6370" w:rsidP="003B6613">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спрямування   коштів,  зекономлених  внаслідок  впровадження енергозберігаючих заходів, на фінансування заходів з </w:t>
      </w:r>
      <w:r w:rsidRPr="00DF6370">
        <w:rPr>
          <w:rFonts w:ascii="Times New Roman" w:eastAsia="Times New Roman" w:hAnsi="Times New Roman" w:cs="Times New Roman"/>
          <w:sz w:val="28"/>
          <w:szCs w:val="28"/>
          <w:lang w:eastAsia="ru-RU"/>
        </w:rPr>
        <w:lastRenderedPageBreak/>
        <w:t>енергозбереження у бюджетних установах;</w:t>
      </w:r>
    </w:p>
    <w:p w:rsidR="00DF6370" w:rsidRPr="00DF6370" w:rsidRDefault="00DF6370" w:rsidP="003B6613">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поліпшення умов експлуатації та збереження будівель і споруд бюджетних установ у належному стані, забезпечення санітарно – гігієнічних, інженерно – технічних та естетичних вимог до утримання будівель, споруд та прилеглих до них територій;</w:t>
      </w:r>
    </w:p>
    <w:p w:rsidR="00DF6370" w:rsidRPr="00DF6370" w:rsidRDefault="00DF6370" w:rsidP="003B6613">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створення безпечних умов навчання та виховання дітей у дошкільних навчальних закладах;</w:t>
      </w:r>
    </w:p>
    <w:p w:rsidR="00DF6370" w:rsidRPr="00DF6370" w:rsidRDefault="00DF6370" w:rsidP="003B6613">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зменшення ризику розморожування систем опалення при аварійних зупинках та інше.</w:t>
      </w:r>
    </w:p>
    <w:p w:rsidR="00DF6370" w:rsidRPr="00DF6370" w:rsidRDefault="00DF6370" w:rsidP="00DF6370">
      <w:pPr>
        <w:widowControl w:val="0"/>
        <w:tabs>
          <w:tab w:val="left" w:pos="709"/>
        </w:tabs>
        <w:autoSpaceDE w:val="0"/>
        <w:autoSpaceDN w:val="0"/>
        <w:spacing w:after="0" w:line="240" w:lineRule="auto"/>
        <w:ind w:left="284" w:right="514"/>
        <w:jc w:val="both"/>
        <w:rPr>
          <w:rFonts w:ascii="Times New Roman" w:eastAsia="Times New Roman" w:hAnsi="Times New Roman" w:cs="Times New Roman"/>
          <w:sz w:val="28"/>
          <w:szCs w:val="28"/>
          <w:lang w:val="ru-RU" w:eastAsia="ru-RU"/>
        </w:rPr>
      </w:pPr>
    </w:p>
    <w:p w:rsidR="00DF6370" w:rsidRPr="00DF6370" w:rsidRDefault="008446C1" w:rsidP="008446C1">
      <w:pPr>
        <w:widowControl w:val="0"/>
        <w:tabs>
          <w:tab w:val="left" w:pos="709"/>
        </w:tabs>
        <w:autoSpaceDE w:val="0"/>
        <w:autoSpaceDN w:val="0"/>
        <w:spacing w:before="72" w:after="0" w:line="240" w:lineRule="auto"/>
        <w:ind w:right="514" w:firstLine="709"/>
        <w:rPr>
          <w:rFonts w:ascii="Times New Roman" w:eastAsia="Times New Roman" w:hAnsi="Times New Roman" w:cs="Times New Roman"/>
          <w:b/>
          <w:sz w:val="28"/>
          <w:szCs w:val="28"/>
          <w:lang w:eastAsia="uk-UA" w:bidi="uk-UA"/>
        </w:rPr>
      </w:pPr>
      <w:bookmarkStart w:id="72" w:name="реалізація_заходів_цільової_програми_з_е"/>
      <w:bookmarkEnd w:id="72"/>
      <w:r>
        <w:rPr>
          <w:rFonts w:ascii="Times New Roman" w:eastAsia="Times New Roman" w:hAnsi="Times New Roman" w:cs="Times New Roman"/>
          <w:b/>
          <w:sz w:val="28"/>
          <w:szCs w:val="28"/>
          <w:lang w:eastAsia="uk-UA" w:bidi="uk-UA"/>
        </w:rPr>
        <w:t>11</w:t>
      </w:r>
      <w:r w:rsidR="00DF6370" w:rsidRPr="00DF6370">
        <w:rPr>
          <w:rFonts w:ascii="Times New Roman" w:eastAsia="Times New Roman" w:hAnsi="Times New Roman" w:cs="Times New Roman"/>
          <w:b/>
          <w:sz w:val="28"/>
          <w:szCs w:val="28"/>
          <w:lang w:eastAsia="uk-UA" w:bidi="uk-UA"/>
        </w:rPr>
        <w:t>.</w:t>
      </w:r>
      <w:r w:rsidR="00981F7B">
        <w:rPr>
          <w:rFonts w:ascii="Times New Roman" w:eastAsia="Times New Roman" w:hAnsi="Times New Roman" w:cs="Times New Roman"/>
          <w:b/>
          <w:sz w:val="28"/>
          <w:szCs w:val="28"/>
          <w:lang w:eastAsia="uk-UA" w:bidi="uk-UA"/>
        </w:rPr>
        <w:t xml:space="preserve"> </w:t>
      </w:r>
      <w:r w:rsidR="00DF6370" w:rsidRPr="00DF6370">
        <w:rPr>
          <w:rFonts w:ascii="Times New Roman" w:eastAsia="Times New Roman" w:hAnsi="Times New Roman" w:cs="Times New Roman"/>
          <w:b/>
          <w:sz w:val="28"/>
          <w:szCs w:val="28"/>
          <w:lang w:eastAsia="uk-UA" w:bidi="uk-UA"/>
        </w:rPr>
        <w:t>СОЦІАЛЬНА СФЕРА</w:t>
      </w:r>
      <w:bookmarkStart w:id="73" w:name="9.1._Демографічна_ситуація_та_розвиток_р"/>
      <w:bookmarkEnd w:id="73"/>
    </w:p>
    <w:p w:rsidR="00DF6370" w:rsidRPr="00DF6370" w:rsidRDefault="008446C1" w:rsidP="008446C1">
      <w:pPr>
        <w:widowControl w:val="0"/>
        <w:tabs>
          <w:tab w:val="left" w:pos="4341"/>
        </w:tabs>
        <w:autoSpaceDE w:val="0"/>
        <w:autoSpaceDN w:val="0"/>
        <w:spacing w:after="0" w:line="240" w:lineRule="auto"/>
        <w:ind w:firstLine="709"/>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eastAsia="ru-RU"/>
        </w:rPr>
        <w:t>11</w:t>
      </w:r>
      <w:r w:rsidR="00DF6370" w:rsidRPr="00DF6370">
        <w:rPr>
          <w:rFonts w:ascii="Times New Roman" w:eastAsia="Times New Roman" w:hAnsi="Times New Roman" w:cs="Times New Roman"/>
          <w:b/>
          <w:sz w:val="28"/>
          <w:szCs w:val="28"/>
          <w:lang w:eastAsia="ru-RU"/>
        </w:rPr>
        <w:t xml:space="preserve">.1 </w:t>
      </w:r>
      <w:r w:rsidR="00DF6370" w:rsidRPr="00DF6370">
        <w:rPr>
          <w:rFonts w:ascii="Times New Roman" w:eastAsia="Times New Roman" w:hAnsi="Times New Roman" w:cs="Times New Roman"/>
          <w:b/>
          <w:sz w:val="28"/>
          <w:szCs w:val="28"/>
          <w:lang w:val="ru-RU" w:eastAsia="ru-RU"/>
        </w:rPr>
        <w:t>Демографічна ситуація та розвиток ринку</w:t>
      </w:r>
      <w:r w:rsidR="00DF6370" w:rsidRPr="00DF6370">
        <w:rPr>
          <w:rFonts w:ascii="Times New Roman" w:eastAsia="Times New Roman" w:hAnsi="Times New Roman" w:cs="Times New Roman"/>
          <w:b/>
          <w:spacing w:val="-2"/>
          <w:sz w:val="28"/>
          <w:szCs w:val="28"/>
          <w:lang w:val="ru-RU" w:eastAsia="ru-RU"/>
        </w:rPr>
        <w:t xml:space="preserve"> </w:t>
      </w:r>
      <w:r w:rsidR="00DF6370" w:rsidRPr="00DF6370">
        <w:rPr>
          <w:rFonts w:ascii="Times New Roman" w:eastAsia="Times New Roman" w:hAnsi="Times New Roman" w:cs="Times New Roman"/>
          <w:b/>
          <w:sz w:val="28"/>
          <w:szCs w:val="28"/>
          <w:lang w:val="ru-RU" w:eastAsia="ru-RU"/>
        </w:rPr>
        <w:t>праці.</w:t>
      </w:r>
    </w:p>
    <w:p w:rsidR="00DF6370" w:rsidRPr="00DF6370" w:rsidRDefault="00DF6370" w:rsidP="00DF6370">
      <w:pPr>
        <w:widowControl w:val="0"/>
        <w:autoSpaceDE w:val="0"/>
        <w:autoSpaceDN w:val="0"/>
        <w:adjustRightInd w:val="0"/>
        <w:spacing w:before="62" w:after="0" w:line="319" w:lineRule="exact"/>
        <w:ind w:left="935"/>
        <w:rPr>
          <w:rFonts w:ascii="Times New Roman" w:eastAsia="Times New Roman" w:hAnsi="Times New Roman" w:cs="Times New Roman"/>
          <w:b/>
          <w:sz w:val="28"/>
          <w:szCs w:val="28"/>
          <w:lang w:val="ru-RU" w:eastAsia="ru-RU"/>
        </w:rPr>
      </w:pPr>
      <w:r w:rsidRPr="00DF6370">
        <w:rPr>
          <w:rFonts w:ascii="Times New Roman" w:eastAsia="Times New Roman" w:hAnsi="Times New Roman" w:cs="Times New Roman"/>
          <w:spacing w:val="-70"/>
          <w:w w:val="99"/>
          <w:sz w:val="28"/>
          <w:szCs w:val="28"/>
          <w:lang w:val="ru-RU" w:eastAsia="ru-RU"/>
        </w:rPr>
        <w:t xml:space="preserve"> </w:t>
      </w:r>
      <w:r w:rsidRPr="00DF6370">
        <w:rPr>
          <w:rFonts w:ascii="Times New Roman" w:eastAsia="Times New Roman" w:hAnsi="Times New Roman" w:cs="Times New Roman"/>
          <w:b/>
          <w:sz w:val="28"/>
          <w:szCs w:val="28"/>
          <w:lang w:val="ru-RU" w:eastAsia="ru-RU"/>
        </w:rPr>
        <w:t>Пріоритетні напрямки на 202</w:t>
      </w:r>
      <w:r w:rsidRPr="00DF6370">
        <w:rPr>
          <w:rFonts w:ascii="Times New Roman" w:eastAsia="Times New Roman" w:hAnsi="Times New Roman" w:cs="Times New Roman"/>
          <w:b/>
          <w:sz w:val="28"/>
          <w:szCs w:val="28"/>
          <w:lang w:eastAsia="ru-RU"/>
        </w:rPr>
        <w:t>2</w:t>
      </w:r>
      <w:r w:rsidRPr="00DF6370">
        <w:rPr>
          <w:rFonts w:ascii="Times New Roman" w:eastAsia="Times New Roman" w:hAnsi="Times New Roman" w:cs="Times New Roman"/>
          <w:b/>
          <w:sz w:val="28"/>
          <w:szCs w:val="28"/>
          <w:lang w:val="ru-RU" w:eastAsia="ru-RU"/>
        </w:rPr>
        <w:t xml:space="preserve"> рік.</w:t>
      </w:r>
    </w:p>
    <w:p w:rsidR="00DF6370" w:rsidRPr="00DF6370" w:rsidRDefault="00DF6370" w:rsidP="00DF6370">
      <w:pPr>
        <w:widowControl w:val="0"/>
        <w:tabs>
          <w:tab w:val="left" w:pos="2776"/>
          <w:tab w:val="left" w:pos="4003"/>
          <w:tab w:val="left" w:pos="5317"/>
          <w:tab w:val="left" w:pos="6411"/>
          <w:tab w:val="left" w:pos="8012"/>
          <w:tab w:val="left" w:pos="8520"/>
          <w:tab w:val="left" w:pos="9686"/>
        </w:tabs>
        <w:autoSpaceDE w:val="0"/>
        <w:autoSpaceDN w:val="0"/>
        <w:spacing w:after="0" w:line="240" w:lineRule="auto"/>
        <w:ind w:left="230"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Сприяння у  отриманні шукачами роботи своєчасних та якісних </w:t>
      </w:r>
      <w:r w:rsidRPr="00DF6370">
        <w:rPr>
          <w:rFonts w:ascii="Times New Roman" w:eastAsia="Times New Roman" w:hAnsi="Times New Roman" w:cs="Times New Roman"/>
          <w:spacing w:val="-3"/>
          <w:sz w:val="28"/>
          <w:szCs w:val="28"/>
          <w:lang w:eastAsia="uk-UA" w:bidi="uk-UA"/>
        </w:rPr>
        <w:t xml:space="preserve">послуг, </w:t>
      </w:r>
      <w:r w:rsidRPr="00DF6370">
        <w:rPr>
          <w:rFonts w:ascii="Times New Roman" w:eastAsia="Times New Roman" w:hAnsi="Times New Roman" w:cs="Times New Roman"/>
          <w:sz w:val="28"/>
          <w:szCs w:val="28"/>
          <w:lang w:eastAsia="uk-UA" w:bidi="uk-UA"/>
        </w:rPr>
        <w:t>спрямованих на прискорення їх</w:t>
      </w:r>
      <w:r w:rsidRPr="00DF6370">
        <w:rPr>
          <w:rFonts w:ascii="Times New Roman" w:eastAsia="Times New Roman" w:hAnsi="Times New Roman" w:cs="Times New Roman"/>
          <w:spacing w:val="-6"/>
          <w:sz w:val="28"/>
          <w:szCs w:val="28"/>
          <w:lang w:eastAsia="uk-UA" w:bidi="uk-UA"/>
        </w:rPr>
        <w:t xml:space="preserve"> </w:t>
      </w:r>
      <w:r w:rsidRPr="00DF6370">
        <w:rPr>
          <w:rFonts w:ascii="Times New Roman" w:eastAsia="Times New Roman" w:hAnsi="Times New Roman" w:cs="Times New Roman"/>
          <w:sz w:val="28"/>
          <w:szCs w:val="28"/>
          <w:lang w:eastAsia="uk-UA" w:bidi="uk-UA"/>
        </w:rPr>
        <w:t>працевлаштування;</w:t>
      </w:r>
    </w:p>
    <w:p w:rsidR="00DF6370" w:rsidRPr="00DF6370" w:rsidRDefault="00DF6370" w:rsidP="00DF6370">
      <w:pPr>
        <w:widowControl w:val="0"/>
        <w:autoSpaceDE w:val="0"/>
        <w:autoSpaceDN w:val="0"/>
        <w:spacing w:after="0" w:line="240" w:lineRule="auto"/>
        <w:ind w:left="230"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надання якісних та своєчасних послуг внутрішньо переміщеним особам та демобілізованим військовослужбовцям, які брали участь в АТО</w:t>
      </w:r>
      <w:r w:rsidR="00806145">
        <w:rPr>
          <w:rFonts w:ascii="Times New Roman" w:eastAsia="Times New Roman" w:hAnsi="Times New Roman" w:cs="Times New Roman"/>
          <w:sz w:val="28"/>
          <w:szCs w:val="28"/>
          <w:lang w:eastAsia="uk-UA" w:bidi="uk-UA"/>
        </w:rPr>
        <w:t xml:space="preserve"> та ООС</w:t>
      </w:r>
      <w:r w:rsidRPr="00DF6370">
        <w:rPr>
          <w:rFonts w:ascii="Times New Roman" w:eastAsia="Times New Roman" w:hAnsi="Times New Roman" w:cs="Times New Roman"/>
          <w:sz w:val="28"/>
          <w:szCs w:val="28"/>
          <w:lang w:eastAsia="uk-UA" w:bidi="uk-UA"/>
        </w:rPr>
        <w:t>;</w:t>
      </w:r>
    </w:p>
    <w:p w:rsidR="00DF6370" w:rsidRPr="00DF6370" w:rsidRDefault="00DF6370" w:rsidP="00DF6370">
      <w:pPr>
        <w:widowControl w:val="0"/>
        <w:autoSpaceDE w:val="0"/>
        <w:autoSpaceDN w:val="0"/>
        <w:spacing w:after="0" w:line="240" w:lineRule="auto"/>
        <w:ind w:left="230"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організація професійного навчання, орієнтованого на задоволення поточних та перспективних потреб роботодавців, з максимальним використанням навчальної бази Ананьївської районної філії Одеського обласного центру зайнятості;</w:t>
      </w:r>
    </w:p>
    <w:p w:rsidR="00DF6370" w:rsidRPr="00DF6370" w:rsidRDefault="00DF6370" w:rsidP="00DF6370">
      <w:pPr>
        <w:widowControl w:val="0"/>
        <w:autoSpaceDE w:val="0"/>
        <w:autoSpaceDN w:val="0"/>
        <w:spacing w:after="0" w:line="242" w:lineRule="auto"/>
        <w:ind w:left="230"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заохочення роботодавців, які зберігають діючі та створюють нові робочі місця насамперед для громадян, які недостатньо конкурентоспроможні на ринку праці;</w:t>
      </w:r>
    </w:p>
    <w:p w:rsidR="00DF6370" w:rsidRPr="00DF6370" w:rsidRDefault="00DF6370" w:rsidP="00DF6370">
      <w:pPr>
        <w:widowControl w:val="0"/>
        <w:autoSpaceDE w:val="0"/>
        <w:autoSpaceDN w:val="0"/>
        <w:spacing w:after="0" w:line="240" w:lineRule="auto"/>
        <w:ind w:left="230"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створення умов для працевлаштування в обсягах, необхідних для запобігання довготривалому безробіттю, зокрема нарощування обсягів професійного навчання безробітних під конкретне замовлення роботодавців та за професіями, що передбачають в подальшому самозайнятість або підприємництво, особливо мешканців сільської місцевості з урахуванням обмежених можливостей працевлаштування на вільні та новостворені робочі місця на селі.</w:t>
      </w:r>
    </w:p>
    <w:p w:rsidR="00DF6370" w:rsidRPr="00DF6370" w:rsidRDefault="00DF6370" w:rsidP="00DF6370">
      <w:pPr>
        <w:widowControl w:val="0"/>
        <w:autoSpaceDE w:val="0"/>
        <w:autoSpaceDN w:val="0"/>
        <w:spacing w:after="0" w:line="319" w:lineRule="exact"/>
        <w:ind w:left="935"/>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Ключові кроки на 2022</w:t>
      </w:r>
      <w:r w:rsidR="00806145">
        <w:rPr>
          <w:rFonts w:ascii="Times New Roman" w:eastAsia="Times New Roman" w:hAnsi="Times New Roman" w:cs="Times New Roman"/>
          <w:b/>
          <w:bCs/>
          <w:sz w:val="28"/>
          <w:szCs w:val="28"/>
          <w:lang w:eastAsia="uk-UA" w:bidi="uk-UA"/>
        </w:rPr>
        <w:t xml:space="preserve"> </w:t>
      </w:r>
      <w:r w:rsidRPr="00DF6370">
        <w:rPr>
          <w:rFonts w:ascii="Times New Roman" w:eastAsia="Times New Roman" w:hAnsi="Times New Roman" w:cs="Times New Roman"/>
          <w:b/>
          <w:bCs/>
          <w:sz w:val="28"/>
          <w:szCs w:val="28"/>
          <w:lang w:eastAsia="uk-UA" w:bidi="uk-UA"/>
        </w:rPr>
        <w:t>рік:</w:t>
      </w:r>
    </w:p>
    <w:p w:rsidR="00DF6370" w:rsidRPr="00DF6370" w:rsidRDefault="00DF6370" w:rsidP="00DF6370">
      <w:pPr>
        <w:widowControl w:val="0"/>
        <w:tabs>
          <w:tab w:val="left" w:pos="8469"/>
        </w:tabs>
        <w:autoSpaceDE w:val="0"/>
        <w:autoSpaceDN w:val="0"/>
        <w:spacing w:after="0" w:line="240" w:lineRule="auto"/>
        <w:ind w:left="230"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розширення   сфери   застосування   праці</w:t>
      </w:r>
      <w:r w:rsidRPr="00DF6370">
        <w:rPr>
          <w:rFonts w:ascii="Times New Roman" w:eastAsia="Times New Roman" w:hAnsi="Times New Roman" w:cs="Times New Roman"/>
          <w:spacing w:val="45"/>
          <w:sz w:val="28"/>
          <w:szCs w:val="28"/>
          <w:lang w:eastAsia="uk-UA" w:bidi="uk-UA"/>
        </w:rPr>
        <w:t xml:space="preserve"> </w:t>
      </w:r>
      <w:r w:rsidRPr="00DF6370">
        <w:rPr>
          <w:rFonts w:ascii="Times New Roman" w:eastAsia="Times New Roman" w:hAnsi="Times New Roman" w:cs="Times New Roman"/>
          <w:sz w:val="28"/>
          <w:szCs w:val="28"/>
          <w:lang w:eastAsia="uk-UA" w:bidi="uk-UA"/>
        </w:rPr>
        <w:t xml:space="preserve">та </w:t>
      </w:r>
      <w:r w:rsidRPr="00DF6370">
        <w:rPr>
          <w:rFonts w:ascii="Times New Roman" w:eastAsia="Times New Roman" w:hAnsi="Times New Roman" w:cs="Times New Roman"/>
          <w:spacing w:val="48"/>
          <w:sz w:val="28"/>
          <w:szCs w:val="28"/>
          <w:lang w:eastAsia="uk-UA" w:bidi="uk-UA"/>
        </w:rPr>
        <w:t xml:space="preserve"> </w:t>
      </w:r>
      <w:r w:rsidRPr="00DF6370">
        <w:rPr>
          <w:rFonts w:ascii="Times New Roman" w:eastAsia="Times New Roman" w:hAnsi="Times New Roman" w:cs="Times New Roman"/>
          <w:sz w:val="28"/>
          <w:szCs w:val="28"/>
          <w:lang w:eastAsia="uk-UA" w:bidi="uk-UA"/>
        </w:rPr>
        <w:t>стимулювання заінтересованості роботодавців у створенні нових робочих</w:t>
      </w:r>
      <w:r w:rsidRPr="00DF6370">
        <w:rPr>
          <w:rFonts w:ascii="Times New Roman" w:eastAsia="Times New Roman" w:hAnsi="Times New Roman" w:cs="Times New Roman"/>
          <w:spacing w:val="-7"/>
          <w:sz w:val="28"/>
          <w:szCs w:val="28"/>
          <w:lang w:eastAsia="uk-UA" w:bidi="uk-UA"/>
        </w:rPr>
        <w:t xml:space="preserve"> </w:t>
      </w:r>
      <w:r w:rsidRPr="00DF6370">
        <w:rPr>
          <w:rFonts w:ascii="Times New Roman" w:eastAsia="Times New Roman" w:hAnsi="Times New Roman" w:cs="Times New Roman"/>
          <w:sz w:val="28"/>
          <w:szCs w:val="28"/>
          <w:lang w:eastAsia="uk-UA" w:bidi="uk-UA"/>
        </w:rPr>
        <w:t>місць; підвищення професійного рівня та конкурентоспроможності економічно активного населення;</w:t>
      </w:r>
    </w:p>
    <w:p w:rsidR="00DF6370" w:rsidRPr="00DF6370" w:rsidRDefault="00DF6370" w:rsidP="00DF6370">
      <w:pPr>
        <w:widowControl w:val="0"/>
        <w:autoSpaceDE w:val="0"/>
        <w:autoSpaceDN w:val="0"/>
        <w:spacing w:before="72" w:after="0" w:line="240" w:lineRule="auto"/>
        <w:ind w:left="230"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підвищення мобільності робочої сили на ринку праці та удосконалення регулювання трудової міграції;</w:t>
      </w:r>
    </w:p>
    <w:p w:rsidR="00DF6370" w:rsidRPr="00DF6370" w:rsidRDefault="00DF6370" w:rsidP="00DF6370">
      <w:pPr>
        <w:widowControl w:val="0"/>
        <w:autoSpaceDE w:val="0"/>
        <w:autoSpaceDN w:val="0"/>
        <w:spacing w:after="0" w:line="242" w:lineRule="auto"/>
        <w:ind w:left="230"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сприяння зайнятості громадян, які потребують соціального захисту і не здатні на рівних умовах конкурувати на ринку праці;</w:t>
      </w:r>
    </w:p>
    <w:p w:rsidR="00DF6370" w:rsidRPr="00DF6370" w:rsidRDefault="00DF6370" w:rsidP="00DF6370">
      <w:pPr>
        <w:widowControl w:val="0"/>
        <w:autoSpaceDE w:val="0"/>
        <w:autoSpaceDN w:val="0"/>
        <w:spacing w:after="0" w:line="240" w:lineRule="auto"/>
        <w:ind w:left="230"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сприяння зайнятості громадян, які переміщуються з тимчасово окупованої території та районів проведення антитерористичної операції та демобілізованих військовослужбовців учасників антитерористичної операції</w:t>
      </w:r>
      <w:r w:rsidR="00806145">
        <w:rPr>
          <w:rFonts w:ascii="Times New Roman" w:eastAsia="Times New Roman" w:hAnsi="Times New Roman" w:cs="Times New Roman"/>
          <w:sz w:val="28"/>
          <w:szCs w:val="28"/>
          <w:lang w:eastAsia="uk-UA" w:bidi="uk-UA"/>
        </w:rPr>
        <w:t xml:space="preserve"> та операції об’єднаних сил</w:t>
      </w:r>
      <w:r w:rsidRPr="00DF6370">
        <w:rPr>
          <w:rFonts w:ascii="Times New Roman" w:eastAsia="Times New Roman" w:hAnsi="Times New Roman" w:cs="Times New Roman"/>
          <w:sz w:val="28"/>
          <w:szCs w:val="28"/>
          <w:lang w:eastAsia="uk-UA" w:bidi="uk-UA"/>
        </w:rPr>
        <w:t>;</w:t>
      </w:r>
    </w:p>
    <w:p w:rsidR="00DF6370" w:rsidRPr="00DF6370" w:rsidRDefault="00DF6370" w:rsidP="00DF6370">
      <w:pPr>
        <w:widowControl w:val="0"/>
        <w:autoSpaceDE w:val="0"/>
        <w:autoSpaceDN w:val="0"/>
        <w:spacing w:after="0" w:line="240" w:lineRule="auto"/>
        <w:ind w:left="230"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lastRenderedPageBreak/>
        <w:t>працевлаштування на вільні та новостворені робочі місця за сприяння Ананьївської районної філії Одеського обласного центру зайнятості зареєстрованих безробітних;</w:t>
      </w:r>
    </w:p>
    <w:p w:rsidR="00DF6370" w:rsidRPr="00DF6370" w:rsidRDefault="00DF6370" w:rsidP="00DF6370">
      <w:pPr>
        <w:widowControl w:val="0"/>
        <w:autoSpaceDE w:val="0"/>
        <w:autoSpaceDN w:val="0"/>
        <w:spacing w:after="0" w:line="240" w:lineRule="auto"/>
        <w:ind w:left="230"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направлення на професійну підготовку, перепідготовку та підвищення кваліфікації;</w:t>
      </w:r>
    </w:p>
    <w:p w:rsidR="00DF6370" w:rsidRPr="00DF6370" w:rsidRDefault="00DF6370" w:rsidP="00DF6370">
      <w:pPr>
        <w:widowControl w:val="0"/>
        <w:autoSpaceDE w:val="0"/>
        <w:autoSpaceDN w:val="0"/>
        <w:spacing w:after="0" w:line="321" w:lineRule="exact"/>
        <w:ind w:left="93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залучення до участі у громадських та тимчасових роботах.</w:t>
      </w:r>
    </w:p>
    <w:p w:rsidR="00DF6370" w:rsidRPr="00DF6370" w:rsidRDefault="00DF6370" w:rsidP="008446C1">
      <w:pPr>
        <w:widowControl w:val="0"/>
        <w:autoSpaceDE w:val="0"/>
        <w:autoSpaceDN w:val="0"/>
        <w:spacing w:after="0" w:line="240" w:lineRule="auto"/>
        <w:ind w:left="935" w:hanging="226"/>
        <w:outlineLvl w:val="3"/>
        <w:rPr>
          <w:rFonts w:ascii="Times New Roman" w:eastAsia="Times New Roman" w:hAnsi="Times New Roman" w:cs="Times New Roman"/>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r w:rsidRPr="00DF6370">
        <w:rPr>
          <w:rFonts w:ascii="Times New Roman" w:eastAsia="Times New Roman" w:hAnsi="Times New Roman" w:cs="Times New Roman"/>
          <w:bCs/>
          <w:sz w:val="28"/>
          <w:szCs w:val="28"/>
          <w:lang w:eastAsia="uk-UA" w:bidi="uk-UA"/>
        </w:rPr>
        <w:t>:</w:t>
      </w:r>
    </w:p>
    <w:p w:rsidR="00DF6370" w:rsidRPr="00DF6370" w:rsidRDefault="00DF6370" w:rsidP="003B6613">
      <w:pPr>
        <w:widowControl w:val="0"/>
        <w:numPr>
          <w:ilvl w:val="0"/>
          <w:numId w:val="7"/>
        </w:numPr>
        <w:tabs>
          <w:tab w:val="left" w:pos="1364"/>
        </w:tabs>
        <w:autoSpaceDE w:val="0"/>
        <w:autoSpaceDN w:val="0"/>
        <w:adjustRightInd w:val="0"/>
        <w:spacing w:after="0" w:line="240" w:lineRule="auto"/>
        <w:ind w:left="426"/>
        <w:jc w:val="both"/>
        <w:rPr>
          <w:rFonts w:ascii="Times New Roman" w:eastAsia="Times New Roman" w:hAnsi="Times New Roman" w:cs="Times New Roman"/>
          <w:sz w:val="28"/>
          <w:szCs w:val="20"/>
          <w:lang w:val="ru-RU" w:eastAsia="ru-RU"/>
        </w:rPr>
      </w:pPr>
      <w:bookmarkStart w:id="74" w:name="_рівень_зареєстрованого_безробіття_очік"/>
      <w:bookmarkEnd w:id="74"/>
      <w:r w:rsidRPr="00DF6370">
        <w:rPr>
          <w:rFonts w:ascii="Times New Roman" w:eastAsia="Times New Roman" w:hAnsi="Times New Roman" w:cs="Times New Roman"/>
          <w:sz w:val="28"/>
          <w:szCs w:val="20"/>
          <w:lang w:val="ru-RU" w:eastAsia="ru-RU"/>
        </w:rPr>
        <w:t>рівень зареєстрованого безробіття очікується на рівні 20</w:t>
      </w:r>
      <w:r w:rsidRPr="00DF6370">
        <w:rPr>
          <w:rFonts w:ascii="Times New Roman" w:eastAsia="Times New Roman" w:hAnsi="Times New Roman" w:cs="Times New Roman"/>
          <w:sz w:val="28"/>
          <w:szCs w:val="20"/>
          <w:lang w:eastAsia="ru-RU"/>
        </w:rPr>
        <w:t>21</w:t>
      </w:r>
      <w:r w:rsidRPr="00DF6370">
        <w:rPr>
          <w:rFonts w:ascii="Times New Roman" w:eastAsia="Times New Roman" w:hAnsi="Times New Roman" w:cs="Times New Roman"/>
          <w:sz w:val="28"/>
          <w:szCs w:val="20"/>
          <w:lang w:val="ru-RU" w:eastAsia="ru-RU"/>
        </w:rPr>
        <w:t xml:space="preserve"> року і становитиме 1,</w:t>
      </w:r>
      <w:r w:rsidRPr="00DF6370">
        <w:rPr>
          <w:rFonts w:ascii="Times New Roman" w:eastAsia="Times New Roman" w:hAnsi="Times New Roman" w:cs="Times New Roman"/>
          <w:sz w:val="28"/>
          <w:szCs w:val="20"/>
          <w:lang w:eastAsia="ru-RU"/>
        </w:rPr>
        <w:t>5</w:t>
      </w:r>
      <w:r w:rsidRPr="00DF6370">
        <w:rPr>
          <w:rFonts w:ascii="Times New Roman" w:eastAsia="Times New Roman" w:hAnsi="Times New Roman" w:cs="Times New Roman"/>
          <w:spacing w:val="4"/>
          <w:sz w:val="28"/>
          <w:szCs w:val="20"/>
          <w:lang w:val="ru-RU" w:eastAsia="ru-RU"/>
        </w:rPr>
        <w:t xml:space="preserve"> </w:t>
      </w:r>
      <w:r w:rsidRPr="00DF6370">
        <w:rPr>
          <w:rFonts w:ascii="Times New Roman" w:eastAsia="Times New Roman" w:hAnsi="Times New Roman" w:cs="Times New Roman"/>
          <w:sz w:val="28"/>
          <w:szCs w:val="20"/>
          <w:lang w:val="ru-RU" w:eastAsia="ru-RU"/>
        </w:rPr>
        <w:t>відсотків;</w:t>
      </w:r>
    </w:p>
    <w:p w:rsidR="00DF6370" w:rsidRPr="00DF6370" w:rsidRDefault="00DF6370" w:rsidP="003B6613">
      <w:pPr>
        <w:widowControl w:val="0"/>
        <w:numPr>
          <w:ilvl w:val="0"/>
          <w:numId w:val="7"/>
        </w:numPr>
        <w:tabs>
          <w:tab w:val="left" w:pos="1364"/>
        </w:tabs>
        <w:autoSpaceDE w:val="0"/>
        <w:autoSpaceDN w:val="0"/>
        <w:adjustRightInd w:val="0"/>
        <w:spacing w:before="4" w:after="0" w:line="240" w:lineRule="auto"/>
        <w:ind w:left="426"/>
        <w:jc w:val="both"/>
        <w:rPr>
          <w:rFonts w:ascii="Times New Roman" w:eastAsia="Times New Roman" w:hAnsi="Times New Roman" w:cs="Times New Roman"/>
          <w:sz w:val="28"/>
          <w:szCs w:val="20"/>
          <w:lang w:val="ru-RU" w:eastAsia="ru-RU"/>
        </w:rPr>
      </w:pPr>
      <w:bookmarkStart w:id="75" w:name="_забезпечення_професійною_підготовкою,_"/>
      <w:bookmarkEnd w:id="75"/>
      <w:r w:rsidRPr="00DF6370">
        <w:rPr>
          <w:rFonts w:ascii="Times New Roman" w:eastAsia="Times New Roman" w:hAnsi="Times New Roman" w:cs="Times New Roman"/>
          <w:sz w:val="28"/>
          <w:szCs w:val="20"/>
          <w:lang w:val="ru-RU" w:eastAsia="ru-RU"/>
        </w:rPr>
        <w:t>забезпечення професійною підготовкою, перепідготовкою та підвищенням кваліфікації</w:t>
      </w:r>
      <w:r w:rsidRPr="00DF6370">
        <w:rPr>
          <w:rFonts w:ascii="Times New Roman" w:eastAsia="Times New Roman" w:hAnsi="Times New Roman" w:cs="Times New Roman"/>
          <w:sz w:val="28"/>
          <w:szCs w:val="20"/>
          <w:lang w:eastAsia="ru-RU"/>
        </w:rPr>
        <w:t xml:space="preserve"> осіб</w:t>
      </w:r>
      <w:r w:rsidRPr="00DF6370">
        <w:rPr>
          <w:rFonts w:ascii="Times New Roman" w:eastAsia="Times New Roman" w:hAnsi="Times New Roman" w:cs="Times New Roman"/>
          <w:sz w:val="28"/>
          <w:szCs w:val="20"/>
          <w:lang w:val="ru-RU" w:eastAsia="ru-RU"/>
        </w:rPr>
        <w:t>;</w:t>
      </w:r>
    </w:p>
    <w:p w:rsidR="00DF6370" w:rsidRPr="00DF6370" w:rsidRDefault="00DF6370" w:rsidP="003B6613">
      <w:pPr>
        <w:widowControl w:val="0"/>
        <w:numPr>
          <w:ilvl w:val="0"/>
          <w:numId w:val="7"/>
        </w:numPr>
        <w:tabs>
          <w:tab w:val="left" w:pos="1364"/>
        </w:tabs>
        <w:autoSpaceDE w:val="0"/>
        <w:autoSpaceDN w:val="0"/>
        <w:adjustRightInd w:val="0"/>
        <w:spacing w:after="0" w:line="240" w:lineRule="auto"/>
        <w:ind w:left="426"/>
        <w:jc w:val="both"/>
        <w:rPr>
          <w:rFonts w:ascii="Times New Roman" w:eastAsia="Times New Roman" w:hAnsi="Times New Roman" w:cs="Times New Roman"/>
          <w:sz w:val="28"/>
          <w:szCs w:val="20"/>
          <w:lang w:val="ru-RU" w:eastAsia="ru-RU"/>
        </w:rPr>
      </w:pPr>
      <w:bookmarkStart w:id="76" w:name="_тимчасова_фінансова_підтримка_у_період"/>
      <w:bookmarkEnd w:id="76"/>
      <w:r w:rsidRPr="00DF6370">
        <w:rPr>
          <w:rFonts w:ascii="Times New Roman" w:eastAsia="Times New Roman" w:hAnsi="Times New Roman" w:cs="Times New Roman"/>
          <w:sz w:val="28"/>
          <w:szCs w:val="20"/>
          <w:lang w:val="ru-RU" w:eastAsia="ru-RU"/>
        </w:rPr>
        <w:t>тимчасова фінансова підтримка у період пошуку роботи, а також можливе подальше працевлаштування на ці робочі місця на постійній основі;</w:t>
      </w:r>
    </w:p>
    <w:p w:rsidR="00DF6370" w:rsidRPr="00DF6370" w:rsidRDefault="00DF6370" w:rsidP="003B6613">
      <w:pPr>
        <w:widowControl w:val="0"/>
        <w:numPr>
          <w:ilvl w:val="0"/>
          <w:numId w:val="7"/>
        </w:numPr>
        <w:tabs>
          <w:tab w:val="left" w:pos="1364"/>
        </w:tabs>
        <w:autoSpaceDE w:val="0"/>
        <w:autoSpaceDN w:val="0"/>
        <w:adjustRightInd w:val="0"/>
        <w:spacing w:after="0" w:line="240" w:lineRule="auto"/>
        <w:ind w:left="426"/>
        <w:jc w:val="both"/>
        <w:rPr>
          <w:rFonts w:ascii="Times New Roman" w:eastAsia="Times New Roman" w:hAnsi="Times New Roman" w:cs="Times New Roman"/>
          <w:sz w:val="28"/>
          <w:szCs w:val="20"/>
          <w:lang w:val="ru-RU" w:eastAsia="ru-RU"/>
        </w:rPr>
      </w:pPr>
      <w:bookmarkStart w:id="77" w:name="_за_рахунок_коштів_міського_та_сільськи"/>
      <w:bookmarkStart w:id="78" w:name="_за_допомогою_індивідуальних_підходів_д"/>
      <w:bookmarkEnd w:id="77"/>
      <w:bookmarkEnd w:id="78"/>
      <w:r w:rsidRPr="00DF6370">
        <w:rPr>
          <w:rFonts w:ascii="Times New Roman" w:eastAsia="Times New Roman" w:hAnsi="Times New Roman" w:cs="Times New Roman"/>
          <w:sz w:val="28"/>
          <w:szCs w:val="20"/>
          <w:lang w:val="ru-RU" w:eastAsia="ru-RU"/>
        </w:rPr>
        <w:t>за допомогою індивідуальних підходів до вирішення проблем працевлаштування робочих місць досягнення зменшення терміну працевлаштування та періоду укомплектування</w:t>
      </w:r>
      <w:r w:rsidRPr="00DF6370">
        <w:rPr>
          <w:rFonts w:ascii="Times New Roman" w:eastAsia="Times New Roman" w:hAnsi="Times New Roman" w:cs="Times New Roman"/>
          <w:spacing w:val="3"/>
          <w:sz w:val="28"/>
          <w:szCs w:val="20"/>
          <w:lang w:val="ru-RU" w:eastAsia="ru-RU"/>
        </w:rPr>
        <w:t xml:space="preserve"> </w:t>
      </w:r>
      <w:r w:rsidRPr="00DF6370">
        <w:rPr>
          <w:rFonts w:ascii="Times New Roman" w:eastAsia="Times New Roman" w:hAnsi="Times New Roman" w:cs="Times New Roman"/>
          <w:sz w:val="28"/>
          <w:szCs w:val="20"/>
          <w:lang w:val="ru-RU" w:eastAsia="ru-RU"/>
        </w:rPr>
        <w:t>вакансій.</w:t>
      </w:r>
    </w:p>
    <w:p w:rsidR="00DF6370" w:rsidRPr="00981F7B" w:rsidRDefault="008446C1" w:rsidP="008446C1">
      <w:pPr>
        <w:widowControl w:val="0"/>
        <w:tabs>
          <w:tab w:val="left" w:pos="1430"/>
        </w:tabs>
        <w:autoSpaceDE w:val="0"/>
        <w:autoSpaceDN w:val="0"/>
        <w:spacing w:before="237" w:after="0" w:line="240" w:lineRule="auto"/>
        <w:ind w:left="935" w:hanging="226"/>
        <w:rPr>
          <w:rFonts w:ascii="Times New Roman" w:eastAsia="Times New Roman" w:hAnsi="Times New Roman" w:cs="Times New Roman"/>
          <w:b/>
          <w:sz w:val="28"/>
          <w:szCs w:val="28"/>
          <w:lang w:val="ru-RU" w:eastAsia="ru-RU"/>
        </w:rPr>
      </w:pPr>
      <w:bookmarkStart w:id="79" w:name="9.2._Грошові_доходи_населення_та_заробіт"/>
      <w:bookmarkEnd w:id="79"/>
      <w:r>
        <w:rPr>
          <w:rFonts w:ascii="Times New Roman" w:eastAsia="Times New Roman" w:hAnsi="Times New Roman" w:cs="Times New Roman"/>
          <w:b/>
          <w:sz w:val="28"/>
          <w:szCs w:val="28"/>
          <w:lang w:eastAsia="ru-RU"/>
        </w:rPr>
        <w:t>11</w:t>
      </w:r>
      <w:r w:rsidR="00DF6370" w:rsidRPr="00981F7B">
        <w:rPr>
          <w:rFonts w:ascii="Times New Roman" w:eastAsia="Times New Roman" w:hAnsi="Times New Roman" w:cs="Times New Roman"/>
          <w:b/>
          <w:sz w:val="28"/>
          <w:szCs w:val="28"/>
          <w:lang w:val="ru-RU" w:eastAsia="ru-RU"/>
        </w:rPr>
        <w:t>.2 Грошові доходи населення та заробітна</w:t>
      </w:r>
      <w:r w:rsidR="00DF6370" w:rsidRPr="00981F7B">
        <w:rPr>
          <w:rFonts w:ascii="Times New Roman" w:eastAsia="Times New Roman" w:hAnsi="Times New Roman" w:cs="Times New Roman"/>
          <w:b/>
          <w:spacing w:val="-2"/>
          <w:sz w:val="28"/>
          <w:szCs w:val="28"/>
          <w:lang w:val="ru-RU" w:eastAsia="ru-RU"/>
        </w:rPr>
        <w:t xml:space="preserve"> </w:t>
      </w:r>
      <w:r w:rsidR="00DF6370" w:rsidRPr="00981F7B">
        <w:rPr>
          <w:rFonts w:ascii="Times New Roman" w:eastAsia="Times New Roman" w:hAnsi="Times New Roman" w:cs="Times New Roman"/>
          <w:b/>
          <w:sz w:val="28"/>
          <w:szCs w:val="28"/>
          <w:lang w:val="ru-RU" w:eastAsia="ru-RU"/>
        </w:rPr>
        <w:t>плата</w:t>
      </w:r>
    </w:p>
    <w:p w:rsidR="00DF6370" w:rsidRPr="00DF6370" w:rsidRDefault="00DF6370" w:rsidP="008446C1">
      <w:pPr>
        <w:widowControl w:val="0"/>
        <w:autoSpaceDE w:val="0"/>
        <w:autoSpaceDN w:val="0"/>
        <w:adjustRightInd w:val="0"/>
        <w:spacing w:before="63" w:after="0" w:line="319" w:lineRule="exact"/>
        <w:ind w:left="940" w:hanging="231"/>
        <w:rPr>
          <w:rFonts w:ascii="Times New Roman" w:eastAsia="Times New Roman" w:hAnsi="Times New Roman" w:cs="Times New Roman"/>
          <w:b/>
          <w:sz w:val="28"/>
          <w:szCs w:val="20"/>
          <w:lang w:val="ru-RU" w:eastAsia="ru-RU"/>
        </w:rPr>
      </w:pPr>
      <w:bookmarkStart w:id="80" w:name="Пріоритетні_напрямки_на_2020_рік:_(2)"/>
      <w:bookmarkEnd w:id="80"/>
      <w:r w:rsidRPr="00DF6370">
        <w:rPr>
          <w:rFonts w:ascii="Times New Roman" w:eastAsia="Times New Roman" w:hAnsi="Times New Roman" w:cs="Times New Roman"/>
          <w:spacing w:val="-70"/>
          <w:w w:val="99"/>
          <w:sz w:val="28"/>
          <w:szCs w:val="20"/>
          <w:lang w:val="ru-RU" w:eastAsia="ru-RU"/>
        </w:rPr>
        <w:t xml:space="preserve"> </w:t>
      </w:r>
      <w:r w:rsidRPr="00DF6370">
        <w:rPr>
          <w:rFonts w:ascii="Times New Roman" w:eastAsia="Times New Roman" w:hAnsi="Times New Roman" w:cs="Times New Roman"/>
          <w:b/>
          <w:sz w:val="28"/>
          <w:szCs w:val="20"/>
          <w:lang w:val="ru-RU" w:eastAsia="ru-RU"/>
        </w:rPr>
        <w:t>Пріоритетні напрямки на 202</w:t>
      </w:r>
      <w:r w:rsidRPr="00DF6370">
        <w:rPr>
          <w:rFonts w:ascii="Times New Roman" w:eastAsia="Times New Roman" w:hAnsi="Times New Roman" w:cs="Times New Roman"/>
          <w:b/>
          <w:sz w:val="28"/>
          <w:szCs w:val="20"/>
          <w:lang w:eastAsia="ru-RU"/>
        </w:rPr>
        <w:t>2</w:t>
      </w:r>
      <w:r w:rsidRPr="00DF6370">
        <w:rPr>
          <w:rFonts w:ascii="Times New Roman" w:eastAsia="Times New Roman" w:hAnsi="Times New Roman" w:cs="Times New Roman"/>
          <w:b/>
          <w:sz w:val="28"/>
          <w:szCs w:val="20"/>
          <w:lang w:val="ru-RU" w:eastAsia="ru-RU"/>
        </w:rPr>
        <w:t xml:space="preserve"> рік:</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bookmarkStart w:id="81" w:name="Основними_пріоритетними_напрямками_розви"/>
      <w:bookmarkEnd w:id="81"/>
      <w:r w:rsidRPr="00DF6370">
        <w:rPr>
          <w:rFonts w:ascii="Times New Roman" w:eastAsia="Times New Roman" w:hAnsi="Times New Roman" w:cs="Times New Roman"/>
          <w:sz w:val="28"/>
          <w:szCs w:val="28"/>
          <w:lang w:eastAsia="uk-UA" w:bidi="uk-UA"/>
        </w:rPr>
        <w:t>Основними пріоритетними напрямками розвитку громади у 2022 році, як і в минулі роки, буде підвищення середньомісячної заробітної плати в громаді до середнього рівня по області та недопущення заборгованості заробітної плати і в подальшому.</w:t>
      </w:r>
    </w:p>
    <w:p w:rsidR="00DF6370" w:rsidRPr="00DF6370" w:rsidRDefault="00DF6370" w:rsidP="00DF6370">
      <w:pPr>
        <w:widowControl w:val="0"/>
        <w:autoSpaceDE w:val="0"/>
        <w:autoSpaceDN w:val="0"/>
        <w:spacing w:before="1" w:after="0" w:line="319" w:lineRule="exact"/>
        <w:ind w:left="940"/>
        <w:outlineLvl w:val="3"/>
        <w:rPr>
          <w:rFonts w:ascii="Times New Roman" w:eastAsia="Times New Roman" w:hAnsi="Times New Roman" w:cs="Times New Roman"/>
          <w:b/>
          <w:bCs/>
          <w:sz w:val="28"/>
          <w:szCs w:val="28"/>
          <w:lang w:eastAsia="uk-UA" w:bidi="uk-UA"/>
        </w:rPr>
      </w:pPr>
      <w:bookmarkStart w:id="82" w:name="Ключові_кроки_на_2020_рік:_(8)"/>
      <w:bookmarkEnd w:id="82"/>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Ключові кроки на 2022 рік:</w:t>
      </w:r>
    </w:p>
    <w:p w:rsidR="00DF6370" w:rsidRPr="00DF6370" w:rsidRDefault="00DF6370" w:rsidP="00DF6370">
      <w:pPr>
        <w:widowControl w:val="0"/>
        <w:autoSpaceDE w:val="0"/>
        <w:autoSpaceDN w:val="0"/>
        <w:spacing w:after="0" w:line="240" w:lineRule="auto"/>
        <w:ind w:firstLine="935"/>
        <w:jc w:val="both"/>
        <w:rPr>
          <w:rFonts w:ascii="Times New Roman" w:eastAsia="Times New Roman" w:hAnsi="Times New Roman" w:cs="Times New Roman"/>
          <w:sz w:val="28"/>
          <w:szCs w:val="28"/>
          <w:lang w:eastAsia="uk-UA" w:bidi="uk-UA"/>
        </w:rPr>
      </w:pPr>
      <w:bookmarkStart w:id="83" w:name="налагодження_ефективної_співпраці_терито"/>
      <w:bookmarkEnd w:id="83"/>
      <w:r w:rsidRPr="00DF6370">
        <w:rPr>
          <w:rFonts w:ascii="Times New Roman" w:eastAsia="Times New Roman" w:hAnsi="Times New Roman" w:cs="Times New Roman"/>
          <w:sz w:val="28"/>
          <w:szCs w:val="28"/>
          <w:lang w:eastAsia="uk-UA" w:bidi="uk-UA"/>
        </w:rPr>
        <w:t>налагодження ефективної роботи щодо здійснення контролю своєчасної і не нижче визначеного державою мінімального розміру оплати праці, виконання роботодавцями умов колективних договорів та галузевих угод у частині оплати праці, недопущення необґрунтованого зменшення заробітної плати;</w:t>
      </w:r>
    </w:p>
    <w:p w:rsidR="00DF6370" w:rsidRPr="00DF6370" w:rsidRDefault="00DF6370" w:rsidP="00DF6370">
      <w:pPr>
        <w:widowControl w:val="0"/>
        <w:autoSpaceDE w:val="0"/>
        <w:autoSpaceDN w:val="0"/>
        <w:spacing w:before="1" w:after="0" w:line="240" w:lineRule="auto"/>
        <w:ind w:firstLine="705"/>
        <w:jc w:val="both"/>
        <w:rPr>
          <w:rFonts w:ascii="Times New Roman" w:eastAsia="Times New Roman" w:hAnsi="Times New Roman" w:cs="Times New Roman"/>
          <w:sz w:val="28"/>
          <w:szCs w:val="28"/>
          <w:lang w:eastAsia="uk-UA" w:bidi="uk-UA"/>
        </w:rPr>
      </w:pPr>
      <w:bookmarkStart w:id="84" w:name="проведення_роз’яснювальної_роботи_серед_"/>
      <w:bookmarkEnd w:id="84"/>
      <w:r w:rsidRPr="00DF6370">
        <w:rPr>
          <w:rFonts w:ascii="Times New Roman" w:eastAsia="Times New Roman" w:hAnsi="Times New Roman" w:cs="Times New Roman"/>
          <w:sz w:val="28"/>
          <w:szCs w:val="28"/>
          <w:lang w:eastAsia="uk-UA" w:bidi="uk-UA"/>
        </w:rPr>
        <w:t>проведення роз’яснювальної роботи серед роботодавців щодо недопустимості використання робочої сили з порушенням трудового законодавства;</w:t>
      </w:r>
    </w:p>
    <w:p w:rsidR="00DF6370" w:rsidRPr="00DF6370" w:rsidRDefault="00DF6370" w:rsidP="00DF6370">
      <w:pPr>
        <w:widowControl w:val="0"/>
        <w:autoSpaceDE w:val="0"/>
        <w:autoSpaceDN w:val="0"/>
        <w:spacing w:after="0" w:line="240" w:lineRule="auto"/>
        <w:ind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сприяння скороченню нелегальної зайнятості населення громади, легалізація трудових відносин;</w:t>
      </w:r>
    </w:p>
    <w:p w:rsidR="00DF6370" w:rsidRPr="00DF6370" w:rsidRDefault="00DF6370" w:rsidP="00DF6370">
      <w:pPr>
        <w:widowControl w:val="0"/>
        <w:autoSpaceDE w:val="0"/>
        <w:autoSpaceDN w:val="0"/>
        <w:spacing w:after="0" w:line="240" w:lineRule="auto"/>
        <w:ind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посилення роботи щодо забезпечення додержання мінімальних гарантій з оплати праці у сфері боротьби з тіньовою зайнятістю, проведення правової роз’яснювальної роботи;</w:t>
      </w:r>
    </w:p>
    <w:p w:rsidR="00DF6370" w:rsidRPr="00DF6370" w:rsidRDefault="00DF6370" w:rsidP="00DF6370">
      <w:pPr>
        <w:widowControl w:val="0"/>
        <w:autoSpaceDE w:val="0"/>
        <w:autoSpaceDN w:val="0"/>
        <w:spacing w:after="0" w:line="321" w:lineRule="exact"/>
        <w:ind w:firstLine="993"/>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недопущення заборгованості з виплати заробітної плати.</w:t>
      </w:r>
    </w:p>
    <w:p w:rsidR="00DF6370" w:rsidRPr="00DF6370" w:rsidRDefault="00DF6370" w:rsidP="00DF6370">
      <w:pPr>
        <w:widowControl w:val="0"/>
        <w:autoSpaceDE w:val="0"/>
        <w:autoSpaceDN w:val="0"/>
        <w:spacing w:before="3" w:after="0" w:line="240" w:lineRule="auto"/>
        <w:ind w:firstLine="709"/>
        <w:outlineLvl w:val="3"/>
        <w:rPr>
          <w:rFonts w:ascii="Times New Roman" w:eastAsia="Times New Roman" w:hAnsi="Times New Roman" w:cs="Times New Roman"/>
          <w:b/>
          <w:bCs/>
          <w:sz w:val="28"/>
          <w:szCs w:val="28"/>
          <w:lang w:eastAsia="uk-UA" w:bidi="uk-UA"/>
        </w:rPr>
      </w:pPr>
      <w:bookmarkStart w:id="85" w:name="Очікувані_результати:_(2)"/>
      <w:bookmarkEnd w:id="85"/>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F6370" w:rsidP="003B6613">
      <w:pPr>
        <w:widowControl w:val="0"/>
        <w:numPr>
          <w:ilvl w:val="1"/>
          <w:numId w:val="12"/>
        </w:numPr>
        <w:tabs>
          <w:tab w:val="left" w:pos="1301"/>
        </w:tabs>
        <w:autoSpaceDE w:val="0"/>
        <w:autoSpaceDN w:val="0"/>
        <w:adjustRightInd w:val="0"/>
        <w:spacing w:before="77" w:after="0" w:line="322" w:lineRule="exact"/>
        <w:ind w:left="0" w:firstLine="709"/>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 xml:space="preserve">зростання середньомісячної заробітної плати </w:t>
      </w:r>
      <w:r w:rsidRPr="00DF6370">
        <w:rPr>
          <w:rFonts w:ascii="Times New Roman" w:eastAsia="Times New Roman" w:hAnsi="Times New Roman" w:cs="Times New Roman"/>
          <w:sz w:val="28"/>
          <w:szCs w:val="20"/>
          <w:lang w:eastAsia="ru-RU"/>
        </w:rPr>
        <w:t xml:space="preserve">у громаді </w:t>
      </w:r>
      <w:r w:rsidRPr="00DF6370">
        <w:rPr>
          <w:rFonts w:ascii="Times New Roman" w:eastAsia="Times New Roman" w:hAnsi="Times New Roman" w:cs="Times New Roman"/>
          <w:sz w:val="28"/>
          <w:szCs w:val="20"/>
          <w:lang w:val="ru-RU" w:eastAsia="ru-RU"/>
        </w:rPr>
        <w:t>на</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val="ru-RU" w:eastAsia="ru-RU"/>
        </w:rPr>
        <w:t>1</w:t>
      </w:r>
      <w:r w:rsidRPr="00DF6370">
        <w:rPr>
          <w:rFonts w:ascii="Times New Roman" w:eastAsia="Times New Roman" w:hAnsi="Times New Roman" w:cs="Times New Roman"/>
          <w:sz w:val="28"/>
          <w:szCs w:val="20"/>
          <w:lang w:eastAsia="ru-RU"/>
        </w:rPr>
        <w:t>2</w:t>
      </w:r>
      <w:r w:rsidRPr="00DF6370">
        <w:rPr>
          <w:rFonts w:ascii="Times New Roman" w:eastAsia="Times New Roman" w:hAnsi="Times New Roman" w:cs="Times New Roman"/>
          <w:color w:val="FF0000"/>
          <w:sz w:val="28"/>
          <w:szCs w:val="20"/>
          <w:lang w:eastAsia="ru-RU"/>
        </w:rPr>
        <w:t xml:space="preserve"> </w:t>
      </w:r>
      <w:r w:rsidRPr="00DF6370">
        <w:rPr>
          <w:rFonts w:ascii="Times New Roman" w:eastAsia="Times New Roman" w:hAnsi="Times New Roman" w:cs="Times New Roman"/>
          <w:sz w:val="28"/>
          <w:szCs w:val="20"/>
          <w:lang w:val="ru-RU" w:eastAsia="ru-RU"/>
        </w:rPr>
        <w:t>%;</w:t>
      </w:r>
    </w:p>
    <w:p w:rsidR="00DF6370" w:rsidRDefault="00DF6370" w:rsidP="003B6613">
      <w:pPr>
        <w:widowControl w:val="0"/>
        <w:numPr>
          <w:ilvl w:val="1"/>
          <w:numId w:val="12"/>
        </w:numPr>
        <w:tabs>
          <w:tab w:val="left" w:pos="1301"/>
          <w:tab w:val="left" w:pos="3326"/>
          <w:tab w:val="left" w:pos="5596"/>
          <w:tab w:val="left" w:pos="6085"/>
          <w:tab w:val="left" w:pos="7548"/>
          <w:tab w:val="left" w:pos="9356"/>
          <w:tab w:val="left" w:pos="10450"/>
        </w:tabs>
        <w:autoSpaceDE w:val="0"/>
        <w:autoSpaceDN w:val="0"/>
        <w:adjustRightInd w:val="0"/>
        <w:spacing w:after="0" w:line="240" w:lineRule="auto"/>
        <w:ind w:left="0" w:firstLine="709"/>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недопущення</w:t>
      </w:r>
      <w:r w:rsidRPr="00DF6370">
        <w:rPr>
          <w:rFonts w:ascii="Times New Roman" w:eastAsia="Times New Roman" w:hAnsi="Times New Roman" w:cs="Times New Roman"/>
          <w:sz w:val="28"/>
          <w:szCs w:val="20"/>
          <w:lang w:eastAsia="ru-RU"/>
        </w:rPr>
        <w:t xml:space="preserve"> </w:t>
      </w:r>
      <w:r w:rsidRPr="00DF6370">
        <w:rPr>
          <w:rFonts w:ascii="Times New Roman" w:eastAsia="Times New Roman" w:hAnsi="Times New Roman" w:cs="Times New Roman"/>
          <w:sz w:val="28"/>
          <w:szCs w:val="20"/>
          <w:lang w:val="ru-RU" w:eastAsia="ru-RU"/>
        </w:rPr>
        <w:t>заборгованості</w:t>
      </w:r>
      <w:r w:rsidRPr="00DF6370">
        <w:rPr>
          <w:rFonts w:ascii="Times New Roman" w:eastAsia="Times New Roman" w:hAnsi="Times New Roman" w:cs="Times New Roman"/>
          <w:sz w:val="28"/>
          <w:szCs w:val="20"/>
          <w:lang w:eastAsia="ru-RU"/>
        </w:rPr>
        <w:t xml:space="preserve"> </w:t>
      </w:r>
      <w:r w:rsidRPr="00DF6370">
        <w:rPr>
          <w:rFonts w:ascii="Times New Roman" w:eastAsia="Times New Roman" w:hAnsi="Times New Roman" w:cs="Times New Roman"/>
          <w:sz w:val="28"/>
          <w:szCs w:val="20"/>
          <w:lang w:val="ru-RU" w:eastAsia="ru-RU"/>
        </w:rPr>
        <w:t>з</w:t>
      </w:r>
      <w:r w:rsidRPr="00DF6370">
        <w:rPr>
          <w:rFonts w:ascii="Times New Roman" w:eastAsia="Times New Roman" w:hAnsi="Times New Roman" w:cs="Times New Roman"/>
          <w:sz w:val="28"/>
          <w:szCs w:val="20"/>
          <w:lang w:eastAsia="ru-RU"/>
        </w:rPr>
        <w:t xml:space="preserve"> </w:t>
      </w:r>
      <w:r w:rsidRPr="00DF6370">
        <w:rPr>
          <w:rFonts w:ascii="Times New Roman" w:eastAsia="Times New Roman" w:hAnsi="Times New Roman" w:cs="Times New Roman"/>
          <w:sz w:val="28"/>
          <w:szCs w:val="20"/>
          <w:lang w:val="ru-RU" w:eastAsia="ru-RU"/>
        </w:rPr>
        <w:t>виплати</w:t>
      </w:r>
      <w:r w:rsidRPr="00DF6370">
        <w:rPr>
          <w:rFonts w:ascii="Times New Roman" w:eastAsia="Times New Roman" w:hAnsi="Times New Roman" w:cs="Times New Roman"/>
          <w:sz w:val="28"/>
          <w:szCs w:val="20"/>
          <w:lang w:eastAsia="ru-RU"/>
        </w:rPr>
        <w:t xml:space="preserve"> </w:t>
      </w:r>
      <w:r w:rsidRPr="00DF6370">
        <w:rPr>
          <w:rFonts w:ascii="Times New Roman" w:eastAsia="Times New Roman" w:hAnsi="Times New Roman" w:cs="Times New Roman"/>
          <w:sz w:val="28"/>
          <w:szCs w:val="20"/>
          <w:lang w:val="ru-RU" w:eastAsia="ru-RU"/>
        </w:rPr>
        <w:t>заробітної</w:t>
      </w:r>
      <w:r w:rsidRPr="00DF6370">
        <w:rPr>
          <w:rFonts w:ascii="Times New Roman" w:eastAsia="Times New Roman" w:hAnsi="Times New Roman" w:cs="Times New Roman"/>
          <w:sz w:val="28"/>
          <w:szCs w:val="20"/>
          <w:lang w:eastAsia="ru-RU"/>
        </w:rPr>
        <w:t xml:space="preserve"> </w:t>
      </w:r>
      <w:r w:rsidRPr="00DF6370">
        <w:rPr>
          <w:rFonts w:ascii="Times New Roman" w:eastAsia="Times New Roman" w:hAnsi="Times New Roman" w:cs="Times New Roman"/>
          <w:sz w:val="28"/>
          <w:szCs w:val="20"/>
          <w:lang w:val="ru-RU" w:eastAsia="ru-RU"/>
        </w:rPr>
        <w:t>плати</w:t>
      </w:r>
      <w:r w:rsidRPr="00DF6370">
        <w:rPr>
          <w:rFonts w:ascii="Times New Roman" w:eastAsia="Times New Roman" w:hAnsi="Times New Roman" w:cs="Times New Roman"/>
          <w:sz w:val="28"/>
          <w:szCs w:val="20"/>
          <w:lang w:eastAsia="ru-RU"/>
        </w:rPr>
        <w:t xml:space="preserve"> </w:t>
      </w:r>
      <w:r w:rsidRPr="00DF6370">
        <w:rPr>
          <w:rFonts w:ascii="Times New Roman" w:eastAsia="Times New Roman" w:hAnsi="Times New Roman" w:cs="Times New Roman"/>
          <w:spacing w:val="-17"/>
          <w:sz w:val="28"/>
          <w:szCs w:val="20"/>
          <w:lang w:val="ru-RU" w:eastAsia="ru-RU"/>
        </w:rPr>
        <w:t xml:space="preserve">в </w:t>
      </w:r>
      <w:r w:rsidRPr="00DF6370">
        <w:rPr>
          <w:rFonts w:ascii="Times New Roman" w:eastAsia="Times New Roman" w:hAnsi="Times New Roman" w:cs="Times New Roman"/>
          <w:sz w:val="28"/>
          <w:szCs w:val="20"/>
          <w:lang w:val="ru-RU" w:eastAsia="ru-RU"/>
        </w:rPr>
        <w:t>Ананьївськ</w:t>
      </w:r>
      <w:r w:rsidRPr="00DF6370">
        <w:rPr>
          <w:rFonts w:ascii="Times New Roman" w:eastAsia="Times New Roman" w:hAnsi="Times New Roman" w:cs="Times New Roman"/>
          <w:sz w:val="28"/>
          <w:szCs w:val="20"/>
          <w:lang w:eastAsia="ru-RU"/>
        </w:rPr>
        <w:t>ій міській територіальній громаді</w:t>
      </w:r>
      <w:r w:rsidRPr="00DF6370">
        <w:rPr>
          <w:rFonts w:ascii="Times New Roman" w:eastAsia="Times New Roman" w:hAnsi="Times New Roman" w:cs="Times New Roman"/>
          <w:sz w:val="28"/>
          <w:szCs w:val="20"/>
          <w:lang w:val="ru-RU" w:eastAsia="ru-RU"/>
        </w:rPr>
        <w:t>.</w:t>
      </w:r>
    </w:p>
    <w:p w:rsidR="00B16C84" w:rsidRPr="00DF6370" w:rsidRDefault="00B16C84" w:rsidP="00B16C84">
      <w:pPr>
        <w:widowControl w:val="0"/>
        <w:tabs>
          <w:tab w:val="left" w:pos="1301"/>
          <w:tab w:val="left" w:pos="3326"/>
          <w:tab w:val="left" w:pos="5596"/>
          <w:tab w:val="left" w:pos="6085"/>
          <w:tab w:val="left" w:pos="7548"/>
          <w:tab w:val="left" w:pos="9356"/>
          <w:tab w:val="left" w:pos="10450"/>
        </w:tabs>
        <w:autoSpaceDE w:val="0"/>
        <w:autoSpaceDN w:val="0"/>
        <w:adjustRightInd w:val="0"/>
        <w:spacing w:after="0" w:line="240" w:lineRule="auto"/>
        <w:ind w:left="709"/>
        <w:rPr>
          <w:rFonts w:ascii="Times New Roman" w:eastAsia="Times New Roman" w:hAnsi="Times New Roman" w:cs="Times New Roman"/>
          <w:sz w:val="28"/>
          <w:szCs w:val="20"/>
          <w:lang w:val="ru-RU" w:eastAsia="ru-RU"/>
        </w:rPr>
      </w:pPr>
    </w:p>
    <w:p w:rsidR="00DF6370" w:rsidRPr="00DF6370" w:rsidRDefault="008446C1" w:rsidP="00981F7B">
      <w:pPr>
        <w:widowControl w:val="0"/>
        <w:tabs>
          <w:tab w:val="left" w:pos="0"/>
        </w:tabs>
        <w:autoSpaceDE w:val="0"/>
        <w:autoSpaceDN w:val="0"/>
        <w:spacing w:before="244" w:after="0" w:line="240" w:lineRule="auto"/>
        <w:ind w:firstLine="709"/>
        <w:jc w:val="both"/>
        <w:rPr>
          <w:rFonts w:ascii="Times New Roman" w:eastAsia="Times New Roman" w:hAnsi="Times New Roman" w:cs="Times New Roman"/>
          <w:b/>
          <w:sz w:val="28"/>
          <w:szCs w:val="20"/>
          <w:lang w:val="ru-RU" w:eastAsia="ru-RU"/>
        </w:rPr>
      </w:pPr>
      <w:bookmarkStart w:id="86" w:name="9.3.Соціальний_захист_населення"/>
      <w:bookmarkEnd w:id="86"/>
      <w:r>
        <w:rPr>
          <w:rFonts w:ascii="Times New Roman" w:eastAsia="Times New Roman" w:hAnsi="Times New Roman" w:cs="Times New Roman"/>
          <w:b/>
          <w:sz w:val="28"/>
          <w:szCs w:val="20"/>
          <w:lang w:eastAsia="ru-RU"/>
        </w:rPr>
        <w:t>11</w:t>
      </w:r>
      <w:r w:rsidR="00DF6370" w:rsidRPr="00DF6370">
        <w:rPr>
          <w:rFonts w:ascii="Times New Roman" w:eastAsia="Times New Roman" w:hAnsi="Times New Roman" w:cs="Times New Roman"/>
          <w:b/>
          <w:sz w:val="28"/>
          <w:szCs w:val="20"/>
          <w:lang w:eastAsia="ru-RU"/>
        </w:rPr>
        <w:t xml:space="preserve">.3 </w:t>
      </w:r>
      <w:r w:rsidR="00DF6370" w:rsidRPr="00DF6370">
        <w:rPr>
          <w:rFonts w:ascii="Times New Roman" w:eastAsia="Times New Roman" w:hAnsi="Times New Roman" w:cs="Times New Roman"/>
          <w:b/>
          <w:sz w:val="28"/>
          <w:szCs w:val="20"/>
          <w:lang w:val="ru-RU" w:eastAsia="ru-RU"/>
        </w:rPr>
        <w:t>Соціальний захист</w:t>
      </w:r>
      <w:r w:rsidR="00DF6370" w:rsidRPr="00DF6370">
        <w:rPr>
          <w:rFonts w:ascii="Times New Roman" w:eastAsia="Times New Roman" w:hAnsi="Times New Roman" w:cs="Times New Roman"/>
          <w:b/>
          <w:spacing w:val="-3"/>
          <w:sz w:val="28"/>
          <w:szCs w:val="20"/>
          <w:lang w:val="ru-RU" w:eastAsia="ru-RU"/>
        </w:rPr>
        <w:t xml:space="preserve"> </w:t>
      </w:r>
      <w:r w:rsidR="00DF6370" w:rsidRPr="00DF6370">
        <w:rPr>
          <w:rFonts w:ascii="Times New Roman" w:eastAsia="Times New Roman" w:hAnsi="Times New Roman" w:cs="Times New Roman"/>
          <w:b/>
          <w:sz w:val="28"/>
          <w:szCs w:val="20"/>
          <w:lang w:val="ru-RU" w:eastAsia="ru-RU"/>
        </w:rPr>
        <w:t>населення</w:t>
      </w:r>
    </w:p>
    <w:p w:rsidR="00DF6370" w:rsidRPr="00DF6370" w:rsidRDefault="00DF6370" w:rsidP="00DF6370">
      <w:pPr>
        <w:widowControl w:val="0"/>
        <w:tabs>
          <w:tab w:val="left" w:pos="9356"/>
        </w:tabs>
        <w:autoSpaceDE w:val="0"/>
        <w:autoSpaceDN w:val="0"/>
        <w:spacing w:before="52"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Зусилля </w:t>
      </w:r>
      <w:r w:rsidR="00806145">
        <w:rPr>
          <w:rFonts w:ascii="Times New Roman" w:eastAsia="Times New Roman" w:hAnsi="Times New Roman" w:cs="Times New Roman"/>
          <w:sz w:val="28"/>
          <w:szCs w:val="28"/>
          <w:lang w:eastAsia="uk-UA" w:bidi="uk-UA"/>
        </w:rPr>
        <w:t xml:space="preserve">установ та закладів </w:t>
      </w:r>
      <w:r w:rsidRPr="00DF6370">
        <w:rPr>
          <w:rFonts w:ascii="Times New Roman" w:eastAsia="Times New Roman" w:hAnsi="Times New Roman" w:cs="Times New Roman"/>
          <w:sz w:val="28"/>
          <w:szCs w:val="28"/>
          <w:lang w:eastAsia="uk-UA" w:bidi="uk-UA"/>
        </w:rPr>
        <w:t xml:space="preserve">у сфері соціального захисту та соціального </w:t>
      </w:r>
      <w:r w:rsidRPr="00DF6370">
        <w:rPr>
          <w:rFonts w:ascii="Times New Roman" w:eastAsia="Times New Roman" w:hAnsi="Times New Roman" w:cs="Times New Roman"/>
          <w:sz w:val="28"/>
          <w:szCs w:val="28"/>
          <w:lang w:eastAsia="uk-UA" w:bidi="uk-UA"/>
        </w:rPr>
        <w:lastRenderedPageBreak/>
        <w:t>обслуговування населення спрямовуватимуться на виконання заходів державної політики щодо соціального захисту ветеранів війни і праці, сімей з дітьми та малозабезпечених сімей, осіб з інвалідністю, осіб, постраждалих внаслідок Чорнобильської катастрофи, внутрішньо переміщених осіб, учасників АТО та ООС, інших вразливих верств населення. Головним напрямом системи соціальної допомоги стане поглиблення адресності соціальної допомоги та покращення якості соціальних послуг.</w:t>
      </w:r>
    </w:p>
    <w:p w:rsidR="00DF6370" w:rsidRPr="00DF6370" w:rsidRDefault="00DF6370" w:rsidP="00DF6370">
      <w:pPr>
        <w:widowControl w:val="0"/>
        <w:autoSpaceDE w:val="0"/>
        <w:autoSpaceDN w:val="0"/>
        <w:spacing w:before="8" w:after="0" w:line="319" w:lineRule="exact"/>
        <w:ind w:left="940"/>
        <w:outlineLvl w:val="3"/>
        <w:rPr>
          <w:rFonts w:ascii="Times New Roman" w:eastAsia="Times New Roman" w:hAnsi="Times New Roman" w:cs="Times New Roman"/>
          <w:b/>
          <w:bCs/>
          <w:sz w:val="28"/>
          <w:szCs w:val="28"/>
          <w:lang w:eastAsia="uk-UA" w:bidi="uk-UA"/>
        </w:rPr>
      </w:pPr>
      <w:bookmarkStart w:id="87" w:name="Пріоритетні_напрямки_на_2020_рік:_(3)"/>
      <w:bookmarkEnd w:id="87"/>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Пріоритетні напрямки на 2022 рік:</w:t>
      </w:r>
    </w:p>
    <w:p w:rsidR="00DF6370" w:rsidRPr="00DF6370" w:rsidRDefault="00DF6370" w:rsidP="00DF6370">
      <w:pPr>
        <w:widowControl w:val="0"/>
        <w:autoSpaceDE w:val="0"/>
        <w:autoSpaceDN w:val="0"/>
        <w:spacing w:after="0" w:line="240" w:lineRule="auto"/>
        <w:ind w:left="230" w:firstLine="710"/>
        <w:jc w:val="both"/>
        <w:rPr>
          <w:rFonts w:ascii="Times New Roman" w:eastAsia="Times New Roman" w:hAnsi="Times New Roman" w:cs="Times New Roman"/>
          <w:sz w:val="28"/>
          <w:szCs w:val="28"/>
          <w:lang w:eastAsia="uk-UA" w:bidi="uk-UA"/>
        </w:rPr>
      </w:pPr>
      <w:bookmarkStart w:id="88" w:name="Основним_пріоритетом_буде_забезпечення_г"/>
      <w:bookmarkEnd w:id="88"/>
      <w:r w:rsidRPr="00DF6370">
        <w:rPr>
          <w:rFonts w:ascii="Times New Roman" w:eastAsia="Times New Roman" w:hAnsi="Times New Roman" w:cs="Times New Roman"/>
          <w:sz w:val="28"/>
          <w:szCs w:val="28"/>
          <w:lang w:eastAsia="uk-UA" w:bidi="uk-UA"/>
        </w:rPr>
        <w:t>Основним пріоритетом буде забезпечення гарантованого рівня та якості життя, соціального захисту малозабезпечених, пільгових, верств населення, учасників антитерористичної операції та внутрішньо переміщених осіб.</w:t>
      </w:r>
    </w:p>
    <w:p w:rsidR="00DF6370" w:rsidRPr="00DF6370" w:rsidRDefault="00DF6370" w:rsidP="00DF6370">
      <w:pPr>
        <w:widowControl w:val="0"/>
        <w:autoSpaceDE w:val="0"/>
        <w:autoSpaceDN w:val="0"/>
        <w:spacing w:after="0" w:line="240" w:lineRule="auto"/>
        <w:ind w:left="230"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своєчасне забезпечення надання цільової адресної допомоги малозабезпеченим верствам населення громади та сім’ям, які опинилися у скрутних життєвих</w:t>
      </w:r>
      <w:r w:rsidRPr="00DF6370">
        <w:rPr>
          <w:rFonts w:ascii="Times New Roman" w:eastAsia="Times New Roman" w:hAnsi="Times New Roman" w:cs="Times New Roman"/>
          <w:spacing w:val="-51"/>
          <w:sz w:val="28"/>
          <w:szCs w:val="28"/>
          <w:lang w:eastAsia="uk-UA" w:bidi="uk-UA"/>
        </w:rPr>
        <w:t xml:space="preserve"> </w:t>
      </w:r>
      <w:r w:rsidRPr="00DF6370">
        <w:rPr>
          <w:rFonts w:ascii="Times New Roman" w:eastAsia="Times New Roman" w:hAnsi="Times New Roman" w:cs="Times New Roman"/>
          <w:sz w:val="28"/>
          <w:szCs w:val="28"/>
          <w:lang w:eastAsia="uk-UA" w:bidi="uk-UA"/>
        </w:rPr>
        <w:t>обставинах, внутрішньо переміщеним особам, учасникам АТО та ООС;</w:t>
      </w:r>
    </w:p>
    <w:p w:rsidR="00DF6370" w:rsidRPr="00DF6370" w:rsidRDefault="00DF6370" w:rsidP="00DF6370">
      <w:pPr>
        <w:widowControl w:val="0"/>
        <w:autoSpaceDE w:val="0"/>
        <w:autoSpaceDN w:val="0"/>
        <w:spacing w:after="0" w:line="240" w:lineRule="auto"/>
        <w:ind w:left="230"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забезпечення максимального охоплення осіб з інвалідністю, ветеранів та інших категорій малозабезпечених громадян житловими субсидіями, відшкодування пільгових медикаментів; </w:t>
      </w:r>
    </w:p>
    <w:p w:rsidR="00DF6370" w:rsidRPr="00DF6370" w:rsidRDefault="00DF6370" w:rsidP="00DF6370">
      <w:pPr>
        <w:widowControl w:val="0"/>
        <w:autoSpaceDE w:val="0"/>
        <w:autoSpaceDN w:val="0"/>
        <w:spacing w:after="0" w:line="240" w:lineRule="auto"/>
        <w:ind w:left="230" w:firstLine="720"/>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створення для осіб з інвалідністю безперешкодного доступу до об’єктів громадського та цивільного призначення, благоустрою, транспортної інфраструктури, дорожнього сервісу, транспорту, інформації та зв’язку, з урахуванням їх індивідуальних можливостей, здібностей та інтересів - до освіти, праці, культури, туризму, фізичної культури і спорту;</w:t>
      </w:r>
    </w:p>
    <w:p w:rsidR="00DF6370" w:rsidRPr="00DF6370" w:rsidRDefault="00DF6370" w:rsidP="00DF6370">
      <w:pPr>
        <w:widowControl w:val="0"/>
        <w:autoSpaceDE w:val="0"/>
        <w:autoSpaceDN w:val="0"/>
        <w:spacing w:before="72" w:after="0" w:line="240" w:lineRule="auto"/>
        <w:ind w:left="230" w:firstLine="720"/>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забезпечення можливості працевлаштування працездатних осіб, шляхом посилення роботи щодо легалізації в Громаді найманої праці та посилення роботи щодо залучення в громаду інвесторів для створення нових робочих місць;</w:t>
      </w:r>
    </w:p>
    <w:p w:rsidR="00DF6370" w:rsidRPr="00DF6370" w:rsidRDefault="00DF6370" w:rsidP="00DF6370">
      <w:pPr>
        <w:widowControl w:val="0"/>
        <w:autoSpaceDE w:val="0"/>
        <w:autoSpaceDN w:val="0"/>
        <w:spacing w:before="3" w:after="0" w:line="240" w:lineRule="auto"/>
        <w:ind w:left="93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підвищення соціальної активності осіб з обмеженими можливостями.</w:t>
      </w:r>
    </w:p>
    <w:p w:rsidR="00DF6370" w:rsidRPr="00DF6370" w:rsidRDefault="00DF6370" w:rsidP="00DF6370">
      <w:pPr>
        <w:widowControl w:val="0"/>
        <w:autoSpaceDE w:val="0"/>
        <w:autoSpaceDN w:val="0"/>
        <w:spacing w:before="5" w:after="0" w:line="322" w:lineRule="exact"/>
        <w:ind w:left="940"/>
        <w:jc w:val="both"/>
        <w:outlineLvl w:val="3"/>
        <w:rPr>
          <w:rFonts w:ascii="Times New Roman" w:eastAsia="Times New Roman" w:hAnsi="Times New Roman" w:cs="Times New Roman"/>
          <w:b/>
          <w:bCs/>
          <w:sz w:val="28"/>
          <w:szCs w:val="28"/>
          <w:lang w:eastAsia="uk-UA" w:bidi="uk-UA"/>
        </w:rPr>
      </w:pPr>
      <w:bookmarkStart w:id="89" w:name="Очікувані_результати:_(3)"/>
      <w:bookmarkEnd w:id="89"/>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F6370" w:rsidP="00215F22">
      <w:pPr>
        <w:widowControl w:val="0"/>
        <w:numPr>
          <w:ilvl w:val="0"/>
          <w:numId w:val="6"/>
        </w:numPr>
        <w:tabs>
          <w:tab w:val="left" w:pos="1134"/>
        </w:tabs>
        <w:autoSpaceDE w:val="0"/>
        <w:autoSpaceDN w:val="0"/>
        <w:adjustRightInd w:val="0"/>
        <w:spacing w:after="0" w:line="240" w:lineRule="auto"/>
        <w:ind w:left="426"/>
        <w:jc w:val="both"/>
        <w:rPr>
          <w:rFonts w:ascii="Times New Roman" w:eastAsia="Times New Roman" w:hAnsi="Times New Roman" w:cs="Times New Roman"/>
          <w:sz w:val="28"/>
          <w:szCs w:val="20"/>
          <w:lang w:val="ru-RU" w:eastAsia="ru-RU"/>
        </w:rPr>
      </w:pPr>
      <w:bookmarkStart w:id="90" w:name="_надання_цільової_адресної_допомоги_мал"/>
      <w:bookmarkEnd w:id="90"/>
      <w:r w:rsidRPr="00DF6370">
        <w:rPr>
          <w:rFonts w:ascii="Times New Roman" w:eastAsia="Times New Roman" w:hAnsi="Times New Roman" w:cs="Times New Roman"/>
          <w:sz w:val="28"/>
          <w:szCs w:val="20"/>
          <w:lang w:val="ru-RU" w:eastAsia="ru-RU"/>
        </w:rPr>
        <w:t xml:space="preserve">надання цільової адресної допомоги малозабезпеченим верствам населення </w:t>
      </w:r>
      <w:r w:rsidRPr="00DF6370">
        <w:rPr>
          <w:rFonts w:ascii="Times New Roman" w:eastAsia="Times New Roman" w:hAnsi="Times New Roman" w:cs="Times New Roman"/>
          <w:sz w:val="28"/>
          <w:szCs w:val="20"/>
          <w:lang w:eastAsia="ru-RU"/>
        </w:rPr>
        <w:t>Громади</w:t>
      </w:r>
      <w:r w:rsidRPr="00DF6370">
        <w:rPr>
          <w:rFonts w:ascii="Times New Roman" w:eastAsia="Times New Roman" w:hAnsi="Times New Roman" w:cs="Times New Roman"/>
          <w:sz w:val="28"/>
          <w:szCs w:val="20"/>
          <w:lang w:val="ru-RU" w:eastAsia="ru-RU"/>
        </w:rPr>
        <w:t xml:space="preserve"> та сім’ям, які опинилися у скрутних життєвих обставинах;</w:t>
      </w:r>
    </w:p>
    <w:p w:rsidR="00DF6370" w:rsidRPr="00DF6370" w:rsidRDefault="00DF6370" w:rsidP="00215F22">
      <w:pPr>
        <w:widowControl w:val="0"/>
        <w:numPr>
          <w:ilvl w:val="0"/>
          <w:numId w:val="6"/>
        </w:numPr>
        <w:tabs>
          <w:tab w:val="left" w:pos="1134"/>
        </w:tabs>
        <w:autoSpaceDE w:val="0"/>
        <w:autoSpaceDN w:val="0"/>
        <w:adjustRightInd w:val="0"/>
        <w:spacing w:after="0" w:line="240" w:lineRule="auto"/>
        <w:ind w:left="426"/>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eastAsia="ru-RU"/>
        </w:rPr>
        <w:t>відшкодування пільгових медикаментів;</w:t>
      </w:r>
    </w:p>
    <w:p w:rsidR="00DF6370" w:rsidRPr="00DF6370" w:rsidRDefault="00DF6370" w:rsidP="00215F22">
      <w:pPr>
        <w:widowControl w:val="0"/>
        <w:numPr>
          <w:ilvl w:val="0"/>
          <w:numId w:val="6"/>
        </w:numPr>
        <w:tabs>
          <w:tab w:val="left" w:pos="1134"/>
        </w:tabs>
        <w:autoSpaceDE w:val="0"/>
        <w:autoSpaceDN w:val="0"/>
        <w:adjustRightInd w:val="0"/>
        <w:spacing w:after="0" w:line="240" w:lineRule="auto"/>
        <w:ind w:left="426"/>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eastAsia="ru-RU"/>
        </w:rPr>
        <w:t>організація закупівлі путівок на оздоровлення для малозабезпечених та багатодітних сімей;</w:t>
      </w:r>
    </w:p>
    <w:p w:rsidR="00DF6370" w:rsidRPr="00DF6370" w:rsidRDefault="00DF6370" w:rsidP="00215F22">
      <w:pPr>
        <w:widowControl w:val="0"/>
        <w:numPr>
          <w:ilvl w:val="0"/>
          <w:numId w:val="6"/>
        </w:numPr>
        <w:tabs>
          <w:tab w:val="left" w:pos="1134"/>
        </w:tabs>
        <w:autoSpaceDE w:val="0"/>
        <w:autoSpaceDN w:val="0"/>
        <w:adjustRightInd w:val="0"/>
        <w:spacing w:after="0" w:line="240" w:lineRule="auto"/>
        <w:ind w:left="426"/>
        <w:jc w:val="both"/>
        <w:rPr>
          <w:rFonts w:ascii="Times New Roman" w:eastAsia="Times New Roman" w:hAnsi="Times New Roman" w:cs="Times New Roman"/>
          <w:sz w:val="28"/>
          <w:szCs w:val="20"/>
          <w:lang w:val="ru-RU" w:eastAsia="ru-RU"/>
        </w:rPr>
      </w:pPr>
      <w:bookmarkStart w:id="91" w:name="_посилення_соціального_захисту_та_медич"/>
      <w:bookmarkStart w:id="92" w:name="_покращення_якості_життєдіяльності_люде"/>
      <w:bookmarkEnd w:id="91"/>
      <w:bookmarkEnd w:id="92"/>
      <w:r w:rsidRPr="00DF6370">
        <w:rPr>
          <w:rFonts w:ascii="Times New Roman" w:eastAsia="Times New Roman" w:hAnsi="Times New Roman" w:cs="Times New Roman"/>
          <w:sz w:val="28"/>
          <w:szCs w:val="20"/>
          <w:lang w:val="ru-RU" w:eastAsia="ru-RU"/>
        </w:rPr>
        <w:t>покращення якості життєдіяльності людей з обмеженими потребами, учасників АТО та</w:t>
      </w:r>
      <w:r w:rsidRPr="00DF6370">
        <w:rPr>
          <w:rFonts w:ascii="Times New Roman" w:eastAsia="Times New Roman" w:hAnsi="Times New Roman" w:cs="Times New Roman"/>
          <w:spacing w:val="3"/>
          <w:sz w:val="28"/>
          <w:szCs w:val="20"/>
          <w:lang w:val="ru-RU" w:eastAsia="ru-RU"/>
        </w:rPr>
        <w:t xml:space="preserve"> </w:t>
      </w:r>
      <w:r w:rsidRPr="00DF6370">
        <w:rPr>
          <w:rFonts w:ascii="Times New Roman" w:eastAsia="Times New Roman" w:hAnsi="Times New Roman" w:cs="Times New Roman"/>
          <w:sz w:val="28"/>
          <w:szCs w:val="20"/>
          <w:lang w:val="ru-RU" w:eastAsia="ru-RU"/>
        </w:rPr>
        <w:t>інших</w:t>
      </w:r>
      <w:r w:rsidRPr="00DF6370">
        <w:rPr>
          <w:rFonts w:ascii="Times New Roman" w:eastAsia="Times New Roman" w:hAnsi="Times New Roman" w:cs="Times New Roman"/>
          <w:sz w:val="28"/>
          <w:szCs w:val="20"/>
          <w:lang w:eastAsia="ru-RU"/>
        </w:rPr>
        <w:t>.</w:t>
      </w:r>
    </w:p>
    <w:p w:rsidR="00DF6370" w:rsidRPr="00DF6370" w:rsidRDefault="008446C1" w:rsidP="00DF6370">
      <w:pPr>
        <w:widowControl w:val="0"/>
        <w:tabs>
          <w:tab w:val="left" w:pos="1358"/>
        </w:tabs>
        <w:autoSpaceDE w:val="0"/>
        <w:autoSpaceDN w:val="0"/>
        <w:spacing w:before="240" w:after="0" w:line="240" w:lineRule="auto"/>
        <w:ind w:left="709"/>
        <w:jc w:val="both"/>
        <w:rPr>
          <w:rFonts w:ascii="Times New Roman" w:eastAsia="Times New Roman" w:hAnsi="Times New Roman" w:cs="Times New Roman"/>
          <w:b/>
          <w:sz w:val="28"/>
          <w:szCs w:val="20"/>
          <w:lang w:val="ru-RU" w:eastAsia="ru-RU"/>
        </w:rPr>
      </w:pPr>
      <w:r>
        <w:rPr>
          <w:rFonts w:ascii="Times New Roman" w:eastAsia="Times New Roman" w:hAnsi="Times New Roman" w:cs="Times New Roman"/>
          <w:b/>
          <w:sz w:val="28"/>
          <w:szCs w:val="20"/>
          <w:lang w:eastAsia="ru-RU"/>
        </w:rPr>
        <w:t>11</w:t>
      </w:r>
      <w:r w:rsidR="00DF6370" w:rsidRPr="00DF6370">
        <w:rPr>
          <w:rFonts w:ascii="Times New Roman" w:eastAsia="Times New Roman" w:hAnsi="Times New Roman" w:cs="Times New Roman"/>
          <w:b/>
          <w:sz w:val="28"/>
          <w:szCs w:val="20"/>
          <w:lang w:eastAsia="ru-RU"/>
        </w:rPr>
        <w:t xml:space="preserve">.4 </w:t>
      </w:r>
      <w:r w:rsidR="00DF6370" w:rsidRPr="00DF6370">
        <w:rPr>
          <w:rFonts w:ascii="Times New Roman" w:eastAsia="Times New Roman" w:hAnsi="Times New Roman" w:cs="Times New Roman"/>
          <w:b/>
          <w:sz w:val="28"/>
          <w:szCs w:val="20"/>
          <w:lang w:val="ru-RU" w:eastAsia="ru-RU"/>
        </w:rPr>
        <w:t>Житлово-комунальне</w:t>
      </w:r>
      <w:r w:rsidR="00DF6370" w:rsidRPr="00DF6370">
        <w:rPr>
          <w:rFonts w:ascii="Times New Roman" w:eastAsia="Times New Roman" w:hAnsi="Times New Roman" w:cs="Times New Roman"/>
          <w:b/>
          <w:spacing w:val="1"/>
          <w:sz w:val="28"/>
          <w:szCs w:val="20"/>
          <w:lang w:val="ru-RU" w:eastAsia="ru-RU"/>
        </w:rPr>
        <w:t xml:space="preserve"> </w:t>
      </w:r>
      <w:r w:rsidR="00DF6370" w:rsidRPr="00DF6370">
        <w:rPr>
          <w:rFonts w:ascii="Times New Roman" w:eastAsia="Times New Roman" w:hAnsi="Times New Roman" w:cs="Times New Roman"/>
          <w:b/>
          <w:sz w:val="28"/>
          <w:szCs w:val="20"/>
          <w:lang w:val="ru-RU" w:eastAsia="ru-RU"/>
        </w:rPr>
        <w:t>господарство</w:t>
      </w:r>
    </w:p>
    <w:p w:rsidR="00DF6370" w:rsidRPr="00DF6370" w:rsidRDefault="00DF6370" w:rsidP="00DF6370">
      <w:pPr>
        <w:widowControl w:val="0"/>
        <w:autoSpaceDE w:val="0"/>
        <w:autoSpaceDN w:val="0"/>
        <w:spacing w:before="57"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Житлово-комунальне господарство – сфера діяльності, яка забезпечує першочергові потреби населення та суттєво впливає на створення необхідних умов для функціонування громади.</w:t>
      </w:r>
    </w:p>
    <w:p w:rsidR="00DF6370" w:rsidRPr="00DF6370" w:rsidRDefault="00DF6370" w:rsidP="00DF63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Однією з проблем сьогодення є покращення стану навколишнього середовища, створення естетично привабливого вигляду населених пунктів, покращення умов проживання мешканців громади, покращення екологічного </w:t>
      </w:r>
      <w:r w:rsidRPr="00DF6370">
        <w:rPr>
          <w:rFonts w:ascii="Times New Roman" w:eastAsia="Times New Roman" w:hAnsi="Times New Roman" w:cs="Times New Roman"/>
          <w:sz w:val="28"/>
          <w:szCs w:val="28"/>
          <w:lang w:eastAsia="ru-RU"/>
        </w:rPr>
        <w:lastRenderedPageBreak/>
        <w:t>стану та забезпечення безпеки життєдіяльності населення.</w:t>
      </w:r>
    </w:p>
    <w:p w:rsidR="00DF6370" w:rsidRPr="00DF6370" w:rsidRDefault="00DF6370" w:rsidP="00DF63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Реалізація комплексу заходів щодо забезпечення утримання та розвитку утримання та розвитку благоустрою населених пунктів, утримання в належному санітарно-технічному стані території територіальної громади, очищення та озеленення територій, а також соціально-економічних, організаційно-правових і екологічних норм щодо поліпшення стану навколишнього середовища, санітарної очистки, створення оптимальних умов праці, побуту та відпочинку населення, проведення поточного та капітального ремонту доріг.</w:t>
      </w:r>
    </w:p>
    <w:p w:rsidR="00DF6370" w:rsidRPr="00DF6370" w:rsidRDefault="00DF6370" w:rsidP="00DF6370">
      <w:pPr>
        <w:widowControl w:val="0"/>
        <w:autoSpaceDE w:val="0"/>
        <w:autoSpaceDN w:val="0"/>
        <w:spacing w:before="4" w:after="0" w:line="319" w:lineRule="exact"/>
        <w:ind w:left="940"/>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
          <w:bCs/>
          <w:sz w:val="28"/>
          <w:szCs w:val="28"/>
          <w:lang w:eastAsia="uk-UA" w:bidi="uk-UA"/>
        </w:rPr>
        <w:t>Пріоритетні напрямки на 2022 рік:</w:t>
      </w:r>
    </w:p>
    <w:p w:rsidR="00DF6370" w:rsidRPr="00DF6370" w:rsidRDefault="00DF6370" w:rsidP="00DF6370">
      <w:pPr>
        <w:widowControl w:val="0"/>
        <w:autoSpaceDE w:val="0"/>
        <w:autoSpaceDN w:val="0"/>
        <w:spacing w:after="0" w:line="319" w:lineRule="exact"/>
        <w:jc w:val="both"/>
        <w:rPr>
          <w:rFonts w:ascii="Times New Roman" w:eastAsia="Times New Roman" w:hAnsi="Times New Roman" w:cs="Times New Roman"/>
          <w:sz w:val="28"/>
          <w:szCs w:val="28"/>
          <w:lang w:eastAsia="uk-UA" w:bidi="uk-UA"/>
        </w:rPr>
      </w:pPr>
      <w:bookmarkStart w:id="93" w:name="забезпечення_населення_району_якісною_пи"/>
      <w:bookmarkEnd w:id="93"/>
      <w:r w:rsidRPr="00DF6370">
        <w:rPr>
          <w:rFonts w:ascii="Times New Roman" w:eastAsia="Times New Roman" w:hAnsi="Times New Roman" w:cs="Times New Roman"/>
          <w:sz w:val="28"/>
          <w:szCs w:val="28"/>
          <w:lang w:eastAsia="uk-UA" w:bidi="uk-UA"/>
        </w:rPr>
        <w:tab/>
        <w:t>забезпечення населення громади якісною питною водою;</w:t>
      </w:r>
    </w:p>
    <w:p w:rsidR="00DF6370" w:rsidRPr="00DF6370" w:rsidRDefault="00DF6370" w:rsidP="00DF6370">
      <w:pPr>
        <w:widowControl w:val="0"/>
        <w:autoSpaceDE w:val="0"/>
        <w:autoSpaceDN w:val="0"/>
        <w:spacing w:after="0" w:line="240" w:lineRule="auto"/>
        <w:jc w:val="both"/>
        <w:rPr>
          <w:rFonts w:ascii="Times New Roman" w:eastAsia="Times New Roman" w:hAnsi="Times New Roman" w:cs="Times New Roman"/>
          <w:sz w:val="28"/>
          <w:szCs w:val="28"/>
          <w:lang w:eastAsia="uk-UA" w:bidi="uk-UA"/>
        </w:rPr>
      </w:pPr>
      <w:bookmarkStart w:id="94" w:name="відновлення_системи_питного_водопостачан"/>
      <w:bookmarkEnd w:id="94"/>
      <w:r w:rsidRPr="00DF6370">
        <w:rPr>
          <w:rFonts w:ascii="Times New Roman" w:eastAsia="Times New Roman" w:hAnsi="Times New Roman" w:cs="Times New Roman"/>
          <w:sz w:val="28"/>
          <w:szCs w:val="28"/>
          <w:lang w:eastAsia="uk-UA" w:bidi="uk-UA"/>
        </w:rPr>
        <w:tab/>
        <w:t xml:space="preserve">відновлення системи питного водопостачання, які перебувають у неробочому </w:t>
      </w:r>
      <w:r w:rsidRPr="00DF6370">
        <w:rPr>
          <w:rFonts w:ascii="Times New Roman" w:eastAsia="Times New Roman" w:hAnsi="Times New Roman" w:cs="Times New Roman"/>
          <w:spacing w:val="-1"/>
          <w:sz w:val="28"/>
          <w:szCs w:val="28"/>
          <w:lang w:eastAsia="uk-UA" w:bidi="uk-UA"/>
        </w:rPr>
        <w:t>стані;</w:t>
      </w:r>
    </w:p>
    <w:p w:rsidR="00DF6370" w:rsidRPr="00DF6370" w:rsidRDefault="00DF6370" w:rsidP="00DF6370">
      <w:pPr>
        <w:widowControl w:val="0"/>
        <w:autoSpaceDE w:val="0"/>
        <w:autoSpaceDN w:val="0"/>
        <w:spacing w:after="0" w:line="240" w:lineRule="auto"/>
        <w:jc w:val="both"/>
        <w:rPr>
          <w:rFonts w:ascii="Times New Roman" w:eastAsia="Times New Roman" w:hAnsi="Times New Roman" w:cs="Times New Roman"/>
          <w:sz w:val="28"/>
          <w:szCs w:val="28"/>
          <w:lang w:eastAsia="uk-UA" w:bidi="uk-UA"/>
        </w:rPr>
      </w:pPr>
      <w:bookmarkStart w:id="95" w:name="реконструкція_та_розширення_водопровідно"/>
      <w:bookmarkEnd w:id="95"/>
      <w:r w:rsidRPr="00DF6370">
        <w:rPr>
          <w:rFonts w:ascii="Times New Roman" w:eastAsia="Times New Roman" w:hAnsi="Times New Roman" w:cs="Times New Roman"/>
          <w:sz w:val="28"/>
          <w:szCs w:val="28"/>
          <w:lang w:eastAsia="uk-UA" w:bidi="uk-UA"/>
        </w:rPr>
        <w:tab/>
        <w:t>реконструкція та розширення водопровідно-каналізаційних споруд;</w:t>
      </w:r>
      <w:bookmarkStart w:id="96" w:name="модернізація_та_переоснащення_існуючих_с"/>
      <w:bookmarkEnd w:id="96"/>
    </w:p>
    <w:p w:rsidR="00DF6370" w:rsidRPr="00DF6370" w:rsidRDefault="00DF6370" w:rsidP="00DF6370">
      <w:pPr>
        <w:widowControl w:val="0"/>
        <w:autoSpaceDE w:val="0"/>
        <w:autoSpaceDN w:val="0"/>
        <w:spacing w:after="0" w:line="240" w:lineRule="auto"/>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ab/>
        <w:t xml:space="preserve">модернізація та переоснащення існуючих систем питного водопостачання та </w:t>
      </w:r>
      <w:r w:rsidRPr="00DF6370">
        <w:rPr>
          <w:rFonts w:ascii="Times New Roman" w:eastAsia="Times New Roman" w:hAnsi="Times New Roman" w:cs="Times New Roman"/>
          <w:sz w:val="28"/>
          <w:szCs w:val="28"/>
          <w:lang w:eastAsia="uk-UA" w:bidi="uk-UA"/>
        </w:rPr>
        <w:tab/>
        <w:t>водовідведення із застосуванням енергозбері</w:t>
      </w:r>
      <w:r w:rsidR="00B16C84">
        <w:rPr>
          <w:rFonts w:ascii="Times New Roman" w:eastAsia="Times New Roman" w:hAnsi="Times New Roman" w:cs="Times New Roman"/>
          <w:sz w:val="28"/>
          <w:szCs w:val="28"/>
          <w:lang w:eastAsia="uk-UA" w:bidi="uk-UA"/>
        </w:rPr>
        <w:t>гаючих технологій та обладнання;</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uk-UA" w:bidi="uk-UA"/>
        </w:rPr>
      </w:pPr>
      <w:r w:rsidRPr="00DF6370">
        <w:rPr>
          <w:rFonts w:ascii="Times New Roman" w:eastAsia="Times New Roman" w:hAnsi="Times New Roman" w:cs="Times New Roman"/>
          <w:color w:val="000000"/>
          <w:sz w:val="28"/>
          <w:szCs w:val="28"/>
          <w:lang w:eastAsia="uk-UA" w:bidi="uk-UA"/>
        </w:rPr>
        <w:t>проведення робіт  по  благоустрою (розчи</w:t>
      </w:r>
      <w:r w:rsidR="00806145">
        <w:rPr>
          <w:rFonts w:ascii="Times New Roman" w:eastAsia="Times New Roman" w:hAnsi="Times New Roman" w:cs="Times New Roman"/>
          <w:color w:val="000000"/>
          <w:sz w:val="28"/>
          <w:szCs w:val="28"/>
          <w:lang w:eastAsia="uk-UA" w:bidi="uk-UA"/>
        </w:rPr>
        <w:t>стка канав, прибирання територій</w:t>
      </w:r>
      <w:r w:rsidRPr="00DF6370">
        <w:rPr>
          <w:rFonts w:ascii="Times New Roman" w:eastAsia="Times New Roman" w:hAnsi="Times New Roman" w:cs="Times New Roman"/>
          <w:color w:val="000000"/>
          <w:sz w:val="28"/>
          <w:szCs w:val="28"/>
          <w:lang w:eastAsia="uk-UA" w:bidi="uk-UA"/>
        </w:rPr>
        <w:t>, озеленення, заміна ліхтарів, впорядкуваня кладовищ, вивіз сміття тощо);</w:t>
      </w:r>
    </w:p>
    <w:p w:rsidR="00DF6370" w:rsidRPr="00DF6370" w:rsidRDefault="00DF6370" w:rsidP="00DF63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утримання історико-архітектурної спадщини, пам’ятників, площ, вулиць, тротуарів, встановлення та поновлення вказівників, табличок з назвами вулиць, дорожніх знаків, розмітки, тощо</w:t>
      </w:r>
      <w:r w:rsidR="00B16C84">
        <w:rPr>
          <w:rFonts w:ascii="Times New Roman" w:eastAsia="Times New Roman" w:hAnsi="Times New Roman" w:cs="Times New Roman"/>
          <w:sz w:val="28"/>
          <w:szCs w:val="28"/>
          <w:lang w:eastAsia="ru-RU"/>
        </w:rPr>
        <w:t>;</w:t>
      </w:r>
    </w:p>
    <w:p w:rsidR="00DF6370" w:rsidRPr="00DF6370" w:rsidRDefault="00DF6370" w:rsidP="00DF63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покращення зовнішнього вигляду та санітарного стану населених пунктів (організація роботи по прибиранню населених пунктів, забезпечення своєчасного і повного збору та вивезення ТПВ та нечистот, запобігання виникнення та ліквідація стихійних сміттєзвалищ, формування крон дерев, покіс трави, удосконалення облаштування контейнерних майданчиків, ремонт та заміна контейнерів для збору сміття, паркування транспортних засобів;</w:t>
      </w:r>
    </w:p>
    <w:p w:rsidR="00DF6370" w:rsidRPr="00DF6370" w:rsidRDefault="00DF6370" w:rsidP="00DF63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утримання, догляд, висадження та зрізка аварійних, сухих дерев, утримання клумб, газонів, смуг зелених насаджень;</w:t>
      </w:r>
    </w:p>
    <w:p w:rsidR="00DF6370" w:rsidRPr="00DF6370" w:rsidRDefault="00DF6370" w:rsidP="00DF63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з застосування технологій та елементів енергозбереження);</w:t>
      </w:r>
    </w:p>
    <w:p w:rsidR="00DF6370" w:rsidRPr="00DF6370" w:rsidRDefault="00DF6370" w:rsidP="00DF63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забезпечення належних умов для поховань померлих (впорядкування територій кладовищ та прилеглих територій);</w:t>
      </w:r>
    </w:p>
    <w:p w:rsidR="00DF6370" w:rsidRPr="00DF6370" w:rsidRDefault="00DF6370" w:rsidP="00DF63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створення та утримання дитячих майданчиків, спортивних площадок, тощо;</w:t>
      </w:r>
    </w:p>
    <w:p w:rsidR="00DF6370" w:rsidRPr="00DF6370" w:rsidRDefault="00DF6370" w:rsidP="00DF63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          - організація робіт з благоустрою, святкового прибирання н</w:t>
      </w:r>
      <w:r w:rsidR="00806145">
        <w:rPr>
          <w:rFonts w:ascii="Times New Roman" w:eastAsia="Times New Roman" w:hAnsi="Times New Roman" w:cs="Times New Roman"/>
          <w:sz w:val="28"/>
          <w:szCs w:val="28"/>
          <w:lang w:eastAsia="ru-RU"/>
        </w:rPr>
        <w:t>аселених пунктів до відзначення</w:t>
      </w:r>
      <w:r w:rsidRPr="00DF6370">
        <w:rPr>
          <w:rFonts w:ascii="Times New Roman" w:eastAsia="Times New Roman" w:hAnsi="Times New Roman" w:cs="Times New Roman"/>
          <w:sz w:val="28"/>
          <w:szCs w:val="28"/>
          <w:lang w:eastAsia="ru-RU"/>
        </w:rPr>
        <w:t xml:space="preserve"> місцевих заходів, державних та релігійних свят;</w:t>
      </w:r>
    </w:p>
    <w:p w:rsidR="00DF6370" w:rsidRPr="00DF6370" w:rsidRDefault="00DF6370" w:rsidP="00DF63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організація робіт з благоустрою в зонах масового відпочинку населення.</w:t>
      </w:r>
    </w:p>
    <w:p w:rsidR="00DF6370" w:rsidRPr="00DF6370" w:rsidRDefault="00DF6370" w:rsidP="00DF6370">
      <w:pPr>
        <w:widowControl w:val="0"/>
        <w:autoSpaceDE w:val="0"/>
        <w:autoSpaceDN w:val="0"/>
        <w:spacing w:before="4" w:after="0" w:line="319" w:lineRule="exact"/>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
          <w:bCs/>
          <w:sz w:val="28"/>
          <w:szCs w:val="28"/>
          <w:lang w:eastAsia="uk-UA" w:bidi="uk-UA"/>
        </w:rPr>
        <w:t>Ключові кроки на 2022 рік:</w:t>
      </w:r>
    </w:p>
    <w:p w:rsidR="00DF6370" w:rsidRPr="00DF6370" w:rsidRDefault="00DF6370" w:rsidP="00DF6370">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right="245"/>
        <w:jc w:val="both"/>
        <w:rPr>
          <w:rFonts w:ascii="Times New Roman" w:eastAsia="Times New Roman" w:hAnsi="Times New Roman" w:cs="Times New Roman"/>
          <w:sz w:val="28"/>
          <w:szCs w:val="28"/>
          <w:lang w:eastAsia="uk-UA" w:bidi="uk-UA"/>
        </w:rPr>
      </w:pPr>
      <w:bookmarkStart w:id="97" w:name="створення_сприятливих_умов_залучення_інв"/>
      <w:bookmarkEnd w:id="97"/>
      <w:r w:rsidRPr="00DF6370">
        <w:rPr>
          <w:rFonts w:ascii="Times New Roman" w:eastAsia="Times New Roman" w:hAnsi="Times New Roman" w:cs="Times New Roman"/>
          <w:sz w:val="28"/>
          <w:szCs w:val="28"/>
          <w:lang w:eastAsia="uk-UA" w:bidi="uk-UA"/>
        </w:rPr>
        <w:tab/>
        <w:t xml:space="preserve">створення сприятливих умов залучення інвестиційних ресурсів з </w:t>
      </w:r>
      <w:r w:rsidRPr="00DF6370">
        <w:rPr>
          <w:rFonts w:ascii="Times New Roman" w:eastAsia="Times New Roman" w:hAnsi="Times New Roman" w:cs="Times New Roman"/>
          <w:spacing w:val="-3"/>
          <w:sz w:val="28"/>
          <w:szCs w:val="28"/>
          <w:lang w:eastAsia="uk-UA" w:bidi="uk-UA"/>
        </w:rPr>
        <w:lastRenderedPageBreak/>
        <w:t xml:space="preserve">метою </w:t>
      </w:r>
      <w:r w:rsidRPr="00DF6370">
        <w:rPr>
          <w:rFonts w:ascii="Times New Roman" w:eastAsia="Times New Roman" w:hAnsi="Times New Roman" w:cs="Times New Roman"/>
          <w:sz w:val="28"/>
          <w:szCs w:val="28"/>
          <w:lang w:eastAsia="uk-UA" w:bidi="uk-UA"/>
        </w:rPr>
        <w:t>технічного переоснащення систем питного водопостачання та</w:t>
      </w:r>
      <w:r w:rsidRPr="00DF6370">
        <w:rPr>
          <w:rFonts w:ascii="Times New Roman" w:eastAsia="Times New Roman" w:hAnsi="Times New Roman" w:cs="Times New Roman"/>
          <w:spacing w:val="-11"/>
          <w:sz w:val="28"/>
          <w:szCs w:val="28"/>
          <w:lang w:eastAsia="uk-UA" w:bidi="uk-UA"/>
        </w:rPr>
        <w:t xml:space="preserve"> </w:t>
      </w:r>
      <w:r w:rsidRPr="00DF6370">
        <w:rPr>
          <w:rFonts w:ascii="Times New Roman" w:eastAsia="Times New Roman" w:hAnsi="Times New Roman" w:cs="Times New Roman"/>
          <w:sz w:val="28"/>
          <w:szCs w:val="28"/>
          <w:lang w:eastAsia="uk-UA" w:bidi="uk-UA"/>
        </w:rPr>
        <w:t>водовідведення;</w:t>
      </w:r>
    </w:p>
    <w:p w:rsidR="00DF6370" w:rsidRPr="00DF6370" w:rsidRDefault="00DF6370" w:rsidP="00DF6370">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right="24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 заміна башт Рожновського;</w:t>
      </w:r>
    </w:p>
    <w:p w:rsidR="00DF6370" w:rsidRPr="00DF6370" w:rsidRDefault="00DF6370" w:rsidP="00DF6370">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right="24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заміна глибинних насосів на менш енергоємні;</w:t>
      </w:r>
    </w:p>
    <w:p w:rsidR="00DF6370" w:rsidRPr="00DF6370" w:rsidRDefault="00DF6370" w:rsidP="00DF6370">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right="24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капітальний ремонт свердло</w:t>
      </w:r>
      <w:r w:rsidR="00806145">
        <w:rPr>
          <w:rFonts w:ascii="Times New Roman" w:eastAsia="Times New Roman" w:hAnsi="Times New Roman" w:cs="Times New Roman"/>
          <w:sz w:val="28"/>
          <w:szCs w:val="28"/>
          <w:lang w:eastAsia="uk-UA" w:bidi="uk-UA"/>
        </w:rPr>
        <w:t>вин, глибинних насосів, насосних</w:t>
      </w:r>
      <w:r w:rsidRPr="00DF6370">
        <w:rPr>
          <w:rFonts w:ascii="Times New Roman" w:eastAsia="Times New Roman" w:hAnsi="Times New Roman" w:cs="Times New Roman"/>
          <w:sz w:val="28"/>
          <w:szCs w:val="28"/>
          <w:lang w:eastAsia="uk-UA" w:bidi="uk-UA"/>
        </w:rPr>
        <w:t xml:space="preserve"> станці</w:t>
      </w:r>
      <w:r w:rsidR="00806145">
        <w:rPr>
          <w:rFonts w:ascii="Times New Roman" w:eastAsia="Times New Roman" w:hAnsi="Times New Roman" w:cs="Times New Roman"/>
          <w:sz w:val="28"/>
          <w:szCs w:val="28"/>
          <w:lang w:eastAsia="uk-UA" w:bidi="uk-UA"/>
        </w:rPr>
        <w:t>й</w:t>
      </w:r>
      <w:r w:rsidRPr="00DF6370">
        <w:rPr>
          <w:rFonts w:ascii="Times New Roman" w:eastAsia="Times New Roman" w:hAnsi="Times New Roman" w:cs="Times New Roman"/>
          <w:sz w:val="28"/>
          <w:szCs w:val="28"/>
          <w:lang w:eastAsia="uk-UA" w:bidi="uk-UA"/>
        </w:rPr>
        <w:t>;</w:t>
      </w:r>
    </w:p>
    <w:p w:rsidR="00DF6370" w:rsidRPr="00DF6370" w:rsidRDefault="00DF6370" w:rsidP="00DF6370">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right="24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встановлення водомірних вузлів на насосних станціях;</w:t>
      </w:r>
    </w:p>
    <w:p w:rsidR="00DF6370" w:rsidRPr="00DF6370" w:rsidRDefault="00DF6370" w:rsidP="00DF6370">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right="24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улаштування водогону в с.Коханівка, м. Ананьїв;</w:t>
      </w:r>
    </w:p>
    <w:p w:rsidR="00DF6370" w:rsidRPr="00DF6370" w:rsidRDefault="00DF6370" w:rsidP="00DF6370">
      <w:pPr>
        <w:widowControl w:val="0"/>
        <w:tabs>
          <w:tab w:val="left" w:pos="709"/>
          <w:tab w:val="left" w:pos="4107"/>
          <w:tab w:val="left" w:pos="4913"/>
          <w:tab w:val="left" w:pos="6337"/>
          <w:tab w:val="left" w:pos="8245"/>
          <w:tab w:val="left" w:pos="9463"/>
          <w:tab w:val="left" w:pos="9794"/>
        </w:tabs>
        <w:autoSpaceDE w:val="0"/>
        <w:autoSpaceDN w:val="0"/>
        <w:spacing w:after="0" w:line="240" w:lineRule="auto"/>
        <w:ind w:right="24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придбання комунальної техніки (екскаватор </w:t>
      </w:r>
      <w:r w:rsidRPr="00DF6370">
        <w:rPr>
          <w:rFonts w:ascii="Times New Roman" w:eastAsia="Times New Roman" w:hAnsi="Times New Roman" w:cs="Times New Roman"/>
          <w:sz w:val="28"/>
          <w:szCs w:val="28"/>
          <w:lang w:val="en-US" w:eastAsia="uk-UA" w:bidi="uk-UA"/>
        </w:rPr>
        <w:t>GSB</w:t>
      </w:r>
      <w:r w:rsidRPr="00DF6370">
        <w:rPr>
          <w:rFonts w:ascii="Times New Roman" w:eastAsia="Times New Roman" w:hAnsi="Times New Roman" w:cs="Times New Roman"/>
          <w:sz w:val="28"/>
          <w:szCs w:val="28"/>
          <w:lang w:eastAsia="uk-UA" w:bidi="uk-UA"/>
        </w:rPr>
        <w:t>, асенізаційний автомобіль)</w:t>
      </w:r>
    </w:p>
    <w:p w:rsidR="00DF6370" w:rsidRPr="00DF6370" w:rsidRDefault="00DF6370" w:rsidP="00DF6370">
      <w:pPr>
        <w:widowControl w:val="0"/>
        <w:tabs>
          <w:tab w:val="left" w:pos="0"/>
        </w:tabs>
        <w:autoSpaceDE w:val="0"/>
        <w:autoSpaceDN w:val="0"/>
        <w:spacing w:after="0" w:line="322" w:lineRule="exact"/>
        <w:jc w:val="both"/>
        <w:rPr>
          <w:rFonts w:ascii="Times New Roman" w:eastAsia="Times New Roman" w:hAnsi="Times New Roman" w:cs="Times New Roman"/>
          <w:sz w:val="28"/>
          <w:szCs w:val="28"/>
          <w:lang w:eastAsia="uk-UA" w:bidi="uk-UA"/>
        </w:rPr>
      </w:pPr>
      <w:bookmarkStart w:id="98" w:name="капітальний_ремонт_міського_водогону_–_7"/>
      <w:bookmarkEnd w:id="98"/>
      <w:r w:rsidRPr="00DF6370">
        <w:rPr>
          <w:rFonts w:ascii="Times New Roman" w:eastAsia="Times New Roman" w:hAnsi="Times New Roman" w:cs="Times New Roman"/>
          <w:sz w:val="28"/>
          <w:szCs w:val="28"/>
          <w:lang w:eastAsia="uk-UA" w:bidi="uk-UA"/>
        </w:rPr>
        <w:t>капітальний ремонт міського водогону;</w:t>
      </w:r>
    </w:p>
    <w:p w:rsidR="00DF6370" w:rsidRPr="00DF6370" w:rsidRDefault="00DF6370" w:rsidP="00DF6370">
      <w:pPr>
        <w:widowControl w:val="0"/>
        <w:autoSpaceDE w:val="0"/>
        <w:autoSpaceDN w:val="0"/>
        <w:spacing w:after="0" w:line="240" w:lineRule="auto"/>
        <w:ind w:right="530"/>
        <w:jc w:val="both"/>
        <w:rPr>
          <w:rFonts w:ascii="Times New Roman" w:eastAsia="Times New Roman" w:hAnsi="Times New Roman" w:cs="Times New Roman"/>
          <w:sz w:val="28"/>
          <w:szCs w:val="28"/>
          <w:lang w:eastAsia="uk-UA" w:bidi="uk-UA"/>
        </w:rPr>
      </w:pPr>
      <w:bookmarkStart w:id="99" w:name="реконструкція_каналізаційних_очисних_спо"/>
      <w:bookmarkEnd w:id="99"/>
      <w:r w:rsidRPr="00DF6370">
        <w:rPr>
          <w:rFonts w:ascii="Times New Roman" w:eastAsia="Times New Roman" w:hAnsi="Times New Roman" w:cs="Times New Roman"/>
          <w:sz w:val="28"/>
          <w:szCs w:val="28"/>
          <w:lang w:eastAsia="uk-UA" w:bidi="uk-UA"/>
        </w:rPr>
        <w:t xml:space="preserve">реконструкція каналізаційних очисних споруд м.Ананьїв; </w:t>
      </w:r>
    </w:p>
    <w:p w:rsidR="00DF6370" w:rsidRPr="00DF6370" w:rsidRDefault="00DF6370" w:rsidP="00DF6370">
      <w:pPr>
        <w:widowControl w:val="0"/>
        <w:autoSpaceDE w:val="0"/>
        <w:autoSpaceDN w:val="0"/>
        <w:spacing w:after="0" w:line="240" w:lineRule="auto"/>
        <w:ind w:right="530"/>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капітальний ремонт зовнішнього водогону Ананьївської міської ради за адресою: с. Жеребкове, Подільського району Одеської області;</w:t>
      </w:r>
      <w:bookmarkStart w:id="100" w:name="матеріально-технічний_розвиток_водопрово"/>
      <w:bookmarkEnd w:id="100"/>
    </w:p>
    <w:p w:rsidR="00DF6370" w:rsidRPr="00DF6370" w:rsidRDefault="00DF6370" w:rsidP="00DF6370">
      <w:pPr>
        <w:widowControl w:val="0"/>
        <w:autoSpaceDE w:val="0"/>
        <w:autoSpaceDN w:val="0"/>
        <w:spacing w:after="0" w:line="240" w:lineRule="auto"/>
        <w:ind w:right="530"/>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 матеріально-технічний розвиток водопроводно-каналізаційного господарства міста та сіл громади;</w:t>
      </w:r>
    </w:p>
    <w:p w:rsidR="00DF6370" w:rsidRPr="00DF6370" w:rsidRDefault="00DF6370" w:rsidP="00DF6370">
      <w:pPr>
        <w:widowControl w:val="0"/>
        <w:autoSpaceDE w:val="0"/>
        <w:autoSpaceDN w:val="0"/>
        <w:spacing w:after="0" w:line="240" w:lineRule="auto"/>
        <w:ind w:right="530"/>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придбання комунальної техніки для вивозу сміття та сміттєвих баків;</w:t>
      </w:r>
    </w:p>
    <w:p w:rsidR="00DF6370" w:rsidRPr="00DF6370" w:rsidRDefault="00DF6370" w:rsidP="00DF637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Зовнішнього освітлення:</w:t>
      </w:r>
    </w:p>
    <w:p w:rsidR="00DF6370" w:rsidRPr="00DF6370" w:rsidRDefault="00DF6370" w:rsidP="00DF637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належне утримання, поточний ремонт, ліквідація аварійно-небезпечних ділянок (ситуацій) об’єктів зовнішнього освітлення населених пунктів;</w:t>
      </w:r>
    </w:p>
    <w:p w:rsidR="00DF6370" w:rsidRPr="00DF6370" w:rsidRDefault="00DF6370" w:rsidP="00DF637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автоматизація управління зовнішнім освітленням;</w:t>
      </w:r>
    </w:p>
    <w:p w:rsidR="00DF6370" w:rsidRPr="00DF6370" w:rsidRDefault="00DF6370" w:rsidP="00DF637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переоснащення, реконструкція, встановлення зовнішнього освітлення із запровадженням сучасних енергозберігаючих технологій.</w:t>
      </w:r>
    </w:p>
    <w:p w:rsidR="00DF6370" w:rsidRPr="00DF6370" w:rsidRDefault="00DF6370" w:rsidP="00DF637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Утримання зелених насаджень:</w:t>
      </w:r>
    </w:p>
    <w:p w:rsidR="00DF6370" w:rsidRPr="00DF6370" w:rsidRDefault="00DF6370" w:rsidP="00DF637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обробка, захист, догляд за зеленими насадженнями</w:t>
      </w:r>
      <w:r w:rsidR="00806145">
        <w:rPr>
          <w:rFonts w:ascii="Times New Roman" w:eastAsia="Times New Roman" w:hAnsi="Times New Roman" w:cs="Times New Roman"/>
          <w:sz w:val="28"/>
          <w:szCs w:val="28"/>
          <w:lang w:eastAsia="ru-RU"/>
        </w:rPr>
        <w:t>;</w:t>
      </w:r>
      <w:r w:rsidRPr="00DF6370">
        <w:rPr>
          <w:rFonts w:ascii="Times New Roman" w:eastAsia="Times New Roman" w:hAnsi="Times New Roman" w:cs="Times New Roman"/>
          <w:sz w:val="28"/>
          <w:szCs w:val="28"/>
          <w:lang w:eastAsia="ru-RU"/>
        </w:rPr>
        <w:t> </w:t>
      </w:r>
    </w:p>
    <w:p w:rsidR="00DF6370" w:rsidRPr="00DF6370" w:rsidRDefault="00DF6370" w:rsidP="00DF637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облаштування та відновлення клумб, газонів, систематичний догляд за ними;</w:t>
      </w:r>
    </w:p>
    <w:p w:rsidR="00DF6370" w:rsidRPr="00DF6370" w:rsidRDefault="00DF6370" w:rsidP="00DF637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формування крон дерев, покіс трави;</w:t>
      </w:r>
    </w:p>
    <w:p w:rsidR="00DF6370" w:rsidRPr="00DF6370" w:rsidRDefault="00DF6370" w:rsidP="00DF637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постійний догляд за станом, благоустрій парків та скверів, кладовищ;</w:t>
      </w:r>
    </w:p>
    <w:p w:rsidR="00DF6370" w:rsidRPr="00DF6370" w:rsidRDefault="00DF6370" w:rsidP="00DF637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полив паркової зони, зелених зон прибудинкових територій, вода для міського фонтану.</w:t>
      </w:r>
    </w:p>
    <w:p w:rsidR="00DF6370" w:rsidRPr="00DF6370" w:rsidRDefault="00DF6370" w:rsidP="00DF6370">
      <w:pPr>
        <w:widowControl w:val="0"/>
        <w:autoSpaceDE w:val="0"/>
        <w:autoSpaceDN w:val="0"/>
        <w:spacing w:before="2" w:after="0" w:line="322" w:lineRule="exact"/>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F6370" w:rsidP="00B16C84">
      <w:pPr>
        <w:widowControl w:val="0"/>
        <w:numPr>
          <w:ilvl w:val="2"/>
          <w:numId w:val="5"/>
        </w:numPr>
        <w:tabs>
          <w:tab w:val="left" w:pos="142"/>
        </w:tabs>
        <w:autoSpaceDE w:val="0"/>
        <w:autoSpaceDN w:val="0"/>
        <w:adjustRightInd w:val="0"/>
        <w:spacing w:after="0" w:line="322" w:lineRule="exact"/>
        <w:ind w:left="0" w:firstLine="0"/>
        <w:rPr>
          <w:rFonts w:ascii="Times New Roman" w:eastAsia="Times New Roman" w:hAnsi="Times New Roman" w:cs="Times New Roman"/>
          <w:sz w:val="28"/>
          <w:szCs w:val="20"/>
          <w:lang w:val="ru-RU" w:eastAsia="ru-RU"/>
        </w:rPr>
      </w:pPr>
      <w:bookmarkStart w:id="101" w:name="_ремонт_та_реконструкція_водопровідних_"/>
      <w:bookmarkEnd w:id="101"/>
      <w:r w:rsidRPr="00DF6370">
        <w:rPr>
          <w:rFonts w:ascii="Times New Roman" w:eastAsia="Times New Roman" w:hAnsi="Times New Roman" w:cs="Times New Roman"/>
          <w:sz w:val="28"/>
          <w:szCs w:val="20"/>
          <w:lang w:val="ru-RU" w:eastAsia="ru-RU"/>
        </w:rPr>
        <w:t>ремонт та реконструкція водопровідних та каналізаційних</w:t>
      </w:r>
      <w:r w:rsidRPr="00DF6370">
        <w:rPr>
          <w:rFonts w:ascii="Times New Roman" w:eastAsia="Times New Roman" w:hAnsi="Times New Roman" w:cs="Times New Roman"/>
          <w:spacing w:val="-3"/>
          <w:sz w:val="28"/>
          <w:szCs w:val="20"/>
          <w:lang w:val="ru-RU" w:eastAsia="ru-RU"/>
        </w:rPr>
        <w:t xml:space="preserve"> </w:t>
      </w:r>
      <w:r w:rsidRPr="00DF6370">
        <w:rPr>
          <w:rFonts w:ascii="Times New Roman" w:eastAsia="Times New Roman" w:hAnsi="Times New Roman" w:cs="Times New Roman"/>
          <w:sz w:val="28"/>
          <w:szCs w:val="20"/>
          <w:lang w:val="ru-RU" w:eastAsia="ru-RU"/>
        </w:rPr>
        <w:t>мереж;</w:t>
      </w:r>
    </w:p>
    <w:p w:rsidR="00DF6370" w:rsidRPr="00DF6370" w:rsidRDefault="00DF6370" w:rsidP="00B16C84">
      <w:pPr>
        <w:widowControl w:val="0"/>
        <w:numPr>
          <w:ilvl w:val="2"/>
          <w:numId w:val="5"/>
        </w:numPr>
        <w:tabs>
          <w:tab w:val="left" w:pos="142"/>
        </w:tabs>
        <w:autoSpaceDE w:val="0"/>
        <w:autoSpaceDN w:val="0"/>
        <w:adjustRightInd w:val="0"/>
        <w:spacing w:after="0" w:line="240" w:lineRule="auto"/>
        <w:ind w:left="0" w:firstLine="0"/>
        <w:rPr>
          <w:rFonts w:ascii="Times New Roman" w:eastAsia="Times New Roman" w:hAnsi="Times New Roman" w:cs="Times New Roman"/>
          <w:sz w:val="28"/>
          <w:szCs w:val="20"/>
          <w:lang w:val="ru-RU" w:eastAsia="ru-RU"/>
        </w:rPr>
      </w:pPr>
      <w:bookmarkStart w:id="102" w:name="_ремонт_та_реконструкція_водонапірних_б"/>
      <w:bookmarkEnd w:id="102"/>
      <w:r w:rsidRPr="00DF6370">
        <w:rPr>
          <w:rFonts w:ascii="Times New Roman" w:eastAsia="Times New Roman" w:hAnsi="Times New Roman" w:cs="Times New Roman"/>
          <w:sz w:val="28"/>
          <w:szCs w:val="20"/>
          <w:lang w:val="ru-RU" w:eastAsia="ru-RU"/>
        </w:rPr>
        <w:t>ремонт та реконструкція водонапірних</w:t>
      </w:r>
      <w:r w:rsidRPr="00DF6370">
        <w:rPr>
          <w:rFonts w:ascii="Times New Roman" w:eastAsia="Times New Roman" w:hAnsi="Times New Roman" w:cs="Times New Roman"/>
          <w:spacing w:val="5"/>
          <w:sz w:val="28"/>
          <w:szCs w:val="20"/>
          <w:lang w:val="ru-RU" w:eastAsia="ru-RU"/>
        </w:rPr>
        <w:t xml:space="preserve"> </w:t>
      </w:r>
      <w:r w:rsidRPr="00DF6370">
        <w:rPr>
          <w:rFonts w:ascii="Times New Roman" w:eastAsia="Times New Roman" w:hAnsi="Times New Roman" w:cs="Times New Roman"/>
          <w:sz w:val="28"/>
          <w:szCs w:val="20"/>
          <w:lang w:val="ru-RU" w:eastAsia="ru-RU"/>
        </w:rPr>
        <w:t>башт;</w:t>
      </w:r>
    </w:p>
    <w:p w:rsidR="00DF6370" w:rsidRPr="00DF6370" w:rsidRDefault="00DF6370" w:rsidP="00B16C84">
      <w:pPr>
        <w:widowControl w:val="0"/>
        <w:numPr>
          <w:ilvl w:val="2"/>
          <w:numId w:val="5"/>
        </w:numPr>
        <w:tabs>
          <w:tab w:val="left" w:pos="142"/>
        </w:tabs>
        <w:autoSpaceDE w:val="0"/>
        <w:autoSpaceDN w:val="0"/>
        <w:adjustRightInd w:val="0"/>
        <w:spacing w:before="4" w:after="0" w:line="322" w:lineRule="exact"/>
        <w:ind w:left="0" w:firstLine="0"/>
        <w:rPr>
          <w:rFonts w:ascii="Times New Roman" w:eastAsia="Times New Roman" w:hAnsi="Times New Roman" w:cs="Times New Roman"/>
          <w:sz w:val="28"/>
          <w:szCs w:val="20"/>
          <w:lang w:val="ru-RU" w:eastAsia="ru-RU"/>
        </w:rPr>
      </w:pPr>
      <w:bookmarkStart w:id="103" w:name="_впровадження_енергозберігаючих_техноло"/>
      <w:bookmarkEnd w:id="103"/>
      <w:r w:rsidRPr="00DF6370">
        <w:rPr>
          <w:rFonts w:ascii="Times New Roman" w:eastAsia="Times New Roman" w:hAnsi="Times New Roman" w:cs="Times New Roman"/>
          <w:sz w:val="28"/>
          <w:szCs w:val="20"/>
          <w:lang w:val="ru-RU" w:eastAsia="ru-RU"/>
        </w:rPr>
        <w:t>впровадження енергозберігаючих</w:t>
      </w:r>
      <w:r w:rsidRPr="00DF6370">
        <w:rPr>
          <w:rFonts w:ascii="Times New Roman" w:eastAsia="Times New Roman" w:hAnsi="Times New Roman" w:cs="Times New Roman"/>
          <w:spacing w:val="3"/>
          <w:sz w:val="28"/>
          <w:szCs w:val="20"/>
          <w:lang w:val="ru-RU" w:eastAsia="ru-RU"/>
        </w:rPr>
        <w:t xml:space="preserve"> </w:t>
      </w:r>
      <w:r w:rsidRPr="00DF6370">
        <w:rPr>
          <w:rFonts w:ascii="Times New Roman" w:eastAsia="Times New Roman" w:hAnsi="Times New Roman" w:cs="Times New Roman"/>
          <w:sz w:val="28"/>
          <w:szCs w:val="20"/>
          <w:lang w:val="ru-RU" w:eastAsia="ru-RU"/>
        </w:rPr>
        <w:t>технологій;</w:t>
      </w:r>
    </w:p>
    <w:p w:rsidR="00DF6370" w:rsidRPr="00DF6370" w:rsidRDefault="00DF6370" w:rsidP="008446C1">
      <w:pPr>
        <w:widowControl w:val="0"/>
        <w:numPr>
          <w:ilvl w:val="2"/>
          <w:numId w:val="5"/>
        </w:numPr>
        <w:tabs>
          <w:tab w:val="left" w:pos="142"/>
          <w:tab w:val="left" w:pos="993"/>
        </w:tabs>
        <w:autoSpaceDE w:val="0"/>
        <w:autoSpaceDN w:val="0"/>
        <w:adjustRightInd w:val="0"/>
        <w:spacing w:after="0" w:line="240" w:lineRule="auto"/>
        <w:ind w:left="709" w:hanging="709"/>
        <w:rPr>
          <w:rFonts w:ascii="Arial" w:eastAsia="Times New Roman" w:hAnsi="Arial" w:cs="Arial"/>
          <w:b/>
          <w:sz w:val="28"/>
          <w:szCs w:val="20"/>
          <w:lang w:val="ru-RU" w:eastAsia="ru-RU"/>
        </w:rPr>
      </w:pPr>
      <w:bookmarkStart w:id="104" w:name="_забезпечення_населення_якісною_питною_"/>
      <w:bookmarkEnd w:id="104"/>
      <w:r w:rsidRPr="00DF6370">
        <w:rPr>
          <w:rFonts w:ascii="Times New Roman" w:eastAsia="Times New Roman" w:hAnsi="Times New Roman" w:cs="Times New Roman"/>
          <w:sz w:val="28"/>
          <w:szCs w:val="20"/>
          <w:lang w:val="ru-RU" w:eastAsia="ru-RU"/>
        </w:rPr>
        <w:t>забезпечення населення якісною питною</w:t>
      </w:r>
      <w:r w:rsidRPr="00DF6370">
        <w:rPr>
          <w:rFonts w:ascii="Times New Roman" w:eastAsia="Times New Roman" w:hAnsi="Times New Roman" w:cs="Times New Roman"/>
          <w:spacing w:val="1"/>
          <w:sz w:val="28"/>
          <w:szCs w:val="20"/>
          <w:lang w:val="ru-RU" w:eastAsia="ru-RU"/>
        </w:rPr>
        <w:t xml:space="preserve"> </w:t>
      </w:r>
      <w:r w:rsidRPr="00DF6370">
        <w:rPr>
          <w:rFonts w:ascii="Times New Roman" w:eastAsia="Times New Roman" w:hAnsi="Times New Roman" w:cs="Times New Roman"/>
          <w:sz w:val="28"/>
          <w:szCs w:val="20"/>
          <w:lang w:val="ru-RU" w:eastAsia="ru-RU"/>
        </w:rPr>
        <w:t>водою</w:t>
      </w:r>
      <w:r w:rsidR="00806145">
        <w:rPr>
          <w:rFonts w:ascii="Times New Roman" w:eastAsia="Times New Roman" w:hAnsi="Times New Roman" w:cs="Times New Roman"/>
          <w:sz w:val="28"/>
          <w:szCs w:val="20"/>
          <w:lang w:val="ru-RU" w:eastAsia="ru-RU"/>
        </w:rPr>
        <w:t>;</w:t>
      </w:r>
    </w:p>
    <w:p w:rsidR="00DF6370" w:rsidRPr="00DF6370" w:rsidRDefault="00B16C84" w:rsidP="008446C1">
      <w:pPr>
        <w:widowControl w:val="0"/>
        <w:numPr>
          <w:ilvl w:val="2"/>
          <w:numId w:val="5"/>
        </w:numPr>
        <w:tabs>
          <w:tab w:val="left" w:pos="142"/>
          <w:tab w:val="left" w:pos="993"/>
        </w:tabs>
        <w:autoSpaceDE w:val="0"/>
        <w:autoSpaceDN w:val="0"/>
        <w:adjustRightInd w:val="0"/>
        <w:spacing w:after="0" w:line="240" w:lineRule="auto"/>
        <w:ind w:left="709" w:hanging="709"/>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eastAsia="ru-RU"/>
        </w:rPr>
        <w:t>поліпшення</w:t>
      </w:r>
      <w:r w:rsidR="00DF6370" w:rsidRPr="00DF6370">
        <w:rPr>
          <w:rFonts w:ascii="Times New Roman" w:eastAsia="Times New Roman" w:hAnsi="Times New Roman" w:cs="Times New Roman"/>
          <w:sz w:val="28"/>
          <w:szCs w:val="28"/>
          <w:lang w:eastAsia="ru-RU"/>
        </w:rPr>
        <w:t xml:space="preserve"> стан</w:t>
      </w:r>
      <w:r>
        <w:rPr>
          <w:rFonts w:ascii="Times New Roman" w:eastAsia="Times New Roman" w:hAnsi="Times New Roman" w:cs="Times New Roman"/>
          <w:sz w:val="28"/>
          <w:szCs w:val="28"/>
          <w:lang w:eastAsia="ru-RU"/>
        </w:rPr>
        <w:t>у</w:t>
      </w:r>
      <w:r w:rsidR="00DF6370" w:rsidRPr="00DF6370">
        <w:rPr>
          <w:rFonts w:ascii="Times New Roman" w:eastAsia="Times New Roman" w:hAnsi="Times New Roman" w:cs="Times New Roman"/>
          <w:sz w:val="28"/>
          <w:szCs w:val="28"/>
          <w:lang w:eastAsia="ru-RU"/>
        </w:rPr>
        <w:t xml:space="preserve"> вулично-дорожньої мережі та доріг загального користування;</w:t>
      </w:r>
    </w:p>
    <w:p w:rsidR="00DF6370" w:rsidRPr="00DF6370" w:rsidRDefault="00806145" w:rsidP="008446C1">
      <w:pPr>
        <w:widowControl w:val="0"/>
        <w:numPr>
          <w:ilvl w:val="2"/>
          <w:numId w:val="5"/>
        </w:numPr>
        <w:tabs>
          <w:tab w:val="left" w:pos="142"/>
          <w:tab w:val="left" w:pos="993"/>
        </w:tabs>
        <w:autoSpaceDE w:val="0"/>
        <w:autoSpaceDN w:val="0"/>
        <w:adjustRightInd w:val="0"/>
        <w:spacing w:after="0" w:line="240" w:lineRule="auto"/>
        <w:ind w:left="709" w:hanging="709"/>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eastAsia="ru-RU"/>
        </w:rPr>
        <w:t>проведення реконструкції</w:t>
      </w:r>
      <w:r w:rsidR="00DF6370" w:rsidRPr="00DF6370">
        <w:rPr>
          <w:rFonts w:ascii="Times New Roman" w:eastAsia="Times New Roman" w:hAnsi="Times New Roman" w:cs="Times New Roman"/>
          <w:sz w:val="28"/>
          <w:szCs w:val="28"/>
          <w:lang w:eastAsia="ru-RU"/>
        </w:rPr>
        <w:t xml:space="preserve"> мереж зовнішнього освітлення;</w:t>
      </w:r>
    </w:p>
    <w:p w:rsidR="00DF6370" w:rsidRPr="00DF6370" w:rsidRDefault="00806145" w:rsidP="008446C1">
      <w:pPr>
        <w:widowControl w:val="0"/>
        <w:numPr>
          <w:ilvl w:val="2"/>
          <w:numId w:val="5"/>
        </w:numPr>
        <w:tabs>
          <w:tab w:val="left" w:pos="142"/>
          <w:tab w:val="left" w:pos="993"/>
        </w:tabs>
        <w:autoSpaceDE w:val="0"/>
        <w:autoSpaceDN w:val="0"/>
        <w:adjustRightInd w:val="0"/>
        <w:spacing w:after="0" w:line="240" w:lineRule="auto"/>
        <w:ind w:left="709" w:hanging="709"/>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eastAsia="ru-RU"/>
        </w:rPr>
        <w:t>покращення</w:t>
      </w:r>
      <w:r w:rsidR="00DF6370" w:rsidRPr="00DF6370">
        <w:rPr>
          <w:rFonts w:ascii="Times New Roman" w:eastAsia="Times New Roman" w:hAnsi="Times New Roman" w:cs="Times New Roman"/>
          <w:sz w:val="28"/>
          <w:szCs w:val="28"/>
          <w:lang w:eastAsia="ru-RU"/>
        </w:rPr>
        <w:t xml:space="preserve"> стан</w:t>
      </w:r>
      <w:r>
        <w:rPr>
          <w:rFonts w:ascii="Times New Roman" w:eastAsia="Times New Roman" w:hAnsi="Times New Roman" w:cs="Times New Roman"/>
          <w:sz w:val="28"/>
          <w:szCs w:val="28"/>
          <w:lang w:eastAsia="ru-RU"/>
        </w:rPr>
        <w:t>у</w:t>
      </w:r>
      <w:r w:rsidR="00B16C84">
        <w:rPr>
          <w:rFonts w:ascii="Times New Roman" w:eastAsia="Times New Roman" w:hAnsi="Times New Roman" w:cs="Times New Roman"/>
          <w:sz w:val="28"/>
          <w:szCs w:val="28"/>
          <w:lang w:eastAsia="ru-RU"/>
        </w:rPr>
        <w:t xml:space="preserve"> зелених насаджень, та розширення їх кількості</w:t>
      </w:r>
      <w:r w:rsidR="00DF6370" w:rsidRPr="00DF6370">
        <w:rPr>
          <w:rFonts w:ascii="Times New Roman" w:eastAsia="Times New Roman" w:hAnsi="Times New Roman" w:cs="Times New Roman"/>
          <w:sz w:val="28"/>
          <w:szCs w:val="28"/>
          <w:lang w:eastAsia="ru-RU"/>
        </w:rPr>
        <w:t>;</w:t>
      </w:r>
    </w:p>
    <w:p w:rsidR="00DF6370" w:rsidRPr="00DF6370" w:rsidRDefault="00233AF8" w:rsidP="008446C1">
      <w:pPr>
        <w:widowControl w:val="0"/>
        <w:numPr>
          <w:ilvl w:val="2"/>
          <w:numId w:val="5"/>
        </w:numPr>
        <w:tabs>
          <w:tab w:val="left" w:pos="142"/>
          <w:tab w:val="left" w:pos="993"/>
        </w:tabs>
        <w:autoSpaceDE w:val="0"/>
        <w:autoSpaceDN w:val="0"/>
        <w:adjustRightInd w:val="0"/>
        <w:spacing w:after="0" w:line="240" w:lineRule="auto"/>
        <w:ind w:left="709" w:hanging="709"/>
        <w:rPr>
          <w:rFonts w:ascii="Times New Roman" w:eastAsia="Times New Roman" w:hAnsi="Times New Roman" w:cs="Times New Roman"/>
          <w:b/>
          <w:sz w:val="28"/>
          <w:szCs w:val="28"/>
          <w:lang w:val="ru-RU" w:eastAsia="ru-RU"/>
        </w:rPr>
      </w:pPr>
      <w:r>
        <w:rPr>
          <w:rFonts w:ascii="Times New Roman" w:eastAsia="Times New Roman" w:hAnsi="Times New Roman" w:cs="Times New Roman"/>
          <w:sz w:val="28"/>
          <w:szCs w:val="28"/>
          <w:lang w:eastAsia="ru-RU"/>
        </w:rPr>
        <w:t>вдосконалення</w:t>
      </w:r>
      <w:r w:rsidR="00DF6370" w:rsidRPr="00DF6370">
        <w:rPr>
          <w:rFonts w:ascii="Times New Roman" w:eastAsia="Times New Roman" w:hAnsi="Times New Roman" w:cs="Times New Roman"/>
          <w:sz w:val="28"/>
          <w:szCs w:val="28"/>
          <w:lang w:eastAsia="ru-RU"/>
        </w:rPr>
        <w:t xml:space="preserve"> робот</w:t>
      </w:r>
      <w:r>
        <w:rPr>
          <w:rFonts w:ascii="Times New Roman" w:eastAsia="Times New Roman" w:hAnsi="Times New Roman" w:cs="Times New Roman"/>
          <w:sz w:val="28"/>
          <w:szCs w:val="28"/>
          <w:lang w:eastAsia="ru-RU"/>
        </w:rPr>
        <w:t>и</w:t>
      </w:r>
      <w:r w:rsidR="00DF6370" w:rsidRPr="00DF6370">
        <w:rPr>
          <w:rFonts w:ascii="Times New Roman" w:eastAsia="Times New Roman" w:hAnsi="Times New Roman" w:cs="Times New Roman"/>
          <w:sz w:val="28"/>
          <w:szCs w:val="28"/>
          <w:lang w:eastAsia="ru-RU"/>
        </w:rPr>
        <w:t xml:space="preserve"> по прибирання та вивозу ТПВ, зменшення об’єму відходів</w:t>
      </w:r>
      <w:r w:rsidR="00B16C84">
        <w:rPr>
          <w:rFonts w:ascii="Times New Roman" w:eastAsia="Times New Roman" w:hAnsi="Times New Roman" w:cs="Times New Roman"/>
          <w:sz w:val="28"/>
          <w:szCs w:val="28"/>
          <w:lang w:eastAsia="ru-RU"/>
        </w:rPr>
        <w:t xml:space="preserve">, </w:t>
      </w:r>
      <w:r w:rsidR="00DF6370" w:rsidRPr="00DF6370">
        <w:rPr>
          <w:rFonts w:ascii="Times New Roman" w:eastAsia="Times New Roman" w:hAnsi="Times New Roman" w:cs="Times New Roman"/>
          <w:sz w:val="28"/>
          <w:szCs w:val="28"/>
          <w:lang w:eastAsia="ru-RU"/>
        </w:rPr>
        <w:t xml:space="preserve"> які потрапляють на сміттєзвалище.</w:t>
      </w:r>
    </w:p>
    <w:p w:rsidR="00B16C84" w:rsidRPr="00DF6370" w:rsidRDefault="00B16C84" w:rsidP="00DF6370">
      <w:pPr>
        <w:widowControl w:val="0"/>
        <w:autoSpaceDE w:val="0"/>
        <w:autoSpaceDN w:val="0"/>
        <w:spacing w:after="0" w:line="240" w:lineRule="auto"/>
        <w:rPr>
          <w:rFonts w:ascii="Times New Roman" w:eastAsia="Times New Roman" w:hAnsi="Times New Roman" w:cs="Times New Roman"/>
          <w:b/>
          <w:sz w:val="28"/>
          <w:szCs w:val="28"/>
          <w:lang w:eastAsia="uk-UA" w:bidi="uk-UA"/>
        </w:rPr>
      </w:pPr>
      <w:bookmarkStart w:id="105" w:name="9.5.Житлово-комунальне_господарство"/>
      <w:bookmarkEnd w:id="105"/>
    </w:p>
    <w:p w:rsidR="00DF6370" w:rsidRPr="008446C1" w:rsidRDefault="008446C1" w:rsidP="008446C1">
      <w:pPr>
        <w:tabs>
          <w:tab w:val="left" w:pos="0"/>
        </w:tabs>
        <w:ind w:left="426"/>
        <w:jc w:val="both"/>
        <w:rPr>
          <w:rFonts w:ascii="Times New Roman" w:hAnsi="Times New Roman" w:cs="Times New Roman"/>
          <w:b/>
          <w:sz w:val="26"/>
        </w:rPr>
      </w:pPr>
      <w:bookmarkStart w:id="106" w:name="10._ГУМАНІТАРНА_СФЕРА"/>
      <w:bookmarkEnd w:id="106"/>
      <w:r>
        <w:rPr>
          <w:rFonts w:ascii="Times New Roman" w:hAnsi="Times New Roman" w:cs="Times New Roman"/>
          <w:b/>
          <w:sz w:val="28"/>
        </w:rPr>
        <w:t>12.</w:t>
      </w:r>
      <w:r w:rsidR="00233AF8" w:rsidRPr="008446C1">
        <w:rPr>
          <w:rFonts w:ascii="Times New Roman" w:hAnsi="Times New Roman" w:cs="Times New Roman"/>
          <w:b/>
          <w:sz w:val="28"/>
        </w:rPr>
        <w:t xml:space="preserve"> </w:t>
      </w:r>
      <w:r w:rsidR="00DF6370" w:rsidRPr="008446C1">
        <w:rPr>
          <w:rFonts w:ascii="Times New Roman" w:hAnsi="Times New Roman" w:cs="Times New Roman"/>
          <w:b/>
          <w:sz w:val="28"/>
        </w:rPr>
        <w:t>ГУМАНІТАРНА СФЕРА</w:t>
      </w:r>
    </w:p>
    <w:p w:rsidR="00DF6370" w:rsidRPr="008446C1" w:rsidRDefault="00DF6370" w:rsidP="008446C1">
      <w:pPr>
        <w:pStyle w:val="a4"/>
        <w:numPr>
          <w:ilvl w:val="1"/>
          <w:numId w:val="41"/>
        </w:numPr>
        <w:tabs>
          <w:tab w:val="left" w:pos="1569"/>
        </w:tabs>
        <w:spacing w:before="239"/>
        <w:ind w:right="-283"/>
        <w:jc w:val="both"/>
        <w:rPr>
          <w:rFonts w:ascii="Times New Roman" w:hAnsi="Times New Roman" w:cs="Times New Roman"/>
          <w:b/>
          <w:sz w:val="28"/>
        </w:rPr>
      </w:pPr>
      <w:bookmarkStart w:id="107" w:name="10.1._Охорона_здоров’я"/>
      <w:bookmarkEnd w:id="107"/>
      <w:r w:rsidRPr="008446C1">
        <w:rPr>
          <w:rFonts w:ascii="Times New Roman" w:hAnsi="Times New Roman" w:cs="Times New Roman"/>
          <w:b/>
          <w:sz w:val="28"/>
        </w:rPr>
        <w:t>Охорона здоров’я</w:t>
      </w:r>
    </w:p>
    <w:p w:rsidR="00DF6370" w:rsidRPr="00DF6370" w:rsidRDefault="00DF6370" w:rsidP="00DF6370">
      <w:pPr>
        <w:widowControl w:val="0"/>
        <w:autoSpaceDE w:val="0"/>
        <w:autoSpaceDN w:val="0"/>
        <w:spacing w:before="53" w:after="0" w:line="240" w:lineRule="auto"/>
        <w:ind w:left="230" w:right="-283" w:firstLine="710"/>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Реалізація заходів, спрямованих на збереження, зміцнення та </w:t>
      </w:r>
      <w:r w:rsidRPr="00DF6370">
        <w:rPr>
          <w:rFonts w:ascii="Times New Roman" w:eastAsia="Times New Roman" w:hAnsi="Times New Roman" w:cs="Times New Roman"/>
          <w:sz w:val="28"/>
          <w:szCs w:val="28"/>
          <w:lang w:eastAsia="uk-UA" w:bidi="uk-UA"/>
        </w:rPr>
        <w:lastRenderedPageBreak/>
        <w:t>відновлення здоров’я людини, збільшення тривалості життя, підвищення рівня надання медичної допомоги населенню відносяться до основних пріоритетів соціальної  політики громади у сфері охорони</w:t>
      </w:r>
      <w:r w:rsidRPr="00DF6370">
        <w:rPr>
          <w:rFonts w:ascii="Times New Roman" w:eastAsia="Times New Roman" w:hAnsi="Times New Roman" w:cs="Times New Roman"/>
          <w:spacing w:val="-6"/>
          <w:sz w:val="28"/>
          <w:szCs w:val="28"/>
          <w:lang w:eastAsia="uk-UA" w:bidi="uk-UA"/>
        </w:rPr>
        <w:t xml:space="preserve"> </w:t>
      </w:r>
      <w:r w:rsidRPr="00DF6370">
        <w:rPr>
          <w:rFonts w:ascii="Times New Roman" w:eastAsia="Times New Roman" w:hAnsi="Times New Roman" w:cs="Times New Roman"/>
          <w:sz w:val="28"/>
          <w:szCs w:val="28"/>
          <w:lang w:eastAsia="uk-UA" w:bidi="uk-UA"/>
        </w:rPr>
        <w:t>здоров’я.</w:t>
      </w:r>
    </w:p>
    <w:p w:rsidR="00DF6370" w:rsidRPr="00DF6370" w:rsidRDefault="00DF6370" w:rsidP="00DF6370">
      <w:pPr>
        <w:widowControl w:val="0"/>
        <w:autoSpaceDE w:val="0"/>
        <w:autoSpaceDN w:val="0"/>
        <w:spacing w:before="4" w:after="0" w:line="240" w:lineRule="auto"/>
        <w:ind w:left="230" w:right="-283"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Першочерговими завданнями щодо реалізації пріоритетних напрямків розвитку сфери діяльності визначено: продовження діяльності поетапного реформування охорони здоров’я, наближення спеціалізованої медичної допомоги до сільського жителя, поліпшення забезпечення закладів охорони здоров’я кадрами, розширення та удосконалення спеціалізованої високотехнологічної медичної допомоги вторинного рівня, зниження смертності, сприяння забезпечення хворих на гострий інфаркт міокарду своєчасною безкоштовною спеціалізованою медичною допомогою.</w:t>
      </w:r>
    </w:p>
    <w:p w:rsidR="00DF6370" w:rsidRPr="00DF6370" w:rsidRDefault="00DF6370" w:rsidP="008446C1">
      <w:pPr>
        <w:widowControl w:val="0"/>
        <w:autoSpaceDE w:val="0"/>
        <w:autoSpaceDN w:val="0"/>
        <w:spacing w:before="2" w:after="0" w:line="320" w:lineRule="exact"/>
        <w:ind w:left="940" w:right="-283" w:hanging="231"/>
        <w:outlineLvl w:val="3"/>
        <w:rPr>
          <w:rFonts w:ascii="Times New Roman" w:eastAsia="Times New Roman" w:hAnsi="Times New Roman" w:cs="Times New Roman"/>
          <w:b/>
          <w:bCs/>
          <w:sz w:val="28"/>
          <w:szCs w:val="28"/>
          <w:lang w:eastAsia="uk-UA" w:bidi="uk-UA"/>
        </w:rPr>
      </w:pPr>
      <w:bookmarkStart w:id="108" w:name="Пріоритетні_напрямки_на_2020_рік:_(6)"/>
      <w:bookmarkEnd w:id="108"/>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Пріоритетні напрямки на 2022 рік:</w:t>
      </w:r>
    </w:p>
    <w:p w:rsidR="00DF6370" w:rsidRPr="00DF6370"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bookmarkStart w:id="109" w:name="перехід_медичного_закладу_вторинної_ланк"/>
      <w:bookmarkEnd w:id="109"/>
      <w:r w:rsidRPr="00DF6370">
        <w:rPr>
          <w:rFonts w:ascii="Times New Roman" w:eastAsia="Times New Roman" w:hAnsi="Times New Roman" w:cs="Times New Roman"/>
          <w:sz w:val="28"/>
          <w:szCs w:val="28"/>
          <w:lang w:eastAsia="ru-RU"/>
        </w:rPr>
        <w:t>підвищення обізнаності населення з питань здорового способу життя та профілактики захворювань;</w:t>
      </w:r>
    </w:p>
    <w:p w:rsidR="00DF6370" w:rsidRPr="00DF6370"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поліпшення стану здоров'я усіх верств населення, зниження рівня смертності, захворюваності, стабілізації показників інвалідності;</w:t>
      </w:r>
    </w:p>
    <w:p w:rsidR="00DF6370" w:rsidRPr="00DF6370"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оснащення відповідним  обладнанням, апаратурою,  реагентами, медикаментами та виробами медичного призначення;</w:t>
      </w:r>
    </w:p>
    <w:p w:rsidR="00DF6370" w:rsidRPr="00DF6370"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проведення  поточних  ремонтів  медичних закладів громади;</w:t>
      </w:r>
    </w:p>
    <w:p w:rsidR="00DF6370" w:rsidRPr="00DF6370"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проведення інших заходів, які сприятимуть розвитку системи охорони здоров'я громади;</w:t>
      </w:r>
    </w:p>
    <w:p w:rsidR="00DF6370" w:rsidRPr="00DF6370"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повноцінне кадрове забезпечення медичних закладів громади;</w:t>
      </w:r>
    </w:p>
    <w:p w:rsidR="00DF6370" w:rsidRPr="00DF6370"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підвищення рівня знань та навичок у медичних працівників;</w:t>
      </w:r>
    </w:p>
    <w:p w:rsidR="00DF6370" w:rsidRPr="00DF6370"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bookmarkStart w:id="110" w:name="підвищення_рівня_обізнаності_населення_щ"/>
      <w:bookmarkEnd w:id="110"/>
      <w:r w:rsidRPr="00DF6370">
        <w:rPr>
          <w:rFonts w:ascii="Times New Roman" w:eastAsia="Times New Roman" w:hAnsi="Times New Roman" w:cs="Times New Roman"/>
          <w:sz w:val="28"/>
          <w:szCs w:val="28"/>
          <w:lang w:eastAsia="ru-RU"/>
        </w:rPr>
        <w:t>підвищення рівня обізнаності населення щодо профілактики інфекційних захворювань, в тому числі туберкульозу, ВІЛ-інфікування, кишкових</w:t>
      </w:r>
      <w:r w:rsidRPr="00DF6370">
        <w:rPr>
          <w:rFonts w:ascii="Times New Roman" w:eastAsia="Times New Roman" w:hAnsi="Times New Roman" w:cs="Times New Roman"/>
          <w:spacing w:val="-7"/>
          <w:sz w:val="28"/>
          <w:szCs w:val="28"/>
          <w:lang w:eastAsia="ru-RU"/>
        </w:rPr>
        <w:t xml:space="preserve"> </w:t>
      </w:r>
      <w:r w:rsidRPr="00DF6370">
        <w:rPr>
          <w:rFonts w:ascii="Times New Roman" w:eastAsia="Times New Roman" w:hAnsi="Times New Roman" w:cs="Times New Roman"/>
          <w:sz w:val="28"/>
          <w:szCs w:val="28"/>
          <w:lang w:eastAsia="ru-RU"/>
        </w:rPr>
        <w:t>інфекцій;</w:t>
      </w:r>
    </w:p>
    <w:p w:rsidR="00233AF8"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bookmarkStart w:id="111" w:name="зниження_рівня_смертності_від_інфекційни"/>
      <w:bookmarkStart w:id="112" w:name="підвищення_рівня_раннього_виявлення_тубе"/>
      <w:bookmarkEnd w:id="111"/>
      <w:bookmarkEnd w:id="112"/>
      <w:r w:rsidRPr="00DF6370">
        <w:rPr>
          <w:rFonts w:ascii="Times New Roman" w:eastAsia="Times New Roman" w:hAnsi="Times New Roman" w:cs="Times New Roman"/>
          <w:sz w:val="28"/>
          <w:szCs w:val="28"/>
          <w:lang w:eastAsia="ru-RU"/>
        </w:rPr>
        <w:t>підвищення рівня раннього виявлення туберкульозу на первинній ланці;</w:t>
      </w:r>
      <w:bookmarkStart w:id="113" w:name="підвищення_раннього_виявлення_інфікуванн"/>
      <w:bookmarkEnd w:id="113"/>
    </w:p>
    <w:p w:rsidR="00DF6370" w:rsidRPr="00DF6370"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підвищення раннього виявлення інфікування ВІЛ та вірусними гепатитами;</w:t>
      </w:r>
    </w:p>
    <w:p w:rsidR="00DF6370" w:rsidRPr="00DF6370"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підвищення рівня охоплення наркозалежних замісною підтримуючою терапією; </w:t>
      </w:r>
    </w:p>
    <w:p w:rsidR="00DF6370" w:rsidRPr="00DF6370"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bookmarkStart w:id="114" w:name="реалізація_заходів_Програми_розвитку_та_"/>
      <w:bookmarkEnd w:id="114"/>
      <w:r w:rsidRPr="00DF6370">
        <w:rPr>
          <w:rFonts w:ascii="Times New Roman" w:eastAsia="Times New Roman" w:hAnsi="Times New Roman" w:cs="Times New Roman"/>
          <w:sz w:val="28"/>
          <w:szCs w:val="28"/>
          <w:lang w:eastAsia="ru-RU"/>
        </w:rPr>
        <w:t>реалізація заходів щодо розвитку та підтримки первинної медико- санітарної допомоги в громаді  та підтримки Комунального некомерційного підприємства «Ананьївський центр первинної медико-санітарної допо</w:t>
      </w:r>
      <w:r w:rsidR="00907635">
        <w:rPr>
          <w:rFonts w:ascii="Times New Roman" w:eastAsia="Times New Roman" w:hAnsi="Times New Roman" w:cs="Times New Roman"/>
          <w:sz w:val="28"/>
          <w:szCs w:val="28"/>
          <w:lang w:eastAsia="ru-RU"/>
        </w:rPr>
        <w:t>моги Ананьївської міської ради»</w:t>
      </w:r>
      <w:r w:rsidRPr="00DF6370">
        <w:rPr>
          <w:rFonts w:ascii="Times New Roman" w:eastAsia="Times New Roman" w:hAnsi="Times New Roman" w:cs="Times New Roman"/>
          <w:sz w:val="28"/>
          <w:szCs w:val="28"/>
          <w:lang w:eastAsia="ru-RU"/>
        </w:rPr>
        <w:t xml:space="preserve">; </w:t>
      </w:r>
    </w:p>
    <w:p w:rsidR="00DF6370" w:rsidRPr="00DF6370"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val="ru-RU" w:eastAsia="ru-RU"/>
        </w:rPr>
        <w:t>подальший розвиток та удосконалення надання первинної медико-санітарної допомоги населенню громади;</w:t>
      </w:r>
    </w:p>
    <w:p w:rsidR="00DF6370" w:rsidRPr="00DF6370"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покращення</w:t>
      </w:r>
      <w:r w:rsidRPr="00DF6370">
        <w:rPr>
          <w:rFonts w:ascii="Times New Roman" w:eastAsia="Times New Roman" w:hAnsi="Times New Roman" w:cs="Times New Roman"/>
          <w:sz w:val="28"/>
          <w:szCs w:val="28"/>
          <w:lang w:eastAsia="ru-RU"/>
        </w:rPr>
        <w:tab/>
        <w:t>матеріального устаткування</w:t>
      </w:r>
      <w:r w:rsidRPr="00DF6370">
        <w:rPr>
          <w:rFonts w:ascii="Times New Roman" w:eastAsia="Times New Roman" w:hAnsi="Times New Roman" w:cs="Times New Roman"/>
          <w:sz w:val="28"/>
          <w:szCs w:val="28"/>
          <w:lang w:eastAsia="ru-RU"/>
        </w:rPr>
        <w:tab/>
        <w:t>амбулаторій</w:t>
      </w:r>
      <w:r w:rsidRPr="00DF6370">
        <w:rPr>
          <w:rFonts w:ascii="Times New Roman" w:eastAsia="Times New Roman" w:hAnsi="Times New Roman" w:cs="Times New Roman"/>
          <w:sz w:val="28"/>
          <w:szCs w:val="28"/>
          <w:lang w:eastAsia="ru-RU"/>
        </w:rPr>
        <w:tab/>
        <w:t>сімейного</w:t>
      </w:r>
      <w:r w:rsidRPr="00DF6370">
        <w:rPr>
          <w:rFonts w:ascii="Times New Roman" w:eastAsia="Times New Roman" w:hAnsi="Times New Roman" w:cs="Times New Roman"/>
          <w:sz w:val="28"/>
          <w:szCs w:val="28"/>
          <w:lang w:eastAsia="ru-RU"/>
        </w:rPr>
        <w:tab/>
        <w:t xml:space="preserve">лікаря </w:t>
      </w:r>
      <w:r w:rsidRPr="00DF6370">
        <w:rPr>
          <w:rFonts w:ascii="Times New Roman" w:eastAsia="Times New Roman" w:hAnsi="Times New Roman" w:cs="Times New Roman"/>
          <w:spacing w:val="-10"/>
          <w:sz w:val="28"/>
          <w:szCs w:val="28"/>
          <w:lang w:eastAsia="ru-RU"/>
        </w:rPr>
        <w:t xml:space="preserve">та </w:t>
      </w:r>
      <w:r w:rsidRPr="00DF6370">
        <w:rPr>
          <w:rFonts w:ascii="Times New Roman" w:eastAsia="Times New Roman" w:hAnsi="Times New Roman" w:cs="Times New Roman"/>
          <w:sz w:val="28"/>
          <w:szCs w:val="28"/>
          <w:lang w:eastAsia="ru-RU"/>
        </w:rPr>
        <w:t xml:space="preserve">ФАПів; </w:t>
      </w:r>
      <w:r w:rsidRPr="00DF6370">
        <w:rPr>
          <w:rFonts w:ascii="Times New Roman" w:eastAsia="Times New Roman" w:hAnsi="Times New Roman" w:cs="Times New Roman"/>
          <w:sz w:val="28"/>
          <w:szCs w:val="28"/>
          <w:lang w:eastAsia="ru-RU"/>
        </w:rPr>
        <w:tab/>
        <w:t xml:space="preserve">поліпшення надання медичної допомоги населенню у сільській місцевості; </w:t>
      </w:r>
    </w:p>
    <w:p w:rsidR="00DF6370" w:rsidRPr="00DF6370" w:rsidRDefault="00DF6370" w:rsidP="003B6613">
      <w:pPr>
        <w:widowControl w:val="0"/>
        <w:numPr>
          <w:ilvl w:val="0"/>
          <w:numId w:val="29"/>
        </w:num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розширення та удосконалення спеціалізованої високотехнологічної</w:t>
      </w:r>
      <w:r w:rsidRPr="00DF6370">
        <w:rPr>
          <w:rFonts w:ascii="Times New Roman" w:eastAsia="Times New Roman" w:hAnsi="Times New Roman" w:cs="Times New Roman"/>
          <w:spacing w:val="66"/>
          <w:sz w:val="28"/>
          <w:szCs w:val="28"/>
          <w:lang w:eastAsia="ru-RU"/>
        </w:rPr>
        <w:t xml:space="preserve"> </w:t>
      </w:r>
      <w:r w:rsidRPr="00DF6370">
        <w:rPr>
          <w:rFonts w:ascii="Times New Roman" w:eastAsia="Times New Roman" w:hAnsi="Times New Roman" w:cs="Times New Roman"/>
          <w:sz w:val="28"/>
          <w:szCs w:val="28"/>
          <w:lang w:eastAsia="ru-RU"/>
        </w:rPr>
        <w:t>медичної допомоги вторинного рівня.</w:t>
      </w:r>
    </w:p>
    <w:p w:rsidR="00DF6370" w:rsidRPr="00DF6370" w:rsidRDefault="00DF6370" w:rsidP="00DF6370">
      <w:pPr>
        <w:widowControl w:val="0"/>
        <w:autoSpaceDE w:val="0"/>
        <w:autoSpaceDN w:val="0"/>
        <w:spacing w:before="5" w:after="0" w:line="319" w:lineRule="exact"/>
        <w:ind w:left="940" w:right="-283"/>
        <w:outlineLvl w:val="3"/>
        <w:rPr>
          <w:rFonts w:ascii="Times New Roman" w:eastAsia="Times New Roman" w:hAnsi="Times New Roman" w:cs="Times New Roman"/>
          <w:b/>
          <w:bCs/>
          <w:sz w:val="28"/>
          <w:szCs w:val="28"/>
          <w:lang w:eastAsia="uk-UA" w:bidi="uk-UA"/>
        </w:rPr>
      </w:pPr>
      <w:bookmarkStart w:id="115" w:name="Ключові_кроки_на_2020_рік:_(11)"/>
      <w:bookmarkEnd w:id="115"/>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Ключові кроки на 2022 рік:</w:t>
      </w:r>
    </w:p>
    <w:p w:rsidR="00DF6370" w:rsidRPr="00DF6370" w:rsidRDefault="00DF6370" w:rsidP="00DF6370">
      <w:pPr>
        <w:widowControl w:val="0"/>
        <w:autoSpaceDE w:val="0"/>
        <w:autoSpaceDN w:val="0"/>
        <w:spacing w:after="0" w:line="240" w:lineRule="auto"/>
        <w:ind w:right="-283" w:firstLine="705"/>
        <w:jc w:val="both"/>
        <w:rPr>
          <w:rFonts w:ascii="Times New Roman" w:eastAsia="Times New Roman" w:hAnsi="Times New Roman" w:cs="Times New Roman"/>
          <w:sz w:val="28"/>
          <w:szCs w:val="28"/>
          <w:lang w:eastAsia="uk-UA" w:bidi="uk-UA"/>
        </w:rPr>
      </w:pPr>
      <w:bookmarkStart w:id="116" w:name="продовжити_удосконалення_діяльності_інст"/>
      <w:bookmarkEnd w:id="116"/>
      <w:r w:rsidRPr="00DF6370">
        <w:rPr>
          <w:rFonts w:ascii="Times New Roman" w:eastAsia="Times New Roman" w:hAnsi="Times New Roman" w:cs="Times New Roman"/>
          <w:sz w:val="28"/>
          <w:szCs w:val="28"/>
          <w:lang w:eastAsia="uk-UA" w:bidi="uk-UA"/>
        </w:rPr>
        <w:t>продовжити удосконалення діяльності інституту сімейного лікаря на основі зміцнення ролі первинної медичної допомоги;</w:t>
      </w:r>
    </w:p>
    <w:p w:rsidR="00DF6370" w:rsidRPr="00DF6370" w:rsidRDefault="00DF6370" w:rsidP="00DF6370">
      <w:pPr>
        <w:widowControl w:val="0"/>
        <w:autoSpaceDE w:val="0"/>
        <w:autoSpaceDN w:val="0"/>
        <w:spacing w:after="0" w:line="240" w:lineRule="auto"/>
        <w:ind w:right="-283" w:firstLine="705"/>
        <w:jc w:val="both"/>
        <w:rPr>
          <w:rFonts w:ascii="Times New Roman" w:eastAsia="Times New Roman" w:hAnsi="Times New Roman" w:cs="Times New Roman"/>
          <w:sz w:val="28"/>
          <w:szCs w:val="28"/>
          <w:lang w:eastAsia="uk-UA" w:bidi="uk-UA"/>
        </w:rPr>
      </w:pPr>
      <w:bookmarkStart w:id="117" w:name="будівництво_амбулаторій_загальної_практи"/>
      <w:bookmarkEnd w:id="117"/>
      <w:r w:rsidRPr="00DF6370">
        <w:rPr>
          <w:rFonts w:ascii="Times New Roman" w:eastAsia="Times New Roman" w:hAnsi="Times New Roman" w:cs="Times New Roman"/>
          <w:sz w:val="28"/>
          <w:szCs w:val="28"/>
          <w:lang w:eastAsia="uk-UA" w:bidi="uk-UA"/>
        </w:rPr>
        <w:t xml:space="preserve">будівництво амбулаторій загальної практики сімейної медицини </w:t>
      </w:r>
      <w:r w:rsidRPr="00DF6370">
        <w:rPr>
          <w:rFonts w:ascii="Times New Roman" w:eastAsia="Times New Roman" w:hAnsi="Times New Roman" w:cs="Times New Roman"/>
          <w:sz w:val="28"/>
          <w:szCs w:val="28"/>
          <w:lang w:eastAsia="uk-UA" w:bidi="uk-UA"/>
        </w:rPr>
        <w:lastRenderedPageBreak/>
        <w:t>м.Ананьїв – 11100,0 тис.грн., та с.Гандрабури – 6300,0 тис.грн.</w:t>
      </w:r>
    </w:p>
    <w:p w:rsidR="00DF6370" w:rsidRPr="00DF6370" w:rsidRDefault="00DF6370" w:rsidP="00DF6370">
      <w:pPr>
        <w:widowControl w:val="0"/>
        <w:autoSpaceDE w:val="0"/>
        <w:autoSpaceDN w:val="0"/>
        <w:spacing w:before="1" w:after="0" w:line="322" w:lineRule="exact"/>
        <w:ind w:left="940" w:right="-283"/>
        <w:jc w:val="both"/>
        <w:outlineLvl w:val="3"/>
        <w:rPr>
          <w:rFonts w:ascii="Times New Roman" w:eastAsia="Times New Roman" w:hAnsi="Times New Roman" w:cs="Times New Roman"/>
          <w:b/>
          <w:bCs/>
          <w:sz w:val="28"/>
          <w:szCs w:val="28"/>
          <w:lang w:eastAsia="uk-UA" w:bidi="uk-UA"/>
        </w:rPr>
      </w:pPr>
      <w:bookmarkStart w:id="118" w:name="Очікувані_результати:_(6)"/>
      <w:bookmarkEnd w:id="118"/>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F6370" w:rsidP="003B6613">
      <w:pPr>
        <w:widowControl w:val="0"/>
        <w:numPr>
          <w:ilvl w:val="2"/>
          <w:numId w:val="4"/>
        </w:numPr>
        <w:tabs>
          <w:tab w:val="left" w:pos="709"/>
        </w:tabs>
        <w:autoSpaceDE w:val="0"/>
        <w:autoSpaceDN w:val="0"/>
        <w:adjustRightInd w:val="0"/>
        <w:spacing w:after="0" w:line="240" w:lineRule="auto"/>
        <w:ind w:left="0" w:right="-283" w:firstLine="0"/>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перехід на нову систему фінансуваня медичних закладів вторинної ланки;</w:t>
      </w:r>
    </w:p>
    <w:p w:rsidR="00DF6370" w:rsidRPr="00DF6370" w:rsidRDefault="00DF6370" w:rsidP="003B6613">
      <w:pPr>
        <w:widowControl w:val="0"/>
        <w:numPr>
          <w:ilvl w:val="2"/>
          <w:numId w:val="4"/>
        </w:numPr>
        <w:tabs>
          <w:tab w:val="left" w:pos="0"/>
        </w:tabs>
        <w:autoSpaceDE w:val="0"/>
        <w:autoSpaceDN w:val="0"/>
        <w:adjustRightInd w:val="0"/>
        <w:spacing w:after="0" w:line="321" w:lineRule="exact"/>
        <w:ind w:left="0" w:right="-283" w:firstLine="0"/>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підвищення якості та доступності гарантованої медичної</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val="ru-RU" w:eastAsia="ru-RU"/>
        </w:rPr>
        <w:t>допомоги;</w:t>
      </w:r>
    </w:p>
    <w:p w:rsidR="00DF6370" w:rsidRPr="00DF6370" w:rsidRDefault="00DF6370" w:rsidP="003B6613">
      <w:pPr>
        <w:widowControl w:val="0"/>
        <w:numPr>
          <w:ilvl w:val="2"/>
          <w:numId w:val="4"/>
        </w:numPr>
        <w:tabs>
          <w:tab w:val="left" w:pos="0"/>
        </w:tabs>
        <w:autoSpaceDE w:val="0"/>
        <w:autoSpaceDN w:val="0"/>
        <w:adjustRightInd w:val="0"/>
        <w:spacing w:after="0" w:line="242" w:lineRule="auto"/>
        <w:ind w:left="0" w:right="-283" w:firstLine="0"/>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 xml:space="preserve">забезпеченість </w:t>
      </w:r>
      <w:r w:rsidRPr="00DF6370">
        <w:rPr>
          <w:rFonts w:ascii="Times New Roman" w:eastAsia="Times New Roman" w:hAnsi="Times New Roman" w:cs="Times New Roman"/>
          <w:sz w:val="28"/>
          <w:szCs w:val="20"/>
          <w:lang w:eastAsia="ru-RU"/>
        </w:rPr>
        <w:t>громади</w:t>
      </w:r>
      <w:r w:rsidRPr="00DF6370">
        <w:rPr>
          <w:rFonts w:ascii="Times New Roman" w:eastAsia="Times New Roman" w:hAnsi="Times New Roman" w:cs="Times New Roman"/>
          <w:sz w:val="28"/>
          <w:szCs w:val="20"/>
          <w:lang w:val="ru-RU" w:eastAsia="ru-RU"/>
        </w:rPr>
        <w:t xml:space="preserve"> кваліфікованими медичними працівниками, лікарями;</w:t>
      </w:r>
    </w:p>
    <w:p w:rsidR="00DF6370" w:rsidRPr="00DF6370" w:rsidRDefault="00DF6370" w:rsidP="003B6613">
      <w:pPr>
        <w:widowControl w:val="0"/>
        <w:numPr>
          <w:ilvl w:val="2"/>
          <w:numId w:val="4"/>
        </w:numPr>
        <w:autoSpaceDE w:val="0"/>
        <w:autoSpaceDN w:val="0"/>
        <w:adjustRightInd w:val="0"/>
        <w:spacing w:after="0" w:line="240" w:lineRule="auto"/>
        <w:ind w:left="0" w:right="-283" w:firstLine="0"/>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створення системи безперервного навчання та підвищення професійного рівня медичних</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val="ru-RU" w:eastAsia="ru-RU"/>
        </w:rPr>
        <w:t>працівників;</w:t>
      </w:r>
    </w:p>
    <w:p w:rsidR="00DF6370" w:rsidRPr="00DF6370" w:rsidRDefault="00DF6370" w:rsidP="003B6613">
      <w:pPr>
        <w:widowControl w:val="0"/>
        <w:numPr>
          <w:ilvl w:val="2"/>
          <w:numId w:val="4"/>
        </w:numPr>
        <w:tabs>
          <w:tab w:val="left" w:pos="0"/>
        </w:tabs>
        <w:autoSpaceDE w:val="0"/>
        <w:autoSpaceDN w:val="0"/>
        <w:adjustRightInd w:val="0"/>
        <w:spacing w:after="0" w:line="240" w:lineRule="auto"/>
        <w:ind w:left="0" w:right="-142" w:firstLine="0"/>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поліпшення результативних показників здоров’я населення на інфекційні хвороби з 8,1 до 6,0 на 10000 населення, серцево-судинні і судинно-мозкові, онкологічні захворювання, удосконалення організації та забезпечення медичної допомоги матерям та</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val="ru-RU" w:eastAsia="ru-RU"/>
        </w:rPr>
        <w:t>дітям;</w:t>
      </w:r>
    </w:p>
    <w:p w:rsidR="00DF6370" w:rsidRPr="00DF6370" w:rsidRDefault="00DF6370" w:rsidP="003B6613">
      <w:pPr>
        <w:widowControl w:val="0"/>
        <w:numPr>
          <w:ilvl w:val="2"/>
          <w:numId w:val="4"/>
        </w:numPr>
        <w:tabs>
          <w:tab w:val="left" w:pos="1508"/>
        </w:tabs>
        <w:autoSpaceDE w:val="0"/>
        <w:autoSpaceDN w:val="0"/>
        <w:adjustRightInd w:val="0"/>
        <w:spacing w:after="0" w:line="240" w:lineRule="auto"/>
        <w:ind w:left="284" w:right="-283"/>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удосконалення матеріально-технічної бази закладів охорони</w:t>
      </w:r>
      <w:r w:rsidRPr="00DF6370">
        <w:rPr>
          <w:rFonts w:ascii="Times New Roman" w:eastAsia="Times New Roman" w:hAnsi="Times New Roman" w:cs="Times New Roman"/>
          <w:spacing w:val="-1"/>
          <w:sz w:val="28"/>
          <w:szCs w:val="20"/>
          <w:lang w:val="ru-RU" w:eastAsia="ru-RU"/>
        </w:rPr>
        <w:t xml:space="preserve"> </w:t>
      </w:r>
      <w:r w:rsidRPr="00DF6370">
        <w:rPr>
          <w:rFonts w:ascii="Times New Roman" w:eastAsia="Times New Roman" w:hAnsi="Times New Roman" w:cs="Times New Roman"/>
          <w:sz w:val="28"/>
          <w:szCs w:val="20"/>
          <w:lang w:val="ru-RU" w:eastAsia="ru-RU"/>
        </w:rPr>
        <w:t>здоров’я</w:t>
      </w:r>
      <w:r w:rsidR="00907635">
        <w:rPr>
          <w:rFonts w:ascii="Times New Roman" w:eastAsia="Times New Roman" w:hAnsi="Times New Roman" w:cs="Times New Roman"/>
          <w:sz w:val="28"/>
          <w:szCs w:val="20"/>
          <w:lang w:val="ru-RU" w:eastAsia="ru-RU"/>
        </w:rPr>
        <w:t>;</w:t>
      </w:r>
    </w:p>
    <w:p w:rsidR="00DF6370" w:rsidRPr="00DF6370" w:rsidRDefault="00DF6370" w:rsidP="003B6613">
      <w:pPr>
        <w:widowControl w:val="0"/>
        <w:numPr>
          <w:ilvl w:val="2"/>
          <w:numId w:val="4"/>
        </w:numPr>
        <w:tabs>
          <w:tab w:val="left" w:pos="1508"/>
        </w:tabs>
        <w:autoSpaceDE w:val="0"/>
        <w:autoSpaceDN w:val="0"/>
        <w:adjustRightInd w:val="0"/>
        <w:spacing w:after="0" w:line="240" w:lineRule="auto"/>
        <w:ind w:left="284" w:right="-283"/>
        <w:jc w:val="both"/>
        <w:rPr>
          <w:rFonts w:ascii="Times New Roman" w:eastAsia="Times New Roman" w:hAnsi="Times New Roman" w:cs="Times New Roman"/>
          <w:sz w:val="28"/>
          <w:szCs w:val="20"/>
          <w:lang w:val="ru-RU" w:eastAsia="ru-RU"/>
        </w:rPr>
      </w:pPr>
      <w:r w:rsidRPr="00DF6370">
        <w:rPr>
          <w:rFonts w:ascii="Times New Roman" w:eastAsia="Times New Roman" w:hAnsi="Times New Roman" w:cs="Times New Roman"/>
          <w:sz w:val="28"/>
          <w:szCs w:val="20"/>
          <w:lang w:val="ru-RU" w:eastAsia="ru-RU"/>
        </w:rPr>
        <w:t>придбання медикаментів для пільгово</w:t>
      </w:r>
      <w:r w:rsidR="00907635">
        <w:rPr>
          <w:rFonts w:ascii="Times New Roman" w:eastAsia="Times New Roman" w:hAnsi="Times New Roman" w:cs="Times New Roman"/>
          <w:sz w:val="28"/>
          <w:szCs w:val="20"/>
          <w:lang w:val="ru-RU" w:eastAsia="ru-RU"/>
        </w:rPr>
        <w:t>ї категорії населення.</w:t>
      </w:r>
    </w:p>
    <w:p w:rsidR="00DF6370" w:rsidRPr="00DF6370" w:rsidRDefault="008446C1" w:rsidP="008446C1">
      <w:pPr>
        <w:widowControl w:val="0"/>
        <w:tabs>
          <w:tab w:val="left" w:pos="0"/>
        </w:tabs>
        <w:autoSpaceDE w:val="0"/>
        <w:autoSpaceDN w:val="0"/>
        <w:spacing w:before="240" w:after="0" w:line="240" w:lineRule="auto"/>
        <w:contextualSpacing/>
        <w:jc w:val="both"/>
        <w:rPr>
          <w:rFonts w:ascii="Times New Roman" w:eastAsia="Times New Roman" w:hAnsi="Times New Roman" w:cs="Times New Roman"/>
          <w:b/>
          <w:sz w:val="28"/>
          <w:szCs w:val="20"/>
          <w:lang w:eastAsia="ru-RU"/>
        </w:rPr>
      </w:pPr>
      <w:bookmarkStart w:id="119" w:name="_зростання_середньомісячної_заробітної_"/>
      <w:bookmarkStart w:id="120" w:name="9.4_Пенсійне_забезпечення"/>
      <w:bookmarkStart w:id="121" w:name="10.2._Освіта"/>
      <w:bookmarkStart w:id="122" w:name="10.3._Підтримка_сім’ї,_дітей_та_молоді"/>
      <w:bookmarkEnd w:id="119"/>
      <w:bookmarkEnd w:id="120"/>
      <w:bookmarkEnd w:id="121"/>
      <w:bookmarkEnd w:id="122"/>
      <w:r>
        <w:rPr>
          <w:rFonts w:ascii="Times New Roman" w:eastAsia="Times New Roman" w:hAnsi="Times New Roman" w:cs="Times New Roman"/>
          <w:b/>
          <w:sz w:val="28"/>
          <w:szCs w:val="20"/>
          <w:lang w:eastAsia="ru-RU"/>
        </w:rPr>
        <w:t>12</w:t>
      </w:r>
      <w:r w:rsidR="00DF6370" w:rsidRPr="00DF6370">
        <w:rPr>
          <w:rFonts w:ascii="Times New Roman" w:eastAsia="Times New Roman" w:hAnsi="Times New Roman" w:cs="Times New Roman"/>
          <w:b/>
          <w:sz w:val="28"/>
          <w:szCs w:val="20"/>
          <w:lang w:eastAsia="ru-RU"/>
        </w:rPr>
        <w:t xml:space="preserve">.2 </w:t>
      </w:r>
      <w:r w:rsidR="00DF6370" w:rsidRPr="00DF6370">
        <w:rPr>
          <w:rFonts w:ascii="Times New Roman" w:eastAsia="Times New Roman" w:hAnsi="Times New Roman" w:cs="Times New Roman"/>
          <w:b/>
          <w:sz w:val="28"/>
          <w:szCs w:val="20"/>
          <w:lang w:val="ru-RU" w:eastAsia="ru-RU"/>
        </w:rPr>
        <w:t>Освіт</w:t>
      </w:r>
      <w:r w:rsidR="00DF6370" w:rsidRPr="00DF6370">
        <w:rPr>
          <w:rFonts w:ascii="Times New Roman" w:eastAsia="Times New Roman" w:hAnsi="Times New Roman" w:cs="Times New Roman"/>
          <w:b/>
          <w:sz w:val="28"/>
          <w:szCs w:val="20"/>
          <w:lang w:eastAsia="ru-RU"/>
        </w:rPr>
        <w:t>а</w:t>
      </w:r>
    </w:p>
    <w:p w:rsidR="00DF6370" w:rsidRPr="00DF6370" w:rsidRDefault="00DF6370" w:rsidP="00DF6370">
      <w:pPr>
        <w:widowControl w:val="0"/>
        <w:autoSpaceDE w:val="0"/>
        <w:autoSpaceDN w:val="0"/>
        <w:spacing w:before="57" w:after="0" w:line="240" w:lineRule="auto"/>
        <w:ind w:firstLine="710"/>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Освіта належить до одного з найважливіших напрямків політики громади. Це стратегічний ресурс соціально-економічного, культурного і духовного розвитку суспільства, поліпшення добробуту людей, формування позитивного іміджу громади, створення умов для самореалізації кожної особистості.</w:t>
      </w:r>
    </w:p>
    <w:p w:rsidR="00DF6370" w:rsidRPr="00DF6370" w:rsidRDefault="00DF6370" w:rsidP="00DF6370">
      <w:pPr>
        <w:widowControl w:val="0"/>
        <w:autoSpaceDE w:val="0"/>
        <w:autoSpaceDN w:val="0"/>
        <w:spacing w:after="0" w:line="240" w:lineRule="auto"/>
        <w:ind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Основне завдання громади на 2022 рік спрямоване на формування доступної та якісної системи освіти і виховання, що відповідає вимогам суспільства та динамічно розвивається, її інтеграції в європейський і світовий простір, підвищення компетентності та кваліфікації педагогічних кадрів шляхом реалізації пріоритетних напрямів розвитку освіти.</w:t>
      </w:r>
    </w:p>
    <w:p w:rsidR="00DF6370" w:rsidRPr="00DF6370" w:rsidRDefault="00DF6370" w:rsidP="008446C1">
      <w:pPr>
        <w:widowControl w:val="0"/>
        <w:autoSpaceDE w:val="0"/>
        <w:autoSpaceDN w:val="0"/>
        <w:spacing w:after="0" w:line="319" w:lineRule="exact"/>
        <w:ind w:left="709"/>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Пріоритетні напрямки на 2022 рік:</w:t>
      </w:r>
    </w:p>
    <w:p w:rsidR="00DF6370" w:rsidRPr="00DF6370" w:rsidRDefault="00DF6370" w:rsidP="00907635">
      <w:pPr>
        <w:autoSpaceDN w:val="0"/>
        <w:spacing w:after="0" w:line="240" w:lineRule="auto"/>
        <w:ind w:firstLine="567"/>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збільшення показника охоплення дітей дошкільною освітою; </w:t>
      </w:r>
    </w:p>
    <w:p w:rsidR="00DF6370" w:rsidRPr="00DF6370" w:rsidRDefault="00DF6370" w:rsidP="00907635">
      <w:pPr>
        <w:autoSpaceDN w:val="0"/>
        <w:spacing w:after="0" w:line="240" w:lineRule="auto"/>
        <w:ind w:firstLine="567"/>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створення єдиного освітнього простору та безпечного освітнього середовища, забезпечення рівного доступу населення до якісної освіти, в тому числі дітей з особливими освітніми потребами;</w:t>
      </w:r>
    </w:p>
    <w:p w:rsidR="00DF6370" w:rsidRPr="00DF6370" w:rsidRDefault="00DF6370" w:rsidP="00907635">
      <w:pPr>
        <w:autoSpaceDN w:val="0"/>
        <w:spacing w:after="0" w:line="240" w:lineRule="auto"/>
        <w:ind w:firstLine="567"/>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вжиття заходів щодо організації освітнього процесу з використанням технологій дистанційного навчання, забезпечення шкіл електронно-освітніми ресурсами, комп'ютерним та мультимедійним обладнанням, швидкісним зв‘язком Інтернет; </w:t>
      </w:r>
    </w:p>
    <w:p w:rsidR="00DF6370" w:rsidRPr="00DF6370" w:rsidRDefault="00DF6370" w:rsidP="00907635">
      <w:pPr>
        <w:autoSpaceDN w:val="0"/>
        <w:spacing w:after="200" w:line="240" w:lineRule="auto"/>
        <w:ind w:firstLine="567"/>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організація та проведення зовнішнього незалежного оцінювання у 2022</w:t>
      </w:r>
      <w:r w:rsidR="00233AF8">
        <w:rPr>
          <w:rFonts w:ascii="Times New Roman" w:eastAsia="Times New Roman" w:hAnsi="Times New Roman" w:cs="Times New Roman"/>
          <w:sz w:val="28"/>
          <w:szCs w:val="28"/>
          <w:lang w:eastAsia="ru-RU"/>
        </w:rPr>
        <w:t xml:space="preserve"> </w:t>
      </w:r>
      <w:r w:rsidRPr="00DF6370">
        <w:rPr>
          <w:rFonts w:ascii="Times New Roman" w:eastAsia="Times New Roman" w:hAnsi="Times New Roman" w:cs="Times New Roman"/>
          <w:sz w:val="28"/>
          <w:szCs w:val="28"/>
          <w:lang w:eastAsia="ru-RU"/>
        </w:rPr>
        <w:t xml:space="preserve">році; </w:t>
      </w:r>
    </w:p>
    <w:p w:rsidR="00DF6370" w:rsidRPr="00DF6370" w:rsidRDefault="00DF6370" w:rsidP="00907635">
      <w:pPr>
        <w:autoSpaceDN w:val="0"/>
        <w:spacing w:after="200" w:line="240" w:lineRule="auto"/>
        <w:ind w:firstLine="567"/>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реалізація проєкту «Велике будівництво»; </w:t>
      </w:r>
    </w:p>
    <w:p w:rsidR="00DF6370" w:rsidRPr="00DF6370" w:rsidRDefault="00DF6370" w:rsidP="00907635">
      <w:pPr>
        <w:autoSpaceDN w:val="0"/>
        <w:spacing w:after="200" w:line="240" w:lineRule="auto"/>
        <w:ind w:firstLine="567"/>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сприяння організації інклюзивного навчання у закладах загальної середньої </w:t>
      </w:r>
      <w:r w:rsidR="00907635">
        <w:rPr>
          <w:rFonts w:ascii="Times New Roman" w:eastAsia="Times New Roman" w:hAnsi="Times New Roman" w:cs="Times New Roman"/>
          <w:sz w:val="28"/>
          <w:szCs w:val="28"/>
          <w:lang w:eastAsia="ru-RU"/>
        </w:rPr>
        <w:t xml:space="preserve">та </w:t>
      </w:r>
      <w:r w:rsidRPr="00DF6370">
        <w:rPr>
          <w:rFonts w:ascii="Times New Roman" w:eastAsia="Times New Roman" w:hAnsi="Times New Roman" w:cs="Times New Roman"/>
          <w:sz w:val="28"/>
          <w:szCs w:val="28"/>
          <w:lang w:eastAsia="ru-RU"/>
        </w:rPr>
        <w:t>дошкільної</w:t>
      </w:r>
      <w:r w:rsidR="00907635">
        <w:rPr>
          <w:rFonts w:ascii="Times New Roman" w:eastAsia="Times New Roman" w:hAnsi="Times New Roman" w:cs="Times New Roman"/>
          <w:sz w:val="28"/>
          <w:szCs w:val="28"/>
          <w:lang w:eastAsia="ru-RU"/>
        </w:rPr>
        <w:t xml:space="preserve"> освіти</w:t>
      </w:r>
      <w:r w:rsidRPr="00DF6370">
        <w:rPr>
          <w:rFonts w:ascii="Times New Roman" w:eastAsia="Times New Roman" w:hAnsi="Times New Roman" w:cs="Times New Roman"/>
          <w:sz w:val="28"/>
          <w:szCs w:val="28"/>
          <w:lang w:eastAsia="ru-RU"/>
        </w:rPr>
        <w:t xml:space="preserve">; </w:t>
      </w:r>
    </w:p>
    <w:p w:rsidR="00DF6370" w:rsidRPr="00DF6370" w:rsidRDefault="00DF6370" w:rsidP="00907635">
      <w:pPr>
        <w:autoSpaceDN w:val="0"/>
        <w:spacing w:after="200" w:line="240" w:lineRule="auto"/>
        <w:ind w:firstLine="567"/>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створити умови для здобуття позашкільної освіти дітьми, в тому числі сільської місцевості, шляхом розвитку мережі гуртків позашкільних закладів освіти та на базі  закладів загальної середньої освіти; </w:t>
      </w:r>
    </w:p>
    <w:p w:rsidR="00DF6370" w:rsidRPr="00DF6370" w:rsidRDefault="00DF6370" w:rsidP="00907635">
      <w:pPr>
        <w:autoSpaceDN w:val="0"/>
        <w:spacing w:after="200" w:line="240" w:lineRule="auto"/>
        <w:ind w:firstLine="567"/>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організація та проведення спортивних заходів в умовах пандемії з дотриманням протиепідемічних заходів; </w:t>
      </w:r>
    </w:p>
    <w:p w:rsidR="00DF6370" w:rsidRPr="00DF6370" w:rsidRDefault="00DF6370" w:rsidP="00907635">
      <w:pPr>
        <w:autoSpaceDN w:val="0"/>
        <w:spacing w:after="0" w:line="240" w:lineRule="auto"/>
        <w:ind w:firstLine="567"/>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 xml:space="preserve"> залучення населення до занять фізичною культурою і спортом за місцем роботи та проживання з дотриманням протиепідемічних заходів; </w:t>
      </w:r>
    </w:p>
    <w:p w:rsidR="00DF6370" w:rsidRPr="00DF6370" w:rsidRDefault="00DF6370" w:rsidP="00907635">
      <w:pPr>
        <w:widowControl w:val="0"/>
        <w:autoSpaceDE w:val="0"/>
        <w:autoSpaceDN w:val="0"/>
        <w:spacing w:after="0" w:line="240" w:lineRule="auto"/>
        <w:ind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lastRenderedPageBreak/>
        <w:t>приведення мережі закладів загальної середньої освіти у відповідність до Закону України «Про</w:t>
      </w:r>
      <w:r w:rsidRPr="00DF6370">
        <w:rPr>
          <w:rFonts w:ascii="Times New Roman" w:eastAsia="Times New Roman" w:hAnsi="Times New Roman" w:cs="Times New Roman"/>
          <w:spacing w:val="2"/>
          <w:sz w:val="28"/>
          <w:szCs w:val="28"/>
          <w:lang w:eastAsia="uk-UA" w:bidi="uk-UA"/>
        </w:rPr>
        <w:t xml:space="preserve"> </w:t>
      </w:r>
      <w:r w:rsidRPr="00DF6370">
        <w:rPr>
          <w:rFonts w:ascii="Times New Roman" w:eastAsia="Times New Roman" w:hAnsi="Times New Roman" w:cs="Times New Roman"/>
          <w:sz w:val="28"/>
          <w:szCs w:val="28"/>
          <w:lang w:eastAsia="uk-UA" w:bidi="uk-UA"/>
        </w:rPr>
        <w:t>освіту»;</w:t>
      </w:r>
    </w:p>
    <w:p w:rsidR="00DF6370" w:rsidRPr="00DF6370" w:rsidRDefault="00DF6370" w:rsidP="00907635">
      <w:pPr>
        <w:widowControl w:val="0"/>
        <w:autoSpaceDE w:val="0"/>
        <w:autoSpaceDN w:val="0"/>
        <w:spacing w:after="0" w:line="240" w:lineRule="auto"/>
        <w:ind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реалізація заходів Концепції Нова українська школа у закладах загальної середньої освіти;</w:t>
      </w:r>
    </w:p>
    <w:p w:rsidR="00DF6370" w:rsidRPr="00DF6370" w:rsidRDefault="00DF6370" w:rsidP="00907635">
      <w:pPr>
        <w:widowControl w:val="0"/>
        <w:autoSpaceDE w:val="0"/>
        <w:autoSpaceDN w:val="0"/>
        <w:spacing w:after="0" w:line="240" w:lineRule="auto"/>
        <w:ind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забезпечення рівного доступу усіх категорій учасників освітнього процесу до якісних та сучасних освітніх послуг;</w:t>
      </w:r>
    </w:p>
    <w:p w:rsidR="00DF6370" w:rsidRPr="00DF6370" w:rsidRDefault="00DF6370" w:rsidP="00907635">
      <w:pPr>
        <w:widowControl w:val="0"/>
        <w:autoSpaceDE w:val="0"/>
        <w:autoSpaceDN w:val="0"/>
        <w:spacing w:after="0" w:line="240" w:lineRule="auto"/>
        <w:ind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продовження діджиталізації освітнього процесу закладів освіти громади, використання новітніх інформаційних технологій, покращення матеріально-технічної бази закладів загальної середньої освіти;</w:t>
      </w:r>
    </w:p>
    <w:p w:rsidR="00DF6370" w:rsidRPr="00DF6370" w:rsidRDefault="00DF6370" w:rsidP="00907635">
      <w:pPr>
        <w:widowControl w:val="0"/>
        <w:autoSpaceDE w:val="0"/>
        <w:autoSpaceDN w:val="0"/>
        <w:spacing w:after="0" w:line="240" w:lineRule="auto"/>
        <w:ind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забезпечення розвитку різних видів та форм освіти, зокрема, дистанційної форми навчання у закладах загальної середньої освіти;</w:t>
      </w:r>
    </w:p>
    <w:p w:rsidR="00DF6370" w:rsidRPr="00DF6370" w:rsidRDefault="00DF6370" w:rsidP="00907635">
      <w:pPr>
        <w:widowControl w:val="0"/>
        <w:autoSpaceDE w:val="0"/>
        <w:autoSpaceDN w:val="0"/>
        <w:spacing w:after="0" w:line="240" w:lineRule="auto"/>
        <w:ind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сприяння організації інклюзивного навчання у закладах загальної середньої освіти;</w:t>
      </w:r>
    </w:p>
    <w:p w:rsidR="00DF6370" w:rsidRPr="00DF6370" w:rsidRDefault="00DF6370" w:rsidP="00907635">
      <w:pPr>
        <w:widowControl w:val="0"/>
        <w:autoSpaceDE w:val="0"/>
        <w:autoSpaceDN w:val="0"/>
        <w:spacing w:after="0" w:line="240" w:lineRule="auto"/>
        <w:ind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оновлення сучасною комп’ютерною технікою класів, а також предметних кабінетів навчальних закладів;</w:t>
      </w:r>
    </w:p>
    <w:p w:rsidR="00DF6370" w:rsidRPr="00DF6370" w:rsidRDefault="00DF6370" w:rsidP="00907635">
      <w:pPr>
        <w:widowControl w:val="0"/>
        <w:tabs>
          <w:tab w:val="left" w:pos="10490"/>
        </w:tabs>
        <w:autoSpaceDE w:val="0"/>
        <w:autoSpaceDN w:val="0"/>
        <w:spacing w:after="0" w:line="240" w:lineRule="auto"/>
        <w:ind w:right="-142" w:firstLine="709"/>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поповнення бібліотечних фондів закладів загальної середньої освіти; </w:t>
      </w:r>
    </w:p>
    <w:p w:rsidR="00DF6370" w:rsidRPr="00DF6370" w:rsidRDefault="00DF6370" w:rsidP="00907635">
      <w:pPr>
        <w:widowControl w:val="0"/>
        <w:autoSpaceDE w:val="0"/>
        <w:autoSpaceDN w:val="0"/>
        <w:spacing w:after="0" w:line="240" w:lineRule="auto"/>
        <w:ind w:right="-142" w:firstLine="709"/>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поповнення складу кваліфікованих педагогічних кадрів; </w:t>
      </w:r>
    </w:p>
    <w:p w:rsidR="00DF6370" w:rsidRPr="00DF6370" w:rsidRDefault="00DF6370" w:rsidP="00907635">
      <w:pPr>
        <w:widowControl w:val="0"/>
        <w:autoSpaceDE w:val="0"/>
        <w:autoSpaceDN w:val="0"/>
        <w:spacing w:after="0" w:line="240" w:lineRule="auto"/>
        <w:ind w:right="-142" w:firstLine="709"/>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удосконалення системи підвищення кваліфікації</w:t>
      </w:r>
      <w:r w:rsidRPr="00DF6370">
        <w:rPr>
          <w:rFonts w:ascii="Times New Roman" w:eastAsia="Times New Roman" w:hAnsi="Times New Roman" w:cs="Times New Roman"/>
          <w:spacing w:val="-7"/>
          <w:sz w:val="28"/>
          <w:szCs w:val="28"/>
          <w:lang w:eastAsia="uk-UA" w:bidi="uk-UA"/>
        </w:rPr>
        <w:t xml:space="preserve"> </w:t>
      </w:r>
      <w:r w:rsidRPr="00DF6370">
        <w:rPr>
          <w:rFonts w:ascii="Times New Roman" w:eastAsia="Times New Roman" w:hAnsi="Times New Roman" w:cs="Times New Roman"/>
          <w:sz w:val="28"/>
          <w:szCs w:val="28"/>
          <w:lang w:eastAsia="uk-UA" w:bidi="uk-UA"/>
        </w:rPr>
        <w:t>викладачів;</w:t>
      </w:r>
    </w:p>
    <w:p w:rsidR="00DF6370" w:rsidRPr="00DF6370" w:rsidRDefault="00DF6370" w:rsidP="00907635">
      <w:pPr>
        <w:widowControl w:val="0"/>
        <w:autoSpaceDE w:val="0"/>
        <w:autoSpaceDN w:val="0"/>
        <w:spacing w:after="0" w:line="240" w:lineRule="auto"/>
        <w:ind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збереження енергетичних ресурсів, зокрема здійснення постійного контролю за встановленням (заміною) лічильного обладнання в установах та закладах освіти, здійснення модернізації</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котелень.</w:t>
      </w:r>
    </w:p>
    <w:p w:rsidR="00DF6370" w:rsidRPr="00DF6370" w:rsidRDefault="00DF6370" w:rsidP="00DF6370">
      <w:pPr>
        <w:widowControl w:val="0"/>
        <w:autoSpaceDE w:val="0"/>
        <w:autoSpaceDN w:val="0"/>
        <w:spacing w:after="0" w:line="319" w:lineRule="exact"/>
        <w:ind w:left="935" w:right="-142"/>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00907635">
        <w:rPr>
          <w:rFonts w:ascii="Times New Roman" w:eastAsia="Times New Roman" w:hAnsi="Times New Roman" w:cs="Times New Roman"/>
          <w:b/>
          <w:bCs/>
          <w:sz w:val="28"/>
          <w:szCs w:val="28"/>
          <w:lang w:eastAsia="uk-UA" w:bidi="uk-UA"/>
        </w:rPr>
        <w:t>Ключові кроки на 2022</w:t>
      </w:r>
      <w:r w:rsidRPr="00DF6370">
        <w:rPr>
          <w:rFonts w:ascii="Times New Roman" w:eastAsia="Times New Roman" w:hAnsi="Times New Roman" w:cs="Times New Roman"/>
          <w:b/>
          <w:bCs/>
          <w:spacing w:val="-7"/>
          <w:sz w:val="28"/>
          <w:szCs w:val="28"/>
          <w:lang w:eastAsia="uk-UA" w:bidi="uk-UA"/>
        </w:rPr>
        <w:t xml:space="preserve"> </w:t>
      </w:r>
      <w:r w:rsidRPr="00DF6370">
        <w:rPr>
          <w:rFonts w:ascii="Times New Roman" w:eastAsia="Times New Roman" w:hAnsi="Times New Roman" w:cs="Times New Roman"/>
          <w:b/>
          <w:bCs/>
          <w:sz w:val="28"/>
          <w:szCs w:val="28"/>
          <w:lang w:eastAsia="uk-UA" w:bidi="uk-UA"/>
        </w:rPr>
        <w:t>рік:</w:t>
      </w:r>
    </w:p>
    <w:p w:rsidR="00DF6370" w:rsidRPr="00DF6370" w:rsidRDefault="00DF6370" w:rsidP="00DF6370">
      <w:pPr>
        <w:widowControl w:val="0"/>
        <w:autoSpaceDE w:val="0"/>
        <w:autoSpaceDN w:val="0"/>
        <w:spacing w:after="0" w:line="240" w:lineRule="auto"/>
        <w:ind w:left="230"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контроль за обов’язковим здобуттям усіма дітьми і молоддю повної загальної середньої освіти в громаді, визначених державними стандартами загальної середньої освіти;</w:t>
      </w:r>
    </w:p>
    <w:p w:rsidR="00DF6370" w:rsidRPr="00DF6370" w:rsidRDefault="00DF6370" w:rsidP="00DF6370">
      <w:pPr>
        <w:widowControl w:val="0"/>
        <w:autoSpaceDE w:val="0"/>
        <w:autoSpaceDN w:val="0"/>
        <w:spacing w:after="0" w:line="240" w:lineRule="auto"/>
        <w:ind w:left="230"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забезпечення рівним доступом до освіти дітей з особливими освітніми потребами, створення безбар’єрного освітнього середовища;</w:t>
      </w:r>
    </w:p>
    <w:p w:rsidR="00DF6370" w:rsidRPr="00DF6370" w:rsidRDefault="00DF6370" w:rsidP="00DF6370">
      <w:pPr>
        <w:widowControl w:val="0"/>
        <w:autoSpaceDE w:val="0"/>
        <w:autoSpaceDN w:val="0"/>
        <w:spacing w:after="0" w:line="240" w:lineRule="auto"/>
        <w:ind w:left="230"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продовження роботи щодо формування оптимальної мережі закладів загальної середньої освіти;</w:t>
      </w:r>
    </w:p>
    <w:p w:rsidR="00DF6370" w:rsidRPr="00DF6370" w:rsidRDefault="00DF6370" w:rsidP="00DF6370">
      <w:pPr>
        <w:widowControl w:val="0"/>
        <w:autoSpaceDE w:val="0"/>
        <w:autoSpaceDN w:val="0"/>
        <w:spacing w:after="0" w:line="240" w:lineRule="auto"/>
        <w:ind w:left="230"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впровадження інклюзивної та інтегрованої форми навчання, захист прав та інтересів дітей, які потребують підтримки з боку держави;</w:t>
      </w:r>
    </w:p>
    <w:p w:rsidR="00DF6370" w:rsidRPr="00DF6370" w:rsidRDefault="00DF6370" w:rsidP="00DF6370">
      <w:pPr>
        <w:widowControl w:val="0"/>
        <w:autoSpaceDE w:val="0"/>
        <w:autoSpaceDN w:val="0"/>
        <w:spacing w:after="0" w:line="240" w:lineRule="auto"/>
        <w:ind w:left="230"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збереження мережі позашкільних навчальних закладів та збільшення охоплення дітей позашкільною освітою;</w:t>
      </w:r>
    </w:p>
    <w:p w:rsidR="00DF6370" w:rsidRPr="00DF6370" w:rsidRDefault="00DF6370" w:rsidP="00DF6370">
      <w:pPr>
        <w:widowControl w:val="0"/>
        <w:autoSpaceDE w:val="0"/>
        <w:autoSpaceDN w:val="0"/>
        <w:spacing w:after="0" w:line="240" w:lineRule="auto"/>
        <w:ind w:left="230"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реалізація проекту «Нова українська школа» в перших класах закладів загальної середньої освіти Громади.</w:t>
      </w:r>
    </w:p>
    <w:p w:rsidR="00DF6370" w:rsidRPr="00DF6370" w:rsidRDefault="00DF6370" w:rsidP="00DF6370">
      <w:pPr>
        <w:widowControl w:val="0"/>
        <w:autoSpaceDE w:val="0"/>
        <w:autoSpaceDN w:val="0"/>
        <w:spacing w:after="0" w:line="240" w:lineRule="auto"/>
        <w:ind w:left="230"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впровадження сучасних інформаційно-комунікаційних технологій, що забезпечують удосконалення навчально-виховного процесу, доступність та ефективність освіти;</w:t>
      </w:r>
    </w:p>
    <w:p w:rsidR="00DF6370" w:rsidRPr="00DF6370" w:rsidRDefault="00DF6370" w:rsidP="00DF6370">
      <w:pPr>
        <w:widowControl w:val="0"/>
        <w:autoSpaceDE w:val="0"/>
        <w:autoSpaceDN w:val="0"/>
        <w:spacing w:after="0" w:line="240" w:lineRule="auto"/>
        <w:ind w:left="230"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покращення матеріально-технічного забезпечення закладів загальної середньої освіти; </w:t>
      </w:r>
    </w:p>
    <w:p w:rsidR="00DF6370" w:rsidRPr="00DF6370" w:rsidRDefault="00DF6370" w:rsidP="00DF6370">
      <w:pPr>
        <w:widowControl w:val="0"/>
        <w:autoSpaceDE w:val="0"/>
        <w:autoSpaceDN w:val="0"/>
        <w:spacing w:after="0" w:line="240" w:lineRule="auto"/>
        <w:ind w:left="230"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реалізація проекту дистанційної освіти «Be smart» та освітньої платформи «Osvita Online» для онлайн підготовки дітей до державної підсумкової атестації та зовнішнього незалежного оцінювання;</w:t>
      </w:r>
    </w:p>
    <w:p w:rsidR="00DF6370" w:rsidRPr="00DF6370" w:rsidRDefault="00DF6370" w:rsidP="00DF6370">
      <w:pPr>
        <w:widowControl w:val="0"/>
        <w:autoSpaceDE w:val="0"/>
        <w:autoSpaceDN w:val="0"/>
        <w:spacing w:after="0" w:line="240" w:lineRule="auto"/>
        <w:ind w:left="230" w:right="-142" w:firstLine="705"/>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розширення мережі груп закладів дошкільної освіти  з інклюзивною формою навчання;</w:t>
      </w:r>
    </w:p>
    <w:p w:rsidR="00DF6370" w:rsidRPr="00DF6370" w:rsidRDefault="00DF6370" w:rsidP="00DF6370">
      <w:pPr>
        <w:widowControl w:val="0"/>
        <w:tabs>
          <w:tab w:val="left" w:pos="936"/>
        </w:tabs>
        <w:autoSpaceDE w:val="0"/>
        <w:autoSpaceDN w:val="0"/>
        <w:spacing w:before="4" w:after="0" w:line="240" w:lineRule="auto"/>
        <w:ind w:left="284" w:right="-142" w:firstLine="709"/>
        <w:jc w:val="both"/>
        <w:outlineLvl w:val="3"/>
        <w:rPr>
          <w:rFonts w:ascii="Times New Roman" w:eastAsia="Times New Roman" w:hAnsi="Times New Roman" w:cs="Times New Roman"/>
          <w:bCs/>
          <w:sz w:val="28"/>
          <w:szCs w:val="28"/>
          <w:lang w:eastAsia="uk-UA" w:bidi="uk-UA"/>
        </w:rPr>
      </w:pPr>
      <w:bookmarkStart w:id="123" w:name="Очікувані_результати:_(7)"/>
      <w:bookmarkEnd w:id="123"/>
      <w:r w:rsidRPr="00DF6370">
        <w:rPr>
          <w:rFonts w:ascii="Times New Roman" w:eastAsia="Times New Roman" w:hAnsi="Times New Roman" w:cs="Times New Roman"/>
          <w:bCs/>
          <w:sz w:val="28"/>
          <w:szCs w:val="28"/>
          <w:lang w:eastAsia="uk-UA" w:bidi="uk-UA"/>
        </w:rPr>
        <w:t xml:space="preserve">Капітальний ремонт приміщення КУ «Ананьївський ліцей №2 </w:t>
      </w:r>
      <w:r w:rsidRPr="00DF6370">
        <w:rPr>
          <w:rFonts w:ascii="Times New Roman" w:eastAsia="Times New Roman" w:hAnsi="Times New Roman" w:cs="Times New Roman"/>
          <w:bCs/>
          <w:sz w:val="28"/>
          <w:szCs w:val="28"/>
          <w:lang w:eastAsia="uk-UA" w:bidi="uk-UA"/>
        </w:rPr>
        <w:lastRenderedPageBreak/>
        <w:t>Ананьївської міської ради м.Ананьїв, вул. Пушкіна,52 – 10500 тис.грн.;</w:t>
      </w:r>
    </w:p>
    <w:p w:rsidR="00DF6370" w:rsidRPr="00DF6370" w:rsidRDefault="00DF6370" w:rsidP="00DF6370">
      <w:pPr>
        <w:widowControl w:val="0"/>
        <w:tabs>
          <w:tab w:val="left" w:pos="936"/>
        </w:tabs>
        <w:autoSpaceDE w:val="0"/>
        <w:autoSpaceDN w:val="0"/>
        <w:spacing w:after="0" w:line="240" w:lineRule="auto"/>
        <w:ind w:left="284" w:right="-142"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Капітальний ремонт приміщення КУ «Ананьївський ліцей №1 Ананьївської міської ради» м.Ананьїв, вул. Пушкіна,36 – 7000,0 тис.грн.</w:t>
      </w:r>
    </w:p>
    <w:p w:rsidR="00DF6370" w:rsidRPr="00DF6370" w:rsidRDefault="00DF6370" w:rsidP="00DF6370">
      <w:pPr>
        <w:widowControl w:val="0"/>
        <w:tabs>
          <w:tab w:val="left" w:pos="936"/>
        </w:tabs>
        <w:autoSpaceDE w:val="0"/>
        <w:autoSpaceDN w:val="0"/>
        <w:spacing w:after="0" w:line="240" w:lineRule="auto"/>
        <w:ind w:left="284" w:right="-142"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Капітальний ремонт спортивної зали КУ «Ананьївський ліцей №1 Ананьївської міської ради» – 1000,0</w:t>
      </w:r>
      <w:r w:rsidRPr="00DF6370">
        <w:rPr>
          <w:rFonts w:ascii="Times New Roman" w:eastAsia="Times New Roman" w:hAnsi="Times New Roman" w:cs="Times New Roman"/>
          <w:spacing w:val="7"/>
          <w:sz w:val="28"/>
          <w:szCs w:val="28"/>
          <w:lang w:eastAsia="ru-RU"/>
        </w:rPr>
        <w:t xml:space="preserve"> </w:t>
      </w:r>
      <w:r w:rsidRPr="00DF6370">
        <w:rPr>
          <w:rFonts w:ascii="Times New Roman" w:eastAsia="Times New Roman" w:hAnsi="Times New Roman" w:cs="Times New Roman"/>
          <w:sz w:val="28"/>
          <w:szCs w:val="28"/>
          <w:lang w:eastAsia="ru-RU"/>
        </w:rPr>
        <w:t>тис.грн.;</w:t>
      </w:r>
    </w:p>
    <w:p w:rsidR="00DF6370" w:rsidRPr="00DF6370" w:rsidRDefault="00DF6370" w:rsidP="00DF6370">
      <w:pPr>
        <w:widowControl w:val="0"/>
        <w:autoSpaceDE w:val="0"/>
        <w:autoSpaceDN w:val="0"/>
        <w:spacing w:after="0" w:line="322" w:lineRule="exact"/>
        <w:ind w:left="940" w:right="-142"/>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F6370" w:rsidP="003B6613">
      <w:pPr>
        <w:widowControl w:val="0"/>
        <w:numPr>
          <w:ilvl w:val="0"/>
          <w:numId w:val="3"/>
        </w:numPr>
        <w:tabs>
          <w:tab w:val="left" w:pos="1364"/>
        </w:tabs>
        <w:autoSpaceDE w:val="0"/>
        <w:autoSpaceDN w:val="0"/>
        <w:adjustRightInd w:val="0"/>
        <w:spacing w:after="0" w:line="240" w:lineRule="auto"/>
        <w:ind w:left="426" w:right="-142"/>
        <w:contextualSpacing/>
        <w:jc w:val="both"/>
        <w:rPr>
          <w:rFonts w:ascii="Times New Roman" w:eastAsia="Times New Roman" w:hAnsi="Times New Roman" w:cs="Times New Roman"/>
          <w:sz w:val="28"/>
          <w:szCs w:val="20"/>
          <w:lang w:val="ru-RU" w:eastAsia="ru-RU"/>
        </w:rPr>
      </w:pPr>
      <w:bookmarkStart w:id="124" w:name="ü_удосконалення_мережі_закладів_дошкільн"/>
      <w:bookmarkStart w:id="125" w:name="ü_покращення_матеріально-технічної_бази_"/>
      <w:bookmarkEnd w:id="124"/>
      <w:bookmarkEnd w:id="125"/>
      <w:r w:rsidRPr="00DF6370">
        <w:rPr>
          <w:rFonts w:ascii="Times New Roman" w:eastAsia="Times New Roman" w:hAnsi="Times New Roman" w:cs="Times New Roman"/>
          <w:sz w:val="28"/>
          <w:szCs w:val="20"/>
          <w:lang w:val="ru-RU" w:eastAsia="ru-RU"/>
        </w:rPr>
        <w:t>покращення матеріально-технічної бази закладів дошкільної освіти, удосконалення предметно-розвивальног</w:t>
      </w:r>
      <w:r w:rsidRPr="00DF6370">
        <w:rPr>
          <w:rFonts w:ascii="Times New Roman" w:eastAsia="Times New Roman" w:hAnsi="Times New Roman" w:cs="Times New Roman"/>
          <w:spacing w:val="1"/>
          <w:sz w:val="28"/>
          <w:szCs w:val="20"/>
          <w:lang w:val="ru-RU" w:eastAsia="ru-RU"/>
        </w:rPr>
        <w:t xml:space="preserve">о </w:t>
      </w:r>
      <w:r w:rsidRPr="00DF6370">
        <w:rPr>
          <w:rFonts w:ascii="Times New Roman" w:eastAsia="Times New Roman" w:hAnsi="Times New Roman" w:cs="Times New Roman"/>
          <w:sz w:val="28"/>
          <w:szCs w:val="20"/>
          <w:lang w:val="ru-RU" w:eastAsia="ru-RU"/>
        </w:rPr>
        <w:t>середовища;</w:t>
      </w:r>
    </w:p>
    <w:p w:rsidR="00DF6370" w:rsidRPr="00DF6370" w:rsidRDefault="00DF6370" w:rsidP="003B6613">
      <w:pPr>
        <w:widowControl w:val="0"/>
        <w:numPr>
          <w:ilvl w:val="0"/>
          <w:numId w:val="3"/>
        </w:numPr>
        <w:tabs>
          <w:tab w:val="left" w:pos="1364"/>
        </w:tabs>
        <w:autoSpaceDE w:val="0"/>
        <w:autoSpaceDN w:val="0"/>
        <w:adjustRightInd w:val="0"/>
        <w:spacing w:after="0" w:line="240" w:lineRule="auto"/>
        <w:ind w:left="426" w:right="-142"/>
        <w:contextualSpacing/>
        <w:jc w:val="both"/>
        <w:rPr>
          <w:rFonts w:ascii="Times New Roman" w:eastAsia="Times New Roman" w:hAnsi="Times New Roman" w:cs="Times New Roman"/>
          <w:sz w:val="28"/>
          <w:szCs w:val="20"/>
          <w:lang w:val="ru-RU" w:eastAsia="ru-RU"/>
        </w:rPr>
      </w:pPr>
      <w:bookmarkStart w:id="126" w:name="ü_надання_якісної_загальної__середньої_о"/>
      <w:bookmarkEnd w:id="126"/>
      <w:r w:rsidRPr="00DF6370">
        <w:rPr>
          <w:rFonts w:ascii="Times New Roman" w:eastAsia="Times New Roman" w:hAnsi="Times New Roman" w:cs="Times New Roman"/>
          <w:sz w:val="28"/>
          <w:szCs w:val="20"/>
          <w:lang w:val="ru-RU" w:eastAsia="ru-RU"/>
        </w:rPr>
        <w:t>надання якісної загальної середньої освіти та створення умов рівного доступу до</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val="ru-RU" w:eastAsia="ru-RU"/>
        </w:rPr>
        <w:t>неї;</w:t>
      </w:r>
    </w:p>
    <w:p w:rsidR="00DF6370" w:rsidRPr="00DF6370" w:rsidRDefault="00DF6370" w:rsidP="003B6613">
      <w:pPr>
        <w:widowControl w:val="0"/>
        <w:numPr>
          <w:ilvl w:val="0"/>
          <w:numId w:val="3"/>
        </w:numPr>
        <w:tabs>
          <w:tab w:val="left" w:pos="1364"/>
        </w:tabs>
        <w:autoSpaceDE w:val="0"/>
        <w:autoSpaceDN w:val="0"/>
        <w:adjustRightInd w:val="0"/>
        <w:spacing w:after="0" w:line="240" w:lineRule="auto"/>
        <w:ind w:left="426" w:right="-142"/>
        <w:contextualSpacing/>
        <w:jc w:val="both"/>
        <w:rPr>
          <w:rFonts w:ascii="Times New Roman" w:eastAsia="Times New Roman" w:hAnsi="Times New Roman" w:cs="Times New Roman"/>
          <w:sz w:val="28"/>
          <w:szCs w:val="20"/>
          <w:lang w:val="ru-RU" w:eastAsia="ru-RU"/>
        </w:rPr>
      </w:pPr>
      <w:bookmarkStart w:id="127" w:name="ü_реалізація_нового_Державного_стандарту"/>
      <w:bookmarkEnd w:id="127"/>
      <w:r w:rsidRPr="00DF6370">
        <w:rPr>
          <w:rFonts w:ascii="Times New Roman" w:eastAsia="Times New Roman" w:hAnsi="Times New Roman" w:cs="Times New Roman"/>
          <w:sz w:val="28"/>
          <w:szCs w:val="20"/>
          <w:lang w:val="ru-RU" w:eastAsia="ru-RU"/>
        </w:rPr>
        <w:t>реалізація нового Державного стандарту початкової загальної середньої освіти;</w:t>
      </w:r>
    </w:p>
    <w:p w:rsidR="00DF6370" w:rsidRPr="00DF6370" w:rsidRDefault="00DF6370" w:rsidP="003B6613">
      <w:pPr>
        <w:widowControl w:val="0"/>
        <w:numPr>
          <w:ilvl w:val="0"/>
          <w:numId w:val="3"/>
        </w:numPr>
        <w:tabs>
          <w:tab w:val="left" w:pos="1364"/>
        </w:tabs>
        <w:autoSpaceDE w:val="0"/>
        <w:autoSpaceDN w:val="0"/>
        <w:adjustRightInd w:val="0"/>
        <w:spacing w:after="0" w:line="240" w:lineRule="auto"/>
        <w:ind w:left="426" w:right="-142"/>
        <w:contextualSpacing/>
        <w:jc w:val="both"/>
        <w:rPr>
          <w:rFonts w:ascii="Times New Roman" w:eastAsia="Times New Roman" w:hAnsi="Times New Roman" w:cs="Times New Roman"/>
          <w:sz w:val="28"/>
          <w:szCs w:val="20"/>
          <w:lang w:val="ru-RU" w:eastAsia="ru-RU"/>
        </w:rPr>
      </w:pPr>
      <w:bookmarkStart w:id="128" w:name="ü_навчання_вчителів_початкових_класів_до"/>
      <w:bookmarkEnd w:id="128"/>
      <w:r w:rsidRPr="00DF6370">
        <w:rPr>
          <w:rFonts w:ascii="Times New Roman" w:eastAsia="Times New Roman" w:hAnsi="Times New Roman" w:cs="Times New Roman"/>
          <w:sz w:val="28"/>
          <w:szCs w:val="20"/>
          <w:lang w:val="ru-RU" w:eastAsia="ru-RU"/>
        </w:rPr>
        <w:t>навчання вчителів початкових класів до роботи в Новій українській школі, переорієнтування з традиційного предметного навчання на володіння ключовими компетентностями і наскрізними вміннями та педагогікою</w:t>
      </w:r>
      <w:r w:rsidRPr="00DF6370">
        <w:rPr>
          <w:rFonts w:ascii="Times New Roman" w:eastAsia="Times New Roman" w:hAnsi="Times New Roman" w:cs="Times New Roman"/>
          <w:spacing w:val="-1"/>
          <w:sz w:val="28"/>
          <w:szCs w:val="20"/>
          <w:lang w:val="ru-RU" w:eastAsia="ru-RU"/>
        </w:rPr>
        <w:t xml:space="preserve"> </w:t>
      </w:r>
      <w:r w:rsidRPr="00DF6370">
        <w:rPr>
          <w:rFonts w:ascii="Times New Roman" w:eastAsia="Times New Roman" w:hAnsi="Times New Roman" w:cs="Times New Roman"/>
          <w:sz w:val="28"/>
          <w:szCs w:val="20"/>
          <w:lang w:val="ru-RU" w:eastAsia="ru-RU"/>
        </w:rPr>
        <w:t>партнерства;</w:t>
      </w:r>
    </w:p>
    <w:p w:rsidR="00DF6370" w:rsidRPr="00DF6370" w:rsidRDefault="00DF6370" w:rsidP="003B6613">
      <w:pPr>
        <w:widowControl w:val="0"/>
        <w:numPr>
          <w:ilvl w:val="0"/>
          <w:numId w:val="3"/>
        </w:numPr>
        <w:tabs>
          <w:tab w:val="left" w:pos="1364"/>
        </w:tabs>
        <w:autoSpaceDE w:val="0"/>
        <w:autoSpaceDN w:val="0"/>
        <w:adjustRightInd w:val="0"/>
        <w:spacing w:after="0" w:line="240" w:lineRule="auto"/>
        <w:ind w:left="426" w:right="-142"/>
        <w:contextualSpacing/>
        <w:jc w:val="both"/>
        <w:rPr>
          <w:rFonts w:ascii="Times New Roman" w:eastAsia="Times New Roman" w:hAnsi="Times New Roman" w:cs="Times New Roman"/>
          <w:sz w:val="28"/>
          <w:szCs w:val="20"/>
          <w:lang w:val="ru-RU" w:eastAsia="ru-RU"/>
        </w:rPr>
      </w:pPr>
      <w:bookmarkStart w:id="129" w:name="ü_реалізація_Державних_стандартів_базово"/>
      <w:bookmarkEnd w:id="129"/>
      <w:r w:rsidRPr="00DF6370">
        <w:rPr>
          <w:rFonts w:ascii="Times New Roman" w:eastAsia="Times New Roman" w:hAnsi="Times New Roman" w:cs="Times New Roman"/>
          <w:sz w:val="28"/>
          <w:szCs w:val="20"/>
          <w:lang w:val="ru-RU" w:eastAsia="ru-RU"/>
        </w:rPr>
        <w:t>реалізація Державних стандартів базової і повної загальної середньої освіти;</w:t>
      </w:r>
    </w:p>
    <w:p w:rsidR="00DF6370" w:rsidRPr="00DF6370" w:rsidRDefault="00DF6370" w:rsidP="003B6613">
      <w:pPr>
        <w:widowControl w:val="0"/>
        <w:numPr>
          <w:ilvl w:val="0"/>
          <w:numId w:val="3"/>
        </w:numPr>
        <w:tabs>
          <w:tab w:val="left" w:pos="1364"/>
        </w:tabs>
        <w:autoSpaceDE w:val="0"/>
        <w:autoSpaceDN w:val="0"/>
        <w:adjustRightInd w:val="0"/>
        <w:spacing w:after="0" w:line="321" w:lineRule="exact"/>
        <w:ind w:left="426" w:right="-142" w:hanging="362"/>
        <w:contextualSpacing/>
        <w:jc w:val="both"/>
        <w:rPr>
          <w:rFonts w:ascii="Times New Roman" w:eastAsia="Times New Roman" w:hAnsi="Times New Roman" w:cs="Times New Roman"/>
          <w:sz w:val="28"/>
          <w:szCs w:val="20"/>
          <w:lang w:val="ru-RU" w:eastAsia="ru-RU"/>
        </w:rPr>
      </w:pPr>
      <w:bookmarkStart w:id="130" w:name="ü_реалізація_заходів_Концепції_«Нова_укр"/>
      <w:bookmarkEnd w:id="130"/>
      <w:r w:rsidRPr="00DF6370">
        <w:rPr>
          <w:rFonts w:ascii="Times New Roman" w:eastAsia="Times New Roman" w:hAnsi="Times New Roman" w:cs="Times New Roman"/>
          <w:sz w:val="28"/>
          <w:szCs w:val="20"/>
          <w:lang w:val="ru-RU" w:eastAsia="ru-RU"/>
        </w:rPr>
        <w:t>реалізація заходів Концепції «Нова українська</w:t>
      </w:r>
      <w:r w:rsidRPr="00DF6370">
        <w:rPr>
          <w:rFonts w:ascii="Times New Roman" w:eastAsia="Times New Roman" w:hAnsi="Times New Roman" w:cs="Times New Roman"/>
          <w:spacing w:val="1"/>
          <w:sz w:val="28"/>
          <w:szCs w:val="20"/>
          <w:lang w:val="ru-RU" w:eastAsia="ru-RU"/>
        </w:rPr>
        <w:t xml:space="preserve"> </w:t>
      </w:r>
      <w:r w:rsidRPr="00DF6370">
        <w:rPr>
          <w:rFonts w:ascii="Times New Roman" w:eastAsia="Times New Roman" w:hAnsi="Times New Roman" w:cs="Times New Roman"/>
          <w:sz w:val="28"/>
          <w:szCs w:val="20"/>
          <w:lang w:val="ru-RU" w:eastAsia="ru-RU"/>
        </w:rPr>
        <w:t>школа»;</w:t>
      </w:r>
    </w:p>
    <w:p w:rsidR="00DF6370" w:rsidRPr="00DF6370" w:rsidRDefault="00DF6370" w:rsidP="003B6613">
      <w:pPr>
        <w:widowControl w:val="0"/>
        <w:numPr>
          <w:ilvl w:val="0"/>
          <w:numId w:val="3"/>
        </w:numPr>
        <w:tabs>
          <w:tab w:val="left" w:pos="1364"/>
        </w:tabs>
        <w:autoSpaceDE w:val="0"/>
        <w:autoSpaceDN w:val="0"/>
        <w:adjustRightInd w:val="0"/>
        <w:spacing w:after="0" w:line="242" w:lineRule="auto"/>
        <w:ind w:left="426" w:right="-142"/>
        <w:contextualSpacing/>
        <w:jc w:val="both"/>
        <w:rPr>
          <w:rFonts w:ascii="Times New Roman" w:eastAsia="Times New Roman" w:hAnsi="Times New Roman" w:cs="Times New Roman"/>
          <w:sz w:val="28"/>
          <w:szCs w:val="20"/>
          <w:lang w:val="ru-RU" w:eastAsia="ru-RU"/>
        </w:rPr>
      </w:pPr>
      <w:bookmarkStart w:id="131" w:name="ü_приведення_мережі_закладів_загальної_с"/>
      <w:bookmarkEnd w:id="131"/>
      <w:r w:rsidRPr="00DF6370">
        <w:rPr>
          <w:rFonts w:ascii="Times New Roman" w:eastAsia="Times New Roman" w:hAnsi="Times New Roman" w:cs="Times New Roman"/>
          <w:sz w:val="28"/>
          <w:szCs w:val="20"/>
          <w:lang w:val="ru-RU" w:eastAsia="ru-RU"/>
        </w:rPr>
        <w:t>приведення мережі закладів загальної середньої освіти у відповідність до Закону України «Про освіту», потреб громад</w:t>
      </w:r>
      <w:r w:rsidRPr="00DF6370">
        <w:rPr>
          <w:rFonts w:ascii="Times New Roman" w:eastAsia="Times New Roman" w:hAnsi="Times New Roman" w:cs="Times New Roman"/>
          <w:sz w:val="28"/>
          <w:szCs w:val="20"/>
          <w:lang w:eastAsia="ru-RU"/>
        </w:rPr>
        <w:t>и</w:t>
      </w:r>
      <w:r w:rsidRPr="00DF6370">
        <w:rPr>
          <w:rFonts w:ascii="Times New Roman" w:eastAsia="Times New Roman" w:hAnsi="Times New Roman" w:cs="Times New Roman"/>
          <w:sz w:val="28"/>
          <w:szCs w:val="20"/>
          <w:lang w:val="ru-RU" w:eastAsia="ru-RU"/>
        </w:rPr>
        <w:t>;</w:t>
      </w:r>
    </w:p>
    <w:p w:rsidR="00DF6370" w:rsidRPr="00DF6370" w:rsidRDefault="00DF6370" w:rsidP="003B6613">
      <w:pPr>
        <w:widowControl w:val="0"/>
        <w:numPr>
          <w:ilvl w:val="0"/>
          <w:numId w:val="3"/>
        </w:numPr>
        <w:tabs>
          <w:tab w:val="left" w:pos="1364"/>
        </w:tabs>
        <w:autoSpaceDE w:val="0"/>
        <w:autoSpaceDN w:val="0"/>
        <w:adjustRightInd w:val="0"/>
        <w:spacing w:after="0" w:line="240" w:lineRule="auto"/>
        <w:ind w:left="426" w:right="-142"/>
        <w:contextualSpacing/>
        <w:jc w:val="both"/>
        <w:rPr>
          <w:rFonts w:ascii="Times New Roman" w:eastAsia="Times New Roman" w:hAnsi="Times New Roman" w:cs="Times New Roman"/>
          <w:sz w:val="28"/>
          <w:szCs w:val="20"/>
          <w:lang w:val="ru-RU" w:eastAsia="ru-RU"/>
        </w:rPr>
      </w:pPr>
      <w:bookmarkStart w:id="132" w:name="ü_забезпечення_профілізації_старшої_школ"/>
      <w:bookmarkEnd w:id="132"/>
      <w:r w:rsidRPr="00DF6370">
        <w:rPr>
          <w:rFonts w:ascii="Times New Roman" w:eastAsia="Times New Roman" w:hAnsi="Times New Roman" w:cs="Times New Roman"/>
          <w:sz w:val="28"/>
          <w:szCs w:val="20"/>
          <w:lang w:val="ru-RU" w:eastAsia="ru-RU"/>
        </w:rPr>
        <w:t>забезпечення профілізації старшої школи, вивчення предметів природничого-математичного спрямування, подальше впровадження дистанційного навчання та</w:t>
      </w:r>
      <w:r w:rsidRPr="00DF6370">
        <w:rPr>
          <w:rFonts w:ascii="Times New Roman" w:eastAsia="Times New Roman" w:hAnsi="Times New Roman" w:cs="Times New Roman"/>
          <w:spacing w:val="5"/>
          <w:sz w:val="28"/>
          <w:szCs w:val="20"/>
          <w:lang w:val="ru-RU" w:eastAsia="ru-RU"/>
        </w:rPr>
        <w:t xml:space="preserve"> </w:t>
      </w:r>
      <w:r w:rsidRPr="00DF6370">
        <w:rPr>
          <w:rFonts w:ascii="Times New Roman" w:eastAsia="Times New Roman" w:hAnsi="Times New Roman" w:cs="Times New Roman"/>
          <w:sz w:val="28"/>
          <w:szCs w:val="20"/>
          <w:lang w:val="ru-RU" w:eastAsia="ru-RU"/>
        </w:rPr>
        <w:t>STEM-освіти;</w:t>
      </w:r>
    </w:p>
    <w:p w:rsidR="00DF6370" w:rsidRPr="00DF6370" w:rsidRDefault="00DF6370" w:rsidP="003B6613">
      <w:pPr>
        <w:widowControl w:val="0"/>
        <w:numPr>
          <w:ilvl w:val="0"/>
          <w:numId w:val="3"/>
        </w:numPr>
        <w:tabs>
          <w:tab w:val="left" w:pos="1364"/>
        </w:tabs>
        <w:autoSpaceDE w:val="0"/>
        <w:autoSpaceDN w:val="0"/>
        <w:adjustRightInd w:val="0"/>
        <w:spacing w:after="0" w:line="240" w:lineRule="auto"/>
        <w:ind w:left="426" w:right="-142"/>
        <w:contextualSpacing/>
        <w:jc w:val="both"/>
        <w:rPr>
          <w:rFonts w:ascii="Times New Roman" w:eastAsia="Times New Roman" w:hAnsi="Times New Roman" w:cs="Times New Roman"/>
          <w:sz w:val="28"/>
          <w:szCs w:val="20"/>
          <w:lang w:val="ru-RU" w:eastAsia="ru-RU"/>
        </w:rPr>
      </w:pPr>
      <w:bookmarkStart w:id="133" w:name="ü_здійснення_інформатизації_освіти_район"/>
      <w:bookmarkEnd w:id="133"/>
      <w:r w:rsidRPr="00DF6370">
        <w:rPr>
          <w:rFonts w:ascii="Times New Roman" w:eastAsia="Times New Roman" w:hAnsi="Times New Roman" w:cs="Times New Roman"/>
          <w:sz w:val="28"/>
          <w:szCs w:val="20"/>
          <w:lang w:val="ru-RU" w:eastAsia="ru-RU"/>
        </w:rPr>
        <w:t xml:space="preserve">здійснення інформатизації освіти </w:t>
      </w:r>
      <w:r w:rsidRPr="00DF6370">
        <w:rPr>
          <w:rFonts w:ascii="Times New Roman" w:eastAsia="Times New Roman" w:hAnsi="Times New Roman" w:cs="Times New Roman"/>
          <w:sz w:val="28"/>
          <w:szCs w:val="20"/>
          <w:lang w:eastAsia="ru-RU"/>
        </w:rPr>
        <w:t>громади</w:t>
      </w:r>
      <w:r w:rsidRPr="00DF6370">
        <w:rPr>
          <w:rFonts w:ascii="Times New Roman" w:eastAsia="Times New Roman" w:hAnsi="Times New Roman" w:cs="Times New Roman"/>
          <w:sz w:val="28"/>
          <w:szCs w:val="20"/>
          <w:lang w:val="ru-RU" w:eastAsia="ru-RU"/>
        </w:rPr>
        <w:t>, використання новітніх інформаційних технологій у освітньому</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val="ru-RU" w:eastAsia="ru-RU"/>
        </w:rPr>
        <w:t>процесі;</w:t>
      </w:r>
    </w:p>
    <w:p w:rsidR="00DF6370" w:rsidRPr="00DF6370" w:rsidRDefault="00DF6370" w:rsidP="003B6613">
      <w:pPr>
        <w:widowControl w:val="0"/>
        <w:numPr>
          <w:ilvl w:val="0"/>
          <w:numId w:val="3"/>
        </w:numPr>
        <w:tabs>
          <w:tab w:val="left" w:pos="1364"/>
        </w:tabs>
        <w:autoSpaceDE w:val="0"/>
        <w:autoSpaceDN w:val="0"/>
        <w:adjustRightInd w:val="0"/>
        <w:spacing w:after="0" w:line="321" w:lineRule="exact"/>
        <w:ind w:left="426" w:right="-142" w:hanging="362"/>
        <w:contextualSpacing/>
        <w:jc w:val="both"/>
        <w:rPr>
          <w:rFonts w:ascii="Times New Roman" w:eastAsia="Times New Roman" w:hAnsi="Times New Roman" w:cs="Times New Roman"/>
          <w:sz w:val="28"/>
          <w:szCs w:val="20"/>
          <w:lang w:val="ru-RU" w:eastAsia="ru-RU"/>
        </w:rPr>
      </w:pPr>
      <w:bookmarkStart w:id="134" w:name="ü_сертифікація_педагогів_та_стимулювання"/>
      <w:bookmarkEnd w:id="134"/>
      <w:r w:rsidRPr="00DF6370">
        <w:rPr>
          <w:rFonts w:ascii="Times New Roman" w:eastAsia="Times New Roman" w:hAnsi="Times New Roman" w:cs="Times New Roman"/>
          <w:sz w:val="28"/>
          <w:szCs w:val="20"/>
          <w:lang w:val="ru-RU" w:eastAsia="ru-RU"/>
        </w:rPr>
        <w:t>сертифікація педагогів та стимулювання праці</w:t>
      </w:r>
      <w:r w:rsidRPr="00DF6370">
        <w:rPr>
          <w:rFonts w:ascii="Times New Roman" w:eastAsia="Times New Roman" w:hAnsi="Times New Roman" w:cs="Times New Roman"/>
          <w:spacing w:val="1"/>
          <w:sz w:val="28"/>
          <w:szCs w:val="20"/>
          <w:lang w:val="ru-RU" w:eastAsia="ru-RU"/>
        </w:rPr>
        <w:t xml:space="preserve"> </w:t>
      </w:r>
      <w:r w:rsidRPr="00DF6370">
        <w:rPr>
          <w:rFonts w:ascii="Times New Roman" w:eastAsia="Times New Roman" w:hAnsi="Times New Roman" w:cs="Times New Roman"/>
          <w:sz w:val="28"/>
          <w:szCs w:val="20"/>
          <w:lang w:val="ru-RU" w:eastAsia="ru-RU"/>
        </w:rPr>
        <w:t>вчителя;</w:t>
      </w:r>
    </w:p>
    <w:p w:rsidR="00DF6370" w:rsidRPr="00DF6370" w:rsidRDefault="00DF6370" w:rsidP="003B6613">
      <w:pPr>
        <w:widowControl w:val="0"/>
        <w:numPr>
          <w:ilvl w:val="0"/>
          <w:numId w:val="3"/>
        </w:numPr>
        <w:tabs>
          <w:tab w:val="left" w:pos="1364"/>
        </w:tabs>
        <w:autoSpaceDE w:val="0"/>
        <w:autoSpaceDN w:val="0"/>
        <w:adjustRightInd w:val="0"/>
        <w:spacing w:after="0" w:line="240" w:lineRule="auto"/>
        <w:ind w:left="426" w:right="-142"/>
        <w:contextualSpacing/>
        <w:rPr>
          <w:rFonts w:ascii="Times New Roman" w:eastAsia="Times New Roman" w:hAnsi="Times New Roman" w:cs="Times New Roman"/>
          <w:sz w:val="28"/>
          <w:szCs w:val="20"/>
          <w:lang w:val="ru-RU" w:eastAsia="ru-RU"/>
        </w:rPr>
      </w:pPr>
      <w:bookmarkStart w:id="135" w:name="ü_здійснення_заходів_щодо_надання_на_нал"/>
      <w:bookmarkEnd w:id="135"/>
      <w:r w:rsidRPr="00DF6370">
        <w:rPr>
          <w:rFonts w:ascii="Times New Roman" w:eastAsia="Times New Roman" w:hAnsi="Times New Roman" w:cs="Times New Roman"/>
          <w:sz w:val="28"/>
          <w:szCs w:val="20"/>
          <w:lang w:val="ru-RU" w:eastAsia="ru-RU"/>
        </w:rPr>
        <w:t>здійснення заходів щодо надання на належному рівні освітніх послуг дітям з особливими освітніми потребами;</w:t>
      </w:r>
    </w:p>
    <w:p w:rsidR="00DF6370" w:rsidRPr="00DF6370" w:rsidRDefault="00DF6370" w:rsidP="003B6613">
      <w:pPr>
        <w:widowControl w:val="0"/>
        <w:numPr>
          <w:ilvl w:val="0"/>
          <w:numId w:val="3"/>
        </w:numPr>
        <w:tabs>
          <w:tab w:val="left" w:pos="1364"/>
        </w:tabs>
        <w:autoSpaceDE w:val="0"/>
        <w:autoSpaceDN w:val="0"/>
        <w:adjustRightInd w:val="0"/>
        <w:spacing w:after="0" w:line="321" w:lineRule="exact"/>
        <w:ind w:left="426" w:hanging="362"/>
        <w:contextualSpacing/>
        <w:rPr>
          <w:rFonts w:ascii="Times New Roman" w:eastAsia="Times New Roman" w:hAnsi="Times New Roman" w:cs="Times New Roman"/>
          <w:sz w:val="28"/>
          <w:szCs w:val="20"/>
          <w:lang w:val="ru-RU" w:eastAsia="ru-RU"/>
        </w:rPr>
      </w:pPr>
      <w:bookmarkStart w:id="136" w:name="ü_удосконалення_мережі_закладів_позашкіл"/>
      <w:bookmarkEnd w:id="136"/>
      <w:r w:rsidRPr="00DF6370">
        <w:rPr>
          <w:rFonts w:ascii="Times New Roman" w:eastAsia="Times New Roman" w:hAnsi="Times New Roman" w:cs="Times New Roman"/>
          <w:sz w:val="28"/>
          <w:szCs w:val="20"/>
          <w:lang w:val="ru-RU" w:eastAsia="ru-RU"/>
        </w:rPr>
        <w:t>удосконалення мережі закладів позашкільної</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val="ru-RU" w:eastAsia="ru-RU"/>
        </w:rPr>
        <w:t>освіти;</w:t>
      </w:r>
    </w:p>
    <w:p w:rsidR="00DF6370" w:rsidRDefault="00DF6370" w:rsidP="00907635">
      <w:pPr>
        <w:widowControl w:val="0"/>
        <w:numPr>
          <w:ilvl w:val="0"/>
          <w:numId w:val="40"/>
        </w:numPr>
        <w:tabs>
          <w:tab w:val="left" w:pos="1364"/>
        </w:tabs>
        <w:autoSpaceDE w:val="0"/>
        <w:autoSpaceDN w:val="0"/>
        <w:adjustRightInd w:val="0"/>
        <w:spacing w:after="0" w:line="240" w:lineRule="auto"/>
        <w:ind w:left="426"/>
        <w:contextualSpacing/>
        <w:rPr>
          <w:rFonts w:ascii="Times New Roman" w:eastAsia="Times New Roman" w:hAnsi="Times New Roman" w:cs="Times New Roman"/>
          <w:sz w:val="28"/>
          <w:szCs w:val="20"/>
          <w:lang w:val="ru-RU" w:eastAsia="ru-RU"/>
        </w:rPr>
      </w:pPr>
      <w:bookmarkStart w:id="137" w:name="ü_збільшення_кількості_дітей,_охоплених_"/>
      <w:bookmarkEnd w:id="137"/>
      <w:r w:rsidRPr="00DF6370">
        <w:rPr>
          <w:rFonts w:ascii="Times New Roman" w:eastAsia="Times New Roman" w:hAnsi="Times New Roman" w:cs="Times New Roman"/>
          <w:sz w:val="28"/>
          <w:szCs w:val="20"/>
          <w:lang w:val="ru-RU" w:eastAsia="ru-RU"/>
        </w:rPr>
        <w:t>збільшення кількості дітей, охоплених позашкільною</w:t>
      </w:r>
      <w:r w:rsidRPr="00DF6370">
        <w:rPr>
          <w:rFonts w:ascii="Times New Roman" w:eastAsia="Times New Roman" w:hAnsi="Times New Roman" w:cs="Times New Roman"/>
          <w:spacing w:val="1"/>
          <w:sz w:val="28"/>
          <w:szCs w:val="20"/>
          <w:lang w:val="ru-RU" w:eastAsia="ru-RU"/>
        </w:rPr>
        <w:t xml:space="preserve"> </w:t>
      </w:r>
      <w:r w:rsidRPr="00DF6370">
        <w:rPr>
          <w:rFonts w:ascii="Times New Roman" w:eastAsia="Times New Roman" w:hAnsi="Times New Roman" w:cs="Times New Roman"/>
          <w:sz w:val="28"/>
          <w:szCs w:val="20"/>
          <w:lang w:val="ru-RU" w:eastAsia="ru-RU"/>
        </w:rPr>
        <w:t>освітою;</w:t>
      </w:r>
    </w:p>
    <w:p w:rsidR="00907635" w:rsidRPr="00907635" w:rsidRDefault="00DF6370" w:rsidP="00907635">
      <w:pPr>
        <w:pStyle w:val="a4"/>
        <w:numPr>
          <w:ilvl w:val="0"/>
          <w:numId w:val="40"/>
        </w:numPr>
        <w:ind w:left="426"/>
        <w:jc w:val="both"/>
        <w:rPr>
          <w:rFonts w:ascii="Times New Roman" w:hAnsi="Times New Roman" w:cs="Times New Roman"/>
          <w:sz w:val="28"/>
          <w:szCs w:val="28"/>
        </w:rPr>
      </w:pPr>
      <w:bookmarkStart w:id="138" w:name="ü_задоволення_потреб_ринку_праці,_суспіл"/>
      <w:bookmarkStart w:id="139" w:name="ü_збільшення_чисельності_учнів,_які_брат"/>
      <w:bookmarkEnd w:id="138"/>
      <w:bookmarkEnd w:id="139"/>
      <w:r w:rsidRPr="00907635">
        <w:rPr>
          <w:rFonts w:ascii="Times New Roman" w:hAnsi="Times New Roman" w:cs="Times New Roman"/>
          <w:sz w:val="28"/>
          <w:szCs w:val="28"/>
        </w:rPr>
        <w:t>збільшення</w:t>
      </w:r>
      <w:r w:rsidRPr="00907635">
        <w:rPr>
          <w:rFonts w:ascii="Times New Roman" w:hAnsi="Times New Roman" w:cs="Times New Roman"/>
          <w:sz w:val="28"/>
          <w:szCs w:val="28"/>
        </w:rPr>
        <w:tab/>
        <w:t>чисельност</w:t>
      </w:r>
      <w:r w:rsidR="00907635">
        <w:rPr>
          <w:rFonts w:ascii="Times New Roman" w:hAnsi="Times New Roman" w:cs="Times New Roman"/>
          <w:sz w:val="28"/>
          <w:szCs w:val="28"/>
        </w:rPr>
        <w:t>і</w:t>
      </w:r>
      <w:r w:rsidR="00907635">
        <w:rPr>
          <w:rFonts w:ascii="Times New Roman" w:hAnsi="Times New Roman" w:cs="Times New Roman"/>
          <w:sz w:val="28"/>
          <w:szCs w:val="28"/>
        </w:rPr>
        <w:tab/>
        <w:t>учнів,</w:t>
      </w:r>
      <w:r w:rsidR="00907635">
        <w:rPr>
          <w:rFonts w:ascii="Times New Roman" w:hAnsi="Times New Roman" w:cs="Times New Roman"/>
          <w:sz w:val="28"/>
          <w:szCs w:val="28"/>
        </w:rPr>
        <w:tab/>
        <w:t>які</w:t>
      </w:r>
      <w:r w:rsidR="00907635">
        <w:rPr>
          <w:rFonts w:ascii="Times New Roman" w:hAnsi="Times New Roman" w:cs="Times New Roman"/>
          <w:sz w:val="28"/>
          <w:szCs w:val="28"/>
        </w:rPr>
        <w:tab/>
        <w:t>братимуть</w:t>
      </w:r>
      <w:r w:rsidR="00907635">
        <w:rPr>
          <w:rFonts w:ascii="Times New Roman" w:hAnsi="Times New Roman" w:cs="Times New Roman"/>
          <w:sz w:val="28"/>
          <w:szCs w:val="28"/>
        </w:rPr>
        <w:tab/>
        <w:t>участь</w:t>
      </w:r>
      <w:r w:rsidR="00907635">
        <w:rPr>
          <w:rFonts w:ascii="Times New Roman" w:hAnsi="Times New Roman" w:cs="Times New Roman"/>
          <w:sz w:val="28"/>
          <w:szCs w:val="28"/>
        </w:rPr>
        <w:tab/>
        <w:t>у</w:t>
      </w:r>
      <w:r w:rsidR="00907635">
        <w:rPr>
          <w:rFonts w:ascii="Times New Roman" w:hAnsi="Times New Roman" w:cs="Times New Roman"/>
          <w:sz w:val="28"/>
          <w:szCs w:val="28"/>
          <w:lang w:val="uk-UA"/>
        </w:rPr>
        <w:t xml:space="preserve"> </w:t>
      </w:r>
      <w:r w:rsidRPr="00907635">
        <w:rPr>
          <w:rFonts w:ascii="Times New Roman" w:hAnsi="Times New Roman" w:cs="Times New Roman"/>
          <w:sz w:val="28"/>
          <w:szCs w:val="28"/>
        </w:rPr>
        <w:t xml:space="preserve">програмах літнього оздоровлення; </w:t>
      </w:r>
      <w:bookmarkStart w:id="140" w:name="ü_збільшення_показника_охоплення_дітей_п"/>
      <w:bookmarkEnd w:id="140"/>
    </w:p>
    <w:p w:rsidR="00907635" w:rsidRDefault="00DF6370" w:rsidP="00907635">
      <w:pPr>
        <w:pStyle w:val="a4"/>
        <w:numPr>
          <w:ilvl w:val="0"/>
          <w:numId w:val="40"/>
        </w:numPr>
        <w:ind w:left="426"/>
        <w:jc w:val="both"/>
        <w:rPr>
          <w:rFonts w:ascii="Times New Roman" w:hAnsi="Times New Roman" w:cs="Times New Roman"/>
          <w:sz w:val="28"/>
          <w:szCs w:val="28"/>
          <w:lang w:val="uk-UA"/>
        </w:rPr>
      </w:pPr>
      <w:r w:rsidRPr="00907635">
        <w:rPr>
          <w:rFonts w:ascii="Times New Roman" w:hAnsi="Times New Roman" w:cs="Times New Roman"/>
          <w:sz w:val="28"/>
          <w:szCs w:val="28"/>
          <w:lang w:val="uk-UA"/>
        </w:rPr>
        <w:t xml:space="preserve">збільшення показника охоплення дітей позашкільною освітою; </w:t>
      </w:r>
      <w:bookmarkStart w:id="141" w:name="ü_100_відсоткове_забезпечення_підвезення"/>
      <w:bookmarkEnd w:id="141"/>
    </w:p>
    <w:p w:rsidR="00907635" w:rsidRDefault="00DF6370" w:rsidP="00907635">
      <w:pPr>
        <w:pStyle w:val="a4"/>
        <w:numPr>
          <w:ilvl w:val="0"/>
          <w:numId w:val="40"/>
        </w:numPr>
        <w:ind w:left="426"/>
        <w:jc w:val="both"/>
        <w:rPr>
          <w:rFonts w:ascii="Times New Roman" w:hAnsi="Times New Roman" w:cs="Times New Roman"/>
          <w:sz w:val="28"/>
          <w:szCs w:val="28"/>
          <w:lang w:val="uk-UA"/>
        </w:rPr>
      </w:pPr>
      <w:r w:rsidRPr="00907635">
        <w:rPr>
          <w:rFonts w:ascii="Times New Roman" w:hAnsi="Times New Roman" w:cs="Times New Roman"/>
          <w:sz w:val="28"/>
          <w:szCs w:val="28"/>
          <w:lang w:val="uk-UA"/>
        </w:rPr>
        <w:t>100</w:t>
      </w:r>
      <w:r w:rsidR="00907635" w:rsidRPr="00907635">
        <w:rPr>
          <w:rFonts w:ascii="Times New Roman" w:hAnsi="Times New Roman" w:cs="Times New Roman"/>
          <w:sz w:val="28"/>
          <w:szCs w:val="28"/>
          <w:lang w:val="uk-UA"/>
        </w:rPr>
        <w:t xml:space="preserve"> відсоткове </w:t>
      </w:r>
      <w:r w:rsidRPr="00907635">
        <w:rPr>
          <w:rFonts w:ascii="Times New Roman" w:hAnsi="Times New Roman" w:cs="Times New Roman"/>
          <w:sz w:val="28"/>
          <w:szCs w:val="28"/>
          <w:lang w:val="uk-UA"/>
        </w:rPr>
        <w:t xml:space="preserve">забезпечення </w:t>
      </w:r>
      <w:r w:rsidR="00907635" w:rsidRPr="00907635">
        <w:rPr>
          <w:rFonts w:ascii="Times New Roman" w:hAnsi="Times New Roman" w:cs="Times New Roman"/>
          <w:sz w:val="28"/>
          <w:szCs w:val="28"/>
          <w:lang w:val="uk-UA"/>
        </w:rPr>
        <w:t>підвезення учнів</w:t>
      </w:r>
      <w:r w:rsidR="00907635">
        <w:rPr>
          <w:rFonts w:ascii="Times New Roman" w:hAnsi="Times New Roman" w:cs="Times New Roman"/>
          <w:sz w:val="28"/>
          <w:szCs w:val="28"/>
          <w:lang w:val="uk-UA"/>
        </w:rPr>
        <w:t xml:space="preserve"> та </w:t>
      </w:r>
      <w:r w:rsidRPr="00907635">
        <w:rPr>
          <w:rFonts w:ascii="Times New Roman" w:hAnsi="Times New Roman" w:cs="Times New Roman"/>
          <w:w w:val="95"/>
          <w:sz w:val="28"/>
          <w:szCs w:val="28"/>
          <w:lang w:val="uk-UA"/>
        </w:rPr>
        <w:t xml:space="preserve">педагогічних </w:t>
      </w:r>
      <w:r w:rsidRPr="00907635">
        <w:rPr>
          <w:rFonts w:ascii="Times New Roman" w:hAnsi="Times New Roman" w:cs="Times New Roman"/>
          <w:sz w:val="28"/>
          <w:szCs w:val="28"/>
          <w:lang w:val="uk-UA"/>
        </w:rPr>
        <w:t>працівників до місця навчання і</w:t>
      </w:r>
      <w:r w:rsidRPr="00907635">
        <w:rPr>
          <w:rFonts w:ascii="Times New Roman" w:hAnsi="Times New Roman" w:cs="Times New Roman"/>
          <w:spacing w:val="4"/>
          <w:sz w:val="28"/>
          <w:szCs w:val="28"/>
          <w:lang w:val="uk-UA"/>
        </w:rPr>
        <w:t xml:space="preserve"> </w:t>
      </w:r>
      <w:r w:rsidRPr="00907635">
        <w:rPr>
          <w:rFonts w:ascii="Times New Roman" w:hAnsi="Times New Roman" w:cs="Times New Roman"/>
          <w:sz w:val="28"/>
          <w:szCs w:val="28"/>
          <w:lang w:val="uk-UA"/>
        </w:rPr>
        <w:t>додому;</w:t>
      </w:r>
    </w:p>
    <w:p w:rsidR="00DF6370" w:rsidRPr="00907635" w:rsidRDefault="00DF6370" w:rsidP="00907635">
      <w:pPr>
        <w:pStyle w:val="a4"/>
        <w:numPr>
          <w:ilvl w:val="0"/>
          <w:numId w:val="40"/>
        </w:numPr>
        <w:ind w:left="426"/>
        <w:jc w:val="both"/>
        <w:rPr>
          <w:rFonts w:ascii="Times New Roman" w:hAnsi="Times New Roman" w:cs="Times New Roman"/>
          <w:sz w:val="28"/>
          <w:szCs w:val="28"/>
          <w:lang w:val="uk-UA"/>
        </w:rPr>
      </w:pPr>
      <w:bookmarkStart w:id="142" w:name="ü_100_відсоткове_забезпечення_педагогічн"/>
      <w:bookmarkEnd w:id="142"/>
      <w:r w:rsidRPr="00907635">
        <w:rPr>
          <w:rFonts w:ascii="Times New Roman" w:hAnsi="Times New Roman" w:cs="Times New Roman"/>
          <w:sz w:val="28"/>
          <w:szCs w:val="28"/>
          <w:lang w:val="uk-UA"/>
        </w:rPr>
        <w:t>100 відсоткове забезпечення педагогічними кадрами закладів і установ освіти</w:t>
      </w:r>
      <w:r w:rsidRPr="00907635">
        <w:rPr>
          <w:rFonts w:ascii="Times New Roman" w:hAnsi="Times New Roman" w:cs="Times New Roman"/>
          <w:spacing w:val="-1"/>
          <w:sz w:val="28"/>
          <w:szCs w:val="28"/>
          <w:lang w:val="uk-UA"/>
        </w:rPr>
        <w:t xml:space="preserve"> </w:t>
      </w:r>
      <w:r w:rsidRPr="00907635">
        <w:rPr>
          <w:rFonts w:ascii="Times New Roman" w:hAnsi="Times New Roman" w:cs="Times New Roman"/>
          <w:sz w:val="28"/>
          <w:szCs w:val="28"/>
          <w:lang w:val="uk-UA"/>
        </w:rPr>
        <w:t>громади.</w:t>
      </w:r>
    </w:p>
    <w:p w:rsidR="00DF6370" w:rsidRPr="00DF6370" w:rsidRDefault="008446C1" w:rsidP="008446C1">
      <w:pPr>
        <w:widowControl w:val="0"/>
        <w:tabs>
          <w:tab w:val="left" w:pos="1569"/>
        </w:tabs>
        <w:autoSpaceDE w:val="0"/>
        <w:autoSpaceDN w:val="0"/>
        <w:spacing w:before="228" w:after="0" w:line="240" w:lineRule="auto"/>
        <w:ind w:firstLine="709"/>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12</w:t>
      </w:r>
      <w:r w:rsidR="00DF6370" w:rsidRPr="00DF6370">
        <w:rPr>
          <w:rFonts w:ascii="Times New Roman" w:eastAsia="Times New Roman" w:hAnsi="Times New Roman" w:cs="Times New Roman"/>
          <w:b/>
          <w:sz w:val="28"/>
          <w:szCs w:val="20"/>
          <w:lang w:eastAsia="ru-RU"/>
        </w:rPr>
        <w:t xml:space="preserve">.3 </w:t>
      </w:r>
      <w:r w:rsidR="00DF6370" w:rsidRPr="00387BE8">
        <w:rPr>
          <w:rFonts w:ascii="Times New Roman" w:eastAsia="Times New Roman" w:hAnsi="Times New Roman" w:cs="Times New Roman"/>
          <w:b/>
          <w:sz w:val="28"/>
          <w:szCs w:val="20"/>
          <w:lang w:eastAsia="ru-RU"/>
        </w:rPr>
        <w:t>Підтримка сім’ї, дітей та</w:t>
      </w:r>
      <w:r w:rsidR="00DF6370" w:rsidRPr="00387BE8">
        <w:rPr>
          <w:rFonts w:ascii="Times New Roman" w:eastAsia="Times New Roman" w:hAnsi="Times New Roman" w:cs="Times New Roman"/>
          <w:b/>
          <w:spacing w:val="2"/>
          <w:sz w:val="28"/>
          <w:szCs w:val="20"/>
          <w:lang w:eastAsia="ru-RU"/>
        </w:rPr>
        <w:t xml:space="preserve"> </w:t>
      </w:r>
      <w:r w:rsidR="00DF6370" w:rsidRPr="00387BE8">
        <w:rPr>
          <w:rFonts w:ascii="Times New Roman" w:eastAsia="Times New Roman" w:hAnsi="Times New Roman" w:cs="Times New Roman"/>
          <w:b/>
          <w:sz w:val="28"/>
          <w:szCs w:val="20"/>
          <w:lang w:eastAsia="ru-RU"/>
        </w:rPr>
        <w:t>молоді</w:t>
      </w:r>
    </w:p>
    <w:p w:rsidR="00DF6370" w:rsidRPr="00DF6370" w:rsidRDefault="00DF6370" w:rsidP="00DF6370">
      <w:pPr>
        <w:spacing w:after="0" w:line="240" w:lineRule="auto"/>
        <w:ind w:firstLine="709"/>
        <w:jc w:val="both"/>
        <w:rPr>
          <w:rFonts w:ascii="Times New Roman" w:eastAsia="Times New Roman" w:hAnsi="Times New Roman" w:cs="Times New Roman"/>
          <w:sz w:val="28"/>
          <w:szCs w:val="28"/>
          <w:lang w:eastAsia="ru-RU"/>
        </w:rPr>
      </w:pPr>
      <w:bookmarkStart w:id="143" w:name="Основні_завдання_політики_підтримки_сім’"/>
      <w:bookmarkEnd w:id="143"/>
      <w:r w:rsidRPr="00DF6370">
        <w:rPr>
          <w:rFonts w:ascii="Times New Roman" w:eastAsia="Times New Roman" w:hAnsi="Times New Roman" w:cs="Times New Roman"/>
          <w:sz w:val="28"/>
          <w:szCs w:val="28"/>
          <w:lang w:eastAsia="ru-RU"/>
        </w:rPr>
        <w:t>Основні завдання політики підтримки сім’ї, дітей та молоді орієнтовані на здійснення комплексних заходів щодо формування ціннісної орієнтації населення на сімейний спосіб життя, відродження національних традицій багатодітності, всебічну підтримку і розвиток сімей з дітьми, протидія асоціальним проявам у функціонуванні сім’ї та в молодіжному середовищі, сприяння соціальному становленню молоді.</w:t>
      </w:r>
    </w:p>
    <w:p w:rsidR="00DF6370" w:rsidRPr="00DF6370" w:rsidRDefault="00DF6370" w:rsidP="00DF6370">
      <w:pPr>
        <w:spacing w:after="0" w:line="240" w:lineRule="auto"/>
        <w:ind w:firstLine="709"/>
        <w:jc w:val="both"/>
        <w:rPr>
          <w:rFonts w:ascii="Times New Roman" w:eastAsia="Times New Roman" w:hAnsi="Times New Roman" w:cs="Times New Roman"/>
          <w:b/>
          <w:sz w:val="28"/>
          <w:szCs w:val="28"/>
          <w:lang w:val="ru-RU" w:eastAsia="ru-RU"/>
        </w:rPr>
      </w:pPr>
      <w:bookmarkStart w:id="144" w:name="Пріоритетні_напрямки_та_ключові_кроки_на"/>
      <w:bookmarkEnd w:id="144"/>
      <w:r w:rsidRPr="00DF6370">
        <w:rPr>
          <w:rFonts w:ascii="Times New Roman" w:eastAsia="Times New Roman" w:hAnsi="Times New Roman" w:cs="Times New Roman"/>
          <w:b/>
          <w:spacing w:val="-70"/>
          <w:w w:val="99"/>
          <w:sz w:val="28"/>
          <w:szCs w:val="28"/>
          <w:lang w:eastAsia="ru-RU"/>
        </w:rPr>
        <w:lastRenderedPageBreak/>
        <w:t xml:space="preserve"> </w:t>
      </w:r>
      <w:r w:rsidRPr="00DF6370">
        <w:rPr>
          <w:rFonts w:ascii="Times New Roman" w:eastAsia="Times New Roman" w:hAnsi="Times New Roman" w:cs="Times New Roman"/>
          <w:b/>
          <w:sz w:val="28"/>
          <w:szCs w:val="28"/>
          <w:lang w:val="ru-RU" w:eastAsia="ru-RU"/>
        </w:rPr>
        <w:t>Пріоритетні напрямки та ключові кроки на 202</w:t>
      </w:r>
      <w:r w:rsidRPr="00DF6370">
        <w:rPr>
          <w:rFonts w:ascii="Times New Roman" w:eastAsia="Times New Roman" w:hAnsi="Times New Roman" w:cs="Times New Roman"/>
          <w:b/>
          <w:sz w:val="28"/>
          <w:szCs w:val="28"/>
          <w:lang w:eastAsia="ru-RU"/>
        </w:rPr>
        <w:t>2</w:t>
      </w:r>
      <w:r w:rsidRPr="00DF6370">
        <w:rPr>
          <w:rFonts w:ascii="Times New Roman" w:eastAsia="Times New Roman" w:hAnsi="Times New Roman" w:cs="Times New Roman"/>
          <w:b/>
          <w:sz w:val="28"/>
          <w:szCs w:val="28"/>
          <w:lang w:val="ru-RU" w:eastAsia="ru-RU"/>
        </w:rPr>
        <w:t>рік:</w:t>
      </w:r>
    </w:p>
    <w:p w:rsidR="00DF6370" w:rsidRPr="00DF6370" w:rsidRDefault="00DF6370" w:rsidP="00DF6370">
      <w:pPr>
        <w:spacing w:after="0" w:line="240" w:lineRule="auto"/>
        <w:ind w:firstLine="709"/>
        <w:jc w:val="both"/>
        <w:rPr>
          <w:rFonts w:ascii="Times New Roman" w:eastAsia="Times New Roman" w:hAnsi="Times New Roman" w:cs="Times New Roman"/>
          <w:sz w:val="28"/>
          <w:szCs w:val="28"/>
          <w:lang w:val="ru-RU" w:eastAsia="ru-RU"/>
        </w:rPr>
      </w:pPr>
      <w:bookmarkStart w:id="145" w:name="розвиток_національного_усиновлення:_ство"/>
      <w:bookmarkEnd w:id="145"/>
      <w:r w:rsidRPr="00DF6370">
        <w:rPr>
          <w:rFonts w:ascii="Times New Roman" w:eastAsia="Times New Roman" w:hAnsi="Times New Roman" w:cs="Times New Roman"/>
          <w:sz w:val="28"/>
          <w:szCs w:val="28"/>
          <w:lang w:val="ru-RU" w:eastAsia="ru-RU"/>
        </w:rPr>
        <w:t>розвиток національного усиновлення: створення позитивного іміджу та престижу усиновителів, батьків-вихователів прийомних сімей, дитячих будинків сімейного типу, опікунів та піклувальників;</w:t>
      </w:r>
    </w:p>
    <w:p w:rsidR="00DF6370" w:rsidRPr="00DF6370" w:rsidRDefault="00DF6370" w:rsidP="00DF6370">
      <w:pPr>
        <w:spacing w:after="0" w:line="240" w:lineRule="auto"/>
        <w:ind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влаштування дітей, які залишились без піклування батьків, до сімейних форм виховання;</w:t>
      </w:r>
    </w:p>
    <w:p w:rsidR="00DF6370" w:rsidRPr="00DF6370" w:rsidRDefault="00DF6370" w:rsidP="00DF6370">
      <w:pPr>
        <w:spacing w:after="0" w:line="240" w:lineRule="auto"/>
        <w:ind w:firstLine="709"/>
        <w:jc w:val="both"/>
        <w:rPr>
          <w:rFonts w:ascii="Times New Roman" w:eastAsia="Times New Roman" w:hAnsi="Times New Roman" w:cs="Times New Roman"/>
          <w:sz w:val="28"/>
          <w:szCs w:val="28"/>
          <w:lang w:val="ru-RU" w:eastAsia="ru-RU"/>
        </w:rPr>
      </w:pPr>
      <w:bookmarkStart w:id="146" w:name="підвищення_професійного_рівня_працівникі"/>
      <w:bookmarkStart w:id="147" w:name="дотримання_прав_дітей-сиріт_та_дітей,_по"/>
      <w:bookmarkEnd w:id="146"/>
      <w:bookmarkEnd w:id="147"/>
      <w:r w:rsidRPr="00DF6370">
        <w:rPr>
          <w:rFonts w:ascii="Times New Roman" w:eastAsia="Times New Roman" w:hAnsi="Times New Roman" w:cs="Times New Roman"/>
          <w:sz w:val="28"/>
          <w:szCs w:val="28"/>
          <w:lang w:val="ru-RU" w:eastAsia="ru-RU"/>
        </w:rPr>
        <w:t>дотри</w:t>
      </w:r>
      <w:r w:rsidR="00233AF8">
        <w:rPr>
          <w:rFonts w:ascii="Times New Roman" w:eastAsia="Times New Roman" w:hAnsi="Times New Roman" w:cs="Times New Roman"/>
          <w:sz w:val="28"/>
          <w:szCs w:val="28"/>
          <w:lang w:val="ru-RU" w:eastAsia="ru-RU"/>
        </w:rPr>
        <w:t>мання прав дітей-сиріт та дітей</w:t>
      </w:r>
      <w:r w:rsidRPr="00DF6370">
        <w:rPr>
          <w:rFonts w:ascii="Times New Roman" w:eastAsia="Times New Roman" w:hAnsi="Times New Roman" w:cs="Times New Roman"/>
          <w:sz w:val="28"/>
          <w:szCs w:val="28"/>
          <w:lang w:val="ru-RU" w:eastAsia="ru-RU"/>
        </w:rPr>
        <w:t xml:space="preserve"> позбавлених батьківського піклування, переміщених з тимчасово окупованих територій;</w:t>
      </w:r>
    </w:p>
    <w:p w:rsidR="00DF6370" w:rsidRPr="00DF6370" w:rsidRDefault="00DF6370" w:rsidP="00DF6370">
      <w:pPr>
        <w:spacing w:after="0" w:line="240" w:lineRule="auto"/>
        <w:ind w:firstLine="709"/>
        <w:jc w:val="both"/>
        <w:rPr>
          <w:rFonts w:ascii="Times New Roman" w:eastAsia="Times New Roman" w:hAnsi="Times New Roman" w:cs="Times New Roman"/>
          <w:sz w:val="28"/>
          <w:szCs w:val="28"/>
          <w:lang w:eastAsia="ru-RU"/>
        </w:rPr>
      </w:pPr>
      <w:bookmarkStart w:id="148" w:name="підвищення_ефективності_діяльності_орган"/>
      <w:bookmarkEnd w:id="148"/>
      <w:r w:rsidRPr="00DF6370">
        <w:rPr>
          <w:rFonts w:ascii="Times New Roman" w:eastAsia="Times New Roman" w:hAnsi="Times New Roman" w:cs="Times New Roman"/>
          <w:sz w:val="28"/>
          <w:szCs w:val="28"/>
          <w:lang w:val="ru-RU" w:eastAsia="ru-RU"/>
        </w:rPr>
        <w:t>підвищення ефективності діяльності органів опіки та піклування щодо раннього виявлення дітей, які потребують соціального захисту, надання їм своєчасної допомоги;</w:t>
      </w:r>
    </w:p>
    <w:p w:rsidR="00DF6370" w:rsidRPr="00DF6370" w:rsidRDefault="00DF6370" w:rsidP="00DF6370">
      <w:pPr>
        <w:widowControl w:val="0"/>
        <w:tabs>
          <w:tab w:val="left" w:pos="1144"/>
        </w:tabs>
        <w:autoSpaceDE w:val="0"/>
        <w:autoSpaceDN w:val="0"/>
        <w:spacing w:after="0" w:line="240" w:lineRule="auto"/>
        <w:ind w:right="110"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розвиток</w:t>
      </w:r>
      <w:r w:rsidRPr="00DF6370">
        <w:rPr>
          <w:rFonts w:ascii="Times New Roman" w:eastAsia="Times New Roman" w:hAnsi="Times New Roman" w:cs="Times New Roman"/>
          <w:spacing w:val="1"/>
          <w:sz w:val="28"/>
          <w:szCs w:val="28"/>
          <w:lang w:val="ru-RU" w:eastAsia="ru-RU"/>
        </w:rPr>
        <w:t xml:space="preserve"> </w:t>
      </w:r>
      <w:r w:rsidRPr="00DF6370">
        <w:rPr>
          <w:rFonts w:ascii="Times New Roman" w:eastAsia="Times New Roman" w:hAnsi="Times New Roman" w:cs="Times New Roman"/>
          <w:sz w:val="28"/>
          <w:szCs w:val="28"/>
          <w:lang w:val="ru-RU" w:eastAsia="ru-RU"/>
        </w:rPr>
        <w:t>спроможності,</w:t>
      </w:r>
      <w:r w:rsidRPr="00DF6370">
        <w:rPr>
          <w:rFonts w:ascii="Times New Roman" w:eastAsia="Times New Roman" w:hAnsi="Times New Roman" w:cs="Times New Roman"/>
          <w:spacing w:val="1"/>
          <w:sz w:val="28"/>
          <w:szCs w:val="28"/>
          <w:lang w:val="ru-RU" w:eastAsia="ru-RU"/>
        </w:rPr>
        <w:t xml:space="preserve"> </w:t>
      </w:r>
      <w:r w:rsidRPr="00DF6370">
        <w:rPr>
          <w:rFonts w:ascii="Times New Roman" w:eastAsia="Times New Roman" w:hAnsi="Times New Roman" w:cs="Times New Roman"/>
          <w:sz w:val="28"/>
          <w:szCs w:val="28"/>
          <w:lang w:val="ru-RU" w:eastAsia="ru-RU"/>
        </w:rPr>
        <w:t>демократичного</w:t>
      </w:r>
      <w:r w:rsidRPr="00DF6370">
        <w:rPr>
          <w:rFonts w:ascii="Times New Roman" w:eastAsia="Times New Roman" w:hAnsi="Times New Roman" w:cs="Times New Roman"/>
          <w:spacing w:val="1"/>
          <w:sz w:val="28"/>
          <w:szCs w:val="28"/>
          <w:lang w:val="ru-RU" w:eastAsia="ru-RU"/>
        </w:rPr>
        <w:t xml:space="preserve"> </w:t>
      </w:r>
      <w:r w:rsidRPr="00DF6370">
        <w:rPr>
          <w:rFonts w:ascii="Times New Roman" w:eastAsia="Times New Roman" w:hAnsi="Times New Roman" w:cs="Times New Roman"/>
          <w:sz w:val="28"/>
          <w:szCs w:val="28"/>
          <w:lang w:val="ru-RU" w:eastAsia="ru-RU"/>
        </w:rPr>
        <w:t>врядування</w:t>
      </w:r>
      <w:r w:rsidRPr="00DF6370">
        <w:rPr>
          <w:rFonts w:ascii="Times New Roman" w:eastAsia="Times New Roman" w:hAnsi="Times New Roman" w:cs="Times New Roman"/>
          <w:spacing w:val="1"/>
          <w:sz w:val="28"/>
          <w:szCs w:val="28"/>
          <w:lang w:val="ru-RU" w:eastAsia="ru-RU"/>
        </w:rPr>
        <w:t xml:space="preserve"> </w:t>
      </w:r>
      <w:r w:rsidRPr="00DF6370">
        <w:rPr>
          <w:rFonts w:ascii="Times New Roman" w:eastAsia="Times New Roman" w:hAnsi="Times New Roman" w:cs="Times New Roman"/>
          <w:sz w:val="28"/>
          <w:szCs w:val="28"/>
          <w:lang w:val="ru-RU" w:eastAsia="ru-RU"/>
        </w:rPr>
        <w:t>інститутів</w:t>
      </w:r>
      <w:r w:rsidRPr="00DF6370">
        <w:rPr>
          <w:rFonts w:ascii="Times New Roman" w:eastAsia="Times New Roman" w:hAnsi="Times New Roman" w:cs="Times New Roman"/>
          <w:spacing w:val="1"/>
          <w:sz w:val="28"/>
          <w:szCs w:val="28"/>
          <w:lang w:val="ru-RU" w:eastAsia="ru-RU"/>
        </w:rPr>
        <w:t xml:space="preserve"> </w:t>
      </w:r>
      <w:r w:rsidRPr="00DF6370">
        <w:rPr>
          <w:rFonts w:ascii="Times New Roman" w:eastAsia="Times New Roman" w:hAnsi="Times New Roman" w:cs="Times New Roman"/>
          <w:sz w:val="28"/>
          <w:szCs w:val="28"/>
          <w:lang w:val="ru-RU" w:eastAsia="ru-RU"/>
        </w:rPr>
        <w:t>громадянського суспільства</w:t>
      </w:r>
      <w:r w:rsidRPr="00DF6370">
        <w:rPr>
          <w:rFonts w:ascii="Times New Roman" w:eastAsia="Times New Roman" w:hAnsi="Times New Roman" w:cs="Times New Roman"/>
          <w:spacing w:val="-2"/>
          <w:sz w:val="28"/>
          <w:szCs w:val="28"/>
          <w:lang w:val="ru-RU" w:eastAsia="ru-RU"/>
        </w:rPr>
        <w:t xml:space="preserve"> </w:t>
      </w:r>
      <w:r w:rsidRPr="00DF6370">
        <w:rPr>
          <w:rFonts w:ascii="Times New Roman" w:eastAsia="Times New Roman" w:hAnsi="Times New Roman" w:cs="Times New Roman"/>
          <w:sz w:val="28"/>
          <w:szCs w:val="28"/>
          <w:lang w:val="ru-RU" w:eastAsia="ru-RU"/>
        </w:rPr>
        <w:t>у молодіжній</w:t>
      </w:r>
      <w:r w:rsidRPr="00DF6370">
        <w:rPr>
          <w:rFonts w:ascii="Times New Roman" w:eastAsia="Times New Roman" w:hAnsi="Times New Roman" w:cs="Times New Roman"/>
          <w:spacing w:val="-2"/>
          <w:sz w:val="28"/>
          <w:szCs w:val="28"/>
          <w:lang w:val="ru-RU" w:eastAsia="ru-RU"/>
        </w:rPr>
        <w:t xml:space="preserve"> </w:t>
      </w:r>
      <w:r w:rsidRPr="00DF6370">
        <w:rPr>
          <w:rFonts w:ascii="Times New Roman" w:eastAsia="Times New Roman" w:hAnsi="Times New Roman" w:cs="Times New Roman"/>
          <w:sz w:val="28"/>
          <w:szCs w:val="28"/>
          <w:lang w:val="ru-RU" w:eastAsia="ru-RU"/>
        </w:rPr>
        <w:t>сфері,</w:t>
      </w:r>
      <w:r w:rsidRPr="00DF6370">
        <w:rPr>
          <w:rFonts w:ascii="Times New Roman" w:eastAsia="Times New Roman" w:hAnsi="Times New Roman" w:cs="Times New Roman"/>
          <w:spacing w:val="-1"/>
          <w:sz w:val="28"/>
          <w:szCs w:val="28"/>
          <w:lang w:val="ru-RU" w:eastAsia="ru-RU"/>
        </w:rPr>
        <w:t xml:space="preserve"> </w:t>
      </w:r>
      <w:r w:rsidRPr="00DF6370">
        <w:rPr>
          <w:rFonts w:ascii="Times New Roman" w:eastAsia="Times New Roman" w:hAnsi="Times New Roman" w:cs="Times New Roman"/>
          <w:sz w:val="28"/>
          <w:szCs w:val="28"/>
          <w:lang w:val="ru-RU" w:eastAsia="ru-RU"/>
        </w:rPr>
        <w:t>через:</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підтримку</w:t>
      </w:r>
      <w:r w:rsidRPr="00DF6370">
        <w:rPr>
          <w:rFonts w:ascii="Times New Roman" w:eastAsia="Times New Roman" w:hAnsi="Times New Roman" w:cs="Times New Roman"/>
          <w:spacing w:val="-6"/>
          <w:sz w:val="28"/>
          <w:szCs w:val="28"/>
          <w:lang w:eastAsia="uk-UA" w:bidi="uk-UA"/>
        </w:rPr>
        <w:t xml:space="preserve"> </w:t>
      </w:r>
      <w:r w:rsidRPr="00DF6370">
        <w:rPr>
          <w:rFonts w:ascii="Times New Roman" w:eastAsia="Times New Roman" w:hAnsi="Times New Roman" w:cs="Times New Roman"/>
          <w:sz w:val="28"/>
          <w:szCs w:val="28"/>
          <w:lang w:eastAsia="uk-UA" w:bidi="uk-UA"/>
        </w:rPr>
        <w:t>молодіжних</w:t>
      </w:r>
      <w:r w:rsidRPr="00DF6370">
        <w:rPr>
          <w:rFonts w:ascii="Times New Roman" w:eastAsia="Times New Roman" w:hAnsi="Times New Roman" w:cs="Times New Roman"/>
          <w:spacing w:val="-6"/>
          <w:sz w:val="28"/>
          <w:szCs w:val="28"/>
          <w:lang w:eastAsia="uk-UA" w:bidi="uk-UA"/>
        </w:rPr>
        <w:t xml:space="preserve"> </w:t>
      </w:r>
      <w:r w:rsidRPr="00DF6370">
        <w:rPr>
          <w:rFonts w:ascii="Times New Roman" w:eastAsia="Times New Roman" w:hAnsi="Times New Roman" w:cs="Times New Roman"/>
          <w:sz w:val="28"/>
          <w:szCs w:val="28"/>
          <w:lang w:eastAsia="uk-UA" w:bidi="uk-UA"/>
        </w:rPr>
        <w:t>та</w:t>
      </w:r>
      <w:r w:rsidRPr="00DF6370">
        <w:rPr>
          <w:rFonts w:ascii="Times New Roman" w:eastAsia="Times New Roman" w:hAnsi="Times New Roman" w:cs="Times New Roman"/>
          <w:spacing w:val="-4"/>
          <w:sz w:val="28"/>
          <w:szCs w:val="28"/>
          <w:lang w:eastAsia="uk-UA" w:bidi="uk-UA"/>
        </w:rPr>
        <w:t xml:space="preserve"> </w:t>
      </w:r>
      <w:r w:rsidRPr="00DF6370">
        <w:rPr>
          <w:rFonts w:ascii="Times New Roman" w:eastAsia="Times New Roman" w:hAnsi="Times New Roman" w:cs="Times New Roman"/>
          <w:sz w:val="28"/>
          <w:szCs w:val="28"/>
          <w:lang w:eastAsia="uk-UA" w:bidi="uk-UA"/>
        </w:rPr>
        <w:t>дитячих</w:t>
      </w:r>
      <w:r w:rsidRPr="00DF6370">
        <w:rPr>
          <w:rFonts w:ascii="Times New Roman" w:eastAsia="Times New Roman" w:hAnsi="Times New Roman" w:cs="Times New Roman"/>
          <w:spacing w:val="-4"/>
          <w:sz w:val="28"/>
          <w:szCs w:val="28"/>
          <w:lang w:eastAsia="uk-UA" w:bidi="uk-UA"/>
        </w:rPr>
        <w:t xml:space="preserve"> </w:t>
      </w:r>
      <w:r w:rsidRPr="00DF6370">
        <w:rPr>
          <w:rFonts w:ascii="Times New Roman" w:eastAsia="Times New Roman" w:hAnsi="Times New Roman" w:cs="Times New Roman"/>
          <w:sz w:val="28"/>
          <w:szCs w:val="28"/>
          <w:lang w:eastAsia="uk-UA" w:bidi="uk-UA"/>
        </w:rPr>
        <w:t>громадських</w:t>
      </w:r>
      <w:r w:rsidRPr="00DF6370">
        <w:rPr>
          <w:rFonts w:ascii="Times New Roman" w:eastAsia="Times New Roman" w:hAnsi="Times New Roman" w:cs="Times New Roman"/>
          <w:spacing w:val="-6"/>
          <w:sz w:val="28"/>
          <w:szCs w:val="28"/>
          <w:lang w:eastAsia="uk-UA" w:bidi="uk-UA"/>
        </w:rPr>
        <w:t xml:space="preserve"> </w:t>
      </w:r>
      <w:r w:rsidRPr="00DF6370">
        <w:rPr>
          <w:rFonts w:ascii="Times New Roman" w:eastAsia="Times New Roman" w:hAnsi="Times New Roman" w:cs="Times New Roman"/>
          <w:sz w:val="28"/>
          <w:szCs w:val="28"/>
          <w:lang w:eastAsia="uk-UA" w:bidi="uk-UA"/>
        </w:rPr>
        <w:t>організацій;</w:t>
      </w:r>
    </w:p>
    <w:p w:rsidR="00DF6370" w:rsidRPr="00DF6370" w:rsidRDefault="00DF6370" w:rsidP="00DF6370">
      <w:pPr>
        <w:widowControl w:val="0"/>
        <w:autoSpaceDE w:val="0"/>
        <w:autoSpaceDN w:val="0"/>
        <w:spacing w:after="0" w:line="240" w:lineRule="auto"/>
        <w:ind w:right="110"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надання</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підтримки</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інститутам</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громадянського</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суспільства</w:t>
      </w:r>
      <w:r w:rsidRPr="00DF6370">
        <w:rPr>
          <w:rFonts w:ascii="Times New Roman" w:eastAsia="Times New Roman" w:hAnsi="Times New Roman" w:cs="Times New Roman"/>
          <w:spacing w:val="71"/>
          <w:sz w:val="28"/>
          <w:szCs w:val="28"/>
          <w:lang w:eastAsia="uk-UA" w:bidi="uk-UA"/>
        </w:rPr>
        <w:t xml:space="preserve"> </w:t>
      </w:r>
      <w:r w:rsidRPr="00DF6370">
        <w:rPr>
          <w:rFonts w:ascii="Times New Roman" w:eastAsia="Times New Roman" w:hAnsi="Times New Roman" w:cs="Times New Roman"/>
          <w:sz w:val="28"/>
          <w:szCs w:val="28"/>
          <w:lang w:eastAsia="uk-UA" w:bidi="uk-UA"/>
        </w:rPr>
        <w:t>для</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реалізації</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їх проєктів;</w:t>
      </w:r>
    </w:p>
    <w:p w:rsidR="00DF6370" w:rsidRPr="00DF6370" w:rsidRDefault="00DF6370" w:rsidP="00DF6370">
      <w:pPr>
        <w:widowControl w:val="0"/>
        <w:tabs>
          <w:tab w:val="left" w:pos="974"/>
        </w:tabs>
        <w:autoSpaceDE w:val="0"/>
        <w:autoSpaceDN w:val="0"/>
        <w:spacing w:after="0" w:line="240" w:lineRule="auto"/>
        <w:ind w:right="114" w:firstLine="709"/>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підвищення рівня культури волонтерства серед дітей та молоді через </w:t>
      </w:r>
      <w:r w:rsidRPr="00DF6370">
        <w:rPr>
          <w:rFonts w:ascii="Times New Roman" w:eastAsia="Times New Roman" w:hAnsi="Times New Roman" w:cs="Times New Roman"/>
          <w:spacing w:val="1"/>
          <w:sz w:val="28"/>
          <w:szCs w:val="28"/>
          <w:lang w:val="ru-RU" w:eastAsia="ru-RU"/>
        </w:rPr>
        <w:t>с</w:t>
      </w:r>
      <w:r w:rsidRPr="00DF6370">
        <w:rPr>
          <w:rFonts w:ascii="Times New Roman" w:eastAsia="Times New Roman" w:hAnsi="Times New Roman" w:cs="Times New Roman"/>
          <w:sz w:val="28"/>
          <w:szCs w:val="28"/>
          <w:lang w:val="ru-RU" w:eastAsia="ru-RU"/>
        </w:rPr>
        <w:t>тимулювання</w:t>
      </w:r>
      <w:r w:rsidRPr="00DF6370">
        <w:rPr>
          <w:rFonts w:ascii="Times New Roman" w:eastAsia="Times New Roman" w:hAnsi="Times New Roman" w:cs="Times New Roman"/>
          <w:spacing w:val="42"/>
          <w:sz w:val="28"/>
          <w:szCs w:val="28"/>
          <w:lang w:val="ru-RU" w:eastAsia="ru-RU"/>
        </w:rPr>
        <w:t xml:space="preserve"> </w:t>
      </w:r>
      <w:r w:rsidRPr="00DF6370">
        <w:rPr>
          <w:rFonts w:ascii="Times New Roman" w:eastAsia="Times New Roman" w:hAnsi="Times New Roman" w:cs="Times New Roman"/>
          <w:sz w:val="28"/>
          <w:szCs w:val="28"/>
          <w:lang w:val="ru-RU" w:eastAsia="ru-RU"/>
        </w:rPr>
        <w:t>дітей</w:t>
      </w:r>
      <w:r w:rsidRPr="00DF6370">
        <w:rPr>
          <w:rFonts w:ascii="Times New Roman" w:eastAsia="Times New Roman" w:hAnsi="Times New Roman" w:cs="Times New Roman"/>
          <w:spacing w:val="44"/>
          <w:sz w:val="28"/>
          <w:szCs w:val="28"/>
          <w:lang w:val="ru-RU" w:eastAsia="ru-RU"/>
        </w:rPr>
        <w:t xml:space="preserve"> </w:t>
      </w:r>
      <w:r w:rsidRPr="00DF6370">
        <w:rPr>
          <w:rFonts w:ascii="Times New Roman" w:eastAsia="Times New Roman" w:hAnsi="Times New Roman" w:cs="Times New Roman"/>
          <w:sz w:val="28"/>
          <w:szCs w:val="28"/>
          <w:lang w:val="ru-RU" w:eastAsia="ru-RU"/>
        </w:rPr>
        <w:t>та</w:t>
      </w:r>
      <w:r w:rsidRPr="00DF6370">
        <w:rPr>
          <w:rFonts w:ascii="Times New Roman" w:eastAsia="Times New Roman" w:hAnsi="Times New Roman" w:cs="Times New Roman"/>
          <w:spacing w:val="46"/>
          <w:sz w:val="28"/>
          <w:szCs w:val="28"/>
          <w:lang w:val="ru-RU" w:eastAsia="ru-RU"/>
        </w:rPr>
        <w:t xml:space="preserve"> </w:t>
      </w:r>
      <w:r w:rsidRPr="00DF6370">
        <w:rPr>
          <w:rFonts w:ascii="Times New Roman" w:eastAsia="Times New Roman" w:hAnsi="Times New Roman" w:cs="Times New Roman"/>
          <w:sz w:val="28"/>
          <w:szCs w:val="28"/>
          <w:lang w:val="ru-RU" w:eastAsia="ru-RU"/>
        </w:rPr>
        <w:t>молоді</w:t>
      </w:r>
      <w:r w:rsidRPr="00DF6370">
        <w:rPr>
          <w:rFonts w:ascii="Times New Roman" w:eastAsia="Times New Roman" w:hAnsi="Times New Roman" w:cs="Times New Roman"/>
          <w:spacing w:val="44"/>
          <w:sz w:val="28"/>
          <w:szCs w:val="28"/>
          <w:lang w:val="ru-RU" w:eastAsia="ru-RU"/>
        </w:rPr>
        <w:t xml:space="preserve"> </w:t>
      </w:r>
      <w:r w:rsidRPr="00DF6370">
        <w:rPr>
          <w:rFonts w:ascii="Times New Roman" w:eastAsia="Times New Roman" w:hAnsi="Times New Roman" w:cs="Times New Roman"/>
          <w:sz w:val="28"/>
          <w:szCs w:val="28"/>
          <w:lang w:val="ru-RU" w:eastAsia="ru-RU"/>
        </w:rPr>
        <w:t>до</w:t>
      </w:r>
      <w:r w:rsidRPr="00DF6370">
        <w:rPr>
          <w:rFonts w:ascii="Times New Roman" w:eastAsia="Times New Roman" w:hAnsi="Times New Roman" w:cs="Times New Roman"/>
          <w:spacing w:val="46"/>
          <w:sz w:val="28"/>
          <w:szCs w:val="28"/>
          <w:lang w:val="ru-RU" w:eastAsia="ru-RU"/>
        </w:rPr>
        <w:t xml:space="preserve"> </w:t>
      </w:r>
      <w:r w:rsidRPr="00DF6370">
        <w:rPr>
          <w:rFonts w:ascii="Times New Roman" w:eastAsia="Times New Roman" w:hAnsi="Times New Roman" w:cs="Times New Roman"/>
          <w:sz w:val="28"/>
          <w:szCs w:val="28"/>
          <w:lang w:val="ru-RU" w:eastAsia="ru-RU"/>
        </w:rPr>
        <w:t>участі</w:t>
      </w:r>
      <w:r w:rsidRPr="00DF6370">
        <w:rPr>
          <w:rFonts w:ascii="Times New Roman" w:eastAsia="Times New Roman" w:hAnsi="Times New Roman" w:cs="Times New Roman"/>
          <w:spacing w:val="44"/>
          <w:sz w:val="28"/>
          <w:szCs w:val="28"/>
          <w:lang w:val="ru-RU" w:eastAsia="ru-RU"/>
        </w:rPr>
        <w:t xml:space="preserve"> </w:t>
      </w:r>
      <w:r w:rsidRPr="00DF6370">
        <w:rPr>
          <w:rFonts w:ascii="Times New Roman" w:eastAsia="Times New Roman" w:hAnsi="Times New Roman" w:cs="Times New Roman"/>
          <w:sz w:val="28"/>
          <w:szCs w:val="28"/>
          <w:lang w:val="ru-RU" w:eastAsia="ru-RU"/>
        </w:rPr>
        <w:t>у</w:t>
      </w:r>
      <w:r w:rsidRPr="00DF6370">
        <w:rPr>
          <w:rFonts w:ascii="Times New Roman" w:eastAsia="Times New Roman" w:hAnsi="Times New Roman" w:cs="Times New Roman"/>
          <w:spacing w:val="44"/>
          <w:sz w:val="28"/>
          <w:szCs w:val="28"/>
          <w:lang w:val="ru-RU" w:eastAsia="ru-RU"/>
        </w:rPr>
        <w:t xml:space="preserve"> </w:t>
      </w:r>
      <w:r w:rsidRPr="00DF6370">
        <w:rPr>
          <w:rFonts w:ascii="Times New Roman" w:eastAsia="Times New Roman" w:hAnsi="Times New Roman" w:cs="Times New Roman"/>
          <w:sz w:val="28"/>
          <w:szCs w:val="28"/>
          <w:lang w:val="ru-RU" w:eastAsia="ru-RU"/>
        </w:rPr>
        <w:t>волонтерській</w:t>
      </w:r>
      <w:r w:rsidRPr="00DF6370">
        <w:rPr>
          <w:rFonts w:ascii="Times New Roman" w:eastAsia="Times New Roman" w:hAnsi="Times New Roman" w:cs="Times New Roman"/>
          <w:spacing w:val="44"/>
          <w:sz w:val="28"/>
          <w:szCs w:val="28"/>
          <w:lang w:val="ru-RU" w:eastAsia="ru-RU"/>
        </w:rPr>
        <w:t xml:space="preserve"> </w:t>
      </w:r>
      <w:r w:rsidRPr="00DF6370">
        <w:rPr>
          <w:rFonts w:ascii="Times New Roman" w:eastAsia="Times New Roman" w:hAnsi="Times New Roman" w:cs="Times New Roman"/>
          <w:sz w:val="28"/>
          <w:szCs w:val="28"/>
          <w:lang w:val="ru-RU" w:eastAsia="ru-RU"/>
        </w:rPr>
        <w:t>діяльності,</w:t>
      </w:r>
      <w:r w:rsidRPr="00DF6370">
        <w:rPr>
          <w:rFonts w:ascii="Times New Roman" w:eastAsia="Times New Roman" w:hAnsi="Times New Roman" w:cs="Times New Roman"/>
          <w:spacing w:val="45"/>
          <w:sz w:val="28"/>
          <w:szCs w:val="28"/>
          <w:lang w:val="ru-RU" w:eastAsia="ru-RU"/>
        </w:rPr>
        <w:t xml:space="preserve"> </w:t>
      </w:r>
      <w:r w:rsidRPr="00DF6370">
        <w:rPr>
          <w:rFonts w:ascii="Times New Roman" w:eastAsia="Times New Roman" w:hAnsi="Times New Roman" w:cs="Times New Roman"/>
          <w:sz w:val="28"/>
          <w:szCs w:val="28"/>
          <w:lang w:val="ru-RU" w:eastAsia="ru-RU"/>
        </w:rPr>
        <w:t>у</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тому</w:t>
      </w:r>
      <w:r w:rsidRPr="00DF6370">
        <w:rPr>
          <w:rFonts w:ascii="Times New Roman" w:eastAsia="Times New Roman" w:hAnsi="Times New Roman" w:cs="Times New Roman"/>
          <w:spacing w:val="-4"/>
          <w:sz w:val="28"/>
          <w:szCs w:val="28"/>
          <w:lang w:eastAsia="uk-UA" w:bidi="uk-UA"/>
        </w:rPr>
        <w:t xml:space="preserve"> </w:t>
      </w:r>
      <w:r w:rsidRPr="00DF6370">
        <w:rPr>
          <w:rFonts w:ascii="Times New Roman" w:eastAsia="Times New Roman" w:hAnsi="Times New Roman" w:cs="Times New Roman"/>
          <w:sz w:val="28"/>
          <w:szCs w:val="28"/>
          <w:lang w:eastAsia="uk-UA" w:bidi="uk-UA"/>
        </w:rPr>
        <w:t>числі,</w:t>
      </w:r>
      <w:r w:rsidRPr="00DF6370">
        <w:rPr>
          <w:rFonts w:ascii="Times New Roman" w:eastAsia="Times New Roman" w:hAnsi="Times New Roman" w:cs="Times New Roman"/>
          <w:spacing w:val="-3"/>
          <w:sz w:val="28"/>
          <w:szCs w:val="28"/>
          <w:lang w:eastAsia="uk-UA" w:bidi="uk-UA"/>
        </w:rPr>
        <w:t xml:space="preserve"> </w:t>
      </w:r>
      <w:r w:rsidRPr="00DF6370">
        <w:rPr>
          <w:rFonts w:ascii="Times New Roman" w:eastAsia="Times New Roman" w:hAnsi="Times New Roman" w:cs="Times New Roman"/>
          <w:sz w:val="28"/>
          <w:szCs w:val="28"/>
          <w:lang w:eastAsia="uk-UA" w:bidi="uk-UA"/>
        </w:rPr>
        <w:t>соціально</w:t>
      </w:r>
      <w:r w:rsidRPr="00DF6370">
        <w:rPr>
          <w:rFonts w:ascii="Times New Roman" w:eastAsia="Times New Roman" w:hAnsi="Times New Roman" w:cs="Times New Roman"/>
          <w:spacing w:val="-4"/>
          <w:sz w:val="28"/>
          <w:szCs w:val="28"/>
          <w:lang w:eastAsia="uk-UA" w:bidi="uk-UA"/>
        </w:rPr>
        <w:t xml:space="preserve"> </w:t>
      </w:r>
      <w:r w:rsidRPr="00DF6370">
        <w:rPr>
          <w:rFonts w:ascii="Times New Roman" w:eastAsia="Times New Roman" w:hAnsi="Times New Roman" w:cs="Times New Roman"/>
          <w:sz w:val="28"/>
          <w:szCs w:val="28"/>
          <w:lang w:eastAsia="uk-UA" w:bidi="uk-UA"/>
        </w:rPr>
        <w:t>вразливих</w:t>
      </w:r>
      <w:r w:rsidRPr="00DF6370">
        <w:rPr>
          <w:rFonts w:ascii="Times New Roman" w:eastAsia="Times New Roman" w:hAnsi="Times New Roman" w:cs="Times New Roman"/>
          <w:spacing w:val="-4"/>
          <w:sz w:val="28"/>
          <w:szCs w:val="28"/>
          <w:lang w:eastAsia="uk-UA" w:bidi="uk-UA"/>
        </w:rPr>
        <w:t xml:space="preserve"> </w:t>
      </w:r>
      <w:r w:rsidRPr="00DF6370">
        <w:rPr>
          <w:rFonts w:ascii="Times New Roman" w:eastAsia="Times New Roman" w:hAnsi="Times New Roman" w:cs="Times New Roman"/>
          <w:sz w:val="28"/>
          <w:szCs w:val="28"/>
          <w:lang w:eastAsia="uk-UA" w:bidi="uk-UA"/>
        </w:rPr>
        <w:t>груп;</w:t>
      </w:r>
    </w:p>
    <w:p w:rsidR="00DF6370" w:rsidRPr="00DF6370" w:rsidRDefault="00DF6370" w:rsidP="00DF6370">
      <w:pPr>
        <w:widowControl w:val="0"/>
        <w:tabs>
          <w:tab w:val="left" w:pos="1014"/>
        </w:tabs>
        <w:autoSpaceDE w:val="0"/>
        <w:autoSpaceDN w:val="0"/>
        <w:spacing w:after="0" w:line="240" w:lineRule="auto"/>
        <w:ind w:right="114"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активізація залучення молоді до процесів ухвалення рішень (у тому</w:t>
      </w:r>
      <w:r w:rsidRPr="00DF6370">
        <w:rPr>
          <w:rFonts w:ascii="Times New Roman" w:eastAsia="Times New Roman" w:hAnsi="Times New Roman" w:cs="Times New Roman"/>
          <w:spacing w:val="1"/>
          <w:sz w:val="28"/>
          <w:szCs w:val="28"/>
          <w:lang w:eastAsia="ru-RU"/>
        </w:rPr>
        <w:t xml:space="preserve"> </w:t>
      </w:r>
      <w:r w:rsidRPr="00DF6370">
        <w:rPr>
          <w:rFonts w:ascii="Times New Roman" w:eastAsia="Times New Roman" w:hAnsi="Times New Roman" w:cs="Times New Roman"/>
          <w:sz w:val="28"/>
          <w:szCs w:val="28"/>
          <w:lang w:eastAsia="ru-RU"/>
        </w:rPr>
        <w:t>числі</w:t>
      </w:r>
      <w:r w:rsidRPr="00DF6370">
        <w:rPr>
          <w:rFonts w:ascii="Times New Roman" w:eastAsia="Times New Roman" w:hAnsi="Times New Roman" w:cs="Times New Roman"/>
          <w:spacing w:val="-4"/>
          <w:sz w:val="28"/>
          <w:szCs w:val="28"/>
          <w:lang w:eastAsia="ru-RU"/>
        </w:rPr>
        <w:t xml:space="preserve"> </w:t>
      </w:r>
      <w:r w:rsidRPr="00DF6370">
        <w:rPr>
          <w:rFonts w:ascii="Times New Roman" w:eastAsia="Times New Roman" w:hAnsi="Times New Roman" w:cs="Times New Roman"/>
          <w:sz w:val="28"/>
          <w:szCs w:val="28"/>
          <w:lang w:eastAsia="ru-RU"/>
        </w:rPr>
        <w:t>підвищення</w:t>
      </w:r>
      <w:r w:rsidRPr="00DF6370">
        <w:rPr>
          <w:rFonts w:ascii="Times New Roman" w:eastAsia="Times New Roman" w:hAnsi="Times New Roman" w:cs="Times New Roman"/>
          <w:spacing w:val="-5"/>
          <w:sz w:val="28"/>
          <w:szCs w:val="28"/>
          <w:lang w:eastAsia="ru-RU"/>
        </w:rPr>
        <w:t xml:space="preserve"> </w:t>
      </w:r>
      <w:r w:rsidRPr="00DF6370">
        <w:rPr>
          <w:rFonts w:ascii="Times New Roman" w:eastAsia="Times New Roman" w:hAnsi="Times New Roman" w:cs="Times New Roman"/>
          <w:sz w:val="28"/>
          <w:szCs w:val="28"/>
          <w:lang w:eastAsia="ru-RU"/>
        </w:rPr>
        <w:t>рівня</w:t>
      </w:r>
      <w:r w:rsidRPr="00DF6370">
        <w:rPr>
          <w:rFonts w:ascii="Times New Roman" w:eastAsia="Times New Roman" w:hAnsi="Times New Roman" w:cs="Times New Roman"/>
          <w:spacing w:val="-3"/>
          <w:sz w:val="28"/>
          <w:szCs w:val="28"/>
          <w:lang w:eastAsia="ru-RU"/>
        </w:rPr>
        <w:t xml:space="preserve"> </w:t>
      </w:r>
      <w:r w:rsidRPr="00DF6370">
        <w:rPr>
          <w:rFonts w:ascii="Times New Roman" w:eastAsia="Times New Roman" w:hAnsi="Times New Roman" w:cs="Times New Roman"/>
          <w:sz w:val="28"/>
          <w:szCs w:val="28"/>
          <w:lang w:eastAsia="ru-RU"/>
        </w:rPr>
        <w:t>її</w:t>
      </w:r>
      <w:r w:rsidRPr="00DF6370">
        <w:rPr>
          <w:rFonts w:ascii="Times New Roman" w:eastAsia="Times New Roman" w:hAnsi="Times New Roman" w:cs="Times New Roman"/>
          <w:spacing w:val="-3"/>
          <w:sz w:val="28"/>
          <w:szCs w:val="28"/>
          <w:lang w:eastAsia="ru-RU"/>
        </w:rPr>
        <w:t xml:space="preserve"> </w:t>
      </w:r>
      <w:r w:rsidRPr="00DF6370">
        <w:rPr>
          <w:rFonts w:ascii="Times New Roman" w:eastAsia="Times New Roman" w:hAnsi="Times New Roman" w:cs="Times New Roman"/>
          <w:sz w:val="28"/>
          <w:szCs w:val="28"/>
          <w:lang w:eastAsia="ru-RU"/>
        </w:rPr>
        <w:t>поінформованості</w:t>
      </w:r>
      <w:r w:rsidRPr="00DF6370">
        <w:rPr>
          <w:rFonts w:ascii="Times New Roman" w:eastAsia="Times New Roman" w:hAnsi="Times New Roman" w:cs="Times New Roman"/>
          <w:spacing w:val="-4"/>
          <w:sz w:val="28"/>
          <w:szCs w:val="28"/>
          <w:lang w:eastAsia="ru-RU"/>
        </w:rPr>
        <w:t xml:space="preserve"> </w:t>
      </w:r>
      <w:r w:rsidRPr="00DF6370">
        <w:rPr>
          <w:rFonts w:ascii="Times New Roman" w:eastAsia="Times New Roman" w:hAnsi="Times New Roman" w:cs="Times New Roman"/>
          <w:sz w:val="28"/>
          <w:szCs w:val="28"/>
          <w:lang w:eastAsia="ru-RU"/>
        </w:rPr>
        <w:t>щодо</w:t>
      </w:r>
      <w:r w:rsidRPr="00DF6370">
        <w:rPr>
          <w:rFonts w:ascii="Times New Roman" w:eastAsia="Times New Roman" w:hAnsi="Times New Roman" w:cs="Times New Roman"/>
          <w:spacing w:val="-4"/>
          <w:sz w:val="28"/>
          <w:szCs w:val="28"/>
          <w:lang w:eastAsia="ru-RU"/>
        </w:rPr>
        <w:t xml:space="preserve"> </w:t>
      </w:r>
      <w:r w:rsidRPr="00DF6370">
        <w:rPr>
          <w:rFonts w:ascii="Times New Roman" w:eastAsia="Times New Roman" w:hAnsi="Times New Roman" w:cs="Times New Roman"/>
          <w:sz w:val="28"/>
          <w:szCs w:val="28"/>
          <w:lang w:eastAsia="ru-RU"/>
        </w:rPr>
        <w:t>інструментів</w:t>
      </w:r>
      <w:r w:rsidRPr="00DF6370">
        <w:rPr>
          <w:rFonts w:ascii="Times New Roman" w:eastAsia="Times New Roman" w:hAnsi="Times New Roman" w:cs="Times New Roman"/>
          <w:spacing w:val="-4"/>
          <w:sz w:val="28"/>
          <w:szCs w:val="28"/>
          <w:lang w:eastAsia="ru-RU"/>
        </w:rPr>
        <w:t xml:space="preserve"> </w:t>
      </w:r>
      <w:r w:rsidRPr="00DF6370">
        <w:rPr>
          <w:rFonts w:ascii="Times New Roman" w:eastAsia="Times New Roman" w:hAnsi="Times New Roman" w:cs="Times New Roman"/>
          <w:sz w:val="28"/>
          <w:szCs w:val="28"/>
          <w:lang w:eastAsia="ru-RU"/>
        </w:rPr>
        <w:t>участі)</w:t>
      </w:r>
      <w:r w:rsidRPr="00DF6370">
        <w:rPr>
          <w:rFonts w:ascii="Times New Roman" w:eastAsia="Times New Roman" w:hAnsi="Times New Roman" w:cs="Times New Roman"/>
          <w:spacing w:val="-2"/>
          <w:sz w:val="28"/>
          <w:szCs w:val="28"/>
          <w:lang w:eastAsia="ru-RU"/>
        </w:rPr>
        <w:t xml:space="preserve"> </w:t>
      </w:r>
      <w:r w:rsidRPr="00DF6370">
        <w:rPr>
          <w:rFonts w:ascii="Times New Roman" w:eastAsia="Times New Roman" w:hAnsi="Times New Roman" w:cs="Times New Roman"/>
          <w:sz w:val="28"/>
          <w:szCs w:val="28"/>
          <w:lang w:eastAsia="ru-RU"/>
        </w:rPr>
        <w:t>через сприяння утворенню та розвитку молодіжних консультативно-дорадчих</w:t>
      </w:r>
      <w:r w:rsidRPr="00DF6370">
        <w:rPr>
          <w:rFonts w:ascii="Times New Roman" w:eastAsia="Times New Roman" w:hAnsi="Times New Roman" w:cs="Times New Roman"/>
          <w:spacing w:val="1"/>
          <w:sz w:val="28"/>
          <w:szCs w:val="28"/>
          <w:lang w:eastAsia="ru-RU"/>
        </w:rPr>
        <w:t xml:space="preserve"> </w:t>
      </w:r>
      <w:r w:rsidRPr="00DF6370">
        <w:rPr>
          <w:rFonts w:ascii="Times New Roman" w:eastAsia="Times New Roman" w:hAnsi="Times New Roman" w:cs="Times New Roman"/>
          <w:sz w:val="28"/>
          <w:szCs w:val="28"/>
          <w:lang w:eastAsia="ru-RU"/>
        </w:rPr>
        <w:t>органів,</w:t>
      </w:r>
      <w:r w:rsidRPr="00DF6370">
        <w:rPr>
          <w:rFonts w:ascii="Times New Roman" w:eastAsia="Times New Roman" w:hAnsi="Times New Roman" w:cs="Times New Roman"/>
          <w:spacing w:val="-2"/>
          <w:sz w:val="28"/>
          <w:szCs w:val="28"/>
          <w:lang w:eastAsia="ru-RU"/>
        </w:rPr>
        <w:t xml:space="preserve"> </w:t>
      </w:r>
      <w:r w:rsidRPr="00DF6370">
        <w:rPr>
          <w:rFonts w:ascii="Times New Roman" w:eastAsia="Times New Roman" w:hAnsi="Times New Roman" w:cs="Times New Roman"/>
          <w:sz w:val="28"/>
          <w:szCs w:val="28"/>
          <w:lang w:eastAsia="ru-RU"/>
        </w:rPr>
        <w:t>органів учнівського та</w:t>
      </w:r>
      <w:r w:rsidRPr="00DF6370">
        <w:rPr>
          <w:rFonts w:ascii="Times New Roman" w:eastAsia="Times New Roman" w:hAnsi="Times New Roman" w:cs="Times New Roman"/>
          <w:spacing w:val="-3"/>
          <w:sz w:val="28"/>
          <w:szCs w:val="28"/>
          <w:lang w:eastAsia="ru-RU"/>
        </w:rPr>
        <w:t xml:space="preserve"> </w:t>
      </w:r>
      <w:r w:rsidRPr="00DF6370">
        <w:rPr>
          <w:rFonts w:ascii="Times New Roman" w:eastAsia="Times New Roman" w:hAnsi="Times New Roman" w:cs="Times New Roman"/>
          <w:sz w:val="28"/>
          <w:szCs w:val="28"/>
          <w:lang w:eastAsia="ru-RU"/>
        </w:rPr>
        <w:t>студентського самоврядування;</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розвиток</w:t>
      </w:r>
      <w:r w:rsidRPr="00DF6370">
        <w:rPr>
          <w:rFonts w:ascii="Times New Roman" w:eastAsia="Times New Roman" w:hAnsi="Times New Roman" w:cs="Times New Roman"/>
          <w:spacing w:val="46"/>
          <w:sz w:val="28"/>
          <w:szCs w:val="28"/>
          <w:lang w:val="ru-RU" w:eastAsia="ru-RU"/>
        </w:rPr>
        <w:t xml:space="preserve"> </w:t>
      </w:r>
      <w:r w:rsidRPr="00DF6370">
        <w:rPr>
          <w:rFonts w:ascii="Times New Roman" w:eastAsia="Times New Roman" w:hAnsi="Times New Roman" w:cs="Times New Roman"/>
          <w:sz w:val="28"/>
          <w:szCs w:val="28"/>
          <w:lang w:val="ru-RU" w:eastAsia="ru-RU"/>
        </w:rPr>
        <w:t>молодіжної</w:t>
      </w:r>
      <w:r w:rsidRPr="00DF6370">
        <w:rPr>
          <w:rFonts w:ascii="Times New Roman" w:eastAsia="Times New Roman" w:hAnsi="Times New Roman" w:cs="Times New Roman"/>
          <w:spacing w:val="44"/>
          <w:sz w:val="28"/>
          <w:szCs w:val="28"/>
          <w:lang w:val="ru-RU" w:eastAsia="ru-RU"/>
        </w:rPr>
        <w:t xml:space="preserve"> </w:t>
      </w:r>
      <w:r w:rsidRPr="00DF6370">
        <w:rPr>
          <w:rFonts w:ascii="Times New Roman" w:eastAsia="Times New Roman" w:hAnsi="Times New Roman" w:cs="Times New Roman"/>
          <w:sz w:val="28"/>
          <w:szCs w:val="28"/>
          <w:lang w:val="ru-RU" w:eastAsia="ru-RU"/>
        </w:rPr>
        <w:t>інфраструктури</w:t>
      </w:r>
      <w:r w:rsidRPr="00DF6370">
        <w:rPr>
          <w:rFonts w:ascii="Times New Roman" w:eastAsia="Times New Roman" w:hAnsi="Times New Roman" w:cs="Times New Roman"/>
          <w:spacing w:val="46"/>
          <w:sz w:val="28"/>
          <w:szCs w:val="28"/>
          <w:lang w:val="ru-RU" w:eastAsia="ru-RU"/>
        </w:rPr>
        <w:t xml:space="preserve"> </w:t>
      </w:r>
      <w:r w:rsidRPr="00DF6370">
        <w:rPr>
          <w:rFonts w:ascii="Times New Roman" w:eastAsia="Times New Roman" w:hAnsi="Times New Roman" w:cs="Times New Roman"/>
          <w:sz w:val="28"/>
          <w:szCs w:val="28"/>
          <w:lang w:val="ru-RU" w:eastAsia="ru-RU"/>
        </w:rPr>
        <w:t>через</w:t>
      </w:r>
      <w:r w:rsidRPr="00DF6370">
        <w:rPr>
          <w:rFonts w:ascii="Times New Roman" w:eastAsia="Times New Roman" w:hAnsi="Times New Roman" w:cs="Times New Roman"/>
          <w:spacing w:val="45"/>
          <w:sz w:val="28"/>
          <w:szCs w:val="28"/>
          <w:lang w:val="ru-RU" w:eastAsia="ru-RU"/>
        </w:rPr>
        <w:t xml:space="preserve"> </w:t>
      </w:r>
      <w:r w:rsidRPr="00DF6370">
        <w:rPr>
          <w:rFonts w:ascii="Times New Roman" w:eastAsia="Times New Roman" w:hAnsi="Times New Roman" w:cs="Times New Roman"/>
          <w:sz w:val="28"/>
          <w:szCs w:val="28"/>
          <w:lang w:val="ru-RU" w:eastAsia="ru-RU"/>
        </w:rPr>
        <w:t>здійснення</w:t>
      </w:r>
      <w:r w:rsidRPr="00DF6370">
        <w:rPr>
          <w:rFonts w:ascii="Times New Roman" w:eastAsia="Times New Roman" w:hAnsi="Times New Roman" w:cs="Times New Roman"/>
          <w:spacing w:val="47"/>
          <w:sz w:val="28"/>
          <w:szCs w:val="28"/>
          <w:lang w:val="ru-RU" w:eastAsia="ru-RU"/>
        </w:rPr>
        <w:t xml:space="preserve"> </w:t>
      </w:r>
      <w:r w:rsidRPr="00DF6370">
        <w:rPr>
          <w:rFonts w:ascii="Times New Roman" w:eastAsia="Times New Roman" w:hAnsi="Times New Roman" w:cs="Times New Roman"/>
          <w:sz w:val="28"/>
          <w:szCs w:val="28"/>
          <w:lang w:val="ru-RU" w:eastAsia="ru-RU"/>
        </w:rPr>
        <w:t>роботи</w:t>
      </w:r>
      <w:r w:rsidRPr="00DF6370">
        <w:rPr>
          <w:rFonts w:ascii="Times New Roman" w:eastAsia="Times New Roman" w:hAnsi="Times New Roman" w:cs="Times New Roman"/>
          <w:spacing w:val="46"/>
          <w:sz w:val="28"/>
          <w:szCs w:val="28"/>
          <w:lang w:val="ru-RU" w:eastAsia="ru-RU"/>
        </w:rPr>
        <w:t xml:space="preserve"> </w:t>
      </w:r>
      <w:r w:rsidRPr="00DF6370">
        <w:rPr>
          <w:rFonts w:ascii="Times New Roman" w:eastAsia="Times New Roman" w:hAnsi="Times New Roman" w:cs="Times New Roman"/>
          <w:sz w:val="28"/>
          <w:szCs w:val="28"/>
          <w:lang w:val="ru-RU" w:eastAsia="ru-RU"/>
        </w:rPr>
        <w:t>з</w:t>
      </w:r>
      <w:r w:rsidRPr="00DF6370">
        <w:rPr>
          <w:rFonts w:ascii="Times New Roman" w:eastAsia="Times New Roman" w:hAnsi="Times New Roman" w:cs="Times New Roman"/>
          <w:spacing w:val="-67"/>
          <w:sz w:val="28"/>
          <w:szCs w:val="28"/>
          <w:lang w:val="ru-RU" w:eastAsia="ru-RU"/>
        </w:rPr>
        <w:t xml:space="preserve">   </w:t>
      </w:r>
      <w:r w:rsidRPr="00DF6370">
        <w:rPr>
          <w:rFonts w:ascii="Times New Roman" w:eastAsia="Times New Roman" w:hAnsi="Times New Roman" w:cs="Times New Roman"/>
          <w:sz w:val="28"/>
          <w:szCs w:val="28"/>
          <w:lang w:val="ru-RU" w:eastAsia="ru-RU"/>
        </w:rPr>
        <w:t>молоддю</w:t>
      </w:r>
      <w:r w:rsidRPr="00DF6370">
        <w:rPr>
          <w:rFonts w:ascii="Times New Roman" w:eastAsia="Times New Roman" w:hAnsi="Times New Roman" w:cs="Times New Roman"/>
          <w:spacing w:val="-1"/>
          <w:sz w:val="28"/>
          <w:szCs w:val="28"/>
          <w:lang w:val="ru-RU" w:eastAsia="ru-RU"/>
        </w:rPr>
        <w:t xml:space="preserve"> </w:t>
      </w:r>
      <w:r w:rsidRPr="00DF6370">
        <w:rPr>
          <w:rFonts w:ascii="Times New Roman" w:eastAsia="Times New Roman" w:hAnsi="Times New Roman" w:cs="Times New Roman"/>
          <w:sz w:val="28"/>
          <w:szCs w:val="28"/>
          <w:lang w:val="ru-RU" w:eastAsia="ru-RU"/>
        </w:rPr>
        <w:t>на</w:t>
      </w:r>
      <w:r w:rsidRPr="00DF6370">
        <w:rPr>
          <w:rFonts w:ascii="Times New Roman" w:eastAsia="Times New Roman" w:hAnsi="Times New Roman" w:cs="Times New Roman"/>
          <w:spacing w:val="-1"/>
          <w:sz w:val="28"/>
          <w:szCs w:val="28"/>
          <w:lang w:val="ru-RU" w:eastAsia="ru-RU"/>
        </w:rPr>
        <w:t xml:space="preserve"> </w:t>
      </w:r>
      <w:r w:rsidRPr="00DF6370">
        <w:rPr>
          <w:rFonts w:ascii="Times New Roman" w:eastAsia="Times New Roman" w:hAnsi="Times New Roman" w:cs="Times New Roman"/>
          <w:sz w:val="28"/>
          <w:szCs w:val="28"/>
          <w:lang w:val="ru-RU" w:eastAsia="ru-RU"/>
        </w:rPr>
        <w:t>базі</w:t>
      </w:r>
      <w:r w:rsidRPr="00DF6370">
        <w:rPr>
          <w:rFonts w:ascii="Times New Roman" w:eastAsia="Times New Roman" w:hAnsi="Times New Roman" w:cs="Times New Roman"/>
          <w:spacing w:val="1"/>
          <w:sz w:val="28"/>
          <w:szCs w:val="28"/>
          <w:lang w:val="ru-RU" w:eastAsia="ru-RU"/>
        </w:rPr>
        <w:t xml:space="preserve"> </w:t>
      </w:r>
      <w:r w:rsidRPr="00DF6370">
        <w:rPr>
          <w:rFonts w:ascii="Times New Roman" w:eastAsia="Times New Roman" w:hAnsi="Times New Roman" w:cs="Times New Roman"/>
          <w:sz w:val="28"/>
          <w:szCs w:val="28"/>
          <w:lang w:val="ru-RU" w:eastAsia="ru-RU"/>
        </w:rPr>
        <w:t>закладів</w:t>
      </w:r>
      <w:r w:rsidRPr="00DF6370">
        <w:rPr>
          <w:rFonts w:ascii="Times New Roman" w:eastAsia="Times New Roman" w:hAnsi="Times New Roman" w:cs="Times New Roman"/>
          <w:spacing w:val="1"/>
          <w:sz w:val="28"/>
          <w:szCs w:val="28"/>
          <w:lang w:val="ru-RU" w:eastAsia="ru-RU"/>
        </w:rPr>
        <w:t xml:space="preserve"> </w:t>
      </w:r>
      <w:r w:rsidRPr="00DF6370">
        <w:rPr>
          <w:rFonts w:ascii="Times New Roman" w:eastAsia="Times New Roman" w:hAnsi="Times New Roman" w:cs="Times New Roman"/>
          <w:sz w:val="28"/>
          <w:szCs w:val="28"/>
          <w:lang w:val="ru-RU" w:eastAsia="ru-RU"/>
        </w:rPr>
        <w:t>культури</w:t>
      </w:r>
      <w:r w:rsidRPr="00DF6370">
        <w:rPr>
          <w:rFonts w:ascii="Times New Roman" w:eastAsia="Times New Roman" w:hAnsi="Times New Roman" w:cs="Times New Roman"/>
          <w:spacing w:val="1"/>
          <w:sz w:val="28"/>
          <w:szCs w:val="28"/>
          <w:lang w:val="ru-RU" w:eastAsia="ru-RU"/>
        </w:rPr>
        <w:t xml:space="preserve"> </w:t>
      </w:r>
      <w:r w:rsidRPr="00DF6370">
        <w:rPr>
          <w:rFonts w:ascii="Times New Roman" w:eastAsia="Times New Roman" w:hAnsi="Times New Roman" w:cs="Times New Roman"/>
          <w:sz w:val="28"/>
          <w:szCs w:val="28"/>
          <w:lang w:val="ru-RU" w:eastAsia="ru-RU"/>
        </w:rPr>
        <w:t>та</w:t>
      </w:r>
      <w:r w:rsidRPr="00DF6370">
        <w:rPr>
          <w:rFonts w:ascii="Times New Roman" w:eastAsia="Times New Roman" w:hAnsi="Times New Roman" w:cs="Times New Roman"/>
          <w:spacing w:val="-2"/>
          <w:sz w:val="28"/>
          <w:szCs w:val="28"/>
          <w:lang w:val="ru-RU" w:eastAsia="ru-RU"/>
        </w:rPr>
        <w:t xml:space="preserve"> </w:t>
      </w:r>
      <w:r w:rsidRPr="00DF6370">
        <w:rPr>
          <w:rFonts w:ascii="Times New Roman" w:eastAsia="Times New Roman" w:hAnsi="Times New Roman" w:cs="Times New Roman"/>
          <w:sz w:val="28"/>
          <w:szCs w:val="28"/>
          <w:lang w:val="ru-RU" w:eastAsia="ru-RU"/>
        </w:rPr>
        <w:t>освіти;</w:t>
      </w:r>
    </w:p>
    <w:p w:rsidR="00DF6370" w:rsidRPr="00DF6370" w:rsidRDefault="00DF6370" w:rsidP="00DF6370">
      <w:pPr>
        <w:widowControl w:val="0"/>
        <w:tabs>
          <w:tab w:val="left" w:pos="974"/>
        </w:tabs>
        <w:autoSpaceDE w:val="0"/>
        <w:autoSpaceDN w:val="0"/>
        <w:spacing w:after="0" w:line="240" w:lineRule="auto"/>
        <w:ind w:firstLine="709"/>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підвищення</w:t>
      </w:r>
      <w:r w:rsidRPr="00DF6370">
        <w:rPr>
          <w:rFonts w:ascii="Times New Roman" w:eastAsia="Times New Roman" w:hAnsi="Times New Roman" w:cs="Times New Roman"/>
          <w:spacing w:val="-8"/>
          <w:sz w:val="28"/>
          <w:szCs w:val="28"/>
          <w:lang w:val="ru-RU" w:eastAsia="ru-RU"/>
        </w:rPr>
        <w:t xml:space="preserve"> </w:t>
      </w:r>
      <w:r w:rsidRPr="00DF6370">
        <w:rPr>
          <w:rFonts w:ascii="Times New Roman" w:eastAsia="Times New Roman" w:hAnsi="Times New Roman" w:cs="Times New Roman"/>
          <w:sz w:val="28"/>
          <w:szCs w:val="28"/>
          <w:lang w:val="ru-RU" w:eastAsia="ru-RU"/>
        </w:rPr>
        <w:t>рівня</w:t>
      </w:r>
      <w:r w:rsidRPr="00DF6370">
        <w:rPr>
          <w:rFonts w:ascii="Times New Roman" w:eastAsia="Times New Roman" w:hAnsi="Times New Roman" w:cs="Times New Roman"/>
          <w:spacing w:val="-5"/>
          <w:sz w:val="28"/>
          <w:szCs w:val="28"/>
          <w:lang w:val="ru-RU" w:eastAsia="ru-RU"/>
        </w:rPr>
        <w:t xml:space="preserve"> </w:t>
      </w:r>
      <w:r w:rsidRPr="00DF6370">
        <w:rPr>
          <w:rFonts w:ascii="Times New Roman" w:eastAsia="Times New Roman" w:hAnsi="Times New Roman" w:cs="Times New Roman"/>
          <w:sz w:val="28"/>
          <w:szCs w:val="28"/>
          <w:lang w:val="ru-RU" w:eastAsia="ru-RU"/>
        </w:rPr>
        <w:t>компетентностей</w:t>
      </w:r>
      <w:r w:rsidRPr="00DF6370">
        <w:rPr>
          <w:rFonts w:ascii="Times New Roman" w:eastAsia="Times New Roman" w:hAnsi="Times New Roman" w:cs="Times New Roman"/>
          <w:spacing w:val="-6"/>
          <w:sz w:val="28"/>
          <w:szCs w:val="28"/>
          <w:lang w:val="ru-RU" w:eastAsia="ru-RU"/>
        </w:rPr>
        <w:t xml:space="preserve"> </w:t>
      </w:r>
      <w:r w:rsidRPr="00DF6370">
        <w:rPr>
          <w:rFonts w:ascii="Times New Roman" w:eastAsia="Times New Roman" w:hAnsi="Times New Roman" w:cs="Times New Roman"/>
          <w:sz w:val="28"/>
          <w:szCs w:val="28"/>
          <w:lang w:val="ru-RU" w:eastAsia="ru-RU"/>
        </w:rPr>
        <w:t>молоді.</w:t>
      </w:r>
    </w:p>
    <w:p w:rsidR="00DF6370" w:rsidRPr="00DF6370" w:rsidRDefault="00DF6370" w:rsidP="00DF6370">
      <w:pPr>
        <w:spacing w:after="0" w:line="240" w:lineRule="auto"/>
        <w:ind w:firstLine="709"/>
        <w:jc w:val="both"/>
        <w:rPr>
          <w:rFonts w:ascii="Times New Roman" w:eastAsia="Times New Roman" w:hAnsi="Times New Roman" w:cs="Times New Roman"/>
          <w:b/>
          <w:sz w:val="28"/>
          <w:szCs w:val="28"/>
          <w:lang w:val="ru-RU" w:eastAsia="ru-RU"/>
        </w:rPr>
      </w:pPr>
      <w:r w:rsidRPr="00DF6370">
        <w:rPr>
          <w:rFonts w:ascii="Times New Roman" w:eastAsia="Times New Roman" w:hAnsi="Times New Roman" w:cs="Times New Roman"/>
          <w:b/>
          <w:sz w:val="28"/>
          <w:szCs w:val="28"/>
          <w:lang w:val="ru-RU" w:eastAsia="ru-RU"/>
        </w:rPr>
        <w:t>Очікувані результати:</w:t>
      </w:r>
    </w:p>
    <w:p w:rsidR="00DF6370" w:rsidRPr="00DF6370" w:rsidRDefault="00DF6370" w:rsidP="00DF6370">
      <w:pPr>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влаштування дітей-сиріт та дітей, позбавлених батьківського піклування, які осиротіли, до сімейних форм</w:t>
      </w:r>
      <w:r w:rsidRPr="00DF6370">
        <w:rPr>
          <w:rFonts w:ascii="Times New Roman" w:eastAsia="Times New Roman" w:hAnsi="Times New Roman" w:cs="Times New Roman"/>
          <w:spacing w:val="-5"/>
          <w:sz w:val="28"/>
          <w:szCs w:val="28"/>
          <w:lang w:eastAsia="ru-RU"/>
        </w:rPr>
        <w:t xml:space="preserve"> </w:t>
      </w:r>
      <w:r w:rsidRPr="00DF6370">
        <w:rPr>
          <w:rFonts w:ascii="Times New Roman" w:eastAsia="Times New Roman" w:hAnsi="Times New Roman" w:cs="Times New Roman"/>
          <w:sz w:val="28"/>
          <w:szCs w:val="28"/>
          <w:lang w:eastAsia="ru-RU"/>
        </w:rPr>
        <w:t>виховання;</w:t>
      </w:r>
    </w:p>
    <w:p w:rsidR="00DF6370" w:rsidRPr="00DF6370" w:rsidRDefault="00DF6370" w:rsidP="00DF6370">
      <w:pPr>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зменшення кількості дітей, які перебувають у складних життєвих обставинах, а саме: дітей</w:t>
      </w:r>
      <w:r w:rsidR="00D87971">
        <w:rPr>
          <w:rFonts w:ascii="Times New Roman" w:eastAsia="Times New Roman" w:hAnsi="Times New Roman" w:cs="Times New Roman"/>
          <w:sz w:val="28"/>
          <w:szCs w:val="28"/>
          <w:lang w:eastAsia="ru-RU"/>
        </w:rPr>
        <w:t>,</w:t>
      </w:r>
      <w:r w:rsidRPr="00DF6370">
        <w:rPr>
          <w:rFonts w:ascii="Times New Roman" w:eastAsia="Times New Roman" w:hAnsi="Times New Roman" w:cs="Times New Roman"/>
          <w:sz w:val="28"/>
          <w:szCs w:val="28"/>
          <w:lang w:eastAsia="ru-RU"/>
        </w:rPr>
        <w:t xml:space="preserve"> які влаштовані в інтернатні заклади, будинки дитини за заявою батьків, центри соціально-психологічної</w:t>
      </w:r>
      <w:r w:rsidRPr="00DF6370">
        <w:rPr>
          <w:rFonts w:ascii="Times New Roman" w:eastAsia="Times New Roman" w:hAnsi="Times New Roman" w:cs="Times New Roman"/>
          <w:spacing w:val="-11"/>
          <w:sz w:val="28"/>
          <w:szCs w:val="28"/>
          <w:lang w:eastAsia="ru-RU"/>
        </w:rPr>
        <w:t xml:space="preserve"> </w:t>
      </w:r>
      <w:r w:rsidRPr="00DF6370">
        <w:rPr>
          <w:rFonts w:ascii="Times New Roman" w:eastAsia="Times New Roman" w:hAnsi="Times New Roman" w:cs="Times New Roman"/>
          <w:sz w:val="28"/>
          <w:szCs w:val="28"/>
          <w:lang w:eastAsia="ru-RU"/>
        </w:rPr>
        <w:t>реабілітації;</w:t>
      </w:r>
    </w:p>
    <w:p w:rsidR="00DF6370" w:rsidRPr="00DF6370" w:rsidRDefault="00DF6370" w:rsidP="00DF6370">
      <w:pPr>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збільшення кількості дітей, які повернені до біологічних родин, влаштовані у сім’ї</w:t>
      </w:r>
      <w:r w:rsidRPr="00DF6370">
        <w:rPr>
          <w:rFonts w:ascii="Times New Roman" w:eastAsia="Times New Roman" w:hAnsi="Times New Roman" w:cs="Times New Roman"/>
          <w:spacing w:val="1"/>
          <w:sz w:val="28"/>
          <w:szCs w:val="28"/>
          <w:lang w:eastAsia="ru-RU"/>
        </w:rPr>
        <w:t xml:space="preserve"> </w:t>
      </w:r>
      <w:r w:rsidRPr="00DF6370">
        <w:rPr>
          <w:rFonts w:ascii="Times New Roman" w:eastAsia="Times New Roman" w:hAnsi="Times New Roman" w:cs="Times New Roman"/>
          <w:sz w:val="28"/>
          <w:szCs w:val="28"/>
          <w:lang w:eastAsia="ru-RU"/>
        </w:rPr>
        <w:t>громадян;</w:t>
      </w:r>
    </w:p>
    <w:p w:rsidR="00DF6370" w:rsidRPr="00DF6370" w:rsidRDefault="00DF6370" w:rsidP="00DF6370">
      <w:pPr>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збільшення кількості дітей, які повернені до біологічних родин що пройшли соціально-психологічну реабілітацію в центрах соціально психологічної реабілітації</w:t>
      </w:r>
      <w:r w:rsidRPr="00DF6370">
        <w:rPr>
          <w:rFonts w:ascii="Times New Roman" w:eastAsia="Times New Roman" w:hAnsi="Times New Roman" w:cs="Times New Roman"/>
          <w:spacing w:val="-1"/>
          <w:sz w:val="28"/>
          <w:szCs w:val="28"/>
          <w:lang w:eastAsia="ru-RU"/>
        </w:rPr>
        <w:t xml:space="preserve"> </w:t>
      </w:r>
      <w:r w:rsidRPr="00DF6370">
        <w:rPr>
          <w:rFonts w:ascii="Times New Roman" w:eastAsia="Times New Roman" w:hAnsi="Times New Roman" w:cs="Times New Roman"/>
          <w:sz w:val="28"/>
          <w:szCs w:val="28"/>
          <w:lang w:eastAsia="ru-RU"/>
        </w:rPr>
        <w:t>дітей;</w:t>
      </w:r>
    </w:p>
    <w:p w:rsidR="00DF6370" w:rsidRPr="00DF6370" w:rsidRDefault="00DF6370" w:rsidP="00DF6370">
      <w:pPr>
        <w:spacing w:after="0" w:line="240" w:lineRule="auto"/>
        <w:ind w:firstLine="709"/>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val="ru-RU" w:eastAsia="ru-RU"/>
        </w:rPr>
        <w:t>повернення у біологічні сім’ї або сім’ї родичів  дітей, вилучених з сімей, які опинились в складних життєвих</w:t>
      </w:r>
      <w:r w:rsidRPr="00DF6370">
        <w:rPr>
          <w:rFonts w:ascii="Times New Roman" w:eastAsia="Times New Roman" w:hAnsi="Times New Roman" w:cs="Times New Roman"/>
          <w:spacing w:val="5"/>
          <w:sz w:val="28"/>
          <w:szCs w:val="28"/>
          <w:lang w:val="ru-RU" w:eastAsia="ru-RU"/>
        </w:rPr>
        <w:t xml:space="preserve"> </w:t>
      </w:r>
      <w:r w:rsidRPr="00DF6370">
        <w:rPr>
          <w:rFonts w:ascii="Times New Roman" w:eastAsia="Times New Roman" w:hAnsi="Times New Roman" w:cs="Times New Roman"/>
          <w:sz w:val="28"/>
          <w:szCs w:val="28"/>
          <w:lang w:val="ru-RU" w:eastAsia="ru-RU"/>
        </w:rPr>
        <w:t>обставинах</w:t>
      </w:r>
      <w:bookmarkStart w:id="149" w:name="10.4._Культура"/>
      <w:bookmarkEnd w:id="149"/>
      <w:r w:rsidRPr="00DF6370">
        <w:rPr>
          <w:rFonts w:ascii="Times New Roman" w:eastAsia="Times New Roman" w:hAnsi="Times New Roman" w:cs="Times New Roman"/>
          <w:sz w:val="28"/>
          <w:szCs w:val="28"/>
          <w:lang w:eastAsia="ru-RU"/>
        </w:rPr>
        <w:t>;</w:t>
      </w:r>
    </w:p>
    <w:p w:rsidR="00DF6370" w:rsidRPr="00DF6370" w:rsidRDefault="00DF6370" w:rsidP="00DF6370">
      <w:pPr>
        <w:widowControl w:val="0"/>
        <w:autoSpaceDE w:val="0"/>
        <w:autoSpaceDN w:val="0"/>
        <w:spacing w:after="0" w:line="240" w:lineRule="auto"/>
        <w:ind w:left="230" w:right="112" w:firstLine="851"/>
        <w:jc w:val="both"/>
        <w:rPr>
          <w:rFonts w:ascii="Times New Roman" w:eastAsia="Times New Roman" w:hAnsi="Times New Roman" w:cs="Times New Roman"/>
          <w:spacing w:val="-67"/>
          <w:sz w:val="28"/>
          <w:szCs w:val="28"/>
          <w:lang w:eastAsia="uk-UA" w:bidi="uk-UA"/>
        </w:rPr>
      </w:pPr>
      <w:r w:rsidRPr="00DF6370">
        <w:rPr>
          <w:rFonts w:ascii="Times New Roman" w:eastAsia="Times New Roman" w:hAnsi="Times New Roman" w:cs="Times New Roman"/>
          <w:sz w:val="28"/>
          <w:szCs w:val="28"/>
          <w:lang w:eastAsia="uk-UA" w:bidi="uk-UA"/>
        </w:rPr>
        <w:t>залучення</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молоді</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до участі</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у</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суспільному</w:t>
      </w:r>
      <w:r w:rsidRPr="00DF6370">
        <w:rPr>
          <w:rFonts w:ascii="Times New Roman" w:eastAsia="Times New Roman" w:hAnsi="Times New Roman" w:cs="Times New Roman"/>
          <w:spacing w:val="-67"/>
          <w:sz w:val="28"/>
          <w:szCs w:val="28"/>
          <w:lang w:eastAsia="uk-UA" w:bidi="uk-UA"/>
        </w:rPr>
        <w:t xml:space="preserve"> </w:t>
      </w:r>
      <w:r w:rsidRPr="00DF6370">
        <w:rPr>
          <w:rFonts w:ascii="Times New Roman" w:eastAsia="Times New Roman" w:hAnsi="Times New Roman" w:cs="Times New Roman"/>
          <w:sz w:val="28"/>
          <w:szCs w:val="28"/>
          <w:lang w:eastAsia="uk-UA" w:bidi="uk-UA"/>
        </w:rPr>
        <w:t>житті; шляхом інформування про можливості, наявні та нові інструменти</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участі, у тому числі інформування вразливих категорій молоді про їхні права;</w:t>
      </w:r>
      <w:r w:rsidRPr="00DF6370">
        <w:rPr>
          <w:rFonts w:ascii="Times New Roman" w:eastAsia="Times New Roman" w:hAnsi="Times New Roman" w:cs="Times New Roman"/>
          <w:spacing w:val="-67"/>
          <w:sz w:val="28"/>
          <w:szCs w:val="28"/>
          <w:lang w:eastAsia="uk-UA" w:bidi="uk-UA"/>
        </w:rPr>
        <w:t xml:space="preserve">    </w:t>
      </w:r>
    </w:p>
    <w:p w:rsidR="00DF6370" w:rsidRPr="00DF6370" w:rsidRDefault="00DF6370" w:rsidP="00DF6370">
      <w:pPr>
        <w:widowControl w:val="0"/>
        <w:tabs>
          <w:tab w:val="left" w:pos="1134"/>
        </w:tabs>
        <w:autoSpaceDE w:val="0"/>
        <w:autoSpaceDN w:val="0"/>
        <w:spacing w:after="0" w:line="240" w:lineRule="auto"/>
        <w:ind w:left="230" w:right="114" w:firstLine="993"/>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збільшення частки молоді, яка бере участь у волонтерських ініціативах;</w:t>
      </w:r>
      <w:r w:rsidRPr="00DF6370">
        <w:rPr>
          <w:rFonts w:ascii="Times New Roman" w:eastAsia="Times New Roman" w:hAnsi="Times New Roman" w:cs="Times New Roman"/>
          <w:spacing w:val="-67"/>
          <w:sz w:val="28"/>
          <w:szCs w:val="28"/>
          <w:lang w:eastAsia="uk-UA" w:bidi="uk-UA"/>
        </w:rPr>
        <w:t xml:space="preserve"> </w:t>
      </w:r>
      <w:r w:rsidRPr="00DF6370">
        <w:rPr>
          <w:rFonts w:ascii="Times New Roman" w:eastAsia="Times New Roman" w:hAnsi="Times New Roman" w:cs="Times New Roman"/>
          <w:sz w:val="28"/>
          <w:szCs w:val="28"/>
          <w:lang w:eastAsia="uk-UA" w:bidi="uk-UA"/>
        </w:rPr>
        <w:t>збільшення кількості</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молоді,</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яка</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бере</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участь</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у</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діяльності</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інститутів</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 xml:space="preserve">громадянського суспільства, у тому числі молодіжних та </w:t>
      </w:r>
      <w:r w:rsidRPr="00DF6370">
        <w:rPr>
          <w:rFonts w:ascii="Times New Roman" w:eastAsia="Times New Roman" w:hAnsi="Times New Roman" w:cs="Times New Roman"/>
          <w:spacing w:val="-1"/>
          <w:sz w:val="28"/>
          <w:szCs w:val="28"/>
          <w:lang w:eastAsia="uk-UA" w:bidi="uk-UA"/>
        </w:rPr>
        <w:t xml:space="preserve">дитячих </w:t>
      </w:r>
      <w:r w:rsidRPr="00DF6370">
        <w:rPr>
          <w:rFonts w:ascii="Times New Roman" w:eastAsia="Times New Roman" w:hAnsi="Times New Roman" w:cs="Times New Roman"/>
          <w:sz w:val="28"/>
          <w:szCs w:val="28"/>
          <w:lang w:eastAsia="uk-UA" w:bidi="uk-UA"/>
        </w:rPr>
        <w:t>громадських</w:t>
      </w:r>
      <w:r w:rsidRPr="00DF6370">
        <w:rPr>
          <w:rFonts w:ascii="Times New Roman" w:eastAsia="Times New Roman" w:hAnsi="Times New Roman" w:cs="Times New Roman"/>
          <w:spacing w:val="-7"/>
          <w:sz w:val="28"/>
          <w:szCs w:val="28"/>
          <w:lang w:eastAsia="uk-UA" w:bidi="uk-UA"/>
        </w:rPr>
        <w:t xml:space="preserve"> </w:t>
      </w:r>
      <w:r w:rsidRPr="00DF6370">
        <w:rPr>
          <w:rFonts w:ascii="Times New Roman" w:eastAsia="Times New Roman" w:hAnsi="Times New Roman" w:cs="Times New Roman"/>
          <w:sz w:val="28"/>
          <w:szCs w:val="28"/>
          <w:lang w:eastAsia="uk-UA" w:bidi="uk-UA"/>
        </w:rPr>
        <w:t xml:space="preserve">організаціях; </w:t>
      </w:r>
    </w:p>
    <w:p w:rsidR="00DF6370" w:rsidRPr="00DF6370" w:rsidRDefault="00DF6370" w:rsidP="00DF6370">
      <w:pPr>
        <w:widowControl w:val="0"/>
        <w:tabs>
          <w:tab w:val="left" w:pos="1134"/>
        </w:tabs>
        <w:autoSpaceDE w:val="0"/>
        <w:autoSpaceDN w:val="0"/>
        <w:spacing w:after="0" w:line="240" w:lineRule="auto"/>
        <w:ind w:left="230" w:right="114" w:firstLine="851"/>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lastRenderedPageBreak/>
        <w:t>збільшення відсотка молоді, що бере участь у діяльності молодіжних</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центрів;</w:t>
      </w:r>
    </w:p>
    <w:p w:rsidR="00DF6370" w:rsidRPr="00DF6370" w:rsidRDefault="00DF6370" w:rsidP="00DF6370">
      <w:pPr>
        <w:widowControl w:val="0"/>
        <w:autoSpaceDE w:val="0"/>
        <w:autoSpaceDN w:val="0"/>
        <w:spacing w:after="0" w:line="240" w:lineRule="auto"/>
        <w:ind w:left="230" w:right="117" w:firstLine="851"/>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навчання</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представників</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органів</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учнівського</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та</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студентського</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самоврядування,</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молодіжних консультативно-дорадчих</w:t>
      </w:r>
      <w:r w:rsidRPr="00DF6370">
        <w:rPr>
          <w:rFonts w:ascii="Times New Roman" w:eastAsia="Times New Roman" w:hAnsi="Times New Roman" w:cs="Times New Roman"/>
          <w:spacing w:val="70"/>
          <w:sz w:val="28"/>
          <w:szCs w:val="28"/>
          <w:lang w:eastAsia="uk-UA" w:bidi="uk-UA"/>
        </w:rPr>
        <w:t xml:space="preserve"> </w:t>
      </w:r>
      <w:r w:rsidRPr="00DF6370">
        <w:rPr>
          <w:rFonts w:ascii="Times New Roman" w:eastAsia="Times New Roman" w:hAnsi="Times New Roman" w:cs="Times New Roman"/>
          <w:sz w:val="28"/>
          <w:szCs w:val="28"/>
          <w:lang w:eastAsia="uk-UA" w:bidi="uk-UA"/>
        </w:rPr>
        <w:t>органів щодо участі</w:t>
      </w:r>
      <w:r w:rsidRPr="00DF6370">
        <w:rPr>
          <w:rFonts w:ascii="Times New Roman" w:eastAsia="Times New Roman" w:hAnsi="Times New Roman" w:cs="Times New Roman"/>
          <w:spacing w:val="-67"/>
          <w:sz w:val="28"/>
          <w:szCs w:val="28"/>
          <w:lang w:eastAsia="uk-UA" w:bidi="uk-UA"/>
        </w:rPr>
        <w:t xml:space="preserve"> </w:t>
      </w:r>
      <w:r w:rsidR="00D87971">
        <w:rPr>
          <w:rFonts w:ascii="Times New Roman" w:eastAsia="Times New Roman" w:hAnsi="Times New Roman" w:cs="Times New Roman"/>
          <w:spacing w:val="-67"/>
          <w:sz w:val="28"/>
          <w:szCs w:val="28"/>
          <w:lang w:eastAsia="uk-UA" w:bidi="uk-UA"/>
        </w:rPr>
        <w:t xml:space="preserve">  </w:t>
      </w:r>
      <w:r w:rsidRPr="00DF6370">
        <w:rPr>
          <w:rFonts w:ascii="Times New Roman" w:eastAsia="Times New Roman" w:hAnsi="Times New Roman" w:cs="Times New Roman"/>
          <w:sz w:val="28"/>
          <w:szCs w:val="28"/>
          <w:lang w:eastAsia="uk-UA" w:bidi="uk-UA"/>
        </w:rPr>
        <w:t>у</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процесах</w:t>
      </w:r>
      <w:r w:rsidRPr="00DF6370">
        <w:rPr>
          <w:rFonts w:ascii="Times New Roman" w:eastAsia="Times New Roman" w:hAnsi="Times New Roman" w:cs="Times New Roman"/>
          <w:spacing w:val="-2"/>
          <w:sz w:val="28"/>
          <w:szCs w:val="28"/>
          <w:lang w:eastAsia="uk-UA" w:bidi="uk-UA"/>
        </w:rPr>
        <w:t xml:space="preserve"> </w:t>
      </w:r>
      <w:r w:rsidRPr="00DF6370">
        <w:rPr>
          <w:rFonts w:ascii="Times New Roman" w:eastAsia="Times New Roman" w:hAnsi="Times New Roman" w:cs="Times New Roman"/>
          <w:sz w:val="28"/>
          <w:szCs w:val="28"/>
          <w:lang w:eastAsia="uk-UA" w:bidi="uk-UA"/>
        </w:rPr>
        <w:t>ухвалення рішень</w:t>
      </w:r>
      <w:r w:rsidRPr="00DF6370">
        <w:rPr>
          <w:rFonts w:ascii="Times New Roman" w:eastAsia="Times New Roman" w:hAnsi="Times New Roman" w:cs="Times New Roman"/>
          <w:spacing w:val="-2"/>
          <w:sz w:val="28"/>
          <w:szCs w:val="28"/>
          <w:lang w:eastAsia="uk-UA" w:bidi="uk-UA"/>
        </w:rPr>
        <w:t xml:space="preserve"> </w:t>
      </w:r>
      <w:r w:rsidRPr="00DF6370">
        <w:rPr>
          <w:rFonts w:ascii="Times New Roman" w:eastAsia="Times New Roman" w:hAnsi="Times New Roman" w:cs="Times New Roman"/>
          <w:sz w:val="28"/>
          <w:szCs w:val="28"/>
          <w:lang w:eastAsia="uk-UA" w:bidi="uk-UA"/>
        </w:rPr>
        <w:t>та</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суспільному</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житті;</w:t>
      </w:r>
    </w:p>
    <w:p w:rsidR="00DF6370" w:rsidRPr="00DF6370" w:rsidRDefault="00DF6370" w:rsidP="00DF6370">
      <w:pPr>
        <w:widowControl w:val="0"/>
        <w:autoSpaceDE w:val="0"/>
        <w:autoSpaceDN w:val="0"/>
        <w:spacing w:after="0" w:line="240" w:lineRule="auto"/>
        <w:ind w:left="230" w:right="116" w:firstLine="851"/>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охоплення  молоді, яка засвоїла нові знання, поглибила наявні та</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здобула</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нові</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компетентності</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з</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метою</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самореалізації,</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професійного</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та</w:t>
      </w:r>
      <w:r w:rsidRPr="00DF6370">
        <w:rPr>
          <w:rFonts w:ascii="Times New Roman" w:eastAsia="Times New Roman" w:hAnsi="Times New Roman" w:cs="Times New Roman"/>
          <w:spacing w:val="-67"/>
          <w:sz w:val="28"/>
          <w:szCs w:val="28"/>
          <w:lang w:eastAsia="uk-UA" w:bidi="uk-UA"/>
        </w:rPr>
        <w:t xml:space="preserve"> </w:t>
      </w:r>
      <w:r w:rsidRPr="00DF6370">
        <w:rPr>
          <w:rFonts w:ascii="Times New Roman" w:eastAsia="Times New Roman" w:hAnsi="Times New Roman" w:cs="Times New Roman"/>
          <w:sz w:val="28"/>
          <w:szCs w:val="28"/>
          <w:lang w:eastAsia="uk-UA" w:bidi="uk-UA"/>
        </w:rPr>
        <w:t>кар’єрного</w:t>
      </w:r>
      <w:r w:rsidRPr="00DF6370">
        <w:rPr>
          <w:rFonts w:ascii="Times New Roman" w:eastAsia="Times New Roman" w:hAnsi="Times New Roman" w:cs="Times New Roman"/>
          <w:spacing w:val="-2"/>
          <w:sz w:val="28"/>
          <w:szCs w:val="28"/>
          <w:lang w:eastAsia="uk-UA" w:bidi="uk-UA"/>
        </w:rPr>
        <w:t xml:space="preserve"> </w:t>
      </w:r>
      <w:r w:rsidRPr="00DF6370">
        <w:rPr>
          <w:rFonts w:ascii="Times New Roman" w:eastAsia="Times New Roman" w:hAnsi="Times New Roman" w:cs="Times New Roman"/>
          <w:sz w:val="28"/>
          <w:szCs w:val="28"/>
          <w:lang w:eastAsia="uk-UA" w:bidi="uk-UA"/>
        </w:rPr>
        <w:t>розвитку,</w:t>
      </w:r>
      <w:r w:rsidRPr="00DF6370">
        <w:rPr>
          <w:rFonts w:ascii="Times New Roman" w:eastAsia="Times New Roman" w:hAnsi="Times New Roman" w:cs="Times New Roman"/>
          <w:spacing w:val="-2"/>
          <w:sz w:val="28"/>
          <w:szCs w:val="28"/>
          <w:lang w:eastAsia="uk-UA" w:bidi="uk-UA"/>
        </w:rPr>
        <w:t xml:space="preserve"> </w:t>
      </w:r>
      <w:r w:rsidRPr="00DF6370">
        <w:rPr>
          <w:rFonts w:ascii="Times New Roman" w:eastAsia="Times New Roman" w:hAnsi="Times New Roman" w:cs="Times New Roman"/>
          <w:sz w:val="28"/>
          <w:szCs w:val="28"/>
          <w:lang w:eastAsia="uk-UA" w:bidi="uk-UA"/>
        </w:rPr>
        <w:t>здійснення підприємницької</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діяльності;</w:t>
      </w:r>
    </w:p>
    <w:p w:rsidR="00DF6370" w:rsidRPr="00DF6370" w:rsidRDefault="00DF6370" w:rsidP="00DF6370">
      <w:pPr>
        <w:widowControl w:val="0"/>
        <w:autoSpaceDE w:val="0"/>
        <w:autoSpaceDN w:val="0"/>
        <w:spacing w:after="0" w:line="240" w:lineRule="auto"/>
        <w:ind w:left="230" w:right="246" w:firstLine="851"/>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збільшення</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кількості</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молоді</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зі</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сформованим</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відповідальним</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ставленням</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до власного</w:t>
      </w:r>
      <w:r w:rsidRPr="00DF6370">
        <w:rPr>
          <w:rFonts w:ascii="Times New Roman" w:eastAsia="Times New Roman" w:hAnsi="Times New Roman" w:cs="Times New Roman"/>
          <w:spacing w:val="1"/>
          <w:sz w:val="28"/>
          <w:szCs w:val="28"/>
          <w:lang w:eastAsia="uk-UA" w:bidi="uk-UA"/>
        </w:rPr>
        <w:t xml:space="preserve"> </w:t>
      </w:r>
      <w:r w:rsidRPr="00DF6370">
        <w:rPr>
          <w:rFonts w:ascii="Times New Roman" w:eastAsia="Times New Roman" w:hAnsi="Times New Roman" w:cs="Times New Roman"/>
          <w:sz w:val="28"/>
          <w:szCs w:val="28"/>
          <w:lang w:eastAsia="uk-UA" w:bidi="uk-UA"/>
        </w:rPr>
        <w:t>здоров’я.</w:t>
      </w:r>
    </w:p>
    <w:p w:rsidR="00DF6370" w:rsidRPr="00DF6370" w:rsidRDefault="00DF6370" w:rsidP="00DF6370">
      <w:pPr>
        <w:spacing w:after="0" w:line="240" w:lineRule="auto"/>
        <w:ind w:firstLine="709"/>
        <w:jc w:val="both"/>
        <w:rPr>
          <w:rFonts w:ascii="Times New Roman" w:eastAsia="Times New Roman" w:hAnsi="Times New Roman" w:cs="Times New Roman"/>
          <w:sz w:val="28"/>
          <w:szCs w:val="28"/>
          <w:lang w:eastAsia="ru-RU"/>
        </w:rPr>
      </w:pPr>
    </w:p>
    <w:p w:rsidR="00DF6370" w:rsidRPr="00DF6370" w:rsidRDefault="008446C1" w:rsidP="00DF6370">
      <w:pPr>
        <w:widowControl w:val="0"/>
        <w:tabs>
          <w:tab w:val="left" w:pos="936"/>
        </w:tabs>
        <w:autoSpaceDE w:val="0"/>
        <w:autoSpaceDN w:val="0"/>
        <w:spacing w:after="0" w:line="240" w:lineRule="auto"/>
        <w:ind w:left="772" w:right="538"/>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12</w:t>
      </w:r>
      <w:r w:rsidR="00DF6370" w:rsidRPr="00DF6370">
        <w:rPr>
          <w:rFonts w:ascii="Times New Roman" w:eastAsia="Times New Roman" w:hAnsi="Times New Roman" w:cs="Times New Roman"/>
          <w:b/>
          <w:sz w:val="28"/>
          <w:szCs w:val="20"/>
          <w:lang w:eastAsia="ru-RU"/>
        </w:rPr>
        <w:t>.4</w:t>
      </w:r>
      <w:r w:rsidR="00DF6370" w:rsidRPr="00DF6370">
        <w:rPr>
          <w:rFonts w:ascii="Times New Roman" w:eastAsia="Times New Roman" w:hAnsi="Times New Roman" w:cs="Times New Roman"/>
          <w:sz w:val="28"/>
          <w:szCs w:val="20"/>
          <w:lang w:eastAsia="ru-RU"/>
        </w:rPr>
        <w:t xml:space="preserve"> </w:t>
      </w:r>
      <w:r w:rsidR="00DF6370" w:rsidRPr="00DF6370">
        <w:rPr>
          <w:rFonts w:ascii="Times New Roman" w:eastAsia="Times New Roman" w:hAnsi="Times New Roman" w:cs="Times New Roman"/>
          <w:b/>
          <w:sz w:val="28"/>
          <w:szCs w:val="20"/>
          <w:lang w:eastAsia="ru-RU"/>
        </w:rPr>
        <w:t>Культура</w:t>
      </w:r>
    </w:p>
    <w:p w:rsidR="00DF6370" w:rsidRPr="00DF6370" w:rsidRDefault="00D87971" w:rsidP="00DF6370">
      <w:pPr>
        <w:widowControl w:val="0"/>
        <w:autoSpaceDE w:val="0"/>
        <w:autoSpaceDN w:val="0"/>
        <w:spacing w:before="52" w:after="0" w:line="24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Основними завданнями громади в галузі </w:t>
      </w:r>
      <w:r w:rsidR="00DF6370" w:rsidRPr="00DF6370">
        <w:rPr>
          <w:rFonts w:ascii="Times New Roman" w:eastAsia="Times New Roman" w:hAnsi="Times New Roman" w:cs="Times New Roman"/>
          <w:sz w:val="28"/>
          <w:szCs w:val="28"/>
          <w:lang w:eastAsia="uk-UA" w:bidi="uk-UA"/>
        </w:rPr>
        <w:t>культури та туризму у 2022 році буде створення умов для розвитку самобутніх традицій краю та всебічного задоволення культурних потреб населення, сприяння інтеграції громади в світовий культурний та інформаційний простір, забезпечення умов для органічної інтеграції національних меншин в українське суспільство.</w:t>
      </w:r>
    </w:p>
    <w:p w:rsidR="00DF6370" w:rsidRPr="00DF6370" w:rsidRDefault="00DF6370" w:rsidP="00DF6370">
      <w:pPr>
        <w:widowControl w:val="0"/>
        <w:autoSpaceDE w:val="0"/>
        <w:autoSpaceDN w:val="0"/>
        <w:spacing w:before="8" w:after="0" w:line="319" w:lineRule="exact"/>
        <w:ind w:left="940"/>
        <w:outlineLvl w:val="3"/>
        <w:rPr>
          <w:rFonts w:ascii="Times New Roman" w:eastAsia="Times New Roman" w:hAnsi="Times New Roman" w:cs="Times New Roman"/>
          <w:b/>
          <w:bCs/>
          <w:sz w:val="28"/>
          <w:szCs w:val="28"/>
          <w:lang w:eastAsia="uk-UA" w:bidi="uk-UA"/>
        </w:rPr>
      </w:pPr>
      <w:bookmarkStart w:id="150" w:name="Пріоритетні_напрямки_на_2020_рік:_(7)"/>
      <w:bookmarkEnd w:id="150"/>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Пріоритетні напрямки на 2022 рік:</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забезпечення населення якісними та доступними культурними послугами; забезпечення всебічного розвитку і функціонування української мови в усіх сферах суспільного життя громади;</w:t>
      </w:r>
    </w:p>
    <w:p w:rsidR="00DF6370" w:rsidRPr="00DF6370" w:rsidRDefault="00DF6370" w:rsidP="00DF6370">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захист і збереження культурної спадщини Ананьївської міської територіальної громади; </w:t>
      </w:r>
    </w:p>
    <w:p w:rsidR="00DF6370" w:rsidRPr="00DF6370" w:rsidRDefault="00DF6370" w:rsidP="00DF6370">
      <w:pPr>
        <w:widowControl w:val="0"/>
        <w:autoSpaceDE w:val="0"/>
        <w:autoSpaceDN w:val="0"/>
        <w:spacing w:after="0" w:line="240" w:lineRule="auto"/>
        <w:ind w:right="1793"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проведення фестивалів за жанрами мистецтва;</w:t>
      </w:r>
    </w:p>
    <w:p w:rsidR="00DF6370" w:rsidRPr="00DF6370" w:rsidRDefault="00DF6370" w:rsidP="00DF6370">
      <w:pPr>
        <w:widowControl w:val="0"/>
        <w:tabs>
          <w:tab w:val="left" w:pos="2786"/>
          <w:tab w:val="left" w:pos="5770"/>
          <w:tab w:val="left" w:pos="6613"/>
          <w:tab w:val="left" w:pos="7174"/>
        </w:tabs>
        <w:autoSpaceDE w:val="0"/>
        <w:autoSpaceDN w:val="0"/>
        <w:spacing w:after="0" w:line="240" w:lineRule="auto"/>
        <w:ind w:right="519" w:firstLine="709"/>
        <w:jc w:val="both"/>
        <w:rPr>
          <w:rFonts w:ascii="Times New Roman" w:eastAsia="Times New Roman" w:hAnsi="Times New Roman" w:cs="Times New Roman"/>
          <w:sz w:val="28"/>
          <w:szCs w:val="28"/>
          <w:lang w:eastAsia="uk-UA" w:bidi="uk-UA"/>
        </w:rPr>
      </w:pPr>
      <w:bookmarkStart w:id="151" w:name="модернізація_матеріально-технічної_бази_"/>
      <w:bookmarkEnd w:id="151"/>
      <w:r w:rsidRPr="00DF6370">
        <w:rPr>
          <w:rFonts w:ascii="Times New Roman" w:eastAsia="Times New Roman" w:hAnsi="Times New Roman" w:cs="Times New Roman"/>
          <w:sz w:val="28"/>
          <w:szCs w:val="28"/>
          <w:lang w:eastAsia="uk-UA" w:bidi="uk-UA"/>
        </w:rPr>
        <w:t>модернізація матеріально-технічної бази та інформаційно-технологічної інфраструктури бібліотек, клубних закладів, дитячої музичної</w:t>
      </w:r>
      <w:r w:rsidRPr="00DF6370">
        <w:rPr>
          <w:rFonts w:ascii="Times New Roman" w:eastAsia="Times New Roman" w:hAnsi="Times New Roman" w:cs="Times New Roman"/>
          <w:spacing w:val="-9"/>
          <w:sz w:val="28"/>
          <w:szCs w:val="28"/>
          <w:lang w:eastAsia="uk-UA" w:bidi="uk-UA"/>
        </w:rPr>
        <w:t xml:space="preserve"> </w:t>
      </w:r>
      <w:r w:rsidRPr="00DF6370">
        <w:rPr>
          <w:rFonts w:ascii="Times New Roman" w:eastAsia="Times New Roman" w:hAnsi="Times New Roman" w:cs="Times New Roman"/>
          <w:sz w:val="28"/>
          <w:szCs w:val="28"/>
          <w:lang w:eastAsia="uk-UA" w:bidi="uk-UA"/>
        </w:rPr>
        <w:t>школи.</w:t>
      </w:r>
    </w:p>
    <w:p w:rsidR="00DF6370" w:rsidRPr="00DF6370" w:rsidRDefault="00DF6370" w:rsidP="00DF6370">
      <w:pPr>
        <w:widowControl w:val="0"/>
        <w:autoSpaceDE w:val="0"/>
        <w:autoSpaceDN w:val="0"/>
        <w:spacing w:before="57" w:after="0" w:line="319" w:lineRule="exact"/>
        <w:ind w:left="940"/>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
          <w:bCs/>
          <w:sz w:val="28"/>
          <w:szCs w:val="28"/>
          <w:lang w:eastAsia="uk-UA" w:bidi="uk-UA"/>
        </w:rPr>
        <w:t>Ключові кроки на 2022</w:t>
      </w:r>
      <w:r w:rsidR="00907635">
        <w:rPr>
          <w:rFonts w:ascii="Times New Roman" w:eastAsia="Times New Roman" w:hAnsi="Times New Roman" w:cs="Times New Roman"/>
          <w:b/>
          <w:bCs/>
          <w:sz w:val="28"/>
          <w:szCs w:val="28"/>
          <w:lang w:eastAsia="uk-UA" w:bidi="uk-UA"/>
        </w:rPr>
        <w:t xml:space="preserve"> </w:t>
      </w:r>
      <w:r w:rsidRPr="00DF6370">
        <w:rPr>
          <w:rFonts w:ascii="Times New Roman" w:eastAsia="Times New Roman" w:hAnsi="Times New Roman" w:cs="Times New Roman"/>
          <w:b/>
          <w:bCs/>
          <w:sz w:val="28"/>
          <w:szCs w:val="28"/>
          <w:lang w:eastAsia="uk-UA" w:bidi="uk-UA"/>
        </w:rPr>
        <w:t>рік:</w:t>
      </w:r>
    </w:p>
    <w:p w:rsidR="00DF6370" w:rsidRPr="00DF6370" w:rsidRDefault="00DF6370" w:rsidP="00DF6370">
      <w:pPr>
        <w:widowControl w:val="0"/>
        <w:autoSpaceDE w:val="0"/>
        <w:autoSpaceDN w:val="0"/>
        <w:spacing w:after="0" w:line="321" w:lineRule="exact"/>
        <w:ind w:firstLine="709"/>
        <w:jc w:val="both"/>
        <w:rPr>
          <w:rFonts w:ascii="Times New Roman" w:eastAsia="Times New Roman" w:hAnsi="Times New Roman" w:cs="Times New Roman"/>
          <w:sz w:val="28"/>
          <w:szCs w:val="28"/>
          <w:lang w:eastAsia="uk-UA" w:bidi="uk-UA"/>
        </w:rPr>
      </w:pPr>
      <w:bookmarkStart w:id="152" w:name="вдосконалення_реалізації_державної_політ"/>
      <w:bookmarkEnd w:id="152"/>
      <w:r w:rsidRPr="00DF6370">
        <w:rPr>
          <w:rFonts w:ascii="Times New Roman" w:eastAsia="Times New Roman" w:hAnsi="Times New Roman" w:cs="Times New Roman"/>
          <w:sz w:val="28"/>
          <w:szCs w:val="28"/>
          <w:lang w:eastAsia="uk-UA" w:bidi="uk-UA"/>
        </w:rPr>
        <w:t>вдосконалення реалізації державної політики у сфері культури;</w:t>
      </w:r>
    </w:p>
    <w:p w:rsidR="00DF6370" w:rsidRPr="00DF6370" w:rsidRDefault="00DF6370" w:rsidP="00DF6370">
      <w:pPr>
        <w:widowControl w:val="0"/>
        <w:autoSpaceDE w:val="0"/>
        <w:autoSpaceDN w:val="0"/>
        <w:spacing w:after="0" w:line="242" w:lineRule="auto"/>
        <w:ind w:firstLine="709"/>
        <w:jc w:val="both"/>
        <w:rPr>
          <w:rFonts w:ascii="Calibri" w:eastAsia="Times New Roman" w:hAnsi="Calibri" w:cs="Times New Roman"/>
          <w:sz w:val="28"/>
          <w:szCs w:val="28"/>
          <w:lang w:eastAsia="uk-UA" w:bidi="uk-UA"/>
        </w:rPr>
      </w:pPr>
      <w:bookmarkStart w:id="153" w:name="збереження_та_розвиток_існуючої_мережі_з"/>
      <w:bookmarkStart w:id="154" w:name="поліпшення_якості_естетичного_виховання_"/>
      <w:bookmarkEnd w:id="153"/>
      <w:bookmarkEnd w:id="154"/>
      <w:r w:rsidRPr="00DF6370">
        <w:rPr>
          <w:rFonts w:ascii="Times New Roman" w:eastAsia="Times New Roman" w:hAnsi="Times New Roman" w:cs="Times New Roman"/>
          <w:sz w:val="28"/>
          <w:szCs w:val="28"/>
          <w:lang w:eastAsia="uk-UA" w:bidi="uk-UA"/>
        </w:rPr>
        <w:t>поліпшення якості естетичного виховання та мистецької освіти дітей та молоді з урахуванням їх індивідуальних здібностей і особистих</w:t>
      </w:r>
      <w:r w:rsidRPr="00DF6370">
        <w:rPr>
          <w:rFonts w:ascii="Times New Roman" w:eastAsia="Times New Roman" w:hAnsi="Times New Roman" w:cs="Times New Roman"/>
          <w:spacing w:val="-8"/>
          <w:sz w:val="28"/>
          <w:szCs w:val="28"/>
          <w:lang w:eastAsia="uk-UA" w:bidi="uk-UA"/>
        </w:rPr>
        <w:t xml:space="preserve"> </w:t>
      </w:r>
      <w:r w:rsidRPr="00DF6370">
        <w:rPr>
          <w:rFonts w:ascii="Times New Roman" w:eastAsia="Times New Roman" w:hAnsi="Times New Roman" w:cs="Times New Roman"/>
          <w:sz w:val="28"/>
          <w:szCs w:val="28"/>
          <w:lang w:eastAsia="uk-UA" w:bidi="uk-UA"/>
        </w:rPr>
        <w:t>потреб</w:t>
      </w:r>
      <w:r w:rsidR="00D87971">
        <w:rPr>
          <w:rFonts w:ascii="Times New Roman" w:eastAsia="Times New Roman" w:hAnsi="Times New Roman" w:cs="Times New Roman"/>
          <w:sz w:val="28"/>
          <w:szCs w:val="28"/>
          <w:lang w:eastAsia="uk-UA" w:bidi="uk-UA"/>
        </w:rPr>
        <w:t>;</w:t>
      </w:r>
    </w:p>
    <w:p w:rsidR="00DF6370" w:rsidRPr="00DF6370" w:rsidRDefault="00DF6370" w:rsidP="00DF6370">
      <w:pPr>
        <w:widowControl w:val="0"/>
        <w:tabs>
          <w:tab w:val="left" w:pos="1418"/>
          <w:tab w:val="left" w:pos="3278"/>
        </w:tabs>
        <w:autoSpaceDE w:val="0"/>
        <w:autoSpaceDN w:val="0"/>
        <w:adjustRightInd w:val="0"/>
        <w:spacing w:after="0" w:line="240" w:lineRule="auto"/>
        <w:ind w:right="-1" w:firstLine="567"/>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ремонт і реконструкція приміщень музичної школи, сільських клубів, бібліотек; їх трансформація у сучасні осередки культурного дозвілля та просвіти (багатофункціональні «хаби») з врахуванням потреб людей з обмеженими фізичними можливостями;</w:t>
      </w:r>
    </w:p>
    <w:p w:rsidR="00DF6370" w:rsidRPr="00DF6370" w:rsidRDefault="00DF6370" w:rsidP="00DF6370">
      <w:pPr>
        <w:widowControl w:val="0"/>
        <w:autoSpaceDE w:val="0"/>
        <w:autoSpaceDN w:val="0"/>
        <w:spacing w:after="0" w:line="319" w:lineRule="exact"/>
        <w:ind w:left="940"/>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F6370" w:rsidP="003B6613">
      <w:pPr>
        <w:widowControl w:val="0"/>
        <w:numPr>
          <w:ilvl w:val="0"/>
          <w:numId w:val="1"/>
        </w:numPr>
        <w:autoSpaceDE w:val="0"/>
        <w:autoSpaceDN w:val="0"/>
        <w:adjustRightInd w:val="0"/>
        <w:spacing w:after="0" w:line="240" w:lineRule="auto"/>
        <w:ind w:left="426" w:hanging="426"/>
        <w:jc w:val="both"/>
        <w:rPr>
          <w:rFonts w:ascii="Times New Roman" w:eastAsia="Times New Roman" w:hAnsi="Times New Roman" w:cs="Times New Roman"/>
          <w:sz w:val="28"/>
          <w:szCs w:val="20"/>
          <w:lang w:val="ru-RU" w:eastAsia="ru-RU"/>
        </w:rPr>
      </w:pPr>
      <w:bookmarkStart w:id="155" w:name="_створення_нової_моделі_базової_мережі_"/>
      <w:bookmarkEnd w:id="155"/>
      <w:r w:rsidRPr="00DF6370">
        <w:rPr>
          <w:rFonts w:ascii="Times New Roman" w:eastAsia="Times New Roman" w:hAnsi="Times New Roman" w:cs="Times New Roman"/>
          <w:sz w:val="28"/>
          <w:szCs w:val="20"/>
          <w:lang w:val="ru-RU" w:eastAsia="ru-RU"/>
        </w:rPr>
        <w:t>створення нової моделі базової мережі закладів культури для задоволення освітніх, інформаційних, естетичних, гуманітарних потреб населення</w:t>
      </w:r>
      <w:r w:rsidRPr="00DF6370">
        <w:rPr>
          <w:rFonts w:ascii="Times New Roman" w:eastAsia="Times New Roman" w:hAnsi="Times New Roman" w:cs="Times New Roman"/>
          <w:spacing w:val="3"/>
          <w:sz w:val="28"/>
          <w:szCs w:val="20"/>
          <w:lang w:val="ru-RU" w:eastAsia="ru-RU"/>
        </w:rPr>
        <w:t xml:space="preserve"> </w:t>
      </w:r>
      <w:r w:rsidRPr="00DF6370">
        <w:rPr>
          <w:rFonts w:ascii="Times New Roman" w:eastAsia="Times New Roman" w:hAnsi="Times New Roman" w:cs="Times New Roman"/>
          <w:sz w:val="28"/>
          <w:szCs w:val="20"/>
          <w:lang w:eastAsia="ru-RU"/>
        </w:rPr>
        <w:t>громади</w:t>
      </w:r>
      <w:r w:rsidRPr="00DF6370">
        <w:rPr>
          <w:rFonts w:ascii="Times New Roman" w:eastAsia="Times New Roman" w:hAnsi="Times New Roman" w:cs="Times New Roman"/>
          <w:sz w:val="28"/>
          <w:szCs w:val="20"/>
          <w:lang w:val="ru-RU" w:eastAsia="ru-RU"/>
        </w:rPr>
        <w:t>;</w:t>
      </w:r>
    </w:p>
    <w:p w:rsidR="00DF6370" w:rsidRPr="00DF6370" w:rsidRDefault="00DF6370" w:rsidP="003B6613">
      <w:pPr>
        <w:widowControl w:val="0"/>
        <w:numPr>
          <w:ilvl w:val="0"/>
          <w:numId w:val="1"/>
        </w:numPr>
        <w:autoSpaceDE w:val="0"/>
        <w:autoSpaceDN w:val="0"/>
        <w:adjustRightInd w:val="0"/>
        <w:spacing w:before="3" w:after="0" w:line="240" w:lineRule="auto"/>
        <w:ind w:left="426" w:hanging="426"/>
        <w:jc w:val="both"/>
        <w:rPr>
          <w:rFonts w:ascii="Times New Roman" w:eastAsia="Times New Roman" w:hAnsi="Times New Roman" w:cs="Times New Roman"/>
          <w:sz w:val="28"/>
          <w:szCs w:val="20"/>
          <w:lang w:val="ru-RU" w:eastAsia="ru-RU"/>
        </w:rPr>
      </w:pPr>
      <w:bookmarkStart w:id="156" w:name="_збільшення_кількості_заходів,_спрямова"/>
      <w:bookmarkEnd w:id="156"/>
      <w:r w:rsidRPr="00DF6370">
        <w:rPr>
          <w:rFonts w:ascii="Times New Roman" w:eastAsia="Times New Roman" w:hAnsi="Times New Roman" w:cs="Times New Roman"/>
          <w:sz w:val="28"/>
          <w:szCs w:val="20"/>
          <w:lang w:val="ru-RU" w:eastAsia="ru-RU"/>
        </w:rPr>
        <w:t>збільшення кількості заходів, спрямованих на розвиток та функціонування української мови, популяризацію української літератури, українського кіномистецтва, театрального</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val="ru-RU" w:eastAsia="ru-RU"/>
        </w:rPr>
        <w:t>мистецтва;</w:t>
      </w:r>
    </w:p>
    <w:p w:rsidR="00DF6370" w:rsidRPr="00DF6370" w:rsidRDefault="00DF6370" w:rsidP="003B6613">
      <w:pPr>
        <w:widowControl w:val="0"/>
        <w:numPr>
          <w:ilvl w:val="0"/>
          <w:numId w:val="1"/>
        </w:numPr>
        <w:autoSpaceDE w:val="0"/>
        <w:autoSpaceDN w:val="0"/>
        <w:adjustRightInd w:val="0"/>
        <w:spacing w:after="0" w:line="240" w:lineRule="auto"/>
        <w:ind w:left="426" w:hanging="426"/>
        <w:jc w:val="both"/>
        <w:rPr>
          <w:rFonts w:ascii="Times New Roman" w:eastAsia="Times New Roman" w:hAnsi="Times New Roman" w:cs="Times New Roman"/>
          <w:sz w:val="28"/>
          <w:szCs w:val="20"/>
          <w:lang w:val="ru-RU" w:eastAsia="ru-RU"/>
        </w:rPr>
      </w:pPr>
      <w:bookmarkStart w:id="157" w:name="_підвищення_ефективності_культурної_дип"/>
      <w:bookmarkStart w:id="158" w:name="_виготовлення_облікової_документації_об"/>
      <w:bookmarkStart w:id="159" w:name="_створення_електронного_інформаційного_"/>
      <w:bookmarkEnd w:id="157"/>
      <w:bookmarkEnd w:id="158"/>
      <w:bookmarkEnd w:id="159"/>
      <w:r w:rsidRPr="00DF6370">
        <w:rPr>
          <w:rFonts w:ascii="Times New Roman" w:eastAsia="Times New Roman" w:hAnsi="Times New Roman" w:cs="Times New Roman"/>
          <w:sz w:val="28"/>
          <w:szCs w:val="20"/>
          <w:lang w:val="ru-RU" w:eastAsia="ru-RU"/>
        </w:rPr>
        <w:t>створення електронного інформаційного ресурсу культурної спадщини та культурних</w:t>
      </w:r>
      <w:r w:rsidRPr="00DF6370">
        <w:rPr>
          <w:rFonts w:ascii="Times New Roman" w:eastAsia="Times New Roman" w:hAnsi="Times New Roman" w:cs="Times New Roman"/>
          <w:spacing w:val="1"/>
          <w:sz w:val="28"/>
          <w:szCs w:val="20"/>
          <w:lang w:val="ru-RU" w:eastAsia="ru-RU"/>
        </w:rPr>
        <w:t xml:space="preserve"> </w:t>
      </w:r>
      <w:r w:rsidRPr="00DF6370">
        <w:rPr>
          <w:rFonts w:ascii="Times New Roman" w:eastAsia="Times New Roman" w:hAnsi="Times New Roman" w:cs="Times New Roman"/>
          <w:sz w:val="28"/>
          <w:szCs w:val="20"/>
          <w:lang w:val="ru-RU" w:eastAsia="ru-RU"/>
        </w:rPr>
        <w:t>цінностей;</w:t>
      </w:r>
    </w:p>
    <w:p w:rsidR="00DF6370" w:rsidRPr="00DF6370" w:rsidRDefault="00DF6370" w:rsidP="003B6613">
      <w:pPr>
        <w:widowControl w:val="0"/>
        <w:numPr>
          <w:ilvl w:val="0"/>
          <w:numId w:val="1"/>
        </w:numPr>
        <w:autoSpaceDE w:val="0"/>
        <w:autoSpaceDN w:val="0"/>
        <w:adjustRightInd w:val="0"/>
        <w:spacing w:after="0" w:line="242" w:lineRule="auto"/>
        <w:ind w:left="426" w:hanging="426"/>
        <w:jc w:val="both"/>
        <w:rPr>
          <w:rFonts w:ascii="Times New Roman" w:eastAsia="Times New Roman" w:hAnsi="Times New Roman" w:cs="Times New Roman"/>
          <w:sz w:val="28"/>
          <w:szCs w:val="28"/>
          <w:lang w:val="ru-RU" w:eastAsia="ru-RU"/>
        </w:rPr>
      </w:pPr>
      <w:bookmarkStart w:id="160" w:name="_відродження_та_популяризація_традиційн"/>
      <w:bookmarkEnd w:id="160"/>
      <w:r w:rsidRPr="00DF6370">
        <w:rPr>
          <w:rFonts w:ascii="Times New Roman" w:eastAsia="Times New Roman" w:hAnsi="Times New Roman" w:cs="Times New Roman"/>
          <w:sz w:val="28"/>
          <w:szCs w:val="20"/>
          <w:lang w:val="ru-RU" w:eastAsia="ru-RU"/>
        </w:rPr>
        <w:t>відродження та популяризація традиційної народної культури, збереження та популяризація елементів нем</w:t>
      </w:r>
      <w:r w:rsidR="00D87971">
        <w:rPr>
          <w:rFonts w:ascii="Times New Roman" w:eastAsia="Times New Roman" w:hAnsi="Times New Roman" w:cs="Times New Roman"/>
          <w:sz w:val="28"/>
          <w:szCs w:val="20"/>
          <w:lang w:val="ru-RU" w:eastAsia="ru-RU"/>
        </w:rPr>
        <w:t xml:space="preserve">атеріальної культурної </w:t>
      </w:r>
      <w:r w:rsidR="00D87971">
        <w:rPr>
          <w:rFonts w:ascii="Times New Roman" w:eastAsia="Times New Roman" w:hAnsi="Times New Roman" w:cs="Times New Roman"/>
          <w:sz w:val="28"/>
          <w:szCs w:val="20"/>
          <w:lang w:val="ru-RU" w:eastAsia="ru-RU"/>
        </w:rPr>
        <w:lastRenderedPageBreak/>
        <w:t>спадщини</w:t>
      </w:r>
      <w:r w:rsidRPr="00DF6370">
        <w:rPr>
          <w:rFonts w:ascii="Times New Roman" w:eastAsia="Times New Roman" w:hAnsi="Times New Roman" w:cs="Times New Roman"/>
          <w:sz w:val="28"/>
          <w:szCs w:val="28"/>
          <w:lang w:val="ru-RU" w:eastAsia="ru-RU"/>
        </w:rPr>
        <w:t xml:space="preserve"> громади;</w:t>
      </w:r>
    </w:p>
    <w:p w:rsidR="00DF6370" w:rsidRPr="00DF6370" w:rsidRDefault="00DF6370" w:rsidP="003B6613">
      <w:pPr>
        <w:widowControl w:val="0"/>
        <w:numPr>
          <w:ilvl w:val="0"/>
          <w:numId w:val="1"/>
        </w:numPr>
        <w:autoSpaceDE w:val="0"/>
        <w:autoSpaceDN w:val="0"/>
        <w:adjustRightInd w:val="0"/>
        <w:spacing w:after="0" w:line="240" w:lineRule="auto"/>
        <w:ind w:left="426" w:hanging="426"/>
        <w:jc w:val="both"/>
        <w:rPr>
          <w:rFonts w:ascii="Times New Roman" w:eastAsia="Times New Roman" w:hAnsi="Times New Roman" w:cs="Times New Roman"/>
          <w:sz w:val="28"/>
          <w:szCs w:val="20"/>
          <w:lang w:val="ru-RU" w:eastAsia="ru-RU"/>
        </w:rPr>
      </w:pPr>
      <w:bookmarkStart w:id="161" w:name="_підвищення_спроможності_існуючих_інсти"/>
      <w:bookmarkEnd w:id="161"/>
      <w:r w:rsidRPr="00DF6370">
        <w:rPr>
          <w:rFonts w:ascii="Times New Roman" w:eastAsia="Times New Roman" w:hAnsi="Times New Roman" w:cs="Times New Roman"/>
          <w:sz w:val="28"/>
          <w:szCs w:val="20"/>
          <w:lang w:val="ru-RU" w:eastAsia="ru-RU"/>
        </w:rPr>
        <w:t>підвищення спроможності існуючих інституцій у сфері культури шляхом проведення ремонтно-реставраційних робіт закладів культури і мистецтва – пам’яток архітектури та</w:t>
      </w:r>
      <w:r w:rsidRPr="00DF6370">
        <w:rPr>
          <w:rFonts w:ascii="Times New Roman" w:eastAsia="Times New Roman" w:hAnsi="Times New Roman" w:cs="Times New Roman"/>
          <w:spacing w:val="5"/>
          <w:sz w:val="28"/>
          <w:szCs w:val="20"/>
          <w:lang w:val="ru-RU" w:eastAsia="ru-RU"/>
        </w:rPr>
        <w:t xml:space="preserve"> </w:t>
      </w:r>
      <w:r w:rsidRPr="00DF6370">
        <w:rPr>
          <w:rFonts w:ascii="Times New Roman" w:eastAsia="Times New Roman" w:hAnsi="Times New Roman" w:cs="Times New Roman"/>
          <w:sz w:val="28"/>
          <w:szCs w:val="20"/>
          <w:lang w:val="ru-RU" w:eastAsia="ru-RU"/>
        </w:rPr>
        <w:t>містобудування</w:t>
      </w:r>
      <w:bookmarkStart w:id="162" w:name="_проведення_капітальних_ремонтів,_рекон"/>
      <w:bookmarkStart w:id="163" w:name="_створення_умов_для_забезпечення_прав_н"/>
      <w:bookmarkEnd w:id="162"/>
      <w:bookmarkEnd w:id="163"/>
      <w:r w:rsidRPr="00DF6370">
        <w:rPr>
          <w:rFonts w:ascii="Times New Roman" w:eastAsia="Times New Roman" w:hAnsi="Times New Roman" w:cs="Times New Roman"/>
          <w:sz w:val="28"/>
          <w:szCs w:val="20"/>
          <w:lang w:val="ru-RU" w:eastAsia="ru-RU"/>
        </w:rPr>
        <w:t>.</w:t>
      </w:r>
      <w:bookmarkStart w:id="164" w:name="10.5._Фізична_культура_і_спорт"/>
      <w:bookmarkEnd w:id="164"/>
    </w:p>
    <w:p w:rsidR="00DF6370" w:rsidRPr="00DF6370" w:rsidRDefault="00DF6370" w:rsidP="00DF6370">
      <w:pPr>
        <w:widowControl w:val="0"/>
        <w:tabs>
          <w:tab w:val="left" w:pos="1364"/>
          <w:tab w:val="left" w:pos="9214"/>
        </w:tabs>
        <w:autoSpaceDE w:val="0"/>
        <w:autoSpaceDN w:val="0"/>
        <w:spacing w:after="0" w:line="240" w:lineRule="auto"/>
        <w:ind w:left="1363"/>
        <w:jc w:val="both"/>
        <w:rPr>
          <w:rFonts w:ascii="Times New Roman" w:eastAsia="Times New Roman" w:hAnsi="Times New Roman" w:cs="Times New Roman"/>
          <w:b/>
          <w:sz w:val="28"/>
          <w:szCs w:val="20"/>
          <w:lang w:eastAsia="ru-RU"/>
        </w:rPr>
      </w:pPr>
    </w:p>
    <w:p w:rsidR="00DF6370" w:rsidRPr="00DF6370" w:rsidRDefault="008446C1" w:rsidP="008446C1">
      <w:pPr>
        <w:widowControl w:val="0"/>
        <w:tabs>
          <w:tab w:val="left" w:pos="1364"/>
          <w:tab w:val="left" w:pos="9214"/>
        </w:tabs>
        <w:autoSpaceDE w:val="0"/>
        <w:autoSpaceDN w:val="0"/>
        <w:spacing w:after="0" w:line="240" w:lineRule="auto"/>
        <w:ind w:left="1363" w:hanging="654"/>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12</w:t>
      </w:r>
      <w:r w:rsidR="00DF6370" w:rsidRPr="00DF6370">
        <w:rPr>
          <w:rFonts w:ascii="Times New Roman" w:eastAsia="Times New Roman" w:hAnsi="Times New Roman" w:cs="Times New Roman"/>
          <w:b/>
          <w:sz w:val="28"/>
          <w:szCs w:val="20"/>
          <w:lang w:eastAsia="ru-RU"/>
        </w:rPr>
        <w:t>.5 Фізична культура і</w:t>
      </w:r>
      <w:r w:rsidR="00DF6370" w:rsidRPr="00DF6370">
        <w:rPr>
          <w:rFonts w:ascii="Times New Roman" w:eastAsia="Times New Roman" w:hAnsi="Times New Roman" w:cs="Times New Roman"/>
          <w:b/>
          <w:spacing w:val="2"/>
          <w:sz w:val="28"/>
          <w:szCs w:val="20"/>
          <w:lang w:eastAsia="ru-RU"/>
        </w:rPr>
        <w:t xml:space="preserve"> </w:t>
      </w:r>
      <w:r w:rsidR="00DF6370" w:rsidRPr="00DF6370">
        <w:rPr>
          <w:rFonts w:ascii="Times New Roman" w:eastAsia="Times New Roman" w:hAnsi="Times New Roman" w:cs="Times New Roman"/>
          <w:b/>
          <w:sz w:val="28"/>
          <w:szCs w:val="20"/>
          <w:lang w:eastAsia="ru-RU"/>
        </w:rPr>
        <w:t>спорт</w:t>
      </w:r>
    </w:p>
    <w:p w:rsidR="00DF6370" w:rsidRPr="00DF6370" w:rsidRDefault="00D87971" w:rsidP="00DF6370">
      <w:pPr>
        <w:widowControl w:val="0"/>
        <w:tabs>
          <w:tab w:val="left" w:pos="0"/>
          <w:tab w:val="left" w:pos="9214"/>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Фізична к</w:t>
      </w:r>
      <w:r w:rsidR="00DF6370" w:rsidRPr="00DF6370">
        <w:rPr>
          <w:rFonts w:ascii="Times New Roman" w:eastAsia="Times New Roman" w:hAnsi="Times New Roman" w:cs="Times New Roman"/>
          <w:sz w:val="28"/>
          <w:szCs w:val="28"/>
          <w:lang w:eastAsia="ru-RU"/>
        </w:rPr>
        <w:t xml:space="preserve">ультура і спорт–це той майданчик, що об’єднує людей, надає можливості для дозвілля, розваг, навчання й обміну досвідом з іншими. </w:t>
      </w:r>
      <w:r w:rsidR="00DF6370" w:rsidRPr="00DF6370">
        <w:rPr>
          <w:rFonts w:ascii="Times New Roman" w:eastAsia="Times New Roman" w:hAnsi="Times New Roman" w:cs="Times New Roman"/>
          <w:sz w:val="28"/>
          <w:szCs w:val="28"/>
          <w:lang w:val="ru-RU" w:eastAsia="ru-RU"/>
        </w:rPr>
        <w:t>Досягненню мети сприятиме створення умов для поліпшення здоров’я населення громади шляхом залучення широких верств населення до систематичних занять фізичною культурою та масовим спортом, популяризації здорового способу життя, максимальної реалізації здібностей обдарованої молоді, у тому числі й молоді з обмеженими фізичними можливостями за місцем проживання та місцях масового відпочинку населення, а також додасть цінності іншим сферам, таким як туризм і бізнес</w:t>
      </w:r>
    </w:p>
    <w:p w:rsidR="00DF6370" w:rsidRPr="00DF6370" w:rsidRDefault="00DF6370" w:rsidP="00DF6370">
      <w:pPr>
        <w:widowControl w:val="0"/>
        <w:tabs>
          <w:tab w:val="left" w:pos="9214"/>
        </w:tabs>
        <w:autoSpaceDE w:val="0"/>
        <w:autoSpaceDN w:val="0"/>
        <w:adjustRightInd w:val="0"/>
        <w:spacing w:before="62" w:after="0" w:line="319" w:lineRule="exact"/>
        <w:rPr>
          <w:rFonts w:ascii="Times New Roman" w:eastAsia="Times New Roman" w:hAnsi="Times New Roman" w:cs="Times New Roman"/>
          <w:b/>
          <w:sz w:val="28"/>
          <w:szCs w:val="20"/>
          <w:lang w:eastAsia="ru-RU"/>
        </w:rPr>
      </w:pPr>
      <w:bookmarkStart w:id="165" w:name="Пріоритетні_напрямки_на_2020_рік:_(8)"/>
      <w:bookmarkEnd w:id="165"/>
      <w:r w:rsidRPr="00DF6370">
        <w:rPr>
          <w:rFonts w:ascii="Times New Roman" w:eastAsia="Times New Roman" w:hAnsi="Times New Roman" w:cs="Times New Roman"/>
          <w:spacing w:val="-70"/>
          <w:w w:val="99"/>
          <w:sz w:val="28"/>
          <w:szCs w:val="20"/>
          <w:lang w:val="ru-RU" w:eastAsia="ru-RU"/>
        </w:rPr>
        <w:t xml:space="preserve"> </w:t>
      </w:r>
      <w:r w:rsidRPr="00DF6370">
        <w:rPr>
          <w:rFonts w:ascii="Times New Roman" w:eastAsia="Times New Roman" w:hAnsi="Times New Roman" w:cs="Times New Roman"/>
          <w:b/>
          <w:sz w:val="28"/>
          <w:szCs w:val="20"/>
          <w:lang w:val="ru-RU" w:eastAsia="ru-RU"/>
        </w:rPr>
        <w:t>Пріоритетні напрямки на 202</w:t>
      </w:r>
      <w:r w:rsidRPr="00DF6370">
        <w:rPr>
          <w:rFonts w:ascii="Times New Roman" w:eastAsia="Times New Roman" w:hAnsi="Times New Roman" w:cs="Times New Roman"/>
          <w:b/>
          <w:sz w:val="28"/>
          <w:szCs w:val="20"/>
          <w:lang w:eastAsia="ru-RU"/>
        </w:rPr>
        <w:t>2</w:t>
      </w:r>
      <w:r w:rsidRPr="00DF6370">
        <w:rPr>
          <w:rFonts w:ascii="Times New Roman" w:eastAsia="Times New Roman" w:hAnsi="Times New Roman" w:cs="Times New Roman"/>
          <w:b/>
          <w:sz w:val="28"/>
          <w:szCs w:val="20"/>
          <w:lang w:val="ru-RU" w:eastAsia="ru-RU"/>
        </w:rPr>
        <w:t xml:space="preserve"> рік:</w:t>
      </w:r>
    </w:p>
    <w:p w:rsidR="00DF6370" w:rsidRPr="00DF6370" w:rsidRDefault="00DF6370" w:rsidP="00DF6370">
      <w:pPr>
        <w:widowControl w:val="0"/>
        <w:tabs>
          <w:tab w:val="left" w:pos="9214"/>
        </w:tabs>
        <w:autoSpaceDE w:val="0"/>
        <w:autoSpaceDN w:val="0"/>
        <w:spacing w:before="1"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збереження та розвиток спортивної інфраструктури, особливо у сільській місцевості; збільшення кількості проведених спортивних заходів;</w:t>
      </w:r>
      <w:bookmarkStart w:id="166" w:name="реконструкція_міського_спортивного_компл"/>
      <w:bookmarkEnd w:id="166"/>
    </w:p>
    <w:p w:rsidR="00DF6370" w:rsidRPr="00DF6370" w:rsidRDefault="00DF6370" w:rsidP="00DF6370">
      <w:pPr>
        <w:widowControl w:val="0"/>
        <w:tabs>
          <w:tab w:val="left" w:pos="9214"/>
        </w:tabs>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реконструкція міського спортивного комплексу з будівництвом універсальної критої зали по вул. Одеській, буд.1а, м.Ананьїв, Одеської області; залучення більшої кількості мешканців громади до активних занять фізичною культурою та спортом.</w:t>
      </w:r>
    </w:p>
    <w:p w:rsidR="00DF6370" w:rsidRPr="00DF6370" w:rsidRDefault="00DF6370" w:rsidP="00DF6370">
      <w:pPr>
        <w:widowControl w:val="0"/>
        <w:tabs>
          <w:tab w:val="left" w:pos="9214"/>
        </w:tabs>
        <w:autoSpaceDE w:val="0"/>
        <w:autoSpaceDN w:val="0"/>
        <w:spacing w:before="4" w:after="0" w:line="322" w:lineRule="exact"/>
        <w:jc w:val="both"/>
        <w:outlineLvl w:val="3"/>
        <w:rPr>
          <w:rFonts w:ascii="Times New Roman" w:eastAsia="Times New Roman" w:hAnsi="Times New Roman" w:cs="Times New Roman"/>
          <w:b/>
          <w:bCs/>
          <w:sz w:val="28"/>
          <w:szCs w:val="28"/>
          <w:lang w:eastAsia="uk-UA" w:bidi="uk-UA"/>
        </w:rPr>
      </w:pPr>
      <w:bookmarkStart w:id="167" w:name="Ключові_кроки_на_2020_рік:_(13)"/>
      <w:bookmarkEnd w:id="167"/>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Ключові кроки на 2022 рік:</w:t>
      </w:r>
    </w:p>
    <w:p w:rsidR="00DF6370" w:rsidRPr="00DF6370" w:rsidRDefault="00DF6370" w:rsidP="00DF6370">
      <w:pPr>
        <w:widowControl w:val="0"/>
        <w:tabs>
          <w:tab w:val="left" w:pos="9214"/>
          <w:tab w:val="left" w:pos="9356"/>
        </w:tabs>
        <w:autoSpaceDE w:val="0"/>
        <w:autoSpaceDN w:val="0"/>
        <w:spacing w:after="0" w:line="240" w:lineRule="auto"/>
        <w:ind w:firstLine="709"/>
        <w:jc w:val="both"/>
        <w:rPr>
          <w:rFonts w:ascii="Times New Roman" w:eastAsia="Times New Roman" w:hAnsi="Times New Roman" w:cs="Times New Roman"/>
          <w:sz w:val="28"/>
          <w:szCs w:val="28"/>
          <w:lang w:eastAsia="uk-UA" w:bidi="uk-UA"/>
        </w:rPr>
      </w:pPr>
      <w:bookmarkStart w:id="168" w:name="збільшення_чисельності_населення,_яке_за"/>
      <w:bookmarkEnd w:id="168"/>
      <w:r w:rsidRPr="00DF6370">
        <w:rPr>
          <w:rFonts w:ascii="Times New Roman" w:eastAsia="Times New Roman" w:hAnsi="Times New Roman" w:cs="Times New Roman"/>
          <w:sz w:val="28"/>
          <w:szCs w:val="28"/>
          <w:lang w:eastAsia="uk-UA" w:bidi="uk-UA"/>
        </w:rPr>
        <w:t>збільшення чисельності населення, яке займається всіма видами фізкультурно- оздоровчої та спортивної направленості;</w:t>
      </w:r>
    </w:p>
    <w:p w:rsidR="00DF6370" w:rsidRPr="00DF6370" w:rsidRDefault="00DF6370" w:rsidP="00DF6370">
      <w:pPr>
        <w:widowControl w:val="0"/>
        <w:tabs>
          <w:tab w:val="left" w:pos="2522"/>
          <w:tab w:val="left" w:pos="9214"/>
        </w:tabs>
        <w:autoSpaceDE w:val="0"/>
        <w:autoSpaceDN w:val="0"/>
        <w:spacing w:after="0" w:line="240" w:lineRule="auto"/>
        <w:ind w:firstLine="709"/>
        <w:jc w:val="both"/>
        <w:rPr>
          <w:rFonts w:ascii="Times New Roman" w:eastAsia="Times New Roman" w:hAnsi="Times New Roman" w:cs="Times New Roman"/>
          <w:sz w:val="28"/>
          <w:szCs w:val="28"/>
          <w:lang w:eastAsia="uk-UA" w:bidi="uk-UA"/>
        </w:rPr>
      </w:pPr>
      <w:bookmarkStart w:id="169" w:name="проведення_щорічного_оцінювання_фізичної"/>
      <w:bookmarkEnd w:id="169"/>
      <w:r w:rsidRPr="00DF6370">
        <w:rPr>
          <w:rFonts w:ascii="Times New Roman" w:eastAsia="Times New Roman" w:hAnsi="Times New Roman" w:cs="Times New Roman"/>
          <w:sz w:val="28"/>
          <w:szCs w:val="28"/>
          <w:lang w:eastAsia="uk-UA" w:bidi="uk-UA"/>
        </w:rPr>
        <w:t>проведення спортивних змагань та забезпечення</w:t>
      </w:r>
      <w:r w:rsidRPr="00DF6370">
        <w:rPr>
          <w:rFonts w:ascii="Times New Roman" w:eastAsia="Times New Roman" w:hAnsi="Times New Roman" w:cs="Times New Roman"/>
          <w:spacing w:val="57"/>
          <w:sz w:val="28"/>
          <w:szCs w:val="28"/>
          <w:lang w:eastAsia="uk-UA" w:bidi="uk-UA"/>
        </w:rPr>
        <w:t xml:space="preserve"> </w:t>
      </w:r>
      <w:r w:rsidRPr="00DF6370">
        <w:rPr>
          <w:rFonts w:ascii="Times New Roman" w:eastAsia="Times New Roman" w:hAnsi="Times New Roman" w:cs="Times New Roman"/>
          <w:sz w:val="28"/>
          <w:szCs w:val="28"/>
          <w:lang w:eastAsia="uk-UA" w:bidi="uk-UA"/>
        </w:rPr>
        <w:t>участі спортсменів громади у обласних, всеукраїнських, змаганнях з олімпійських та неолімпійських видів спорту;</w:t>
      </w:r>
    </w:p>
    <w:p w:rsidR="00DF6370" w:rsidRPr="00DF6370" w:rsidRDefault="00DF6370" w:rsidP="00DF6370">
      <w:pPr>
        <w:widowControl w:val="0"/>
        <w:tabs>
          <w:tab w:val="left" w:pos="1418"/>
          <w:tab w:val="left" w:pos="3341"/>
          <w:tab w:val="left" w:pos="9214"/>
        </w:tabs>
        <w:autoSpaceDE w:val="0"/>
        <w:autoSpaceDN w:val="0"/>
        <w:adjustRightInd w:val="0"/>
        <w:spacing w:after="0" w:line="240" w:lineRule="auto"/>
        <w:ind w:firstLine="567"/>
        <w:contextualSpacing/>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о</w:t>
      </w:r>
      <w:r w:rsidRPr="00DF6370">
        <w:rPr>
          <w:rFonts w:ascii="Times New Roman" w:eastAsia="Times New Roman" w:hAnsi="Times New Roman" w:cs="Times New Roman"/>
          <w:sz w:val="28"/>
          <w:szCs w:val="28"/>
          <w:lang w:val="ru-RU" w:eastAsia="ru-RU"/>
        </w:rPr>
        <w:t>блаштування стадіонів та спортивних майданчиків у населених пунктах громади</w:t>
      </w:r>
      <w:r w:rsidRPr="00DF6370">
        <w:rPr>
          <w:rFonts w:ascii="Times New Roman" w:eastAsia="Times New Roman" w:hAnsi="Times New Roman" w:cs="Times New Roman"/>
          <w:sz w:val="28"/>
          <w:szCs w:val="28"/>
          <w:lang w:eastAsia="ru-RU"/>
        </w:rPr>
        <w:t>;</w:t>
      </w:r>
    </w:p>
    <w:p w:rsidR="00DF6370" w:rsidRPr="00DF6370" w:rsidRDefault="00DF6370" w:rsidP="00DF6370">
      <w:pPr>
        <w:widowControl w:val="0"/>
        <w:tabs>
          <w:tab w:val="left" w:pos="9214"/>
        </w:tabs>
        <w:autoSpaceDE w:val="0"/>
        <w:autoSpaceDN w:val="0"/>
        <w:spacing w:after="0" w:line="240" w:lineRule="auto"/>
        <w:ind w:firstLine="567"/>
        <w:jc w:val="both"/>
        <w:outlineLvl w:val="2"/>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z w:val="28"/>
          <w:szCs w:val="28"/>
          <w:lang w:eastAsia="uk-UA" w:bidi="uk-UA"/>
        </w:rPr>
        <w:t>започаткування та промоція регулярних культурних і спортивних заходів в громаді.</w:t>
      </w:r>
    </w:p>
    <w:p w:rsidR="00DF6370" w:rsidRPr="00DF6370" w:rsidRDefault="00DF6370" w:rsidP="00DF6370">
      <w:pPr>
        <w:widowControl w:val="0"/>
        <w:autoSpaceDE w:val="0"/>
        <w:autoSpaceDN w:val="0"/>
        <w:spacing w:after="0" w:line="322" w:lineRule="exact"/>
        <w:jc w:val="both"/>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F6370" w:rsidP="003B6613">
      <w:pPr>
        <w:widowControl w:val="0"/>
        <w:numPr>
          <w:ilvl w:val="0"/>
          <w:numId w:val="2"/>
        </w:numPr>
        <w:tabs>
          <w:tab w:val="left" w:pos="936"/>
        </w:tabs>
        <w:autoSpaceDE w:val="0"/>
        <w:autoSpaceDN w:val="0"/>
        <w:adjustRightInd w:val="0"/>
        <w:spacing w:before="3" w:after="0" w:line="322" w:lineRule="exact"/>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підвищення рівня охоплення населення руховою активністю;</w:t>
      </w:r>
    </w:p>
    <w:p w:rsidR="00DF6370" w:rsidRPr="00DF6370" w:rsidRDefault="00DF6370" w:rsidP="003B6613">
      <w:pPr>
        <w:widowControl w:val="0"/>
        <w:numPr>
          <w:ilvl w:val="0"/>
          <w:numId w:val="2"/>
        </w:numPr>
        <w:tabs>
          <w:tab w:val="left" w:pos="936"/>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надання якісних фізкультурно-спортивних послуг спортивними клубами та фізкультурно-оздоровчими закладами, які функціонуватимуть відповідно до встановлених</w:t>
      </w:r>
      <w:r w:rsidRPr="00DF6370">
        <w:rPr>
          <w:rFonts w:ascii="Times New Roman" w:eastAsia="Times New Roman" w:hAnsi="Times New Roman" w:cs="Times New Roman"/>
          <w:spacing w:val="1"/>
          <w:sz w:val="28"/>
          <w:szCs w:val="28"/>
          <w:lang w:val="ru-RU" w:eastAsia="ru-RU"/>
        </w:rPr>
        <w:t xml:space="preserve"> </w:t>
      </w:r>
      <w:r w:rsidRPr="00DF6370">
        <w:rPr>
          <w:rFonts w:ascii="Times New Roman" w:eastAsia="Times New Roman" w:hAnsi="Times New Roman" w:cs="Times New Roman"/>
          <w:sz w:val="28"/>
          <w:szCs w:val="28"/>
          <w:lang w:val="ru-RU" w:eastAsia="ru-RU"/>
        </w:rPr>
        <w:t>стандартів;</w:t>
      </w:r>
    </w:p>
    <w:p w:rsidR="00DF6370" w:rsidRPr="00DF6370" w:rsidRDefault="00DF6370" w:rsidP="003B6613">
      <w:pPr>
        <w:widowControl w:val="0"/>
        <w:numPr>
          <w:ilvl w:val="0"/>
          <w:numId w:val="2"/>
        </w:numPr>
        <w:tabs>
          <w:tab w:val="left" w:pos="936"/>
        </w:tabs>
        <w:autoSpaceDE w:val="0"/>
        <w:autoSpaceDN w:val="0"/>
        <w:adjustRightInd w:val="0"/>
        <w:spacing w:before="4"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 xml:space="preserve">поліпшення результатів виступів спортсменів </w:t>
      </w:r>
      <w:r w:rsidRPr="00DF6370">
        <w:rPr>
          <w:rFonts w:ascii="Times New Roman" w:eastAsia="Times New Roman" w:hAnsi="Times New Roman" w:cs="Times New Roman"/>
          <w:sz w:val="28"/>
          <w:szCs w:val="28"/>
          <w:lang w:eastAsia="ru-RU"/>
        </w:rPr>
        <w:t>громади</w:t>
      </w:r>
      <w:r w:rsidRPr="00DF6370">
        <w:rPr>
          <w:rFonts w:ascii="Times New Roman" w:eastAsia="Times New Roman" w:hAnsi="Times New Roman" w:cs="Times New Roman"/>
          <w:sz w:val="28"/>
          <w:szCs w:val="28"/>
          <w:lang w:val="ru-RU" w:eastAsia="ru-RU"/>
        </w:rPr>
        <w:t xml:space="preserve"> на всеукраїнських та міжнародних змаганнях;</w:t>
      </w:r>
    </w:p>
    <w:p w:rsidR="00DF6370" w:rsidRPr="00DF6370" w:rsidRDefault="00DF6370" w:rsidP="003B6613">
      <w:pPr>
        <w:widowControl w:val="0"/>
        <w:numPr>
          <w:ilvl w:val="0"/>
          <w:numId w:val="2"/>
        </w:numPr>
        <w:tabs>
          <w:tab w:val="left" w:pos="936"/>
          <w:tab w:val="left" w:pos="9498"/>
        </w:tabs>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збереження та розвиток спортивної інфраструктури, особливо у сільській місцевості;</w:t>
      </w:r>
    </w:p>
    <w:p w:rsidR="00DF6370" w:rsidRPr="00DF6370" w:rsidRDefault="00DF6370" w:rsidP="003B6613">
      <w:pPr>
        <w:widowControl w:val="0"/>
        <w:numPr>
          <w:ilvl w:val="0"/>
          <w:numId w:val="2"/>
        </w:numPr>
        <w:tabs>
          <w:tab w:val="left" w:pos="936"/>
        </w:tabs>
        <w:autoSpaceDE w:val="0"/>
        <w:autoSpaceDN w:val="0"/>
        <w:adjustRightInd w:val="0"/>
        <w:spacing w:after="0" w:line="240" w:lineRule="auto"/>
        <w:jc w:val="both"/>
        <w:rPr>
          <w:rFonts w:ascii="Arial" w:eastAsia="Times New Roman" w:hAnsi="Arial" w:cs="Arial"/>
          <w:b/>
          <w:sz w:val="28"/>
          <w:szCs w:val="20"/>
          <w:lang w:val="ru-RU" w:eastAsia="ru-RU"/>
        </w:rPr>
      </w:pPr>
      <w:r w:rsidRPr="00DF6370">
        <w:rPr>
          <w:rFonts w:ascii="Times New Roman" w:eastAsia="Times New Roman" w:hAnsi="Times New Roman" w:cs="Times New Roman"/>
          <w:sz w:val="28"/>
          <w:szCs w:val="28"/>
          <w:lang w:val="ru-RU" w:eastAsia="ru-RU"/>
        </w:rPr>
        <w:t>пр</w:t>
      </w:r>
      <w:r w:rsidR="00D87971">
        <w:rPr>
          <w:rFonts w:ascii="Times New Roman" w:eastAsia="Times New Roman" w:hAnsi="Times New Roman" w:cs="Times New Roman"/>
          <w:sz w:val="28"/>
          <w:szCs w:val="28"/>
          <w:lang w:eastAsia="ru-RU"/>
        </w:rPr>
        <w:t>ийняття</w:t>
      </w:r>
      <w:r w:rsidRPr="00DF6370">
        <w:rPr>
          <w:rFonts w:ascii="Times New Roman" w:eastAsia="Times New Roman" w:hAnsi="Times New Roman" w:cs="Times New Roman"/>
          <w:sz w:val="28"/>
          <w:szCs w:val="28"/>
          <w:lang w:eastAsia="ru-RU"/>
        </w:rPr>
        <w:t xml:space="preserve"> участь в</w:t>
      </w:r>
      <w:r w:rsidRPr="00DF6370">
        <w:rPr>
          <w:rFonts w:ascii="Times New Roman" w:eastAsia="Times New Roman" w:hAnsi="Times New Roman" w:cs="Times New Roman"/>
          <w:sz w:val="28"/>
          <w:szCs w:val="28"/>
          <w:lang w:val="ru-RU" w:eastAsia="ru-RU"/>
        </w:rPr>
        <w:t xml:space="preserve"> районних, міських, обласних спартакіад серед учнів, студентів, працівників установ, організацій та інших спортивних</w:t>
      </w:r>
      <w:r w:rsidRPr="00DF6370">
        <w:rPr>
          <w:rFonts w:ascii="Times New Roman" w:eastAsia="Times New Roman" w:hAnsi="Times New Roman" w:cs="Times New Roman"/>
          <w:spacing w:val="1"/>
          <w:sz w:val="28"/>
          <w:szCs w:val="28"/>
          <w:lang w:val="ru-RU" w:eastAsia="ru-RU"/>
        </w:rPr>
        <w:t xml:space="preserve"> </w:t>
      </w:r>
      <w:r w:rsidRPr="00DF6370">
        <w:rPr>
          <w:rFonts w:ascii="Times New Roman" w:eastAsia="Times New Roman" w:hAnsi="Times New Roman" w:cs="Times New Roman"/>
          <w:sz w:val="28"/>
          <w:szCs w:val="28"/>
          <w:lang w:val="ru-RU" w:eastAsia="ru-RU"/>
        </w:rPr>
        <w:t>змагань</w:t>
      </w:r>
      <w:r w:rsidRPr="00DF6370">
        <w:rPr>
          <w:rFonts w:ascii="Arial" w:eastAsia="Times New Roman" w:hAnsi="Arial" w:cs="Arial"/>
          <w:b/>
          <w:sz w:val="28"/>
          <w:szCs w:val="20"/>
          <w:lang w:val="ru-RU" w:eastAsia="ru-RU"/>
        </w:rPr>
        <w:t>.</w:t>
      </w:r>
    </w:p>
    <w:p w:rsidR="00DF6370" w:rsidRPr="00DF6370" w:rsidRDefault="00DF6370" w:rsidP="00DF6370">
      <w:pPr>
        <w:widowControl w:val="0"/>
        <w:tabs>
          <w:tab w:val="left" w:pos="936"/>
        </w:tabs>
        <w:autoSpaceDE w:val="0"/>
        <w:autoSpaceDN w:val="0"/>
        <w:spacing w:after="0" w:line="240" w:lineRule="auto"/>
        <w:jc w:val="both"/>
        <w:rPr>
          <w:rFonts w:ascii="Arial" w:eastAsia="Times New Roman" w:hAnsi="Arial" w:cs="Arial"/>
          <w:b/>
          <w:sz w:val="28"/>
          <w:szCs w:val="20"/>
          <w:lang w:val="ru-RU" w:eastAsia="ru-RU"/>
        </w:rPr>
      </w:pPr>
    </w:p>
    <w:p w:rsidR="00DF6370" w:rsidRPr="008446C1" w:rsidRDefault="00DF6370" w:rsidP="008446C1">
      <w:pPr>
        <w:pStyle w:val="a4"/>
        <w:numPr>
          <w:ilvl w:val="0"/>
          <w:numId w:val="42"/>
        </w:numPr>
        <w:tabs>
          <w:tab w:val="left" w:pos="1569"/>
        </w:tabs>
        <w:spacing w:before="238"/>
        <w:jc w:val="both"/>
        <w:rPr>
          <w:rFonts w:ascii="Times New Roman" w:hAnsi="Times New Roman" w:cs="Times New Roman"/>
          <w:b/>
          <w:sz w:val="28"/>
        </w:rPr>
      </w:pPr>
      <w:bookmarkStart w:id="170" w:name="10.6._Туристична_галузь"/>
      <w:bookmarkEnd w:id="170"/>
      <w:r w:rsidRPr="008446C1">
        <w:rPr>
          <w:rFonts w:ascii="Times New Roman" w:hAnsi="Times New Roman" w:cs="Times New Roman"/>
          <w:b/>
          <w:sz w:val="28"/>
        </w:rPr>
        <w:lastRenderedPageBreak/>
        <w:t>Туристична галузь</w:t>
      </w:r>
    </w:p>
    <w:p w:rsidR="00DF6370" w:rsidRPr="00DF6370" w:rsidRDefault="00DF6370" w:rsidP="008446C1">
      <w:pPr>
        <w:widowControl w:val="0"/>
        <w:autoSpaceDE w:val="0"/>
        <w:autoSpaceDN w:val="0"/>
        <w:spacing w:after="0" w:line="240" w:lineRule="auto"/>
        <w:ind w:right="142"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Стратегічним напрямком подальшого розвитку туристичної галузі в Ананьївській міській територіальній громаді повинно стати створення конкурентоспроможного на ринку регіонального туристичного продукту за рахунок ефективного використання природного та культурно-історичного потенціалу, забезпечення на цій основі комплексного розвитку рекреаційних територій та реалізації соціально-економічних інтересів галузі при збереженні екологічної рівноваги. Залучення інвесторів у галузь переробки та створення для них привабливих умов - одне з найголовніших завдань громади. Реалізація проєктів, а також спрощення процедури інвестування в економіку громади, розробка системи преференцій для інвесторів, дозволить громаді стати привабливим майданчиком для залучення стратегічних інвесторів та розвитку високопродуктивних ресурсів.</w:t>
      </w:r>
    </w:p>
    <w:p w:rsidR="00DF6370" w:rsidRPr="00DF6370" w:rsidRDefault="00DF6370" w:rsidP="00215F22">
      <w:pPr>
        <w:widowControl w:val="0"/>
        <w:autoSpaceDE w:val="0"/>
        <w:autoSpaceDN w:val="0"/>
        <w:spacing w:after="0" w:line="240" w:lineRule="auto"/>
        <w:ind w:right="142" w:firstLine="337"/>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pacing w:val="-1"/>
          <w:sz w:val="28"/>
          <w:szCs w:val="28"/>
          <w:lang w:eastAsia="uk-UA" w:bidi="uk-UA"/>
        </w:rPr>
        <w:t xml:space="preserve">Аналіз існуючого природного потенціалу та рекреаційної інфраструктури </w:t>
      </w:r>
      <w:r w:rsidRPr="00DF6370">
        <w:rPr>
          <w:rFonts w:ascii="Times New Roman" w:eastAsia="Times New Roman" w:hAnsi="Times New Roman" w:cs="Times New Roman"/>
          <w:sz w:val="28"/>
          <w:szCs w:val="28"/>
          <w:lang w:eastAsia="uk-UA" w:bidi="uk-UA"/>
        </w:rPr>
        <w:t>дозволяє зробити висновок про очевидну наявність факторів для перспективності та економічної доцільності подальшого розвитку рекреаційної галузі.</w:t>
      </w:r>
    </w:p>
    <w:p w:rsidR="00DF6370" w:rsidRPr="00DF6370" w:rsidRDefault="00907635" w:rsidP="00215F22">
      <w:pPr>
        <w:widowControl w:val="0"/>
        <w:tabs>
          <w:tab w:val="left" w:pos="0"/>
          <w:tab w:val="left" w:pos="9356"/>
        </w:tabs>
        <w:autoSpaceDE w:val="0"/>
        <w:autoSpaceDN w:val="0"/>
        <w:spacing w:after="0" w:line="240" w:lineRule="auto"/>
        <w:ind w:firstLine="337"/>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В планах 2022</w:t>
      </w:r>
      <w:r w:rsidR="00DF6370" w:rsidRPr="00DF6370">
        <w:rPr>
          <w:rFonts w:ascii="Times New Roman" w:eastAsia="Times New Roman" w:hAnsi="Times New Roman" w:cs="Times New Roman"/>
          <w:sz w:val="28"/>
          <w:szCs w:val="28"/>
          <w:lang w:eastAsia="uk-UA" w:bidi="uk-UA"/>
        </w:rPr>
        <w:t xml:space="preserve"> року, віднайти нові сучасні підходи до розвитку туристичної галузі. Саме з цією метою, розпочинається рекламно-інформаційна компанія щодо популяризації потенціалу громади.</w:t>
      </w:r>
    </w:p>
    <w:p w:rsidR="00DF6370" w:rsidRPr="00DF6370" w:rsidRDefault="00DF6370" w:rsidP="00DF6370">
      <w:pPr>
        <w:widowControl w:val="0"/>
        <w:tabs>
          <w:tab w:val="left" w:pos="0"/>
        </w:tabs>
        <w:autoSpaceDE w:val="0"/>
        <w:autoSpaceDN w:val="0"/>
        <w:spacing w:before="3" w:after="0" w:line="319" w:lineRule="exact"/>
        <w:outlineLvl w:val="3"/>
        <w:rPr>
          <w:rFonts w:ascii="Times New Roman" w:eastAsia="Times New Roman" w:hAnsi="Times New Roman" w:cs="Times New Roman"/>
          <w:b/>
          <w:bCs/>
          <w:sz w:val="28"/>
          <w:szCs w:val="28"/>
          <w:lang w:eastAsia="uk-UA" w:bidi="uk-UA"/>
        </w:rPr>
      </w:pPr>
      <w:bookmarkStart w:id="171" w:name="Пріоритетні_напрямки_на_2020_рік:_(9)"/>
      <w:bookmarkEnd w:id="171"/>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Пріоритетні напрямки на 2022 рік:</w:t>
      </w:r>
    </w:p>
    <w:p w:rsidR="00DF6370" w:rsidRPr="00DF6370" w:rsidRDefault="00DF6370" w:rsidP="00DF6370">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uk-UA" w:bidi="uk-UA"/>
        </w:rPr>
      </w:pPr>
      <w:bookmarkStart w:id="172" w:name="підвищення_інвестиційної_привабливості_А"/>
      <w:bookmarkEnd w:id="172"/>
      <w:r w:rsidRPr="00DF6370">
        <w:rPr>
          <w:rFonts w:ascii="Times New Roman" w:eastAsia="Times New Roman" w:hAnsi="Times New Roman" w:cs="Times New Roman"/>
          <w:sz w:val="28"/>
          <w:szCs w:val="28"/>
          <w:lang w:eastAsia="uk-UA" w:bidi="uk-UA"/>
        </w:rPr>
        <w:t xml:space="preserve">підвищення інвестиційної привабливості громади та створення умов для залучення інвестицій; </w:t>
      </w:r>
      <w:bookmarkStart w:id="173" w:name="збільшення_культурних_подій_в_районі;"/>
      <w:bookmarkEnd w:id="173"/>
      <w:r w:rsidRPr="00DF6370">
        <w:rPr>
          <w:rFonts w:ascii="Times New Roman" w:eastAsia="Times New Roman" w:hAnsi="Times New Roman" w:cs="Times New Roman"/>
          <w:sz w:val="28"/>
          <w:szCs w:val="28"/>
          <w:lang w:eastAsia="uk-UA" w:bidi="uk-UA"/>
        </w:rPr>
        <w:t>збільшення культурних подій в громаді.</w:t>
      </w:r>
    </w:p>
    <w:p w:rsidR="00DF6370" w:rsidRPr="00DF6370" w:rsidRDefault="00DF6370" w:rsidP="00DF6370">
      <w:pPr>
        <w:widowControl w:val="0"/>
        <w:tabs>
          <w:tab w:val="left" w:pos="0"/>
        </w:tabs>
        <w:autoSpaceDE w:val="0"/>
        <w:autoSpaceDN w:val="0"/>
        <w:spacing w:before="5" w:after="0" w:line="319" w:lineRule="exact"/>
        <w:jc w:val="both"/>
        <w:outlineLvl w:val="3"/>
        <w:rPr>
          <w:rFonts w:ascii="Times New Roman" w:eastAsia="Times New Roman" w:hAnsi="Times New Roman" w:cs="Times New Roman"/>
          <w:b/>
          <w:bCs/>
          <w:sz w:val="28"/>
          <w:szCs w:val="28"/>
          <w:lang w:eastAsia="uk-UA" w:bidi="uk-UA"/>
        </w:rPr>
      </w:pPr>
      <w:bookmarkStart w:id="174" w:name="збільшення_кількості_проведених_заходів,"/>
      <w:bookmarkEnd w:id="174"/>
      <w:r w:rsidRPr="00DF6370">
        <w:rPr>
          <w:rFonts w:ascii="Times New Roman" w:eastAsia="Times New Roman" w:hAnsi="Times New Roman" w:cs="Times New Roman"/>
          <w:b/>
          <w:bCs/>
          <w:sz w:val="28"/>
          <w:szCs w:val="28"/>
          <w:lang w:eastAsia="uk-UA" w:bidi="uk-UA"/>
        </w:rPr>
        <w:t>Ключові кроки на 2022 рік:</w:t>
      </w:r>
    </w:p>
    <w:p w:rsidR="00DF6370" w:rsidRDefault="00DF6370" w:rsidP="00907635">
      <w:pPr>
        <w:widowControl w:val="0"/>
        <w:numPr>
          <w:ilvl w:val="0"/>
          <w:numId w:val="30"/>
        </w:numPr>
        <w:tabs>
          <w:tab w:val="left" w:pos="0"/>
          <w:tab w:val="left" w:pos="567"/>
          <w:tab w:val="left" w:pos="6960"/>
          <w:tab w:val="left" w:pos="7852"/>
          <w:tab w:val="left" w:pos="9171"/>
          <w:tab w:val="left" w:pos="9214"/>
          <w:tab w:val="left" w:pos="9498"/>
        </w:tabs>
        <w:autoSpaceDE w:val="0"/>
        <w:autoSpaceDN w:val="0"/>
        <w:adjustRightInd w:val="0"/>
        <w:spacing w:after="0" w:line="240" w:lineRule="auto"/>
        <w:ind w:left="426"/>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популяризація розвитку соціально-значущих видів туризму: лікувально- оздоровчого, екологічного, зеленого та</w:t>
      </w:r>
      <w:r w:rsidRPr="00DF6370">
        <w:rPr>
          <w:rFonts w:ascii="Times New Roman" w:eastAsia="Times New Roman" w:hAnsi="Times New Roman" w:cs="Times New Roman"/>
          <w:spacing w:val="8"/>
          <w:sz w:val="28"/>
          <w:szCs w:val="28"/>
          <w:lang w:eastAsia="uk-UA" w:bidi="uk-UA"/>
        </w:rPr>
        <w:t xml:space="preserve"> </w:t>
      </w:r>
      <w:r w:rsidRPr="00DF6370">
        <w:rPr>
          <w:rFonts w:ascii="Times New Roman" w:eastAsia="Times New Roman" w:hAnsi="Times New Roman" w:cs="Times New Roman"/>
          <w:sz w:val="28"/>
          <w:szCs w:val="28"/>
          <w:lang w:eastAsia="uk-UA" w:bidi="uk-UA"/>
        </w:rPr>
        <w:t>сільського;</w:t>
      </w:r>
    </w:p>
    <w:p w:rsidR="00DF6370" w:rsidRPr="00907635" w:rsidRDefault="00DF6370" w:rsidP="00907635">
      <w:pPr>
        <w:pStyle w:val="a4"/>
        <w:numPr>
          <w:ilvl w:val="0"/>
          <w:numId w:val="30"/>
        </w:numPr>
        <w:tabs>
          <w:tab w:val="left" w:pos="0"/>
        </w:tabs>
        <w:ind w:left="426"/>
        <w:jc w:val="both"/>
        <w:rPr>
          <w:rFonts w:ascii="Times New Roman" w:hAnsi="Times New Roman" w:cs="Times New Roman"/>
          <w:sz w:val="28"/>
          <w:szCs w:val="28"/>
          <w:lang w:eastAsia="uk-UA" w:bidi="uk-UA"/>
        </w:rPr>
      </w:pPr>
      <w:r w:rsidRPr="00907635">
        <w:rPr>
          <w:rFonts w:ascii="Times New Roman" w:hAnsi="Times New Roman" w:cs="Times New Roman"/>
          <w:sz w:val="28"/>
          <w:szCs w:val="28"/>
          <w:lang w:eastAsia="uk-UA" w:bidi="uk-UA"/>
        </w:rPr>
        <w:t>видання рекламно-інформаційних матеріалів щодо туристично-рекреаційного потенціалу громади;</w:t>
      </w:r>
    </w:p>
    <w:p w:rsidR="00DF6370" w:rsidRPr="00DF6370" w:rsidRDefault="00DF6370" w:rsidP="003B6613">
      <w:pPr>
        <w:widowControl w:val="0"/>
        <w:numPr>
          <w:ilvl w:val="0"/>
          <w:numId w:val="30"/>
        </w:numPr>
        <w:tabs>
          <w:tab w:val="left" w:pos="0"/>
          <w:tab w:val="left" w:pos="9356"/>
          <w:tab w:val="left" w:pos="9498"/>
        </w:tabs>
        <w:autoSpaceDE w:val="0"/>
        <w:autoSpaceDN w:val="0"/>
        <w:adjustRightInd w:val="0"/>
        <w:spacing w:after="0" w:line="240" w:lineRule="auto"/>
        <w:ind w:left="426"/>
        <w:jc w:val="both"/>
        <w:rPr>
          <w:rFonts w:ascii="Times New Roman" w:eastAsia="Times New Roman" w:hAnsi="Times New Roman" w:cs="Times New Roman"/>
          <w:sz w:val="28"/>
          <w:szCs w:val="28"/>
          <w:lang w:eastAsia="uk-UA" w:bidi="uk-UA"/>
        </w:rPr>
      </w:pPr>
      <w:bookmarkStart w:id="175" w:name="популяризувати_туристичний_продукт_район"/>
      <w:bookmarkEnd w:id="175"/>
      <w:r w:rsidRPr="00DF6370">
        <w:rPr>
          <w:rFonts w:ascii="Times New Roman" w:eastAsia="Times New Roman" w:hAnsi="Times New Roman" w:cs="Times New Roman"/>
          <w:sz w:val="28"/>
          <w:szCs w:val="28"/>
          <w:lang w:eastAsia="uk-UA" w:bidi="uk-UA"/>
        </w:rPr>
        <w:t>популяризувати туристичний продукт громади через ярмаркову, виставкову та фестивальну діяльність;</w:t>
      </w:r>
    </w:p>
    <w:p w:rsidR="00DF6370" w:rsidRPr="00DF6370" w:rsidRDefault="00D87971" w:rsidP="003B6613">
      <w:pPr>
        <w:widowControl w:val="0"/>
        <w:numPr>
          <w:ilvl w:val="0"/>
          <w:numId w:val="28"/>
        </w:numPr>
        <w:tabs>
          <w:tab w:val="left" w:pos="-142"/>
        </w:tabs>
        <w:autoSpaceDE w:val="0"/>
        <w:autoSpaceDN w:val="0"/>
        <w:adjustRightInd w:val="0"/>
        <w:spacing w:after="0" w:line="240" w:lineRule="auto"/>
        <w:ind w:left="0" w:right="142" w:firstLine="426"/>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аудит ресурсів громади</w:t>
      </w:r>
      <w:r w:rsidR="00DF6370" w:rsidRPr="00DF6370">
        <w:rPr>
          <w:rFonts w:ascii="Times New Roman" w:eastAsia="Times New Roman" w:hAnsi="Times New Roman" w:cs="Times New Roman"/>
          <w:sz w:val="28"/>
          <w:szCs w:val="28"/>
          <w:lang w:eastAsia="uk-UA" w:bidi="uk-UA"/>
        </w:rPr>
        <w:t xml:space="preserve"> (комунальні заклади, землі, працівники ОМС, інвестиційно та туристично-привабливі об`єкти);</w:t>
      </w:r>
    </w:p>
    <w:p w:rsidR="00DF6370" w:rsidRPr="00DF6370" w:rsidRDefault="00DF6370" w:rsidP="003B6613">
      <w:pPr>
        <w:widowControl w:val="0"/>
        <w:numPr>
          <w:ilvl w:val="0"/>
          <w:numId w:val="28"/>
        </w:numPr>
        <w:tabs>
          <w:tab w:val="left" w:pos="-142"/>
        </w:tabs>
        <w:autoSpaceDE w:val="0"/>
        <w:autoSpaceDN w:val="0"/>
        <w:adjustRightInd w:val="0"/>
        <w:spacing w:after="0" w:line="240" w:lineRule="auto"/>
        <w:ind w:left="0" w:right="142" w:firstLine="426"/>
        <w:jc w:val="both"/>
        <w:rPr>
          <w:rFonts w:ascii="Times New Roman" w:eastAsia="Times New Roman" w:hAnsi="Times New Roman" w:cs="Times New Roman"/>
          <w:b/>
          <w:sz w:val="28"/>
          <w:szCs w:val="28"/>
          <w:lang w:eastAsia="uk-UA" w:bidi="uk-UA"/>
        </w:rPr>
      </w:pPr>
      <w:r w:rsidRPr="00DF6370">
        <w:rPr>
          <w:rFonts w:ascii="Times New Roman" w:eastAsia="Times New Roman" w:hAnsi="Times New Roman" w:cs="Times New Roman"/>
          <w:sz w:val="28"/>
          <w:szCs w:val="28"/>
          <w:lang w:eastAsia="uk-UA" w:bidi="uk-UA"/>
        </w:rPr>
        <w:t>розробка комплексного плану просторового розвитку території територіальної громади;</w:t>
      </w:r>
    </w:p>
    <w:p w:rsidR="00DF6370" w:rsidRPr="00DF6370" w:rsidRDefault="00DF6370" w:rsidP="003B6613">
      <w:pPr>
        <w:widowControl w:val="0"/>
        <w:numPr>
          <w:ilvl w:val="0"/>
          <w:numId w:val="28"/>
        </w:numPr>
        <w:tabs>
          <w:tab w:val="left" w:pos="-142"/>
        </w:tabs>
        <w:autoSpaceDE w:val="0"/>
        <w:autoSpaceDN w:val="0"/>
        <w:adjustRightInd w:val="0"/>
        <w:spacing w:after="0" w:line="240" w:lineRule="auto"/>
        <w:ind w:left="0" w:right="142" w:firstLine="426"/>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підготовка фахівців, які будуть готувати проєкти на конкурсні програми (з числа працівників ОМС і активу громадськості);</w:t>
      </w:r>
    </w:p>
    <w:p w:rsidR="00DF6370" w:rsidRPr="00DF6370" w:rsidRDefault="00DF6370" w:rsidP="003B6613">
      <w:pPr>
        <w:widowControl w:val="0"/>
        <w:numPr>
          <w:ilvl w:val="0"/>
          <w:numId w:val="28"/>
        </w:numPr>
        <w:tabs>
          <w:tab w:val="left" w:pos="-142"/>
        </w:tabs>
        <w:autoSpaceDE w:val="0"/>
        <w:autoSpaceDN w:val="0"/>
        <w:adjustRightInd w:val="0"/>
        <w:spacing w:after="0" w:line="240" w:lineRule="auto"/>
        <w:ind w:left="0" w:right="142" w:firstLine="426"/>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розробка інвестиційного паспорту громади;</w:t>
      </w:r>
    </w:p>
    <w:p w:rsidR="00DF6370" w:rsidRPr="00DF6370" w:rsidRDefault="00DF6370" w:rsidP="003B6613">
      <w:pPr>
        <w:widowControl w:val="0"/>
        <w:numPr>
          <w:ilvl w:val="0"/>
          <w:numId w:val="28"/>
        </w:numPr>
        <w:tabs>
          <w:tab w:val="left" w:pos="-142"/>
        </w:tabs>
        <w:autoSpaceDE w:val="0"/>
        <w:autoSpaceDN w:val="0"/>
        <w:adjustRightInd w:val="0"/>
        <w:spacing w:after="0" w:line="240" w:lineRule="auto"/>
        <w:ind w:left="0" w:right="142" w:firstLine="426"/>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розвиток рекреаційного туризму (</w:t>
      </w:r>
      <w:r w:rsidRPr="00DF6370">
        <w:rPr>
          <w:rFonts w:ascii="Times New Roman" w:eastAsia="Times New Roman" w:hAnsi="Times New Roman" w:cs="Times New Roman"/>
          <w:color w:val="222222"/>
          <w:sz w:val="28"/>
          <w:szCs w:val="28"/>
          <w:lang w:eastAsia="uk-UA" w:bidi="uk-UA"/>
        </w:rPr>
        <w:t>лікувальний і відпочинково-оздоровчий</w:t>
      </w:r>
      <w:r w:rsidRPr="00DF6370">
        <w:rPr>
          <w:rFonts w:ascii="Times New Roman" w:eastAsia="Times New Roman" w:hAnsi="Times New Roman" w:cs="Times New Roman"/>
          <w:sz w:val="28"/>
          <w:szCs w:val="28"/>
          <w:lang w:eastAsia="uk-UA" w:bidi="uk-UA"/>
        </w:rPr>
        <w:t>);</w:t>
      </w:r>
    </w:p>
    <w:p w:rsidR="00DF6370" w:rsidRPr="00DF6370" w:rsidRDefault="00DF6370" w:rsidP="003B6613">
      <w:pPr>
        <w:widowControl w:val="0"/>
        <w:numPr>
          <w:ilvl w:val="0"/>
          <w:numId w:val="28"/>
        </w:numPr>
        <w:tabs>
          <w:tab w:val="left" w:pos="-142"/>
        </w:tabs>
        <w:autoSpaceDE w:val="0"/>
        <w:autoSpaceDN w:val="0"/>
        <w:adjustRightInd w:val="0"/>
        <w:spacing w:after="0" w:line="240" w:lineRule="auto"/>
        <w:ind w:left="0" w:right="142" w:firstLine="426"/>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планування та залучення інвестицій на будівництво готелів;</w:t>
      </w:r>
    </w:p>
    <w:p w:rsidR="00DF6370" w:rsidRPr="00DF6370" w:rsidRDefault="00DF6370" w:rsidP="003B6613">
      <w:pPr>
        <w:widowControl w:val="0"/>
        <w:numPr>
          <w:ilvl w:val="0"/>
          <w:numId w:val="28"/>
        </w:numPr>
        <w:tabs>
          <w:tab w:val="left" w:pos="-142"/>
        </w:tabs>
        <w:autoSpaceDE w:val="0"/>
        <w:autoSpaceDN w:val="0"/>
        <w:adjustRightInd w:val="0"/>
        <w:spacing w:after="0" w:line="240" w:lineRule="auto"/>
        <w:ind w:left="0" w:right="142" w:firstLine="426"/>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 впровадження гастрономічного туризму (гастрономічні фестивалі та фестиваль молдовської національної  культури «Стругушор»);</w:t>
      </w:r>
    </w:p>
    <w:p w:rsidR="00DF6370" w:rsidRPr="00DF6370" w:rsidRDefault="00DF6370" w:rsidP="003B6613">
      <w:pPr>
        <w:widowControl w:val="0"/>
        <w:numPr>
          <w:ilvl w:val="0"/>
          <w:numId w:val="28"/>
        </w:numPr>
        <w:tabs>
          <w:tab w:val="left" w:pos="-142"/>
        </w:tabs>
        <w:autoSpaceDE w:val="0"/>
        <w:autoSpaceDN w:val="0"/>
        <w:adjustRightInd w:val="0"/>
        <w:spacing w:after="0" w:line="240" w:lineRule="auto"/>
        <w:ind w:left="0" w:right="142" w:firstLine="426"/>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проведення екскурсій цікавими місцями рідного краю;</w:t>
      </w:r>
    </w:p>
    <w:p w:rsidR="00DF6370" w:rsidRPr="00DF6370" w:rsidRDefault="00DF6370" w:rsidP="003B6613">
      <w:pPr>
        <w:widowControl w:val="0"/>
        <w:numPr>
          <w:ilvl w:val="0"/>
          <w:numId w:val="28"/>
        </w:numPr>
        <w:tabs>
          <w:tab w:val="left" w:pos="-142"/>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відбір потенційно-привабливих об`єктів і розробка інвестиційної пропозиції для  залучення інвестора у галузь переробки;</w:t>
      </w:r>
    </w:p>
    <w:p w:rsidR="00DF6370" w:rsidRPr="00DF6370" w:rsidRDefault="00DF6370" w:rsidP="003B6613">
      <w:pPr>
        <w:widowControl w:val="0"/>
        <w:numPr>
          <w:ilvl w:val="0"/>
          <w:numId w:val="28"/>
        </w:numPr>
        <w:tabs>
          <w:tab w:val="left" w:pos="-142"/>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lastRenderedPageBreak/>
        <w:t>реалізація інвестиційних проектів.</w:t>
      </w:r>
    </w:p>
    <w:p w:rsidR="00DF6370" w:rsidRPr="00DF6370" w:rsidRDefault="00DF6370" w:rsidP="00DF6370">
      <w:pPr>
        <w:shd w:val="clear" w:color="auto" w:fill="FFFFFF"/>
        <w:spacing w:after="0" w:line="240" w:lineRule="auto"/>
        <w:jc w:val="both"/>
        <w:rPr>
          <w:rFonts w:ascii="Times New Roman" w:eastAsia="Times New Roman" w:hAnsi="Times New Roman" w:cs="Times New Roman"/>
          <w:i/>
          <w:sz w:val="28"/>
          <w:szCs w:val="28"/>
          <w:lang w:eastAsia="uk-UA"/>
        </w:rPr>
      </w:pPr>
      <w:r w:rsidRPr="00DF6370">
        <w:rPr>
          <w:rFonts w:ascii="Times New Roman" w:eastAsia="Times New Roman" w:hAnsi="Times New Roman" w:cs="Times New Roman"/>
          <w:b/>
          <w:sz w:val="28"/>
          <w:szCs w:val="28"/>
          <w:lang w:eastAsia="uk-UA"/>
        </w:rPr>
        <w:t>Очікувані результати</w:t>
      </w:r>
      <w:r w:rsidRPr="00DF6370">
        <w:rPr>
          <w:rFonts w:ascii="Times New Roman" w:eastAsia="Times New Roman" w:hAnsi="Times New Roman" w:cs="Times New Roman"/>
          <w:i/>
          <w:sz w:val="28"/>
          <w:szCs w:val="28"/>
          <w:lang w:eastAsia="uk-UA"/>
        </w:rPr>
        <w:t>:</w:t>
      </w:r>
    </w:p>
    <w:p w:rsidR="00DF6370" w:rsidRPr="00DF6370" w:rsidRDefault="00DF6370" w:rsidP="00DF6370">
      <w:pPr>
        <w:shd w:val="clear" w:color="auto" w:fill="FFFFFF"/>
        <w:spacing w:after="0" w:line="240" w:lineRule="auto"/>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b/>
          <w:sz w:val="28"/>
          <w:szCs w:val="28"/>
          <w:lang w:eastAsia="uk-UA"/>
        </w:rPr>
        <w:t xml:space="preserve"> </w:t>
      </w:r>
      <w:r w:rsidRPr="00DF6370">
        <w:rPr>
          <w:rFonts w:ascii="Times New Roman" w:eastAsia="Times New Roman" w:hAnsi="Times New Roman" w:cs="Times New Roman"/>
          <w:sz w:val="28"/>
          <w:szCs w:val="28"/>
          <w:lang w:eastAsia="ru-RU"/>
        </w:rPr>
        <w:t>туризм  відіграє важливе соціальне та економічне значення, оскільки він впливає на:</w:t>
      </w:r>
    </w:p>
    <w:p w:rsidR="00DF6370" w:rsidRPr="00DF6370" w:rsidRDefault="00DF6370" w:rsidP="003B6613">
      <w:pPr>
        <w:widowControl w:val="0"/>
        <w:numPr>
          <w:ilvl w:val="0"/>
          <w:numId w:val="3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підвищення ділової активності та розширенні виробництва товарів і послуг у результаті збільшення платоспроможного попиту за рахунок іноземних та місцевих екскурсантів;</w:t>
      </w:r>
    </w:p>
    <w:p w:rsidR="00DF6370" w:rsidRPr="00DF6370" w:rsidRDefault="00DF6370" w:rsidP="003B6613">
      <w:pPr>
        <w:widowControl w:val="0"/>
        <w:numPr>
          <w:ilvl w:val="0"/>
          <w:numId w:val="3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з’являються широкі можливості для залучення іноземної валюти і різного роду інвестицій</w:t>
      </w:r>
    </w:p>
    <w:p w:rsidR="00DF6370" w:rsidRPr="00DF6370" w:rsidRDefault="00DF6370" w:rsidP="003B6613">
      <w:pPr>
        <w:widowControl w:val="0"/>
        <w:numPr>
          <w:ilvl w:val="0"/>
          <w:numId w:val="31"/>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z w:val="28"/>
          <w:szCs w:val="28"/>
          <w:lang w:val="ru-RU" w:eastAsia="ru-RU"/>
        </w:rPr>
      </w:pPr>
      <w:bookmarkStart w:id="176" w:name="_продовження_виготовлення_буклетів_та_р"/>
      <w:bookmarkEnd w:id="176"/>
      <w:r w:rsidRPr="00DF6370">
        <w:rPr>
          <w:rFonts w:ascii="Times New Roman" w:eastAsia="Times New Roman" w:hAnsi="Times New Roman" w:cs="Times New Roman"/>
          <w:sz w:val="28"/>
          <w:szCs w:val="28"/>
          <w:lang w:eastAsia="ru-RU"/>
        </w:rPr>
        <w:t>п</w:t>
      </w:r>
      <w:r w:rsidRPr="00DF6370">
        <w:rPr>
          <w:rFonts w:ascii="Times New Roman" w:eastAsia="Times New Roman" w:hAnsi="Times New Roman" w:cs="Times New Roman"/>
          <w:sz w:val="28"/>
          <w:szCs w:val="28"/>
          <w:lang w:val="ru-RU" w:eastAsia="ru-RU"/>
        </w:rPr>
        <w:t>опуляризація зеленого туризму в</w:t>
      </w:r>
      <w:r w:rsidRPr="00DF6370">
        <w:rPr>
          <w:rFonts w:ascii="Times New Roman" w:eastAsia="Times New Roman" w:hAnsi="Times New Roman" w:cs="Times New Roman"/>
          <w:spacing w:val="8"/>
          <w:sz w:val="28"/>
          <w:szCs w:val="28"/>
          <w:lang w:val="ru-RU" w:eastAsia="ru-RU"/>
        </w:rPr>
        <w:t xml:space="preserve"> </w:t>
      </w:r>
      <w:r w:rsidRPr="00DF6370">
        <w:rPr>
          <w:rFonts w:ascii="Times New Roman" w:eastAsia="Times New Roman" w:hAnsi="Times New Roman" w:cs="Times New Roman"/>
          <w:sz w:val="28"/>
          <w:szCs w:val="28"/>
          <w:lang w:eastAsia="ru-RU"/>
        </w:rPr>
        <w:t>громаді;</w:t>
      </w:r>
    </w:p>
    <w:p w:rsidR="00DF6370" w:rsidRPr="00DF6370" w:rsidRDefault="00DF6370" w:rsidP="003B6613">
      <w:pPr>
        <w:widowControl w:val="0"/>
        <w:numPr>
          <w:ilvl w:val="0"/>
          <w:numId w:val="2"/>
        </w:numPr>
        <w:shd w:val="clear" w:color="auto" w:fill="FFFFFF"/>
        <w:tabs>
          <w:tab w:val="left" w:pos="284"/>
        </w:tabs>
        <w:autoSpaceDE w:val="0"/>
        <w:autoSpaceDN w:val="0"/>
        <w:adjustRightInd w:val="0"/>
        <w:spacing w:after="0" w:line="240" w:lineRule="auto"/>
        <w:ind w:left="0" w:firstLine="284"/>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збільш</w:t>
      </w:r>
      <w:r w:rsidRPr="00DF6370">
        <w:rPr>
          <w:rFonts w:ascii="Times New Roman" w:eastAsia="Times New Roman" w:hAnsi="Times New Roman" w:cs="Times New Roman"/>
          <w:sz w:val="28"/>
          <w:szCs w:val="28"/>
          <w:lang w:eastAsia="ru-RU"/>
        </w:rPr>
        <w:t xml:space="preserve">ення </w:t>
      </w:r>
      <w:r w:rsidRPr="00DF6370">
        <w:rPr>
          <w:rFonts w:ascii="Times New Roman" w:eastAsia="Times New Roman" w:hAnsi="Times New Roman" w:cs="Times New Roman"/>
          <w:sz w:val="28"/>
          <w:szCs w:val="28"/>
          <w:lang w:val="ru-RU" w:eastAsia="ru-RU"/>
        </w:rPr>
        <w:t>місцев</w:t>
      </w:r>
      <w:r w:rsidRPr="00DF6370">
        <w:rPr>
          <w:rFonts w:ascii="Times New Roman" w:eastAsia="Times New Roman" w:hAnsi="Times New Roman" w:cs="Times New Roman"/>
          <w:sz w:val="28"/>
          <w:szCs w:val="28"/>
          <w:lang w:eastAsia="ru-RU"/>
        </w:rPr>
        <w:t>их</w:t>
      </w:r>
      <w:r w:rsidRPr="00DF6370">
        <w:rPr>
          <w:rFonts w:ascii="Times New Roman" w:eastAsia="Times New Roman" w:hAnsi="Times New Roman" w:cs="Times New Roman"/>
          <w:sz w:val="28"/>
          <w:szCs w:val="28"/>
          <w:lang w:val="ru-RU" w:eastAsia="ru-RU"/>
        </w:rPr>
        <w:t xml:space="preserve"> доход</w:t>
      </w:r>
      <w:r w:rsidRPr="00DF6370">
        <w:rPr>
          <w:rFonts w:ascii="Times New Roman" w:eastAsia="Times New Roman" w:hAnsi="Times New Roman" w:cs="Times New Roman"/>
          <w:sz w:val="28"/>
          <w:szCs w:val="28"/>
          <w:lang w:eastAsia="ru-RU"/>
        </w:rPr>
        <w:t>ів</w:t>
      </w:r>
      <w:r w:rsidRPr="00DF6370">
        <w:rPr>
          <w:rFonts w:ascii="Times New Roman" w:eastAsia="Times New Roman" w:hAnsi="Times New Roman" w:cs="Times New Roman"/>
          <w:sz w:val="28"/>
          <w:szCs w:val="28"/>
          <w:lang w:val="ru-RU" w:eastAsia="ru-RU"/>
        </w:rPr>
        <w:t>;</w:t>
      </w:r>
    </w:p>
    <w:p w:rsidR="00DF6370" w:rsidRPr="00DF6370" w:rsidRDefault="00DF6370" w:rsidP="003B6613">
      <w:pPr>
        <w:widowControl w:val="0"/>
        <w:numPr>
          <w:ilvl w:val="0"/>
          <w:numId w:val="2"/>
        </w:numPr>
        <w:shd w:val="clear" w:color="auto" w:fill="FFFFFF"/>
        <w:tabs>
          <w:tab w:val="left" w:pos="284"/>
        </w:tabs>
        <w:autoSpaceDE w:val="0"/>
        <w:autoSpaceDN w:val="0"/>
        <w:adjustRightInd w:val="0"/>
        <w:spacing w:after="0" w:line="240" w:lineRule="auto"/>
        <w:ind w:left="0" w:firstLine="284"/>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створ</w:t>
      </w:r>
      <w:r w:rsidRPr="00DF6370">
        <w:rPr>
          <w:rFonts w:ascii="Times New Roman" w:eastAsia="Times New Roman" w:hAnsi="Times New Roman" w:cs="Times New Roman"/>
          <w:sz w:val="28"/>
          <w:szCs w:val="28"/>
          <w:lang w:eastAsia="ru-RU"/>
        </w:rPr>
        <w:t>ення</w:t>
      </w:r>
      <w:r w:rsidRPr="00DF6370">
        <w:rPr>
          <w:rFonts w:ascii="Times New Roman" w:eastAsia="Times New Roman" w:hAnsi="Times New Roman" w:cs="Times New Roman"/>
          <w:sz w:val="28"/>
          <w:szCs w:val="28"/>
          <w:lang w:val="ru-RU" w:eastAsia="ru-RU"/>
        </w:rPr>
        <w:t xml:space="preserve"> нов</w:t>
      </w:r>
      <w:r w:rsidRPr="00DF6370">
        <w:rPr>
          <w:rFonts w:ascii="Times New Roman" w:eastAsia="Times New Roman" w:hAnsi="Times New Roman" w:cs="Times New Roman"/>
          <w:sz w:val="28"/>
          <w:szCs w:val="28"/>
          <w:lang w:eastAsia="ru-RU"/>
        </w:rPr>
        <w:t xml:space="preserve">их </w:t>
      </w:r>
      <w:r w:rsidRPr="00DF6370">
        <w:rPr>
          <w:rFonts w:ascii="Times New Roman" w:eastAsia="Times New Roman" w:hAnsi="Times New Roman" w:cs="Times New Roman"/>
          <w:sz w:val="28"/>
          <w:szCs w:val="28"/>
          <w:lang w:val="ru-RU" w:eastAsia="ru-RU"/>
        </w:rPr>
        <w:t>робоч</w:t>
      </w:r>
      <w:r w:rsidRPr="00DF6370">
        <w:rPr>
          <w:rFonts w:ascii="Times New Roman" w:eastAsia="Times New Roman" w:hAnsi="Times New Roman" w:cs="Times New Roman"/>
          <w:sz w:val="28"/>
          <w:szCs w:val="28"/>
          <w:lang w:eastAsia="ru-RU"/>
        </w:rPr>
        <w:t xml:space="preserve">их </w:t>
      </w:r>
      <w:r w:rsidR="00D87971">
        <w:rPr>
          <w:rFonts w:ascii="Times New Roman" w:eastAsia="Times New Roman" w:hAnsi="Times New Roman" w:cs="Times New Roman"/>
          <w:sz w:val="28"/>
          <w:szCs w:val="28"/>
          <w:lang w:val="ru-RU" w:eastAsia="ru-RU"/>
        </w:rPr>
        <w:t xml:space="preserve"> місць</w:t>
      </w:r>
      <w:r w:rsidRPr="00DF6370">
        <w:rPr>
          <w:rFonts w:ascii="Times New Roman" w:eastAsia="Times New Roman" w:hAnsi="Times New Roman" w:cs="Times New Roman"/>
          <w:sz w:val="28"/>
          <w:szCs w:val="28"/>
          <w:lang w:val="ru-RU" w:eastAsia="ru-RU"/>
        </w:rPr>
        <w:t>;</w:t>
      </w:r>
    </w:p>
    <w:p w:rsidR="00DF6370" w:rsidRPr="00DF6370" w:rsidRDefault="00DF6370" w:rsidP="003B6613">
      <w:pPr>
        <w:widowControl w:val="0"/>
        <w:numPr>
          <w:ilvl w:val="0"/>
          <w:numId w:val="2"/>
        </w:numPr>
        <w:shd w:val="clear" w:color="auto" w:fill="FFFFFF"/>
        <w:tabs>
          <w:tab w:val="left" w:pos="284"/>
        </w:tabs>
        <w:autoSpaceDE w:val="0"/>
        <w:autoSpaceDN w:val="0"/>
        <w:adjustRightInd w:val="0"/>
        <w:spacing w:before="100" w:beforeAutospacing="1" w:after="0" w:line="240" w:lineRule="auto"/>
        <w:ind w:left="0" w:firstLine="284"/>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розви</w:t>
      </w:r>
      <w:r w:rsidRPr="00DF6370">
        <w:rPr>
          <w:rFonts w:ascii="Times New Roman" w:eastAsia="Times New Roman" w:hAnsi="Times New Roman" w:cs="Times New Roman"/>
          <w:sz w:val="28"/>
          <w:szCs w:val="28"/>
          <w:lang w:eastAsia="ru-RU"/>
        </w:rPr>
        <w:t>ток</w:t>
      </w:r>
      <w:r w:rsidRPr="00DF6370">
        <w:rPr>
          <w:rFonts w:ascii="Times New Roman" w:eastAsia="Times New Roman" w:hAnsi="Times New Roman" w:cs="Times New Roman"/>
          <w:sz w:val="28"/>
          <w:szCs w:val="28"/>
          <w:lang w:val="ru-RU" w:eastAsia="ru-RU"/>
        </w:rPr>
        <w:t xml:space="preserve"> </w:t>
      </w:r>
      <w:r w:rsidRPr="00DF6370">
        <w:rPr>
          <w:rFonts w:ascii="Times New Roman" w:eastAsia="Times New Roman" w:hAnsi="Times New Roman" w:cs="Times New Roman"/>
          <w:sz w:val="28"/>
          <w:szCs w:val="28"/>
          <w:lang w:eastAsia="ru-RU"/>
        </w:rPr>
        <w:t>інших</w:t>
      </w:r>
      <w:r w:rsidRPr="00DF6370">
        <w:rPr>
          <w:rFonts w:ascii="Times New Roman" w:eastAsia="Times New Roman" w:hAnsi="Times New Roman" w:cs="Times New Roman"/>
          <w:sz w:val="28"/>
          <w:szCs w:val="28"/>
          <w:lang w:val="ru-RU" w:eastAsia="ru-RU"/>
        </w:rPr>
        <w:t xml:space="preserve"> галуз</w:t>
      </w:r>
      <w:r w:rsidRPr="00DF6370">
        <w:rPr>
          <w:rFonts w:ascii="Times New Roman" w:eastAsia="Times New Roman" w:hAnsi="Times New Roman" w:cs="Times New Roman"/>
          <w:sz w:val="28"/>
          <w:szCs w:val="28"/>
          <w:lang w:eastAsia="ru-RU"/>
        </w:rPr>
        <w:t>ей</w:t>
      </w:r>
      <w:r w:rsidRPr="00DF6370">
        <w:rPr>
          <w:rFonts w:ascii="Times New Roman" w:eastAsia="Times New Roman" w:hAnsi="Times New Roman" w:cs="Times New Roman"/>
          <w:sz w:val="28"/>
          <w:szCs w:val="28"/>
          <w:lang w:val="ru-RU" w:eastAsia="ru-RU"/>
        </w:rPr>
        <w:t>, пов'язан</w:t>
      </w:r>
      <w:r w:rsidRPr="00DF6370">
        <w:rPr>
          <w:rFonts w:ascii="Times New Roman" w:eastAsia="Times New Roman" w:hAnsi="Times New Roman" w:cs="Times New Roman"/>
          <w:sz w:val="28"/>
          <w:szCs w:val="28"/>
          <w:lang w:eastAsia="ru-RU"/>
        </w:rPr>
        <w:t>их</w:t>
      </w:r>
      <w:r w:rsidRPr="00DF6370">
        <w:rPr>
          <w:rFonts w:ascii="Times New Roman" w:eastAsia="Times New Roman" w:hAnsi="Times New Roman" w:cs="Times New Roman"/>
          <w:sz w:val="28"/>
          <w:szCs w:val="28"/>
          <w:lang w:val="ru-RU" w:eastAsia="ru-RU"/>
        </w:rPr>
        <w:t xml:space="preserve"> з виробництвом туристичних послуг;</w:t>
      </w:r>
    </w:p>
    <w:p w:rsidR="00DF6370" w:rsidRPr="00DF6370" w:rsidRDefault="00DF6370" w:rsidP="003B6613">
      <w:pPr>
        <w:widowControl w:val="0"/>
        <w:numPr>
          <w:ilvl w:val="0"/>
          <w:numId w:val="2"/>
        </w:numPr>
        <w:shd w:val="clear" w:color="auto" w:fill="FFFFFF"/>
        <w:tabs>
          <w:tab w:val="left" w:pos="284"/>
        </w:tabs>
        <w:autoSpaceDE w:val="0"/>
        <w:autoSpaceDN w:val="0"/>
        <w:adjustRightInd w:val="0"/>
        <w:spacing w:before="100" w:beforeAutospacing="1" w:after="0" w:line="240" w:lineRule="auto"/>
        <w:ind w:left="0" w:firstLine="284"/>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розви</w:t>
      </w:r>
      <w:r w:rsidRPr="00DF6370">
        <w:rPr>
          <w:rFonts w:ascii="Times New Roman" w:eastAsia="Times New Roman" w:hAnsi="Times New Roman" w:cs="Times New Roman"/>
          <w:sz w:val="28"/>
          <w:szCs w:val="28"/>
          <w:lang w:eastAsia="ru-RU"/>
        </w:rPr>
        <w:t>ток</w:t>
      </w:r>
      <w:r w:rsidRPr="00DF6370">
        <w:rPr>
          <w:rFonts w:ascii="Times New Roman" w:eastAsia="Times New Roman" w:hAnsi="Times New Roman" w:cs="Times New Roman"/>
          <w:sz w:val="28"/>
          <w:szCs w:val="28"/>
          <w:lang w:val="ru-RU" w:eastAsia="ru-RU"/>
        </w:rPr>
        <w:t xml:space="preserve"> соціальн</w:t>
      </w:r>
      <w:r w:rsidRPr="00DF6370">
        <w:rPr>
          <w:rFonts w:ascii="Times New Roman" w:eastAsia="Times New Roman" w:hAnsi="Times New Roman" w:cs="Times New Roman"/>
          <w:sz w:val="28"/>
          <w:szCs w:val="28"/>
          <w:lang w:eastAsia="ru-RU"/>
        </w:rPr>
        <w:t>ої</w:t>
      </w:r>
      <w:r w:rsidRPr="00DF6370">
        <w:rPr>
          <w:rFonts w:ascii="Times New Roman" w:eastAsia="Times New Roman" w:hAnsi="Times New Roman" w:cs="Times New Roman"/>
          <w:sz w:val="28"/>
          <w:szCs w:val="28"/>
          <w:lang w:val="ru-RU" w:eastAsia="ru-RU"/>
        </w:rPr>
        <w:t xml:space="preserve"> та виробнич</w:t>
      </w:r>
      <w:r w:rsidRPr="00DF6370">
        <w:rPr>
          <w:rFonts w:ascii="Times New Roman" w:eastAsia="Times New Roman" w:hAnsi="Times New Roman" w:cs="Times New Roman"/>
          <w:sz w:val="28"/>
          <w:szCs w:val="28"/>
          <w:lang w:eastAsia="ru-RU"/>
        </w:rPr>
        <w:t>ої</w:t>
      </w:r>
      <w:r w:rsidRPr="00DF6370">
        <w:rPr>
          <w:rFonts w:ascii="Times New Roman" w:eastAsia="Times New Roman" w:hAnsi="Times New Roman" w:cs="Times New Roman"/>
          <w:sz w:val="28"/>
          <w:szCs w:val="28"/>
          <w:lang w:val="ru-RU" w:eastAsia="ru-RU"/>
        </w:rPr>
        <w:t xml:space="preserve"> інфраструктури у туристич</w:t>
      </w:r>
      <w:r w:rsidRPr="00DF6370">
        <w:rPr>
          <w:rFonts w:ascii="Times New Roman" w:eastAsia="Times New Roman" w:hAnsi="Times New Roman" w:cs="Times New Roman"/>
          <w:sz w:val="28"/>
          <w:szCs w:val="28"/>
          <w:lang w:val="ru-RU" w:eastAsia="ru-RU"/>
        </w:rPr>
        <w:softHyphen/>
        <w:t>них центрах;</w:t>
      </w:r>
    </w:p>
    <w:p w:rsidR="00DF6370" w:rsidRPr="00DF6370" w:rsidRDefault="00DF6370" w:rsidP="003B6613">
      <w:pPr>
        <w:widowControl w:val="0"/>
        <w:numPr>
          <w:ilvl w:val="0"/>
          <w:numId w:val="2"/>
        </w:numPr>
        <w:shd w:val="clear" w:color="auto" w:fill="FFFFFF"/>
        <w:tabs>
          <w:tab w:val="left" w:pos="284"/>
        </w:tabs>
        <w:autoSpaceDE w:val="0"/>
        <w:autoSpaceDN w:val="0"/>
        <w:adjustRightInd w:val="0"/>
        <w:spacing w:before="100" w:beforeAutospacing="1" w:after="0" w:line="240" w:lineRule="auto"/>
        <w:ind w:left="0" w:firstLine="284"/>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активіз</w:t>
      </w:r>
      <w:r w:rsidRPr="00DF6370">
        <w:rPr>
          <w:rFonts w:ascii="Times New Roman" w:eastAsia="Times New Roman" w:hAnsi="Times New Roman" w:cs="Times New Roman"/>
          <w:sz w:val="28"/>
          <w:szCs w:val="28"/>
          <w:lang w:eastAsia="ru-RU"/>
        </w:rPr>
        <w:t>ацію</w:t>
      </w:r>
      <w:r w:rsidRPr="00DF6370">
        <w:rPr>
          <w:rFonts w:ascii="Times New Roman" w:eastAsia="Times New Roman" w:hAnsi="Times New Roman" w:cs="Times New Roman"/>
          <w:sz w:val="28"/>
          <w:szCs w:val="28"/>
          <w:lang w:val="ru-RU" w:eastAsia="ru-RU"/>
        </w:rPr>
        <w:t xml:space="preserve"> діяльніст</w:t>
      </w:r>
      <w:r w:rsidRPr="00DF6370">
        <w:rPr>
          <w:rFonts w:ascii="Times New Roman" w:eastAsia="Times New Roman" w:hAnsi="Times New Roman" w:cs="Times New Roman"/>
          <w:sz w:val="28"/>
          <w:szCs w:val="28"/>
          <w:lang w:eastAsia="ru-RU"/>
        </w:rPr>
        <w:t>і</w:t>
      </w:r>
      <w:r w:rsidRPr="00DF6370">
        <w:rPr>
          <w:rFonts w:ascii="Times New Roman" w:eastAsia="Times New Roman" w:hAnsi="Times New Roman" w:cs="Times New Roman"/>
          <w:sz w:val="28"/>
          <w:szCs w:val="28"/>
          <w:lang w:val="ru-RU" w:eastAsia="ru-RU"/>
        </w:rPr>
        <w:t xml:space="preserve"> народних промислів і розвиток культури та сприяє їм;</w:t>
      </w:r>
    </w:p>
    <w:p w:rsidR="00DF6370" w:rsidRPr="00DF6370" w:rsidRDefault="00DF6370" w:rsidP="003B6613">
      <w:pPr>
        <w:widowControl w:val="0"/>
        <w:numPr>
          <w:ilvl w:val="0"/>
          <w:numId w:val="2"/>
        </w:numPr>
        <w:shd w:val="clear" w:color="auto" w:fill="FFFFFF"/>
        <w:tabs>
          <w:tab w:val="left" w:pos="284"/>
        </w:tabs>
        <w:autoSpaceDE w:val="0"/>
        <w:autoSpaceDN w:val="0"/>
        <w:adjustRightInd w:val="0"/>
        <w:spacing w:before="100" w:beforeAutospacing="1" w:after="0" w:line="240" w:lineRule="auto"/>
        <w:ind w:left="0" w:firstLine="284"/>
        <w:jc w:val="both"/>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забезпеч</w:t>
      </w:r>
      <w:r w:rsidRPr="00DF6370">
        <w:rPr>
          <w:rFonts w:ascii="Times New Roman" w:eastAsia="Times New Roman" w:hAnsi="Times New Roman" w:cs="Times New Roman"/>
          <w:sz w:val="28"/>
          <w:szCs w:val="28"/>
          <w:lang w:eastAsia="ru-RU"/>
        </w:rPr>
        <w:t>ення</w:t>
      </w:r>
      <w:r w:rsidRPr="00DF6370">
        <w:rPr>
          <w:rFonts w:ascii="Times New Roman" w:eastAsia="Times New Roman" w:hAnsi="Times New Roman" w:cs="Times New Roman"/>
          <w:sz w:val="28"/>
          <w:szCs w:val="28"/>
          <w:lang w:val="ru-RU" w:eastAsia="ru-RU"/>
        </w:rPr>
        <w:t xml:space="preserve"> зростання рівня життя місцевого населення</w:t>
      </w:r>
      <w:r w:rsidRPr="00DF6370">
        <w:rPr>
          <w:rFonts w:ascii="Times New Roman" w:eastAsia="Times New Roman" w:hAnsi="Times New Roman" w:cs="Times New Roman"/>
          <w:sz w:val="28"/>
          <w:szCs w:val="28"/>
          <w:lang w:eastAsia="ru-RU"/>
        </w:rPr>
        <w:t>.</w:t>
      </w:r>
    </w:p>
    <w:p w:rsidR="00DF6370" w:rsidRPr="008446C1" w:rsidRDefault="00D87971" w:rsidP="008446C1">
      <w:pPr>
        <w:pStyle w:val="a4"/>
        <w:numPr>
          <w:ilvl w:val="0"/>
          <w:numId w:val="42"/>
        </w:numPr>
        <w:tabs>
          <w:tab w:val="left" w:pos="1497"/>
        </w:tabs>
        <w:spacing w:before="240"/>
        <w:jc w:val="both"/>
        <w:rPr>
          <w:rFonts w:ascii="Times New Roman" w:hAnsi="Times New Roman" w:cs="Times New Roman"/>
          <w:b/>
          <w:sz w:val="28"/>
        </w:rPr>
      </w:pPr>
      <w:bookmarkStart w:id="177" w:name="10.7.Розвиток_громадянського_суспільства"/>
      <w:bookmarkEnd w:id="177"/>
      <w:r w:rsidRPr="008446C1">
        <w:rPr>
          <w:rFonts w:ascii="Times New Roman" w:hAnsi="Times New Roman" w:cs="Times New Roman"/>
          <w:b/>
          <w:sz w:val="28"/>
        </w:rPr>
        <w:t xml:space="preserve"> </w:t>
      </w:r>
      <w:r w:rsidR="00DF6370" w:rsidRPr="008446C1">
        <w:rPr>
          <w:rFonts w:ascii="Times New Roman" w:hAnsi="Times New Roman" w:cs="Times New Roman"/>
          <w:b/>
          <w:sz w:val="28"/>
        </w:rPr>
        <w:t>Розвиток громадянського</w:t>
      </w:r>
      <w:r w:rsidR="00DF6370" w:rsidRPr="008446C1">
        <w:rPr>
          <w:rFonts w:ascii="Times New Roman" w:hAnsi="Times New Roman" w:cs="Times New Roman"/>
          <w:b/>
          <w:spacing w:val="-5"/>
          <w:sz w:val="28"/>
        </w:rPr>
        <w:t xml:space="preserve"> </w:t>
      </w:r>
      <w:r w:rsidR="00DF6370" w:rsidRPr="008446C1">
        <w:rPr>
          <w:rFonts w:ascii="Times New Roman" w:hAnsi="Times New Roman" w:cs="Times New Roman"/>
          <w:b/>
          <w:sz w:val="28"/>
        </w:rPr>
        <w:t>суспільства</w:t>
      </w:r>
    </w:p>
    <w:p w:rsidR="00DF6370" w:rsidRPr="00DF6370" w:rsidRDefault="00DF6370" w:rsidP="00DF6370">
      <w:pPr>
        <w:widowControl w:val="0"/>
        <w:tabs>
          <w:tab w:val="left" w:pos="9214"/>
        </w:tabs>
        <w:autoSpaceDE w:val="0"/>
        <w:autoSpaceDN w:val="0"/>
        <w:spacing w:before="57" w:after="0" w:line="240" w:lineRule="auto"/>
        <w:ind w:firstLine="709"/>
        <w:jc w:val="both"/>
        <w:rPr>
          <w:rFonts w:ascii="Times New Roman" w:eastAsia="Times New Roman" w:hAnsi="Times New Roman" w:cs="Times New Roman"/>
          <w:sz w:val="28"/>
          <w:szCs w:val="28"/>
          <w:lang w:eastAsia="uk-UA" w:bidi="uk-UA"/>
        </w:rPr>
      </w:pPr>
      <w:bookmarkStart w:id="178" w:name="Головні_зусилля_органів_виконавчої_влади"/>
      <w:bookmarkEnd w:id="178"/>
      <w:r w:rsidRPr="00DF6370">
        <w:rPr>
          <w:rFonts w:ascii="Times New Roman" w:eastAsia="Times New Roman" w:hAnsi="Times New Roman" w:cs="Times New Roman"/>
          <w:sz w:val="28"/>
          <w:szCs w:val="28"/>
          <w:lang w:eastAsia="uk-UA" w:bidi="uk-UA"/>
        </w:rPr>
        <w:t>Головні зусилля Ананьвської міської ради на 2022 рік будуть спрямовані на створення сприятливих умов для розвитку громадянського суспільства в Ананьївській міській територіальній громаді та налагодження дієвої взаємодії інститутів громадянського суспільства з органами публічного права на засадах партнерства, забезпечення додаткових умов для задоволення суспільних інтересів з використанням різноманітних форм демократії, участі громадянської ініціативи та самоорганізації.</w:t>
      </w:r>
    </w:p>
    <w:p w:rsidR="00DF6370" w:rsidRPr="00DF6370" w:rsidRDefault="00DF6370" w:rsidP="00DF6370">
      <w:pPr>
        <w:widowControl w:val="0"/>
        <w:autoSpaceDE w:val="0"/>
        <w:autoSpaceDN w:val="0"/>
        <w:spacing w:before="3" w:after="0" w:line="319" w:lineRule="exact"/>
        <w:ind w:left="940"/>
        <w:outlineLvl w:val="3"/>
        <w:rPr>
          <w:rFonts w:ascii="Times New Roman" w:eastAsia="Times New Roman" w:hAnsi="Times New Roman" w:cs="Times New Roman"/>
          <w:b/>
          <w:bCs/>
          <w:sz w:val="28"/>
          <w:szCs w:val="28"/>
          <w:lang w:eastAsia="uk-UA" w:bidi="uk-UA"/>
        </w:rPr>
      </w:pPr>
      <w:bookmarkStart w:id="179" w:name="Пріоритетні_напрямки_на_2020_рік:_(10)"/>
      <w:bookmarkEnd w:id="179"/>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Пріоритетні напрямки на 2022 рік:</w:t>
      </w:r>
    </w:p>
    <w:p w:rsidR="00DF6370" w:rsidRPr="00DF6370" w:rsidRDefault="00DF6370" w:rsidP="00DF6370">
      <w:pPr>
        <w:widowControl w:val="0"/>
        <w:tabs>
          <w:tab w:val="left" w:pos="8789"/>
        </w:tabs>
        <w:autoSpaceDE w:val="0"/>
        <w:autoSpaceDN w:val="0"/>
        <w:spacing w:after="0" w:line="242" w:lineRule="auto"/>
        <w:ind w:firstLine="709"/>
        <w:jc w:val="both"/>
        <w:rPr>
          <w:rFonts w:ascii="Times New Roman" w:eastAsia="Times New Roman" w:hAnsi="Times New Roman" w:cs="Times New Roman"/>
          <w:sz w:val="28"/>
          <w:szCs w:val="28"/>
          <w:lang w:eastAsia="uk-UA" w:bidi="uk-UA"/>
        </w:rPr>
      </w:pPr>
      <w:bookmarkStart w:id="180" w:name="забезпечення_впровадження_ефективних_про"/>
      <w:bookmarkEnd w:id="180"/>
      <w:r w:rsidRPr="00DF6370">
        <w:rPr>
          <w:rFonts w:ascii="Times New Roman" w:eastAsia="Times New Roman" w:hAnsi="Times New Roman" w:cs="Times New Roman"/>
          <w:sz w:val="28"/>
          <w:szCs w:val="28"/>
          <w:lang w:eastAsia="uk-UA" w:bidi="uk-UA"/>
        </w:rPr>
        <w:t>забезпечення впровадження ефективних процедур участі громадськості у формуванні та реалізації державної, регіональної політики, вирішенні питань місцевого значення;</w:t>
      </w:r>
    </w:p>
    <w:p w:rsidR="00DF6370" w:rsidRPr="00DF6370" w:rsidRDefault="00DF6370" w:rsidP="00DF6370">
      <w:pPr>
        <w:widowControl w:val="0"/>
        <w:tabs>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uk-UA" w:bidi="uk-UA"/>
        </w:rPr>
      </w:pPr>
      <w:bookmarkStart w:id="181" w:name="стимулювання_активної_співпраці_інститут"/>
      <w:bookmarkEnd w:id="181"/>
      <w:r w:rsidRPr="00DF6370">
        <w:rPr>
          <w:rFonts w:ascii="Times New Roman" w:eastAsia="Times New Roman" w:hAnsi="Times New Roman" w:cs="Times New Roman"/>
          <w:sz w:val="28"/>
          <w:szCs w:val="28"/>
          <w:lang w:eastAsia="uk-UA" w:bidi="uk-UA"/>
        </w:rPr>
        <w:t>стимулювання активної співпраці інститутів громадянського суспільства та органів публічної влади громади на засадах партнерства щодо актуалізації та вирішення суспільно важливих проблем.</w:t>
      </w:r>
    </w:p>
    <w:p w:rsidR="00DF6370" w:rsidRPr="00DF6370" w:rsidRDefault="00DF6370" w:rsidP="00DF6370">
      <w:pPr>
        <w:widowControl w:val="0"/>
        <w:autoSpaceDE w:val="0"/>
        <w:autoSpaceDN w:val="0"/>
        <w:spacing w:after="0" w:line="319" w:lineRule="exact"/>
        <w:ind w:left="940"/>
        <w:outlineLvl w:val="3"/>
        <w:rPr>
          <w:rFonts w:ascii="Times New Roman" w:eastAsia="Times New Roman" w:hAnsi="Times New Roman" w:cs="Times New Roman"/>
          <w:b/>
          <w:bCs/>
          <w:sz w:val="28"/>
          <w:szCs w:val="28"/>
          <w:lang w:eastAsia="uk-UA" w:bidi="uk-UA"/>
        </w:rPr>
      </w:pPr>
      <w:bookmarkStart w:id="182" w:name="Ключові_кроки_на_2020_рік:_(15)"/>
      <w:bookmarkEnd w:id="182"/>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Ключові кроки на 2022 рік:</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bookmarkStart w:id="183" w:name="проведення_інформаційної_компанії_щодо_в"/>
      <w:bookmarkEnd w:id="183"/>
      <w:r w:rsidRPr="00DF6370">
        <w:rPr>
          <w:rFonts w:ascii="Times New Roman" w:eastAsia="Times New Roman" w:hAnsi="Times New Roman" w:cs="Times New Roman"/>
          <w:sz w:val="28"/>
          <w:szCs w:val="28"/>
          <w:lang w:eastAsia="uk-UA" w:bidi="uk-UA"/>
        </w:rPr>
        <w:t>проведення інформаційної компанії щодо висвітлення діяльності інститутів громадянського суспільства, їх внеску в соціально-економічний розвиток громади, а також кращих практик співпраці органів публічної влади та громадських об’єднань на засадах</w:t>
      </w:r>
      <w:r w:rsidRPr="00DF6370">
        <w:rPr>
          <w:rFonts w:ascii="Times New Roman" w:eastAsia="Times New Roman" w:hAnsi="Times New Roman" w:cs="Times New Roman"/>
          <w:spacing w:val="-2"/>
          <w:sz w:val="28"/>
          <w:szCs w:val="28"/>
          <w:lang w:eastAsia="uk-UA" w:bidi="uk-UA"/>
        </w:rPr>
        <w:t xml:space="preserve"> </w:t>
      </w:r>
      <w:r w:rsidRPr="00DF6370">
        <w:rPr>
          <w:rFonts w:ascii="Times New Roman" w:eastAsia="Times New Roman" w:hAnsi="Times New Roman" w:cs="Times New Roman"/>
          <w:sz w:val="28"/>
          <w:szCs w:val="28"/>
          <w:lang w:eastAsia="uk-UA" w:bidi="uk-UA"/>
        </w:rPr>
        <w:t>партнерства;</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bookmarkStart w:id="184" w:name="проведення_навчально-методичних_семінарі"/>
      <w:bookmarkEnd w:id="184"/>
      <w:r w:rsidRPr="00DF6370">
        <w:rPr>
          <w:rFonts w:ascii="Times New Roman" w:eastAsia="Times New Roman" w:hAnsi="Times New Roman" w:cs="Times New Roman"/>
          <w:sz w:val="28"/>
          <w:szCs w:val="28"/>
          <w:lang w:eastAsia="uk-UA" w:bidi="uk-UA"/>
        </w:rPr>
        <w:t>проведення навчально-методичних семінарів для осіб місцевого самоврядування щодо механізмів та кращих практик участі громадськості у формуванні та реалізації регіональної політики, вирішенні питань місцевого значення.</w:t>
      </w:r>
    </w:p>
    <w:p w:rsidR="00DF6370" w:rsidRPr="00DF6370" w:rsidRDefault="00DF6370" w:rsidP="00DF6370">
      <w:pPr>
        <w:widowControl w:val="0"/>
        <w:autoSpaceDE w:val="0"/>
        <w:autoSpaceDN w:val="0"/>
        <w:spacing w:before="1" w:after="0" w:line="322" w:lineRule="exact"/>
        <w:ind w:left="940"/>
        <w:outlineLvl w:val="3"/>
        <w:rPr>
          <w:rFonts w:ascii="Times New Roman" w:eastAsia="Times New Roman" w:hAnsi="Times New Roman" w:cs="Times New Roman"/>
          <w:b/>
          <w:bCs/>
          <w:sz w:val="28"/>
          <w:szCs w:val="28"/>
          <w:lang w:eastAsia="uk-UA" w:bidi="uk-UA"/>
        </w:rPr>
      </w:pPr>
      <w:bookmarkStart w:id="185" w:name="Очікувані_результати:_(10)"/>
      <w:bookmarkEnd w:id="185"/>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87971" w:rsidP="003B6613">
      <w:pPr>
        <w:widowControl w:val="0"/>
        <w:numPr>
          <w:ilvl w:val="2"/>
          <w:numId w:val="39"/>
        </w:numPr>
        <w:tabs>
          <w:tab w:val="left" w:pos="0"/>
        </w:tabs>
        <w:autoSpaceDE w:val="0"/>
        <w:autoSpaceDN w:val="0"/>
        <w:adjustRightInd w:val="0"/>
        <w:spacing w:after="0" w:line="240" w:lineRule="auto"/>
        <w:ind w:left="0" w:firstLine="284"/>
        <w:jc w:val="both"/>
        <w:rPr>
          <w:rFonts w:ascii="Times New Roman" w:eastAsia="Times New Roman" w:hAnsi="Times New Roman" w:cs="Times New Roman"/>
          <w:sz w:val="28"/>
          <w:szCs w:val="20"/>
          <w:lang w:val="ru-RU" w:eastAsia="ru-RU"/>
        </w:rPr>
      </w:pPr>
      <w:bookmarkStart w:id="186" w:name="_залучення_громадськості_до_формування_"/>
      <w:bookmarkEnd w:id="186"/>
      <w:r>
        <w:rPr>
          <w:rFonts w:ascii="Times New Roman" w:eastAsia="Times New Roman" w:hAnsi="Times New Roman" w:cs="Times New Roman"/>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 xml:space="preserve">залучення громадськості до формування та реалізації державної, </w:t>
      </w:r>
      <w:r w:rsidR="00DF6370" w:rsidRPr="00DF6370">
        <w:rPr>
          <w:rFonts w:ascii="Times New Roman" w:eastAsia="Times New Roman" w:hAnsi="Times New Roman" w:cs="Times New Roman"/>
          <w:sz w:val="28"/>
          <w:szCs w:val="20"/>
          <w:lang w:val="ru-RU" w:eastAsia="ru-RU"/>
        </w:rPr>
        <w:lastRenderedPageBreak/>
        <w:t>регіональної політики, вирішення питань місцевого</w:t>
      </w:r>
      <w:r w:rsidR="00DF6370" w:rsidRPr="00DF6370">
        <w:rPr>
          <w:rFonts w:ascii="Times New Roman" w:eastAsia="Times New Roman" w:hAnsi="Times New Roman" w:cs="Times New Roman"/>
          <w:spacing w:val="7"/>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значення;</w:t>
      </w:r>
    </w:p>
    <w:p w:rsidR="00DF6370" w:rsidRPr="00DF6370" w:rsidRDefault="00D87971" w:rsidP="003B6613">
      <w:pPr>
        <w:widowControl w:val="0"/>
        <w:numPr>
          <w:ilvl w:val="2"/>
          <w:numId w:val="39"/>
        </w:numPr>
        <w:tabs>
          <w:tab w:val="left" w:pos="0"/>
        </w:tabs>
        <w:autoSpaceDE w:val="0"/>
        <w:autoSpaceDN w:val="0"/>
        <w:adjustRightInd w:val="0"/>
        <w:spacing w:after="0" w:line="240" w:lineRule="auto"/>
        <w:ind w:left="0" w:firstLine="284"/>
        <w:jc w:val="both"/>
        <w:rPr>
          <w:rFonts w:ascii="Times New Roman" w:eastAsia="Times New Roman" w:hAnsi="Times New Roman" w:cs="Times New Roman"/>
          <w:sz w:val="28"/>
          <w:szCs w:val="20"/>
          <w:lang w:val="ru-RU" w:eastAsia="ru-RU"/>
        </w:rPr>
      </w:pPr>
      <w:bookmarkStart w:id="187" w:name="_підвищення_потенціалу_представників_ін"/>
      <w:bookmarkEnd w:id="187"/>
      <w:r>
        <w:rPr>
          <w:rFonts w:ascii="Times New Roman" w:eastAsia="Times New Roman" w:hAnsi="Times New Roman" w:cs="Times New Roman"/>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підвищення потенціалу представників інститутів громадянського суспільства, зокрема, формування знань і вмінь щодо новітніх форм і методів співпраці з органами публічної</w:t>
      </w:r>
      <w:r w:rsidR="00DF6370" w:rsidRPr="00DF6370">
        <w:rPr>
          <w:rFonts w:ascii="Times New Roman" w:eastAsia="Times New Roman" w:hAnsi="Times New Roman" w:cs="Times New Roman"/>
          <w:spacing w:val="7"/>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влади;</w:t>
      </w:r>
    </w:p>
    <w:p w:rsidR="00DF6370" w:rsidRPr="00DF6370" w:rsidRDefault="00D87971" w:rsidP="003B6613">
      <w:pPr>
        <w:widowControl w:val="0"/>
        <w:numPr>
          <w:ilvl w:val="2"/>
          <w:numId w:val="39"/>
        </w:numPr>
        <w:tabs>
          <w:tab w:val="left" w:pos="0"/>
        </w:tabs>
        <w:autoSpaceDE w:val="0"/>
        <w:autoSpaceDN w:val="0"/>
        <w:adjustRightInd w:val="0"/>
        <w:spacing w:after="0" w:line="240" w:lineRule="auto"/>
        <w:ind w:left="0" w:firstLine="284"/>
        <w:jc w:val="both"/>
        <w:rPr>
          <w:rFonts w:ascii="Times New Roman" w:eastAsia="Times New Roman" w:hAnsi="Times New Roman" w:cs="Times New Roman"/>
          <w:sz w:val="28"/>
          <w:szCs w:val="20"/>
          <w:lang w:val="ru-RU" w:eastAsia="ru-RU"/>
        </w:rPr>
      </w:pPr>
      <w:bookmarkStart w:id="188" w:name="_поширення_позитивного_досвіду_та_впров"/>
      <w:bookmarkEnd w:id="188"/>
      <w:r>
        <w:rPr>
          <w:rFonts w:ascii="Times New Roman" w:eastAsia="Times New Roman" w:hAnsi="Times New Roman" w:cs="Times New Roman"/>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поширення позитивного досвіду та впровадження новітніх форм і методів співпраці органів публічної влади та інститутів громадянського суспільства;</w:t>
      </w:r>
    </w:p>
    <w:p w:rsidR="00DF6370" w:rsidRPr="00DF6370" w:rsidRDefault="00D87971" w:rsidP="003B6613">
      <w:pPr>
        <w:widowControl w:val="0"/>
        <w:numPr>
          <w:ilvl w:val="2"/>
          <w:numId w:val="39"/>
        </w:numPr>
        <w:tabs>
          <w:tab w:val="left" w:pos="0"/>
        </w:tabs>
        <w:autoSpaceDE w:val="0"/>
        <w:autoSpaceDN w:val="0"/>
        <w:adjustRightInd w:val="0"/>
        <w:spacing w:after="0" w:line="240" w:lineRule="auto"/>
        <w:ind w:left="0" w:firstLine="284"/>
        <w:jc w:val="both"/>
        <w:rPr>
          <w:rFonts w:ascii="Times New Roman" w:eastAsia="Times New Roman" w:hAnsi="Times New Roman" w:cs="Times New Roman"/>
          <w:sz w:val="28"/>
          <w:szCs w:val="20"/>
          <w:lang w:val="ru-RU" w:eastAsia="ru-RU"/>
        </w:rPr>
      </w:pPr>
      <w:bookmarkStart w:id="189" w:name="_підвищення_кваліфікації_представників_"/>
      <w:bookmarkEnd w:id="189"/>
      <w:r>
        <w:rPr>
          <w:rFonts w:ascii="Times New Roman" w:eastAsia="Times New Roman" w:hAnsi="Times New Roman" w:cs="Times New Roman"/>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підвищення кваліфікації представників інститутів громадянського суспільства щодо форм і методів співпраці з органами публічної влади, мотивація органів публічної влади до активізації співпраці з громадськістю, підвищення рівня прозорості та відкритості діяльності органів публічної</w:t>
      </w:r>
      <w:r w:rsidR="00DF6370" w:rsidRPr="00DF6370">
        <w:rPr>
          <w:rFonts w:ascii="Times New Roman" w:eastAsia="Times New Roman" w:hAnsi="Times New Roman" w:cs="Times New Roman"/>
          <w:spacing w:val="1"/>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влади;</w:t>
      </w:r>
    </w:p>
    <w:p w:rsidR="00DF6370" w:rsidRPr="00DF6370" w:rsidRDefault="00D87971" w:rsidP="003B6613">
      <w:pPr>
        <w:widowControl w:val="0"/>
        <w:numPr>
          <w:ilvl w:val="2"/>
          <w:numId w:val="39"/>
        </w:numPr>
        <w:tabs>
          <w:tab w:val="left" w:pos="0"/>
        </w:tabs>
        <w:autoSpaceDE w:val="0"/>
        <w:autoSpaceDN w:val="0"/>
        <w:adjustRightInd w:val="0"/>
        <w:spacing w:before="1" w:after="0" w:line="240" w:lineRule="auto"/>
        <w:ind w:left="0" w:firstLine="284"/>
        <w:jc w:val="both"/>
        <w:rPr>
          <w:rFonts w:ascii="Times New Roman" w:eastAsia="Times New Roman" w:hAnsi="Times New Roman" w:cs="Times New Roman"/>
          <w:sz w:val="28"/>
          <w:szCs w:val="20"/>
          <w:lang w:val="ru-RU" w:eastAsia="ru-RU"/>
        </w:rPr>
      </w:pPr>
      <w:bookmarkStart w:id="190" w:name="_активізація_співпраці_органів_публічно"/>
      <w:bookmarkEnd w:id="190"/>
      <w:r>
        <w:rPr>
          <w:rFonts w:ascii="Times New Roman" w:eastAsia="Times New Roman" w:hAnsi="Times New Roman" w:cs="Times New Roman"/>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активізація співпраці органів публічної влади та інститутів громадянського суспільства зі ЗМІ щодо вирішення проблем розвитку громадянського суспільства</w:t>
      </w:r>
      <w:r w:rsidR="00DF6370" w:rsidRPr="00DF6370">
        <w:rPr>
          <w:rFonts w:ascii="Times New Roman" w:eastAsia="Times New Roman" w:hAnsi="Times New Roman" w:cs="Times New Roman"/>
          <w:spacing w:val="2"/>
          <w:sz w:val="28"/>
          <w:szCs w:val="20"/>
          <w:lang w:val="ru-RU" w:eastAsia="ru-RU"/>
        </w:rPr>
        <w:t xml:space="preserve"> </w:t>
      </w:r>
      <w:r w:rsidR="00DF6370" w:rsidRPr="00DF6370">
        <w:rPr>
          <w:rFonts w:ascii="Times New Roman" w:eastAsia="Times New Roman" w:hAnsi="Times New Roman" w:cs="Times New Roman"/>
          <w:sz w:val="28"/>
          <w:szCs w:val="20"/>
          <w:lang w:eastAsia="ru-RU"/>
        </w:rPr>
        <w:t>громади</w:t>
      </w:r>
      <w:r w:rsidR="00DF6370" w:rsidRPr="00DF6370">
        <w:rPr>
          <w:rFonts w:ascii="Times New Roman" w:eastAsia="Times New Roman" w:hAnsi="Times New Roman" w:cs="Times New Roman"/>
          <w:sz w:val="28"/>
          <w:szCs w:val="20"/>
          <w:lang w:val="ru-RU" w:eastAsia="ru-RU"/>
        </w:rPr>
        <w:t>;</w:t>
      </w:r>
    </w:p>
    <w:p w:rsidR="00DF6370" w:rsidRPr="00DF6370" w:rsidRDefault="00DF6370" w:rsidP="00DF6370">
      <w:pPr>
        <w:widowControl w:val="0"/>
        <w:tabs>
          <w:tab w:val="left" w:pos="0"/>
        </w:tabs>
        <w:autoSpaceDE w:val="0"/>
        <w:autoSpaceDN w:val="0"/>
        <w:spacing w:before="57" w:after="0" w:line="322" w:lineRule="exact"/>
        <w:jc w:val="center"/>
        <w:rPr>
          <w:rFonts w:ascii="Times New Roman" w:eastAsia="Times New Roman" w:hAnsi="Times New Roman" w:cs="Times New Roman"/>
          <w:b/>
          <w:sz w:val="28"/>
          <w:szCs w:val="20"/>
          <w:lang w:eastAsia="ru-RU"/>
        </w:rPr>
      </w:pPr>
      <w:bookmarkStart w:id="191" w:name="__консолідація_інститутів_громадянськог"/>
      <w:bookmarkStart w:id="192" w:name="11._ПРИРОДОКОРИСТУВАННЯ_ТА_БЕЗПЕКА_ЖИТТЄ"/>
      <w:bookmarkEnd w:id="191"/>
      <w:bookmarkEnd w:id="192"/>
    </w:p>
    <w:p w:rsidR="00DF6370" w:rsidRPr="00D87971" w:rsidRDefault="00D87971" w:rsidP="008446C1">
      <w:pPr>
        <w:pStyle w:val="a4"/>
        <w:numPr>
          <w:ilvl w:val="0"/>
          <w:numId w:val="42"/>
        </w:numPr>
        <w:tabs>
          <w:tab w:val="left" w:pos="0"/>
        </w:tabs>
        <w:spacing w:before="57" w:line="322" w:lineRule="exact"/>
        <w:ind w:left="0" w:firstLine="709"/>
        <w:jc w:val="both"/>
        <w:rPr>
          <w:rFonts w:ascii="Times New Roman" w:hAnsi="Times New Roman" w:cs="Times New Roman"/>
          <w:b/>
          <w:spacing w:val="4"/>
          <w:sz w:val="28"/>
          <w:szCs w:val="28"/>
        </w:rPr>
      </w:pPr>
      <w:r w:rsidRPr="00D87971">
        <w:rPr>
          <w:rFonts w:ascii="Times New Roman" w:hAnsi="Times New Roman" w:cs="Times New Roman"/>
          <w:b/>
          <w:sz w:val="28"/>
          <w:szCs w:val="28"/>
          <w:lang w:val="uk-UA"/>
        </w:rPr>
        <w:t xml:space="preserve"> </w:t>
      </w:r>
      <w:r w:rsidR="00DF6370" w:rsidRPr="00D87971">
        <w:rPr>
          <w:rFonts w:ascii="Times New Roman" w:hAnsi="Times New Roman" w:cs="Times New Roman"/>
          <w:b/>
          <w:sz w:val="28"/>
          <w:szCs w:val="28"/>
        </w:rPr>
        <w:t>Природокористування та безпека</w:t>
      </w:r>
      <w:r w:rsidR="00DF6370" w:rsidRPr="00D87971">
        <w:rPr>
          <w:rFonts w:ascii="Times New Roman" w:hAnsi="Times New Roman" w:cs="Times New Roman"/>
          <w:b/>
          <w:spacing w:val="4"/>
          <w:sz w:val="28"/>
          <w:szCs w:val="28"/>
        </w:rPr>
        <w:t xml:space="preserve"> ж</w:t>
      </w:r>
      <w:r w:rsidR="00DF6370" w:rsidRPr="00D87971">
        <w:rPr>
          <w:rFonts w:ascii="Times New Roman" w:hAnsi="Times New Roman" w:cs="Times New Roman"/>
          <w:b/>
          <w:sz w:val="28"/>
          <w:szCs w:val="28"/>
        </w:rPr>
        <w:t>иттєдіяльності людини</w:t>
      </w:r>
    </w:p>
    <w:p w:rsidR="00DF6370" w:rsidRPr="00DF6370" w:rsidRDefault="00DF6370" w:rsidP="00DF6370">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bookmarkStart w:id="193" w:name="Забезпечення_екологічної_безпеки_шляхом_"/>
      <w:bookmarkEnd w:id="193"/>
      <w:r w:rsidRPr="00DF6370">
        <w:rPr>
          <w:rFonts w:ascii="Times New Roman" w:eastAsia="Times New Roman" w:hAnsi="Times New Roman" w:cs="Times New Roman"/>
          <w:sz w:val="28"/>
          <w:szCs w:val="28"/>
          <w:lang w:eastAsia="uk-UA" w:bidi="uk-UA"/>
        </w:rPr>
        <w:t>Забезпечення екологічної безпеки шляхом зниження рівня забруднення навколишнього природного середовища, охорона, збереження і розвиток природного фонду, зменшення обсягів відходів, викидів забруднюючих речовин в атмосферне повітря та скидів забруднюючих речовин в водні об’єкти з метою запобігання негативного впливу на навколишнє природне середовище і здоров’я людини є головним пріоритетом на 2022 рік.</w:t>
      </w:r>
    </w:p>
    <w:p w:rsidR="00DF6370" w:rsidRPr="00DF6370" w:rsidRDefault="00DF6370" w:rsidP="00D87971">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Прийняття рішень, реалізація яких впливає на стан довкілля,</w:t>
      </w:r>
      <w:r w:rsidR="00D87971">
        <w:rPr>
          <w:rFonts w:ascii="Times New Roman" w:eastAsia="Times New Roman" w:hAnsi="Times New Roman" w:cs="Times New Roman"/>
          <w:sz w:val="28"/>
          <w:szCs w:val="28"/>
          <w:lang w:eastAsia="uk-UA" w:bidi="uk-UA"/>
        </w:rPr>
        <w:t xml:space="preserve"> </w:t>
      </w:r>
      <w:r w:rsidRPr="00DF6370">
        <w:rPr>
          <w:rFonts w:ascii="Times New Roman" w:eastAsia="Times New Roman" w:hAnsi="Times New Roman" w:cs="Times New Roman"/>
          <w:sz w:val="28"/>
          <w:szCs w:val="28"/>
          <w:lang w:eastAsia="uk-UA" w:bidi="uk-UA"/>
        </w:rPr>
        <w:t>формування у населення екологічного світогляду, компенсація шкоди, заподіяної порушенням законодавства ‒ є основними принципами охорони навколишнього природного середовища. Реалізація проєктів сприятиме діалогу між владою, бізнесом і громадою, розумінню відповідальності кожною стороною, формуванню нової моделі громадянського суспільства, здатного активізуватися навколо вирішення проблем.</w:t>
      </w:r>
    </w:p>
    <w:p w:rsidR="00DF6370" w:rsidRPr="00DF6370" w:rsidRDefault="00DF6370" w:rsidP="00D87971">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bidi="uk-UA"/>
        </w:rPr>
      </w:pPr>
      <w:bookmarkStart w:id="194" w:name="Відповідно_до_постанови_Кабінету_Міністр"/>
      <w:bookmarkEnd w:id="194"/>
      <w:r w:rsidRPr="00DF6370">
        <w:rPr>
          <w:rFonts w:ascii="Times New Roman" w:eastAsia="Times New Roman" w:hAnsi="Times New Roman" w:cs="Times New Roman"/>
          <w:sz w:val="28"/>
          <w:szCs w:val="28"/>
          <w:lang w:eastAsia="uk-UA" w:bidi="uk-UA"/>
        </w:rPr>
        <w:t>Відповідно до постанови Кабінету Міністрів України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 в громаді створено матеріальний резерв для запобігання та ліквідації надзвичайних ситуацій техногенного і природного характеру та їх наслідків.</w:t>
      </w:r>
    </w:p>
    <w:p w:rsidR="00DF6370" w:rsidRPr="00DF6370" w:rsidRDefault="00DF6370" w:rsidP="00DF6370">
      <w:pPr>
        <w:widowControl w:val="0"/>
        <w:autoSpaceDE w:val="0"/>
        <w:autoSpaceDN w:val="0"/>
        <w:spacing w:before="3" w:after="0" w:line="319" w:lineRule="exact"/>
        <w:outlineLvl w:val="3"/>
        <w:rPr>
          <w:rFonts w:ascii="Times New Roman" w:eastAsia="Times New Roman" w:hAnsi="Times New Roman" w:cs="Times New Roman"/>
          <w:b/>
          <w:bCs/>
          <w:sz w:val="28"/>
          <w:szCs w:val="28"/>
          <w:lang w:eastAsia="uk-UA" w:bidi="uk-UA"/>
        </w:rPr>
      </w:pPr>
      <w:bookmarkStart w:id="195" w:name="Пріоритетні_напрямки_на_2020_рік:_(11)"/>
      <w:bookmarkEnd w:id="195"/>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Пріоритетні напрямки на 2022 рік:</w:t>
      </w:r>
    </w:p>
    <w:p w:rsidR="00DF6370" w:rsidRPr="00DF6370" w:rsidRDefault="00DF6370" w:rsidP="00DF6370">
      <w:pPr>
        <w:widowControl w:val="0"/>
        <w:autoSpaceDE w:val="0"/>
        <w:autoSpaceDN w:val="0"/>
        <w:spacing w:after="0" w:line="240" w:lineRule="auto"/>
        <w:ind w:right="1051"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охорона, збереження, відтворення цінних природних комплексів, розвиток природного фонду;</w:t>
      </w:r>
    </w:p>
    <w:p w:rsidR="00DF6370" w:rsidRPr="00DF6370" w:rsidRDefault="00DF6370" w:rsidP="00DF6370">
      <w:pPr>
        <w:widowControl w:val="0"/>
        <w:autoSpaceDE w:val="0"/>
        <w:autoSpaceDN w:val="0"/>
        <w:spacing w:after="0" w:line="317" w:lineRule="exact"/>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підвищення екологічної свідомості широких верств населення;</w:t>
      </w:r>
    </w:p>
    <w:p w:rsidR="00DF6370" w:rsidRPr="00DF6370" w:rsidRDefault="00DF6370" w:rsidP="00DF6370">
      <w:pPr>
        <w:widowControl w:val="0"/>
        <w:tabs>
          <w:tab w:val="left" w:pos="2498"/>
          <w:tab w:val="left" w:pos="4172"/>
          <w:tab w:val="left" w:pos="5682"/>
          <w:tab w:val="left" w:pos="7719"/>
          <w:tab w:val="left" w:pos="8921"/>
          <w:tab w:val="left" w:pos="9276"/>
        </w:tabs>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pacing w:val="3"/>
          <w:sz w:val="28"/>
          <w:szCs w:val="28"/>
          <w:lang w:eastAsia="uk-UA" w:bidi="uk-UA"/>
        </w:rPr>
        <w:t xml:space="preserve">зменшення </w:t>
      </w:r>
      <w:r w:rsidRPr="00DF6370">
        <w:rPr>
          <w:rFonts w:ascii="Times New Roman" w:eastAsia="Times New Roman" w:hAnsi="Times New Roman" w:cs="Times New Roman"/>
          <w:spacing w:val="2"/>
          <w:sz w:val="28"/>
          <w:szCs w:val="28"/>
          <w:lang w:eastAsia="uk-UA" w:bidi="uk-UA"/>
        </w:rPr>
        <w:t xml:space="preserve">надходжень шкідливих </w:t>
      </w:r>
      <w:r w:rsidRPr="00DF6370">
        <w:rPr>
          <w:rFonts w:ascii="Times New Roman" w:eastAsia="Times New Roman" w:hAnsi="Times New Roman" w:cs="Times New Roman"/>
          <w:spacing w:val="3"/>
          <w:sz w:val="28"/>
          <w:szCs w:val="28"/>
          <w:lang w:eastAsia="uk-UA" w:bidi="uk-UA"/>
        </w:rPr>
        <w:t xml:space="preserve">забруднюючих </w:t>
      </w:r>
      <w:r w:rsidRPr="00DF6370">
        <w:rPr>
          <w:rFonts w:ascii="Times New Roman" w:eastAsia="Times New Roman" w:hAnsi="Times New Roman" w:cs="Times New Roman"/>
          <w:spacing w:val="2"/>
          <w:sz w:val="28"/>
          <w:szCs w:val="28"/>
          <w:lang w:eastAsia="uk-UA" w:bidi="uk-UA"/>
        </w:rPr>
        <w:t xml:space="preserve">речовин </w:t>
      </w:r>
      <w:r w:rsidRPr="00DF6370">
        <w:rPr>
          <w:rFonts w:ascii="Times New Roman" w:eastAsia="Times New Roman" w:hAnsi="Times New Roman" w:cs="Times New Roman"/>
          <w:sz w:val="28"/>
          <w:szCs w:val="28"/>
          <w:lang w:eastAsia="uk-UA" w:bidi="uk-UA"/>
        </w:rPr>
        <w:t xml:space="preserve">у </w:t>
      </w:r>
      <w:r w:rsidRPr="00DF6370">
        <w:rPr>
          <w:rFonts w:ascii="Times New Roman" w:eastAsia="Times New Roman" w:hAnsi="Times New Roman" w:cs="Times New Roman"/>
          <w:spacing w:val="-17"/>
          <w:sz w:val="28"/>
          <w:szCs w:val="28"/>
          <w:lang w:eastAsia="uk-UA" w:bidi="uk-UA"/>
        </w:rPr>
        <w:t xml:space="preserve">довкілля </w:t>
      </w:r>
      <w:r w:rsidRPr="00DF6370">
        <w:rPr>
          <w:rFonts w:ascii="Times New Roman" w:eastAsia="Times New Roman" w:hAnsi="Times New Roman" w:cs="Times New Roman"/>
          <w:spacing w:val="-4"/>
          <w:sz w:val="28"/>
          <w:szCs w:val="28"/>
          <w:lang w:eastAsia="uk-UA" w:bidi="uk-UA"/>
        </w:rPr>
        <w:t xml:space="preserve">(в </w:t>
      </w:r>
      <w:r w:rsidRPr="00DF6370">
        <w:rPr>
          <w:rFonts w:ascii="Times New Roman" w:eastAsia="Times New Roman" w:hAnsi="Times New Roman" w:cs="Times New Roman"/>
          <w:sz w:val="28"/>
          <w:szCs w:val="28"/>
          <w:lang w:eastAsia="uk-UA" w:bidi="uk-UA"/>
        </w:rPr>
        <w:t>атмосферне повітря, ґрунти, поверхневі та підземні</w:t>
      </w:r>
      <w:r w:rsidRPr="00DF6370">
        <w:rPr>
          <w:rFonts w:ascii="Times New Roman" w:eastAsia="Times New Roman" w:hAnsi="Times New Roman" w:cs="Times New Roman"/>
          <w:spacing w:val="3"/>
          <w:sz w:val="28"/>
          <w:szCs w:val="28"/>
          <w:lang w:eastAsia="uk-UA" w:bidi="uk-UA"/>
        </w:rPr>
        <w:t xml:space="preserve"> </w:t>
      </w:r>
      <w:r w:rsidRPr="00DF6370">
        <w:rPr>
          <w:rFonts w:ascii="Times New Roman" w:eastAsia="Times New Roman" w:hAnsi="Times New Roman" w:cs="Times New Roman"/>
          <w:sz w:val="28"/>
          <w:szCs w:val="28"/>
          <w:lang w:eastAsia="uk-UA" w:bidi="uk-UA"/>
        </w:rPr>
        <w:t>води).</w:t>
      </w:r>
    </w:p>
    <w:p w:rsidR="00DF6370" w:rsidRPr="00DF6370" w:rsidRDefault="00DF6370" w:rsidP="00DF6370">
      <w:pPr>
        <w:widowControl w:val="0"/>
        <w:autoSpaceDE w:val="0"/>
        <w:autoSpaceDN w:val="0"/>
        <w:spacing w:before="1" w:after="0" w:line="319" w:lineRule="exact"/>
        <w:ind w:firstLine="709"/>
        <w:jc w:val="both"/>
        <w:outlineLvl w:val="3"/>
        <w:rPr>
          <w:rFonts w:ascii="Times New Roman" w:eastAsia="Times New Roman" w:hAnsi="Times New Roman" w:cs="Times New Roman"/>
          <w:b/>
          <w:bCs/>
          <w:sz w:val="28"/>
          <w:szCs w:val="28"/>
          <w:lang w:eastAsia="uk-UA" w:bidi="uk-UA"/>
        </w:rPr>
      </w:pPr>
      <w:bookmarkStart w:id="196" w:name="Ключові_кроки_на_2020_рік:_(16)"/>
      <w:bookmarkEnd w:id="196"/>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Ключові кроки на 2022 рік:</w:t>
      </w:r>
    </w:p>
    <w:p w:rsidR="00DF6370" w:rsidRPr="00DF6370" w:rsidRDefault="00DF6370" w:rsidP="00DF6370">
      <w:pPr>
        <w:widowControl w:val="0"/>
        <w:tabs>
          <w:tab w:val="left" w:pos="9356"/>
        </w:tabs>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контроль за дотриманням суб'єктами господарювання вимог, передбачених дозволами на викиди забруднюючих речовин в атмосферне повітря; удосконалення вулично-дорожньої мережі; вирішення проблемних </w:t>
      </w:r>
      <w:r w:rsidRPr="00DF6370">
        <w:rPr>
          <w:rFonts w:ascii="Times New Roman" w:eastAsia="Times New Roman" w:hAnsi="Times New Roman" w:cs="Times New Roman"/>
          <w:sz w:val="28"/>
          <w:szCs w:val="28"/>
          <w:lang w:eastAsia="uk-UA" w:bidi="uk-UA"/>
        </w:rPr>
        <w:lastRenderedPageBreak/>
        <w:t>питань, пов'язаних із забрудненням поверхневих та підземних водоносних горизонтів;</w:t>
      </w:r>
    </w:p>
    <w:p w:rsidR="00DF6370" w:rsidRPr="00DF6370" w:rsidRDefault="00DF6370" w:rsidP="00DF6370">
      <w:pPr>
        <w:widowControl w:val="0"/>
        <w:tabs>
          <w:tab w:val="left" w:pos="9356"/>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 xml:space="preserve">виконання робіт з розчистки русел річок, захист від підтоплення та підтоплення населених пунктів Ананьївської міської територіальної громади; проведення заходів щодо будівництва та реконструкції каналізаційно-очисних споруд; паспортизація полігонів ТПВ; </w:t>
      </w:r>
      <w:r w:rsidRPr="00DF6370">
        <w:rPr>
          <w:rFonts w:ascii="Times New Roman" w:eastAsia="Times New Roman" w:hAnsi="Times New Roman" w:cs="Times New Roman"/>
          <w:spacing w:val="-7"/>
          <w:sz w:val="28"/>
          <w:szCs w:val="28"/>
          <w:lang w:eastAsia="uk-UA" w:bidi="uk-UA"/>
        </w:rPr>
        <w:t xml:space="preserve">заходи </w:t>
      </w:r>
      <w:r w:rsidRPr="00DF6370">
        <w:rPr>
          <w:rFonts w:ascii="Times New Roman" w:eastAsia="Times New Roman" w:hAnsi="Times New Roman" w:cs="Times New Roman"/>
          <w:sz w:val="28"/>
          <w:szCs w:val="28"/>
          <w:lang w:eastAsia="uk-UA" w:bidi="uk-UA"/>
        </w:rPr>
        <w:t xml:space="preserve">з </w:t>
      </w:r>
      <w:r w:rsidRPr="00DF6370">
        <w:rPr>
          <w:rFonts w:ascii="Times New Roman" w:eastAsia="Times New Roman" w:hAnsi="Times New Roman" w:cs="Times New Roman"/>
          <w:spacing w:val="-8"/>
          <w:sz w:val="28"/>
          <w:szCs w:val="28"/>
          <w:lang w:eastAsia="uk-UA" w:bidi="uk-UA"/>
        </w:rPr>
        <w:t xml:space="preserve">впровадження </w:t>
      </w:r>
      <w:r w:rsidRPr="00DF6370">
        <w:rPr>
          <w:rFonts w:ascii="Times New Roman" w:eastAsia="Times New Roman" w:hAnsi="Times New Roman" w:cs="Times New Roman"/>
          <w:spacing w:val="-6"/>
          <w:sz w:val="28"/>
          <w:szCs w:val="28"/>
          <w:lang w:eastAsia="uk-UA" w:bidi="uk-UA"/>
        </w:rPr>
        <w:t xml:space="preserve">нових </w:t>
      </w:r>
      <w:r w:rsidRPr="00DF6370">
        <w:rPr>
          <w:rFonts w:ascii="Times New Roman" w:eastAsia="Times New Roman" w:hAnsi="Times New Roman" w:cs="Times New Roman"/>
          <w:spacing w:val="-8"/>
          <w:sz w:val="28"/>
          <w:szCs w:val="28"/>
          <w:lang w:eastAsia="uk-UA" w:bidi="uk-UA"/>
        </w:rPr>
        <w:t xml:space="preserve">технологій поводження </w:t>
      </w:r>
      <w:r w:rsidRPr="00DF6370">
        <w:rPr>
          <w:rFonts w:ascii="Times New Roman" w:eastAsia="Times New Roman" w:hAnsi="Times New Roman" w:cs="Times New Roman"/>
          <w:sz w:val="28"/>
          <w:szCs w:val="28"/>
          <w:lang w:eastAsia="uk-UA" w:bidi="uk-UA"/>
        </w:rPr>
        <w:t xml:space="preserve">з </w:t>
      </w:r>
      <w:r w:rsidRPr="00DF6370">
        <w:rPr>
          <w:rFonts w:ascii="Times New Roman" w:eastAsia="Times New Roman" w:hAnsi="Times New Roman" w:cs="Times New Roman"/>
          <w:spacing w:val="-7"/>
          <w:sz w:val="28"/>
          <w:szCs w:val="28"/>
          <w:lang w:eastAsia="uk-UA" w:bidi="uk-UA"/>
        </w:rPr>
        <w:t xml:space="preserve">ТПВ;  </w:t>
      </w:r>
      <w:r w:rsidRPr="00DF6370">
        <w:rPr>
          <w:rFonts w:ascii="Times New Roman" w:eastAsia="Times New Roman" w:hAnsi="Times New Roman" w:cs="Times New Roman"/>
          <w:sz w:val="28"/>
          <w:szCs w:val="28"/>
          <w:lang w:eastAsia="uk-UA" w:bidi="uk-UA"/>
        </w:rPr>
        <w:t>поповнення регіонального матеріального резерву.</w:t>
      </w:r>
    </w:p>
    <w:p w:rsidR="00DF6370" w:rsidRPr="00DF6370" w:rsidRDefault="00DF6370" w:rsidP="00DF6370">
      <w:pPr>
        <w:widowControl w:val="0"/>
        <w:tabs>
          <w:tab w:val="left" w:pos="-3402"/>
        </w:tabs>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продовження роботи з впровадження роздільного збирання побутових відходів на території населених пунктів громади;</w:t>
      </w:r>
    </w:p>
    <w:p w:rsidR="00DF6370" w:rsidRPr="00DF6370" w:rsidRDefault="00DF6370" w:rsidP="00DF6370">
      <w:pPr>
        <w:widowControl w:val="0"/>
        <w:tabs>
          <w:tab w:val="left" w:pos="-3402"/>
        </w:tabs>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покращення зовнішнього вигляду та санітарного стану населених пунктів громади, озеленення, благоустрій місць відпочинку населення;</w:t>
      </w:r>
    </w:p>
    <w:p w:rsidR="00DF6370" w:rsidRPr="00DF6370" w:rsidRDefault="00DF6370" w:rsidP="00DF6370">
      <w:pPr>
        <w:widowControl w:val="0"/>
        <w:tabs>
          <w:tab w:val="left" w:pos="-3402"/>
        </w:tabs>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проведення профілактичної роз’яснювальної роботи серед населення, керівників установ, організацій, підприємств щодо дотримання правил благоустрою, санітарних норм, правил поведінки в громадських місцях, запровадження роздільного збору побутових відходів, участі громадян у наведенні порядку за місцем проживання;</w:t>
      </w:r>
    </w:p>
    <w:p w:rsidR="00DF6370" w:rsidRPr="00DF6370" w:rsidRDefault="00DF6370" w:rsidP="00DF6370">
      <w:pPr>
        <w:widowControl w:val="0"/>
        <w:tabs>
          <w:tab w:val="left" w:pos="9356"/>
          <w:tab w:val="left" w:pos="9498"/>
        </w:tabs>
        <w:autoSpaceDE w:val="0"/>
        <w:autoSpaceDN w:val="0"/>
        <w:spacing w:after="0" w:line="240" w:lineRule="auto"/>
        <w:ind w:firstLine="709"/>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охорона і раціональне використання водних, земельних, природних ресурсів</w:t>
      </w:r>
    </w:p>
    <w:p w:rsidR="00DF6370" w:rsidRPr="00DF6370" w:rsidRDefault="00DF6370" w:rsidP="00DF6370">
      <w:pPr>
        <w:widowControl w:val="0"/>
        <w:autoSpaceDE w:val="0"/>
        <w:autoSpaceDN w:val="0"/>
        <w:spacing w:before="5" w:after="0" w:line="322" w:lineRule="exact"/>
        <w:jc w:val="both"/>
        <w:outlineLvl w:val="3"/>
        <w:rPr>
          <w:rFonts w:ascii="Times New Roman" w:eastAsia="Times New Roman" w:hAnsi="Times New Roman" w:cs="Times New Roman"/>
          <w:b/>
          <w:bCs/>
          <w:sz w:val="28"/>
          <w:szCs w:val="28"/>
          <w:lang w:eastAsia="uk-UA" w:bidi="uk-UA"/>
        </w:rPr>
      </w:pPr>
      <w:r w:rsidRPr="00DF6370">
        <w:rPr>
          <w:rFonts w:ascii="Times New Roman" w:eastAsia="Times New Roman" w:hAnsi="Times New Roman" w:cs="Times New Roman"/>
          <w:bCs/>
          <w:spacing w:val="-70"/>
          <w:w w:val="99"/>
          <w:sz w:val="28"/>
          <w:szCs w:val="28"/>
          <w:lang w:eastAsia="uk-UA" w:bidi="uk-UA"/>
        </w:rPr>
        <w:t xml:space="preserve"> </w:t>
      </w:r>
      <w:r w:rsidRPr="00DF6370">
        <w:rPr>
          <w:rFonts w:ascii="Times New Roman" w:eastAsia="Times New Roman" w:hAnsi="Times New Roman" w:cs="Times New Roman"/>
          <w:b/>
          <w:bCs/>
          <w:sz w:val="28"/>
          <w:szCs w:val="28"/>
          <w:lang w:eastAsia="uk-UA" w:bidi="uk-UA"/>
        </w:rPr>
        <w:t>Очікувані результати:</w:t>
      </w:r>
    </w:p>
    <w:p w:rsidR="00DF6370" w:rsidRPr="00DF6370" w:rsidRDefault="00DF6370" w:rsidP="003B6613">
      <w:pPr>
        <w:widowControl w:val="0"/>
        <w:numPr>
          <w:ilvl w:val="0"/>
          <w:numId w:val="2"/>
        </w:numPr>
        <w:tabs>
          <w:tab w:val="left" w:pos="426"/>
          <w:tab w:val="left" w:pos="10632"/>
        </w:tabs>
        <w:autoSpaceDE w:val="0"/>
        <w:autoSpaceDN w:val="0"/>
        <w:adjustRightInd w:val="0"/>
        <w:spacing w:after="0" w:line="240" w:lineRule="auto"/>
        <w:ind w:left="284"/>
        <w:jc w:val="both"/>
        <w:rPr>
          <w:rFonts w:ascii="Times New Roman" w:eastAsia="Times New Roman" w:hAnsi="Times New Roman" w:cs="Times New Roman"/>
          <w:sz w:val="28"/>
          <w:szCs w:val="20"/>
          <w:lang w:val="ru-RU" w:eastAsia="ru-RU"/>
        </w:rPr>
      </w:pPr>
      <w:bookmarkStart w:id="197" w:name="_раціональне_використання_природних_рес"/>
      <w:bookmarkEnd w:id="197"/>
      <w:r w:rsidRPr="00DF6370">
        <w:rPr>
          <w:rFonts w:ascii="Times New Roman" w:eastAsia="Times New Roman" w:hAnsi="Times New Roman" w:cs="Times New Roman"/>
          <w:sz w:val="28"/>
          <w:szCs w:val="20"/>
          <w:lang w:val="ru-RU" w:eastAsia="ru-RU"/>
        </w:rPr>
        <w:t>раціональне використання природних ресурсів та регульоване здійснення господарської діяльності у межах територій та об’єктів природного фонду;</w:t>
      </w:r>
    </w:p>
    <w:p w:rsidR="00DF6370" w:rsidRPr="00DF6370" w:rsidRDefault="00DF6370" w:rsidP="003B6613">
      <w:pPr>
        <w:widowControl w:val="0"/>
        <w:numPr>
          <w:ilvl w:val="0"/>
          <w:numId w:val="2"/>
        </w:numPr>
        <w:tabs>
          <w:tab w:val="left" w:pos="426"/>
          <w:tab w:val="left" w:pos="10632"/>
        </w:tabs>
        <w:autoSpaceDE w:val="0"/>
        <w:autoSpaceDN w:val="0"/>
        <w:adjustRightInd w:val="0"/>
        <w:spacing w:after="0" w:line="322" w:lineRule="exact"/>
        <w:ind w:left="284"/>
        <w:jc w:val="both"/>
        <w:rPr>
          <w:rFonts w:ascii="Times New Roman" w:eastAsia="Times New Roman" w:hAnsi="Times New Roman" w:cs="Times New Roman"/>
          <w:sz w:val="28"/>
          <w:szCs w:val="20"/>
          <w:lang w:val="ru-RU" w:eastAsia="ru-RU"/>
        </w:rPr>
      </w:pPr>
      <w:bookmarkStart w:id="198" w:name="_зменшення_обсягів_викидів_забруднюючих"/>
      <w:bookmarkEnd w:id="198"/>
      <w:r w:rsidRPr="00DF6370">
        <w:rPr>
          <w:rFonts w:ascii="Times New Roman" w:eastAsia="Times New Roman" w:hAnsi="Times New Roman" w:cs="Times New Roman"/>
          <w:sz w:val="28"/>
          <w:szCs w:val="20"/>
          <w:lang w:val="ru-RU" w:eastAsia="ru-RU"/>
        </w:rPr>
        <w:t>зменшення обсягів викидів забруднюючих речовин в атмосферне</w:t>
      </w:r>
      <w:r w:rsidRPr="00DF6370">
        <w:rPr>
          <w:rFonts w:ascii="Times New Roman" w:eastAsia="Times New Roman" w:hAnsi="Times New Roman" w:cs="Times New Roman"/>
          <w:spacing w:val="-2"/>
          <w:sz w:val="28"/>
          <w:szCs w:val="20"/>
          <w:lang w:val="ru-RU" w:eastAsia="ru-RU"/>
        </w:rPr>
        <w:t xml:space="preserve"> </w:t>
      </w:r>
      <w:r w:rsidRPr="00DF6370">
        <w:rPr>
          <w:rFonts w:ascii="Times New Roman" w:eastAsia="Times New Roman" w:hAnsi="Times New Roman" w:cs="Times New Roman"/>
          <w:sz w:val="28"/>
          <w:szCs w:val="20"/>
          <w:lang w:val="ru-RU" w:eastAsia="ru-RU"/>
        </w:rPr>
        <w:t>повітря;</w:t>
      </w:r>
      <w:bookmarkStart w:id="199" w:name="_збільшення_надходжень_екологічного_под"/>
      <w:bookmarkEnd w:id="199"/>
    </w:p>
    <w:p w:rsidR="00DF6370" w:rsidRPr="00DF6370" w:rsidRDefault="00215F22" w:rsidP="003B6613">
      <w:pPr>
        <w:widowControl w:val="0"/>
        <w:numPr>
          <w:ilvl w:val="0"/>
          <w:numId w:val="2"/>
        </w:numPr>
        <w:tabs>
          <w:tab w:val="left" w:pos="426"/>
          <w:tab w:val="left" w:pos="10632"/>
        </w:tabs>
        <w:autoSpaceDE w:val="0"/>
        <w:autoSpaceDN w:val="0"/>
        <w:adjustRightInd w:val="0"/>
        <w:spacing w:after="0" w:line="322" w:lineRule="exact"/>
        <w:ind w:left="284"/>
        <w:jc w:val="both"/>
        <w:rPr>
          <w:rFonts w:ascii="Times New Roman" w:eastAsia="Times New Roman" w:hAnsi="Times New Roman" w:cs="Times New Roman"/>
          <w:sz w:val="28"/>
          <w:szCs w:val="20"/>
          <w:lang w:val="ru-RU" w:eastAsia="ru-RU"/>
        </w:rPr>
      </w:pPr>
      <w:r>
        <w:rPr>
          <w:rFonts w:ascii="Times New Roman" w:eastAsia="Times New Roman" w:hAnsi="Times New Roman" w:cs="Times New Roman"/>
          <w:sz w:val="28"/>
          <w:szCs w:val="20"/>
          <w:lang w:val="ru-RU" w:eastAsia="ru-RU"/>
        </w:rPr>
        <w:t>з</w:t>
      </w:r>
      <w:r w:rsidR="00DF6370" w:rsidRPr="00DF6370">
        <w:rPr>
          <w:rFonts w:ascii="Times New Roman" w:eastAsia="Times New Roman" w:hAnsi="Times New Roman" w:cs="Times New Roman"/>
          <w:sz w:val="28"/>
          <w:szCs w:val="20"/>
          <w:lang w:val="ru-RU" w:eastAsia="ru-RU"/>
        </w:rPr>
        <w:t>більшення надходжень екологічного</w:t>
      </w:r>
      <w:r w:rsidR="00DF6370" w:rsidRPr="00DF6370">
        <w:rPr>
          <w:rFonts w:ascii="Times New Roman" w:eastAsia="Times New Roman" w:hAnsi="Times New Roman" w:cs="Times New Roman"/>
          <w:spacing w:val="7"/>
          <w:sz w:val="28"/>
          <w:szCs w:val="20"/>
          <w:lang w:val="ru-RU" w:eastAsia="ru-RU"/>
        </w:rPr>
        <w:t xml:space="preserve"> </w:t>
      </w:r>
      <w:r w:rsidR="00DF6370" w:rsidRPr="00DF6370">
        <w:rPr>
          <w:rFonts w:ascii="Times New Roman" w:eastAsia="Times New Roman" w:hAnsi="Times New Roman" w:cs="Times New Roman"/>
          <w:sz w:val="28"/>
          <w:szCs w:val="20"/>
          <w:lang w:val="ru-RU" w:eastAsia="ru-RU"/>
        </w:rPr>
        <w:t>податку;</w:t>
      </w:r>
      <w:bookmarkStart w:id="200" w:name="_ліквідація_несанкціонованих_сміттєзвал"/>
      <w:bookmarkEnd w:id="200"/>
      <w:r w:rsidR="00DF6370" w:rsidRPr="00DF6370">
        <w:rPr>
          <w:rFonts w:ascii="Times New Roman" w:eastAsia="Times New Roman" w:hAnsi="Times New Roman" w:cs="Times New Roman"/>
          <w:sz w:val="28"/>
          <w:szCs w:val="20"/>
          <w:lang w:eastAsia="ru-RU"/>
        </w:rPr>
        <w:t xml:space="preserve"> </w:t>
      </w:r>
    </w:p>
    <w:p w:rsidR="00DF6370" w:rsidRPr="00DF6370" w:rsidRDefault="00DF6370" w:rsidP="003B6613">
      <w:pPr>
        <w:widowControl w:val="0"/>
        <w:numPr>
          <w:ilvl w:val="0"/>
          <w:numId w:val="2"/>
        </w:numPr>
        <w:tabs>
          <w:tab w:val="left" w:pos="0"/>
          <w:tab w:val="left" w:pos="851"/>
        </w:tabs>
        <w:autoSpaceDE w:val="0"/>
        <w:autoSpaceDN w:val="0"/>
        <w:adjustRightInd w:val="0"/>
        <w:spacing w:after="0" w:line="240" w:lineRule="auto"/>
        <w:ind w:left="284" w:right="-1"/>
        <w:contextualSpacing/>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0"/>
          <w:lang w:val="ru-RU" w:eastAsia="ru-RU"/>
        </w:rPr>
        <w:t>ліквідація несанкціонованих сміттєзвалищ</w:t>
      </w:r>
      <w:r w:rsidRPr="00DF6370">
        <w:rPr>
          <w:rFonts w:ascii="Times New Roman" w:eastAsia="Times New Roman" w:hAnsi="Times New Roman" w:cs="Times New Roman"/>
          <w:sz w:val="28"/>
          <w:szCs w:val="20"/>
          <w:lang w:eastAsia="ru-RU"/>
        </w:rPr>
        <w:t xml:space="preserve">, </w:t>
      </w:r>
      <w:r w:rsidRPr="00DF6370">
        <w:rPr>
          <w:rFonts w:ascii="Times New Roman" w:eastAsia="Times New Roman" w:hAnsi="Times New Roman" w:cs="Times New Roman"/>
          <w:sz w:val="28"/>
          <w:szCs w:val="28"/>
          <w:lang w:val="ru-RU" w:eastAsia="ru-RU"/>
        </w:rPr>
        <w:t>паспортизація полігонів побутових відходів.</w:t>
      </w:r>
    </w:p>
    <w:p w:rsidR="00DF6370" w:rsidRPr="00DF6370" w:rsidRDefault="00DF6370" w:rsidP="003B6613">
      <w:pPr>
        <w:widowControl w:val="0"/>
        <w:numPr>
          <w:ilvl w:val="0"/>
          <w:numId w:val="2"/>
        </w:numPr>
        <w:tabs>
          <w:tab w:val="left" w:pos="0"/>
          <w:tab w:val="left" w:pos="851"/>
        </w:tabs>
        <w:autoSpaceDE w:val="0"/>
        <w:autoSpaceDN w:val="0"/>
        <w:adjustRightInd w:val="0"/>
        <w:spacing w:after="0" w:line="240" w:lineRule="auto"/>
        <w:ind w:left="284" w:right="-1"/>
        <w:contextualSpacing/>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Розчищення русел річок і водойм.</w:t>
      </w:r>
    </w:p>
    <w:p w:rsidR="00DF6370" w:rsidRPr="00DF6370" w:rsidRDefault="00DF6370" w:rsidP="003B6613">
      <w:pPr>
        <w:widowControl w:val="0"/>
        <w:numPr>
          <w:ilvl w:val="0"/>
          <w:numId w:val="2"/>
        </w:numPr>
        <w:tabs>
          <w:tab w:val="left" w:pos="0"/>
          <w:tab w:val="left" w:pos="851"/>
        </w:tabs>
        <w:autoSpaceDE w:val="0"/>
        <w:autoSpaceDN w:val="0"/>
        <w:adjustRightInd w:val="0"/>
        <w:spacing w:after="0" w:line="240" w:lineRule="auto"/>
        <w:ind w:left="284" w:right="-1"/>
        <w:contextualSpacing/>
        <w:rPr>
          <w:rFonts w:ascii="Times New Roman" w:eastAsia="Times New Roman" w:hAnsi="Times New Roman" w:cs="Times New Roman"/>
          <w:sz w:val="28"/>
          <w:szCs w:val="28"/>
          <w:lang w:val="ru-RU" w:eastAsia="ru-RU"/>
        </w:rPr>
      </w:pPr>
      <w:r w:rsidRPr="00DF6370">
        <w:rPr>
          <w:rFonts w:ascii="Times New Roman" w:eastAsia="Times New Roman" w:hAnsi="Times New Roman" w:cs="Times New Roman"/>
          <w:sz w:val="28"/>
          <w:szCs w:val="28"/>
          <w:lang w:val="ru-RU" w:eastAsia="ru-RU"/>
        </w:rPr>
        <w:t>Реконструкція/будівництво очисних споруд в м.Ананьїв.</w:t>
      </w:r>
    </w:p>
    <w:p w:rsidR="00DF6370" w:rsidRPr="00DF6370" w:rsidRDefault="00DF6370" w:rsidP="00DF6370">
      <w:pPr>
        <w:widowControl w:val="0"/>
        <w:autoSpaceDE w:val="0"/>
        <w:autoSpaceDN w:val="0"/>
        <w:adjustRightInd w:val="0"/>
        <w:spacing w:after="0" w:line="240" w:lineRule="auto"/>
        <w:contextualSpacing/>
        <w:rPr>
          <w:rFonts w:ascii="Arial" w:eastAsia="Times New Roman" w:hAnsi="Arial" w:cs="Arial"/>
          <w:b/>
          <w:sz w:val="28"/>
          <w:szCs w:val="28"/>
          <w:lang w:eastAsia="ru-RU"/>
        </w:rPr>
      </w:pPr>
    </w:p>
    <w:p w:rsidR="00DF6370" w:rsidRPr="00D87971" w:rsidRDefault="00DF6370" w:rsidP="008446C1">
      <w:pPr>
        <w:pStyle w:val="a4"/>
        <w:numPr>
          <w:ilvl w:val="0"/>
          <w:numId w:val="42"/>
        </w:numPr>
        <w:tabs>
          <w:tab w:val="left" w:pos="0"/>
        </w:tabs>
        <w:spacing w:before="57" w:line="322" w:lineRule="exact"/>
        <w:ind w:left="0" w:firstLine="709"/>
        <w:jc w:val="both"/>
        <w:rPr>
          <w:rFonts w:ascii="Times New Roman" w:hAnsi="Times New Roman" w:cs="Times New Roman"/>
          <w:b/>
          <w:sz w:val="28"/>
          <w:szCs w:val="28"/>
        </w:rPr>
      </w:pPr>
      <w:r w:rsidRPr="00D87971">
        <w:rPr>
          <w:rFonts w:ascii="Times New Roman" w:hAnsi="Times New Roman" w:cs="Times New Roman"/>
          <w:b/>
          <w:sz w:val="28"/>
          <w:szCs w:val="28"/>
        </w:rPr>
        <w:t xml:space="preserve"> МОНІТОРИНГ ТА ОЦІНКА РЕЗУЛЬТАТИВНОСТІ РЕАЛІЗАЦІЇ ПРОГРАМИ</w:t>
      </w:r>
    </w:p>
    <w:p w:rsidR="00DF6370" w:rsidRPr="00DF6370" w:rsidRDefault="00DF6370" w:rsidP="00DF6370">
      <w:pPr>
        <w:widowControl w:val="0"/>
        <w:tabs>
          <w:tab w:val="left" w:pos="708"/>
          <w:tab w:val="left" w:pos="1416"/>
          <w:tab w:val="left" w:pos="2124"/>
          <w:tab w:val="left" w:pos="2832"/>
          <w:tab w:val="left" w:pos="3540"/>
          <w:tab w:val="left" w:pos="4248"/>
          <w:tab w:val="left" w:pos="4956"/>
          <w:tab w:val="left" w:pos="5664"/>
          <w:tab w:val="left" w:pos="6372"/>
          <w:tab w:val="left" w:pos="686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F6370">
        <w:rPr>
          <w:rFonts w:ascii="Times New Roman" w:eastAsia="Times New Roman" w:hAnsi="Times New Roman" w:cs="Times New Roman"/>
          <w:sz w:val="28"/>
          <w:szCs w:val="28"/>
          <w:lang w:eastAsia="ru-RU"/>
        </w:rPr>
        <w:t>Моніторинг Програми</w:t>
      </w:r>
      <w:r w:rsidR="00D87971">
        <w:rPr>
          <w:rFonts w:ascii="Times New Roman" w:eastAsia="Times New Roman" w:hAnsi="Times New Roman" w:cs="Times New Roman"/>
          <w:sz w:val="28"/>
          <w:szCs w:val="28"/>
          <w:lang w:eastAsia="ru-RU"/>
        </w:rPr>
        <w:t xml:space="preserve"> здійснюється відділом економічного розвитку</w:t>
      </w:r>
      <w:r w:rsidRPr="00DF6370">
        <w:rPr>
          <w:rFonts w:ascii="Times New Roman" w:eastAsia="Times New Roman" w:hAnsi="Times New Roman" w:cs="Times New Roman"/>
          <w:sz w:val="28"/>
          <w:szCs w:val="28"/>
          <w:lang w:eastAsia="ru-RU"/>
        </w:rPr>
        <w:t xml:space="preserve"> Ананьївської міської  ради. Здійснюється збір інформації щодо відстеження ходу реалізації Програми. Моніторинг досягнення результатів здійснюється відповідно до визначених пріоритетів. Загальний моніторинг досягнення визначених пріоритетів відбувається на основі моніторингу реалізації кожного з переліку проєктів в рамках відповідного пріоритету. </w:t>
      </w:r>
    </w:p>
    <w:p w:rsidR="00DF6370" w:rsidRPr="00DF6370" w:rsidRDefault="00DF6370" w:rsidP="00DF6370">
      <w:pPr>
        <w:widowControl w:val="0"/>
        <w:autoSpaceDE w:val="0"/>
        <w:autoSpaceDN w:val="0"/>
        <w:spacing w:after="0" w:line="240" w:lineRule="auto"/>
        <w:ind w:left="230" w:right="-1" w:firstLine="567"/>
        <w:jc w:val="both"/>
        <w:rPr>
          <w:rFonts w:ascii="Times New Roman" w:eastAsia="Times New Roman" w:hAnsi="Times New Roman" w:cs="Times New Roman"/>
          <w:sz w:val="28"/>
          <w:szCs w:val="28"/>
          <w:lang w:eastAsia="uk-UA" w:bidi="uk-UA"/>
        </w:rPr>
      </w:pPr>
      <w:r w:rsidRPr="00DF6370">
        <w:rPr>
          <w:rFonts w:ascii="Times New Roman" w:eastAsia="Times New Roman" w:hAnsi="Times New Roman" w:cs="Times New Roman"/>
          <w:sz w:val="28"/>
          <w:szCs w:val="28"/>
          <w:lang w:eastAsia="uk-UA" w:bidi="uk-UA"/>
        </w:rPr>
        <w:t>Моніторинг базується на розгляді обмеженого числа відібраних показників (індикаторів) за кожним з напрямів та аналіз і досягнення запланованих результатів.</w:t>
      </w:r>
    </w:p>
    <w:p w:rsidR="00DF6370" w:rsidRPr="00D87971" w:rsidRDefault="00DF6370" w:rsidP="00D87971">
      <w:pPr>
        <w:widowControl w:val="0"/>
        <w:autoSpaceDE w:val="0"/>
        <w:autoSpaceDN w:val="0"/>
        <w:spacing w:after="0" w:line="240" w:lineRule="auto"/>
        <w:ind w:left="230" w:right="-1" w:firstLine="567"/>
        <w:jc w:val="both"/>
        <w:rPr>
          <w:rFonts w:ascii="Times New Roman" w:eastAsia="Times New Roman" w:hAnsi="Times New Roman" w:cs="Times New Roman"/>
          <w:sz w:val="28"/>
          <w:szCs w:val="28"/>
          <w:lang w:eastAsia="uk-UA" w:bidi="uk-UA"/>
        </w:rPr>
      </w:pPr>
      <w:r w:rsidRPr="00D87971">
        <w:rPr>
          <w:rFonts w:ascii="Times New Roman" w:eastAsia="Times New Roman" w:hAnsi="Times New Roman" w:cs="Times New Roman"/>
          <w:sz w:val="28"/>
          <w:szCs w:val="28"/>
          <w:lang w:eastAsia="uk-UA" w:bidi="uk-UA"/>
        </w:rPr>
        <w:t> Для об’єктивної оцінки результативності реалізації Програми необхідно ввести ряд індикаторів, що могли б візуалізувати отримані результати.  Відповідно до вищезазначених завдань реалізації Програми індикаторами результативності є:</w:t>
      </w:r>
    </w:p>
    <w:p w:rsidR="00DF6370" w:rsidRPr="00D87971" w:rsidRDefault="00DF6370" w:rsidP="00D87971">
      <w:pPr>
        <w:widowControl w:val="0"/>
        <w:autoSpaceDE w:val="0"/>
        <w:autoSpaceDN w:val="0"/>
        <w:spacing w:after="0" w:line="240" w:lineRule="auto"/>
        <w:ind w:right="-1" w:firstLine="425"/>
        <w:jc w:val="both"/>
        <w:rPr>
          <w:rFonts w:ascii="Times New Roman" w:eastAsia="Times New Roman" w:hAnsi="Times New Roman" w:cs="Times New Roman"/>
          <w:sz w:val="28"/>
          <w:szCs w:val="28"/>
          <w:lang w:eastAsia="uk-UA" w:bidi="uk-UA"/>
        </w:rPr>
      </w:pPr>
      <w:r w:rsidRPr="00D87971">
        <w:rPr>
          <w:rFonts w:ascii="Times New Roman" w:eastAsia="Times New Roman" w:hAnsi="Times New Roman" w:cs="Times New Roman"/>
          <w:sz w:val="28"/>
          <w:szCs w:val="28"/>
          <w:lang w:eastAsia="uk-UA" w:bidi="uk-UA"/>
        </w:rPr>
        <w:t> - Кількість діючих та новостворених малих та середніх підприємств;</w:t>
      </w:r>
    </w:p>
    <w:p w:rsidR="00DF6370" w:rsidRPr="00D87971" w:rsidRDefault="00DF6370" w:rsidP="00D87971">
      <w:pPr>
        <w:widowControl w:val="0"/>
        <w:autoSpaceDE w:val="0"/>
        <w:autoSpaceDN w:val="0"/>
        <w:spacing w:after="0" w:line="240" w:lineRule="auto"/>
        <w:ind w:right="-1" w:firstLine="425"/>
        <w:jc w:val="both"/>
        <w:rPr>
          <w:rFonts w:ascii="Times New Roman" w:eastAsia="Times New Roman" w:hAnsi="Times New Roman" w:cs="Times New Roman"/>
          <w:sz w:val="28"/>
          <w:szCs w:val="28"/>
          <w:lang w:eastAsia="uk-UA" w:bidi="uk-UA"/>
        </w:rPr>
      </w:pPr>
      <w:r w:rsidRPr="00D87971">
        <w:rPr>
          <w:rFonts w:ascii="Times New Roman" w:eastAsia="Times New Roman" w:hAnsi="Times New Roman" w:cs="Times New Roman"/>
          <w:sz w:val="28"/>
          <w:szCs w:val="28"/>
          <w:lang w:eastAsia="uk-UA" w:bidi="uk-UA"/>
        </w:rPr>
        <w:t> - Рівень безробіття;</w:t>
      </w:r>
    </w:p>
    <w:p w:rsidR="00DF6370" w:rsidRPr="00D87971" w:rsidRDefault="00DF6370" w:rsidP="00D87971">
      <w:pPr>
        <w:widowControl w:val="0"/>
        <w:autoSpaceDE w:val="0"/>
        <w:autoSpaceDN w:val="0"/>
        <w:spacing w:after="0" w:line="240" w:lineRule="auto"/>
        <w:ind w:right="-1" w:firstLine="425"/>
        <w:jc w:val="both"/>
        <w:rPr>
          <w:rFonts w:ascii="Times New Roman" w:eastAsia="Times New Roman" w:hAnsi="Times New Roman" w:cs="Times New Roman"/>
          <w:sz w:val="28"/>
          <w:szCs w:val="28"/>
          <w:lang w:eastAsia="uk-UA" w:bidi="uk-UA"/>
        </w:rPr>
      </w:pPr>
      <w:r w:rsidRPr="00D87971">
        <w:rPr>
          <w:rFonts w:ascii="Times New Roman" w:eastAsia="Times New Roman" w:hAnsi="Times New Roman" w:cs="Times New Roman"/>
          <w:sz w:val="28"/>
          <w:szCs w:val="28"/>
          <w:lang w:eastAsia="uk-UA" w:bidi="uk-UA"/>
        </w:rPr>
        <w:lastRenderedPageBreak/>
        <w:t>- Обсяг економії енергоресурсів;</w:t>
      </w:r>
    </w:p>
    <w:p w:rsidR="00DF6370" w:rsidRPr="00D87971" w:rsidRDefault="00DF6370" w:rsidP="00D87971">
      <w:pPr>
        <w:widowControl w:val="0"/>
        <w:autoSpaceDE w:val="0"/>
        <w:autoSpaceDN w:val="0"/>
        <w:spacing w:after="0" w:line="240" w:lineRule="auto"/>
        <w:ind w:right="-1" w:firstLine="425"/>
        <w:jc w:val="both"/>
        <w:rPr>
          <w:rFonts w:ascii="Times New Roman" w:eastAsia="Times New Roman" w:hAnsi="Times New Roman" w:cs="Times New Roman"/>
          <w:sz w:val="28"/>
          <w:szCs w:val="28"/>
          <w:lang w:eastAsia="uk-UA" w:bidi="uk-UA"/>
        </w:rPr>
      </w:pPr>
      <w:r w:rsidRPr="00D87971">
        <w:rPr>
          <w:rFonts w:ascii="Times New Roman" w:eastAsia="Times New Roman" w:hAnsi="Times New Roman" w:cs="Times New Roman"/>
          <w:sz w:val="28"/>
          <w:szCs w:val="28"/>
          <w:lang w:eastAsia="uk-UA" w:bidi="uk-UA"/>
        </w:rPr>
        <w:t>- Кількість реконструйованих та новостворених об’єктів соціальної інфраструктури;</w:t>
      </w:r>
    </w:p>
    <w:p w:rsidR="00DF6370" w:rsidRPr="00D87971" w:rsidRDefault="00D87971" w:rsidP="00D87971">
      <w:pPr>
        <w:widowControl w:val="0"/>
        <w:autoSpaceDE w:val="0"/>
        <w:autoSpaceDN w:val="0"/>
        <w:spacing w:after="0" w:line="240" w:lineRule="auto"/>
        <w:ind w:right="-1" w:firstLine="425"/>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 </w:t>
      </w:r>
      <w:r w:rsidR="00DF6370" w:rsidRPr="00D87971">
        <w:rPr>
          <w:rFonts w:ascii="Times New Roman" w:eastAsia="Times New Roman" w:hAnsi="Times New Roman" w:cs="Times New Roman"/>
          <w:sz w:val="28"/>
          <w:szCs w:val="28"/>
          <w:lang w:eastAsia="uk-UA" w:bidi="uk-UA"/>
        </w:rPr>
        <w:t>Кількість діючих та новостворених фермерських господарств, підприємств народних промислів;</w:t>
      </w:r>
    </w:p>
    <w:p w:rsidR="00DF6370" w:rsidRPr="00D87971" w:rsidRDefault="00DF6370" w:rsidP="00D87971">
      <w:pPr>
        <w:widowControl w:val="0"/>
        <w:autoSpaceDE w:val="0"/>
        <w:autoSpaceDN w:val="0"/>
        <w:spacing w:after="0" w:line="240" w:lineRule="auto"/>
        <w:ind w:right="-1" w:firstLine="425"/>
        <w:jc w:val="both"/>
        <w:rPr>
          <w:rFonts w:ascii="Times New Roman" w:eastAsia="Times New Roman" w:hAnsi="Times New Roman" w:cs="Times New Roman"/>
          <w:sz w:val="28"/>
          <w:szCs w:val="28"/>
          <w:lang w:eastAsia="uk-UA" w:bidi="uk-UA"/>
        </w:rPr>
      </w:pPr>
      <w:r w:rsidRPr="00D87971">
        <w:rPr>
          <w:rFonts w:ascii="Times New Roman" w:eastAsia="Times New Roman" w:hAnsi="Times New Roman" w:cs="Times New Roman"/>
          <w:sz w:val="28"/>
          <w:szCs w:val="28"/>
          <w:lang w:eastAsia="uk-UA" w:bidi="uk-UA"/>
        </w:rPr>
        <w:t>- Кількість людей, що отримують соціальні послуги;</w:t>
      </w:r>
    </w:p>
    <w:p w:rsidR="00DF6370" w:rsidRPr="00D87971" w:rsidRDefault="00DF6370" w:rsidP="00D87971">
      <w:pPr>
        <w:widowControl w:val="0"/>
        <w:autoSpaceDE w:val="0"/>
        <w:autoSpaceDN w:val="0"/>
        <w:spacing w:after="0" w:line="240" w:lineRule="auto"/>
        <w:ind w:right="-1" w:firstLine="425"/>
        <w:jc w:val="both"/>
        <w:rPr>
          <w:rFonts w:ascii="Times New Roman" w:eastAsia="Times New Roman" w:hAnsi="Times New Roman" w:cs="Times New Roman"/>
          <w:sz w:val="28"/>
          <w:szCs w:val="28"/>
          <w:lang w:eastAsia="uk-UA" w:bidi="uk-UA"/>
        </w:rPr>
      </w:pPr>
      <w:r w:rsidRPr="00D87971">
        <w:rPr>
          <w:rFonts w:ascii="Times New Roman" w:eastAsia="Times New Roman" w:hAnsi="Times New Roman" w:cs="Times New Roman"/>
          <w:sz w:val="28"/>
          <w:szCs w:val="28"/>
          <w:lang w:eastAsia="uk-UA" w:bidi="uk-UA"/>
        </w:rPr>
        <w:t> - Кількість отримувачів адміністративних послуг;</w:t>
      </w:r>
    </w:p>
    <w:p w:rsidR="00DF6370" w:rsidRPr="00D87971" w:rsidRDefault="00DF6370" w:rsidP="00D87971">
      <w:pPr>
        <w:widowControl w:val="0"/>
        <w:autoSpaceDE w:val="0"/>
        <w:autoSpaceDN w:val="0"/>
        <w:spacing w:after="0" w:line="240" w:lineRule="auto"/>
        <w:ind w:right="-1" w:firstLine="425"/>
        <w:jc w:val="both"/>
        <w:rPr>
          <w:rFonts w:ascii="Times New Roman" w:eastAsia="Times New Roman" w:hAnsi="Times New Roman" w:cs="Times New Roman"/>
          <w:sz w:val="28"/>
          <w:szCs w:val="28"/>
          <w:lang w:eastAsia="uk-UA" w:bidi="uk-UA"/>
        </w:rPr>
      </w:pPr>
      <w:r w:rsidRPr="00D87971">
        <w:rPr>
          <w:rFonts w:ascii="Times New Roman" w:eastAsia="Times New Roman" w:hAnsi="Times New Roman" w:cs="Times New Roman"/>
          <w:sz w:val="28"/>
          <w:szCs w:val="28"/>
          <w:lang w:eastAsia="uk-UA" w:bidi="uk-UA"/>
        </w:rPr>
        <w:t>- Кількість проведених спортивних заходів;</w:t>
      </w:r>
    </w:p>
    <w:p w:rsidR="00DF6370" w:rsidRPr="00D87971" w:rsidRDefault="00DF6370" w:rsidP="00D87971">
      <w:pPr>
        <w:widowControl w:val="0"/>
        <w:autoSpaceDE w:val="0"/>
        <w:autoSpaceDN w:val="0"/>
        <w:spacing w:after="0" w:line="240" w:lineRule="auto"/>
        <w:ind w:right="-1" w:firstLine="425"/>
        <w:jc w:val="both"/>
        <w:rPr>
          <w:rFonts w:ascii="Times New Roman" w:eastAsia="Times New Roman" w:hAnsi="Times New Roman" w:cs="Times New Roman"/>
          <w:sz w:val="28"/>
          <w:szCs w:val="28"/>
          <w:lang w:eastAsia="uk-UA" w:bidi="uk-UA"/>
        </w:rPr>
      </w:pPr>
      <w:r w:rsidRPr="00D87971">
        <w:rPr>
          <w:rFonts w:ascii="Times New Roman" w:eastAsia="Times New Roman" w:hAnsi="Times New Roman" w:cs="Times New Roman"/>
          <w:sz w:val="28"/>
          <w:szCs w:val="28"/>
          <w:lang w:eastAsia="uk-UA" w:bidi="uk-UA"/>
        </w:rPr>
        <w:t>- Кількість проведених мистецьких заходів;</w:t>
      </w:r>
    </w:p>
    <w:p w:rsidR="00DF6370" w:rsidRPr="00D87971" w:rsidRDefault="00DF6370" w:rsidP="00D87971">
      <w:pPr>
        <w:widowControl w:val="0"/>
        <w:autoSpaceDE w:val="0"/>
        <w:autoSpaceDN w:val="0"/>
        <w:spacing w:after="0" w:line="240" w:lineRule="auto"/>
        <w:ind w:right="-1" w:firstLine="425"/>
        <w:jc w:val="both"/>
        <w:rPr>
          <w:rFonts w:ascii="Times New Roman" w:eastAsia="Times New Roman" w:hAnsi="Times New Roman" w:cs="Times New Roman"/>
          <w:sz w:val="28"/>
          <w:szCs w:val="28"/>
          <w:lang w:eastAsia="uk-UA" w:bidi="uk-UA"/>
        </w:rPr>
      </w:pPr>
      <w:r w:rsidRPr="00D87971">
        <w:rPr>
          <w:rFonts w:ascii="Times New Roman" w:eastAsia="Times New Roman" w:hAnsi="Times New Roman" w:cs="Times New Roman"/>
          <w:sz w:val="28"/>
          <w:szCs w:val="28"/>
          <w:lang w:eastAsia="uk-UA" w:bidi="uk-UA"/>
        </w:rPr>
        <w:t> - Протяжність відремонтованих доріг.</w:t>
      </w:r>
    </w:p>
    <w:p w:rsidR="00DF6370" w:rsidRPr="00D87971" w:rsidRDefault="00DF6370" w:rsidP="00D87971">
      <w:pPr>
        <w:widowControl w:val="0"/>
        <w:autoSpaceDE w:val="0"/>
        <w:autoSpaceDN w:val="0"/>
        <w:spacing w:after="0" w:line="240" w:lineRule="auto"/>
        <w:ind w:right="-1" w:firstLine="709"/>
        <w:jc w:val="both"/>
        <w:rPr>
          <w:rFonts w:ascii="Times New Roman" w:eastAsia="Times New Roman" w:hAnsi="Times New Roman" w:cs="Times New Roman"/>
          <w:sz w:val="28"/>
          <w:szCs w:val="28"/>
          <w:lang w:eastAsia="uk-UA" w:bidi="uk-UA"/>
        </w:rPr>
      </w:pPr>
      <w:r w:rsidRPr="00D87971">
        <w:rPr>
          <w:rFonts w:ascii="Times New Roman" w:eastAsia="Times New Roman" w:hAnsi="Times New Roman" w:cs="Times New Roman"/>
          <w:sz w:val="28"/>
          <w:szCs w:val="28"/>
          <w:lang w:eastAsia="uk-UA" w:bidi="uk-UA"/>
        </w:rPr>
        <w:t>Також для проведення моніторингу застосовуються показники соціально-економічного розвитку на підставі даних територіальних підрозділів центральних органів влади. Відстеження динаміки відповідних індикаторів та показників соціально- економічного розвитку дозволять чітко відслідковувати ефективність реалізації Програми. Моніторинг проводиться за підсумками півріччя та року. Звіт про реалізацію Програми заслуховується на сесії Ананьївської міської ради.</w:t>
      </w:r>
    </w:p>
    <w:p w:rsidR="00CC66DA" w:rsidRPr="00D87971" w:rsidRDefault="00CC66DA" w:rsidP="00D87971">
      <w:pPr>
        <w:widowControl w:val="0"/>
        <w:autoSpaceDE w:val="0"/>
        <w:autoSpaceDN w:val="0"/>
        <w:spacing w:after="0" w:line="240" w:lineRule="auto"/>
        <w:ind w:left="230" w:right="-1" w:firstLine="567"/>
        <w:jc w:val="both"/>
        <w:rPr>
          <w:rFonts w:ascii="Times New Roman" w:eastAsia="Times New Roman" w:hAnsi="Times New Roman" w:cs="Times New Roman"/>
          <w:sz w:val="28"/>
          <w:szCs w:val="28"/>
          <w:lang w:eastAsia="uk-UA" w:bidi="uk-UA"/>
        </w:rPr>
      </w:pPr>
    </w:p>
    <w:sectPr w:rsidR="00CC66DA" w:rsidRPr="00D87971" w:rsidSect="00061E1E">
      <w:footerReference w:type="default" r:id="rId9"/>
      <w:pgSz w:w="11910" w:h="16840"/>
      <w:pgMar w:top="709" w:right="853" w:bottom="1134" w:left="1701" w:header="0" w:footer="23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6EA" w:rsidRDefault="009B66EA">
      <w:pPr>
        <w:spacing w:after="0" w:line="240" w:lineRule="auto"/>
      </w:pPr>
      <w:r>
        <w:separator/>
      </w:r>
    </w:p>
  </w:endnote>
  <w:endnote w:type="continuationSeparator" w:id="0">
    <w:p w:rsidR="009B66EA" w:rsidRDefault="009B6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w:charset w:val="00"/>
    <w:family w:val="swiss"/>
    <w:pitch w:val="variable"/>
    <w:sig w:usb0="00000203" w:usb1="00000000" w:usb2="00000000" w:usb3="00000000" w:csb0="00000005" w:csb1="00000000"/>
  </w:font>
  <w:font w:name="Franklin Gothic Demi">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sburgC">
    <w:altName w:val="PetersburgC"/>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roba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448323"/>
      <w:docPartObj>
        <w:docPartGallery w:val="Page Numbers (Bottom of Page)"/>
        <w:docPartUnique/>
      </w:docPartObj>
    </w:sdtPr>
    <w:sdtEndPr/>
    <w:sdtContent>
      <w:p w:rsidR="00981F7B" w:rsidRDefault="00981F7B">
        <w:pPr>
          <w:pStyle w:val="15"/>
          <w:jc w:val="center"/>
        </w:pPr>
        <w:r>
          <w:fldChar w:fldCharType="begin"/>
        </w:r>
        <w:r>
          <w:instrText>PAGE   \* MERGEFORMAT</w:instrText>
        </w:r>
        <w:r>
          <w:fldChar w:fldCharType="separate"/>
        </w:r>
        <w:r w:rsidR="0039092C">
          <w:rPr>
            <w:noProof/>
          </w:rPr>
          <w:t>1</w:t>
        </w:r>
        <w:r>
          <w:rPr>
            <w:noProof/>
          </w:rPr>
          <w:fldChar w:fldCharType="end"/>
        </w:r>
      </w:p>
    </w:sdtContent>
  </w:sdt>
  <w:p w:rsidR="00981F7B" w:rsidRDefault="00981F7B">
    <w:pPr>
      <w:pStyle w:val="a6"/>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6EA" w:rsidRDefault="009B66EA">
      <w:pPr>
        <w:spacing w:after="0" w:line="240" w:lineRule="auto"/>
      </w:pPr>
      <w:r>
        <w:separator/>
      </w:r>
    </w:p>
  </w:footnote>
  <w:footnote w:type="continuationSeparator" w:id="0">
    <w:p w:rsidR="009B66EA" w:rsidRDefault="009B6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02D"/>
    <w:multiLevelType w:val="hybridMultilevel"/>
    <w:tmpl w:val="A0AEA626"/>
    <w:lvl w:ilvl="0" w:tplc="E54C1936">
      <w:start w:val="12"/>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1014F3"/>
    <w:multiLevelType w:val="hybridMultilevel"/>
    <w:tmpl w:val="B99E8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D979BC"/>
    <w:multiLevelType w:val="hybridMultilevel"/>
    <w:tmpl w:val="BA1434FA"/>
    <w:lvl w:ilvl="0" w:tplc="B4DC026A">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299" w:hanging="360"/>
      </w:pPr>
      <w:rPr>
        <w:rFonts w:ascii="Courier New" w:hAnsi="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3" w15:restartNumberingAfterBreak="0">
    <w:nsid w:val="0A3D6851"/>
    <w:multiLevelType w:val="multilevel"/>
    <w:tmpl w:val="6338C80A"/>
    <w:lvl w:ilvl="0">
      <w:start w:val="2"/>
      <w:numFmt w:val="decimal"/>
      <w:lvlText w:val="%1"/>
      <w:lvlJc w:val="left"/>
      <w:pPr>
        <w:ind w:left="375" w:hanging="375"/>
      </w:pPr>
      <w:rPr>
        <w:rFonts w:hint="default"/>
      </w:rPr>
    </w:lvl>
    <w:lvl w:ilvl="1">
      <w:start w:val="9"/>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0C164EB7"/>
    <w:multiLevelType w:val="hybridMultilevel"/>
    <w:tmpl w:val="344006B6"/>
    <w:lvl w:ilvl="0" w:tplc="B7E441FE">
      <w:numFmt w:val="bullet"/>
      <w:lvlText w:val=""/>
      <w:lvlJc w:val="left"/>
      <w:pPr>
        <w:ind w:left="630" w:hanging="346"/>
      </w:pPr>
      <w:rPr>
        <w:rFonts w:ascii="Wingdings" w:eastAsia="Wingdings" w:hAnsi="Wingdings" w:cs="Wingdings" w:hint="default"/>
        <w:w w:val="99"/>
        <w:sz w:val="28"/>
        <w:szCs w:val="28"/>
        <w:lang w:val="uk-UA" w:eastAsia="uk-UA" w:bidi="uk-UA"/>
      </w:rPr>
    </w:lvl>
    <w:lvl w:ilvl="1" w:tplc="1914973A">
      <w:numFmt w:val="bullet"/>
      <w:lvlText w:val=""/>
      <w:lvlJc w:val="left"/>
      <w:pPr>
        <w:ind w:left="1223" w:hanging="360"/>
      </w:pPr>
      <w:rPr>
        <w:rFonts w:ascii="Wingdings" w:eastAsia="Wingdings" w:hAnsi="Wingdings" w:cs="Wingdings" w:hint="default"/>
        <w:w w:val="99"/>
        <w:sz w:val="28"/>
        <w:szCs w:val="28"/>
        <w:lang w:val="uk-UA" w:eastAsia="uk-UA" w:bidi="uk-UA"/>
      </w:rPr>
    </w:lvl>
    <w:lvl w:ilvl="2" w:tplc="103298A6">
      <w:numFmt w:val="bullet"/>
      <w:lvlText w:val="•"/>
      <w:lvlJc w:val="left"/>
      <w:pPr>
        <w:ind w:left="2318" w:hanging="360"/>
      </w:pPr>
      <w:rPr>
        <w:rFonts w:hint="default"/>
        <w:lang w:val="uk-UA" w:eastAsia="uk-UA" w:bidi="uk-UA"/>
      </w:rPr>
    </w:lvl>
    <w:lvl w:ilvl="3" w:tplc="9C32BF7A">
      <w:numFmt w:val="bullet"/>
      <w:lvlText w:val="•"/>
      <w:lvlJc w:val="left"/>
      <w:pPr>
        <w:ind w:left="3416" w:hanging="360"/>
      </w:pPr>
      <w:rPr>
        <w:rFonts w:hint="default"/>
        <w:lang w:val="uk-UA" w:eastAsia="uk-UA" w:bidi="uk-UA"/>
      </w:rPr>
    </w:lvl>
    <w:lvl w:ilvl="4" w:tplc="2372361E">
      <w:numFmt w:val="bullet"/>
      <w:lvlText w:val="•"/>
      <w:lvlJc w:val="left"/>
      <w:pPr>
        <w:ind w:left="4514" w:hanging="360"/>
      </w:pPr>
      <w:rPr>
        <w:rFonts w:hint="default"/>
        <w:lang w:val="uk-UA" w:eastAsia="uk-UA" w:bidi="uk-UA"/>
      </w:rPr>
    </w:lvl>
    <w:lvl w:ilvl="5" w:tplc="9B28C046">
      <w:numFmt w:val="bullet"/>
      <w:lvlText w:val="•"/>
      <w:lvlJc w:val="left"/>
      <w:pPr>
        <w:ind w:left="5612" w:hanging="360"/>
      </w:pPr>
      <w:rPr>
        <w:rFonts w:hint="default"/>
        <w:lang w:val="uk-UA" w:eastAsia="uk-UA" w:bidi="uk-UA"/>
      </w:rPr>
    </w:lvl>
    <w:lvl w:ilvl="6" w:tplc="ECCE40DE">
      <w:numFmt w:val="bullet"/>
      <w:lvlText w:val="•"/>
      <w:lvlJc w:val="left"/>
      <w:pPr>
        <w:ind w:left="6711" w:hanging="360"/>
      </w:pPr>
      <w:rPr>
        <w:rFonts w:hint="default"/>
        <w:lang w:val="uk-UA" w:eastAsia="uk-UA" w:bidi="uk-UA"/>
      </w:rPr>
    </w:lvl>
    <w:lvl w:ilvl="7" w:tplc="FB8A788E">
      <w:numFmt w:val="bullet"/>
      <w:lvlText w:val="•"/>
      <w:lvlJc w:val="left"/>
      <w:pPr>
        <w:ind w:left="7809" w:hanging="360"/>
      </w:pPr>
      <w:rPr>
        <w:rFonts w:hint="default"/>
        <w:lang w:val="uk-UA" w:eastAsia="uk-UA" w:bidi="uk-UA"/>
      </w:rPr>
    </w:lvl>
    <w:lvl w:ilvl="8" w:tplc="47E45FC6">
      <w:numFmt w:val="bullet"/>
      <w:lvlText w:val="•"/>
      <w:lvlJc w:val="left"/>
      <w:pPr>
        <w:ind w:left="8907" w:hanging="360"/>
      </w:pPr>
      <w:rPr>
        <w:rFonts w:hint="default"/>
        <w:lang w:val="uk-UA" w:eastAsia="uk-UA" w:bidi="uk-UA"/>
      </w:rPr>
    </w:lvl>
  </w:abstractNum>
  <w:abstractNum w:abstractNumId="5" w15:restartNumberingAfterBreak="0">
    <w:nsid w:val="0D187B43"/>
    <w:multiLevelType w:val="hybridMultilevel"/>
    <w:tmpl w:val="090EE13E"/>
    <w:lvl w:ilvl="0" w:tplc="8F4E158E">
      <w:numFmt w:val="bullet"/>
      <w:lvlText w:val=""/>
      <w:lvlJc w:val="left"/>
      <w:pPr>
        <w:ind w:left="1363" w:hanging="361"/>
      </w:pPr>
      <w:rPr>
        <w:rFonts w:ascii="Wingdings" w:eastAsia="Wingdings" w:hAnsi="Wingdings" w:cs="Wingdings" w:hint="default"/>
        <w:w w:val="99"/>
        <w:sz w:val="28"/>
        <w:szCs w:val="28"/>
        <w:lang w:val="uk-UA" w:eastAsia="uk-UA" w:bidi="uk-UA"/>
      </w:rPr>
    </w:lvl>
    <w:lvl w:ilvl="1" w:tplc="26BEC1FC">
      <w:numFmt w:val="bullet"/>
      <w:lvlText w:val="•"/>
      <w:lvlJc w:val="left"/>
      <w:pPr>
        <w:ind w:left="2334" w:hanging="361"/>
      </w:pPr>
      <w:rPr>
        <w:rFonts w:hint="default"/>
        <w:lang w:val="uk-UA" w:eastAsia="uk-UA" w:bidi="uk-UA"/>
      </w:rPr>
    </w:lvl>
    <w:lvl w:ilvl="2" w:tplc="71C0738A">
      <w:numFmt w:val="bullet"/>
      <w:lvlText w:val="•"/>
      <w:lvlJc w:val="left"/>
      <w:pPr>
        <w:ind w:left="3308" w:hanging="361"/>
      </w:pPr>
      <w:rPr>
        <w:rFonts w:hint="default"/>
        <w:lang w:val="uk-UA" w:eastAsia="uk-UA" w:bidi="uk-UA"/>
      </w:rPr>
    </w:lvl>
    <w:lvl w:ilvl="3" w:tplc="E542C702">
      <w:numFmt w:val="bullet"/>
      <w:lvlText w:val="•"/>
      <w:lvlJc w:val="left"/>
      <w:pPr>
        <w:ind w:left="4283" w:hanging="361"/>
      </w:pPr>
      <w:rPr>
        <w:rFonts w:hint="default"/>
        <w:lang w:val="uk-UA" w:eastAsia="uk-UA" w:bidi="uk-UA"/>
      </w:rPr>
    </w:lvl>
    <w:lvl w:ilvl="4" w:tplc="1938E568">
      <w:numFmt w:val="bullet"/>
      <w:lvlText w:val="•"/>
      <w:lvlJc w:val="left"/>
      <w:pPr>
        <w:ind w:left="5257" w:hanging="361"/>
      </w:pPr>
      <w:rPr>
        <w:rFonts w:hint="default"/>
        <w:lang w:val="uk-UA" w:eastAsia="uk-UA" w:bidi="uk-UA"/>
      </w:rPr>
    </w:lvl>
    <w:lvl w:ilvl="5" w:tplc="602878BE">
      <w:numFmt w:val="bullet"/>
      <w:lvlText w:val="•"/>
      <w:lvlJc w:val="left"/>
      <w:pPr>
        <w:ind w:left="6232" w:hanging="361"/>
      </w:pPr>
      <w:rPr>
        <w:rFonts w:hint="default"/>
        <w:lang w:val="uk-UA" w:eastAsia="uk-UA" w:bidi="uk-UA"/>
      </w:rPr>
    </w:lvl>
    <w:lvl w:ilvl="6" w:tplc="781E7B8A">
      <w:numFmt w:val="bullet"/>
      <w:lvlText w:val="•"/>
      <w:lvlJc w:val="left"/>
      <w:pPr>
        <w:ind w:left="7206" w:hanging="361"/>
      </w:pPr>
      <w:rPr>
        <w:rFonts w:hint="default"/>
        <w:lang w:val="uk-UA" w:eastAsia="uk-UA" w:bidi="uk-UA"/>
      </w:rPr>
    </w:lvl>
    <w:lvl w:ilvl="7" w:tplc="0456924A">
      <w:numFmt w:val="bullet"/>
      <w:lvlText w:val="•"/>
      <w:lvlJc w:val="left"/>
      <w:pPr>
        <w:ind w:left="8180" w:hanging="361"/>
      </w:pPr>
      <w:rPr>
        <w:rFonts w:hint="default"/>
        <w:lang w:val="uk-UA" w:eastAsia="uk-UA" w:bidi="uk-UA"/>
      </w:rPr>
    </w:lvl>
    <w:lvl w:ilvl="8" w:tplc="8842F142">
      <w:numFmt w:val="bullet"/>
      <w:lvlText w:val="•"/>
      <w:lvlJc w:val="left"/>
      <w:pPr>
        <w:ind w:left="9155" w:hanging="361"/>
      </w:pPr>
      <w:rPr>
        <w:rFonts w:hint="default"/>
        <w:lang w:val="uk-UA" w:eastAsia="uk-UA" w:bidi="uk-UA"/>
      </w:rPr>
    </w:lvl>
  </w:abstractNum>
  <w:abstractNum w:abstractNumId="6" w15:restartNumberingAfterBreak="0">
    <w:nsid w:val="0D842F43"/>
    <w:multiLevelType w:val="multilevel"/>
    <w:tmpl w:val="A9DCD028"/>
    <w:lvl w:ilvl="0">
      <w:start w:val="2"/>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ECC5FAB"/>
    <w:multiLevelType w:val="hybridMultilevel"/>
    <w:tmpl w:val="7BDAB67A"/>
    <w:lvl w:ilvl="0" w:tplc="70746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771C6B"/>
    <w:multiLevelType w:val="hybridMultilevel"/>
    <w:tmpl w:val="DC74C962"/>
    <w:lvl w:ilvl="0" w:tplc="3A2AC496">
      <w:numFmt w:val="bullet"/>
      <w:lvlText w:val=""/>
      <w:lvlJc w:val="left"/>
      <w:pPr>
        <w:ind w:left="1363" w:hanging="361"/>
      </w:pPr>
      <w:rPr>
        <w:rFonts w:ascii="Wingdings" w:eastAsia="Wingdings" w:hAnsi="Wingdings" w:cs="Wingdings" w:hint="default"/>
        <w:w w:val="99"/>
        <w:sz w:val="28"/>
        <w:szCs w:val="28"/>
        <w:lang w:val="uk-UA" w:eastAsia="uk-UA" w:bidi="uk-UA"/>
      </w:rPr>
    </w:lvl>
    <w:lvl w:ilvl="1" w:tplc="50880C40">
      <w:numFmt w:val="bullet"/>
      <w:lvlText w:val="•"/>
      <w:lvlJc w:val="left"/>
      <w:pPr>
        <w:ind w:left="2334" w:hanging="361"/>
      </w:pPr>
      <w:rPr>
        <w:rFonts w:hint="default"/>
        <w:lang w:val="uk-UA" w:eastAsia="uk-UA" w:bidi="uk-UA"/>
      </w:rPr>
    </w:lvl>
    <w:lvl w:ilvl="2" w:tplc="628630E4">
      <w:numFmt w:val="bullet"/>
      <w:lvlText w:val="•"/>
      <w:lvlJc w:val="left"/>
      <w:pPr>
        <w:ind w:left="3308" w:hanging="361"/>
      </w:pPr>
      <w:rPr>
        <w:rFonts w:hint="default"/>
        <w:lang w:val="uk-UA" w:eastAsia="uk-UA" w:bidi="uk-UA"/>
      </w:rPr>
    </w:lvl>
    <w:lvl w:ilvl="3" w:tplc="FC6C46BA">
      <w:numFmt w:val="bullet"/>
      <w:lvlText w:val="•"/>
      <w:lvlJc w:val="left"/>
      <w:pPr>
        <w:ind w:left="4283" w:hanging="361"/>
      </w:pPr>
      <w:rPr>
        <w:rFonts w:hint="default"/>
        <w:lang w:val="uk-UA" w:eastAsia="uk-UA" w:bidi="uk-UA"/>
      </w:rPr>
    </w:lvl>
    <w:lvl w:ilvl="4" w:tplc="9CAE326A">
      <w:numFmt w:val="bullet"/>
      <w:lvlText w:val="•"/>
      <w:lvlJc w:val="left"/>
      <w:pPr>
        <w:ind w:left="5257" w:hanging="361"/>
      </w:pPr>
      <w:rPr>
        <w:rFonts w:hint="default"/>
        <w:lang w:val="uk-UA" w:eastAsia="uk-UA" w:bidi="uk-UA"/>
      </w:rPr>
    </w:lvl>
    <w:lvl w:ilvl="5" w:tplc="5BB80ADA">
      <w:numFmt w:val="bullet"/>
      <w:lvlText w:val="•"/>
      <w:lvlJc w:val="left"/>
      <w:pPr>
        <w:ind w:left="6232" w:hanging="361"/>
      </w:pPr>
      <w:rPr>
        <w:rFonts w:hint="default"/>
        <w:lang w:val="uk-UA" w:eastAsia="uk-UA" w:bidi="uk-UA"/>
      </w:rPr>
    </w:lvl>
    <w:lvl w:ilvl="6" w:tplc="C5F00394">
      <w:numFmt w:val="bullet"/>
      <w:lvlText w:val="•"/>
      <w:lvlJc w:val="left"/>
      <w:pPr>
        <w:ind w:left="7206" w:hanging="361"/>
      </w:pPr>
      <w:rPr>
        <w:rFonts w:hint="default"/>
        <w:lang w:val="uk-UA" w:eastAsia="uk-UA" w:bidi="uk-UA"/>
      </w:rPr>
    </w:lvl>
    <w:lvl w:ilvl="7" w:tplc="B950D9BE">
      <w:numFmt w:val="bullet"/>
      <w:lvlText w:val="•"/>
      <w:lvlJc w:val="left"/>
      <w:pPr>
        <w:ind w:left="8180" w:hanging="361"/>
      </w:pPr>
      <w:rPr>
        <w:rFonts w:hint="default"/>
        <w:lang w:val="uk-UA" w:eastAsia="uk-UA" w:bidi="uk-UA"/>
      </w:rPr>
    </w:lvl>
    <w:lvl w:ilvl="8" w:tplc="F19C9E1E">
      <w:numFmt w:val="bullet"/>
      <w:lvlText w:val="•"/>
      <w:lvlJc w:val="left"/>
      <w:pPr>
        <w:ind w:left="9155" w:hanging="361"/>
      </w:pPr>
      <w:rPr>
        <w:rFonts w:hint="default"/>
        <w:lang w:val="uk-UA" w:eastAsia="uk-UA" w:bidi="uk-UA"/>
      </w:rPr>
    </w:lvl>
  </w:abstractNum>
  <w:abstractNum w:abstractNumId="9" w15:restartNumberingAfterBreak="0">
    <w:nsid w:val="13C80488"/>
    <w:multiLevelType w:val="multilevel"/>
    <w:tmpl w:val="FF423D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A64808"/>
    <w:multiLevelType w:val="hybridMultilevel"/>
    <w:tmpl w:val="4FC815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1F261C"/>
    <w:multiLevelType w:val="hybridMultilevel"/>
    <w:tmpl w:val="6106A5CA"/>
    <w:lvl w:ilvl="0" w:tplc="41129A6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15:restartNumberingAfterBreak="0">
    <w:nsid w:val="20592090"/>
    <w:multiLevelType w:val="multilevel"/>
    <w:tmpl w:val="BB36802A"/>
    <w:lvl w:ilvl="0">
      <w:start w:val="11"/>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5108" w:hanging="720"/>
      </w:pPr>
      <w:rPr>
        <w:rFonts w:hint="default"/>
      </w:rPr>
    </w:lvl>
    <w:lvl w:ilvl="3">
      <w:start w:val="1"/>
      <w:numFmt w:val="decimal"/>
      <w:lvlText w:val="%1.%2.%3.%4"/>
      <w:lvlJc w:val="left"/>
      <w:pPr>
        <w:ind w:left="7662" w:hanging="1080"/>
      </w:pPr>
      <w:rPr>
        <w:rFonts w:hint="default"/>
      </w:rPr>
    </w:lvl>
    <w:lvl w:ilvl="4">
      <w:start w:val="1"/>
      <w:numFmt w:val="decimal"/>
      <w:lvlText w:val="%1.%2.%3.%4.%5"/>
      <w:lvlJc w:val="left"/>
      <w:pPr>
        <w:ind w:left="9856" w:hanging="1080"/>
      </w:pPr>
      <w:rPr>
        <w:rFonts w:hint="default"/>
      </w:rPr>
    </w:lvl>
    <w:lvl w:ilvl="5">
      <w:start w:val="1"/>
      <w:numFmt w:val="decimal"/>
      <w:lvlText w:val="%1.%2.%3.%4.%5.%6"/>
      <w:lvlJc w:val="left"/>
      <w:pPr>
        <w:ind w:left="12410" w:hanging="1440"/>
      </w:pPr>
      <w:rPr>
        <w:rFonts w:hint="default"/>
      </w:rPr>
    </w:lvl>
    <w:lvl w:ilvl="6">
      <w:start w:val="1"/>
      <w:numFmt w:val="decimal"/>
      <w:lvlText w:val="%1.%2.%3.%4.%5.%6.%7"/>
      <w:lvlJc w:val="left"/>
      <w:pPr>
        <w:ind w:left="14604" w:hanging="1440"/>
      </w:pPr>
      <w:rPr>
        <w:rFonts w:hint="default"/>
      </w:rPr>
    </w:lvl>
    <w:lvl w:ilvl="7">
      <w:start w:val="1"/>
      <w:numFmt w:val="decimal"/>
      <w:lvlText w:val="%1.%2.%3.%4.%5.%6.%7.%8"/>
      <w:lvlJc w:val="left"/>
      <w:pPr>
        <w:ind w:left="17158" w:hanging="1800"/>
      </w:pPr>
      <w:rPr>
        <w:rFonts w:hint="default"/>
      </w:rPr>
    </w:lvl>
    <w:lvl w:ilvl="8">
      <w:start w:val="1"/>
      <w:numFmt w:val="decimal"/>
      <w:lvlText w:val="%1.%2.%3.%4.%5.%6.%7.%8.%9"/>
      <w:lvlJc w:val="left"/>
      <w:pPr>
        <w:ind w:left="19712" w:hanging="2160"/>
      </w:pPr>
      <w:rPr>
        <w:rFonts w:hint="default"/>
      </w:rPr>
    </w:lvl>
  </w:abstractNum>
  <w:abstractNum w:abstractNumId="13" w15:restartNumberingAfterBreak="0">
    <w:nsid w:val="29B12094"/>
    <w:multiLevelType w:val="hybridMultilevel"/>
    <w:tmpl w:val="91087420"/>
    <w:lvl w:ilvl="0" w:tplc="55A2A7BE">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EC05FC"/>
    <w:multiLevelType w:val="hybridMultilevel"/>
    <w:tmpl w:val="A412C9D0"/>
    <w:lvl w:ilvl="0" w:tplc="E37A75CA">
      <w:numFmt w:val="bullet"/>
      <w:lvlText w:val=""/>
      <w:lvlJc w:val="left"/>
      <w:pPr>
        <w:ind w:left="645" w:hanging="361"/>
      </w:pPr>
      <w:rPr>
        <w:rFonts w:ascii="Wingdings" w:eastAsia="Wingdings" w:hAnsi="Wingdings" w:cs="Wingdings" w:hint="default"/>
        <w:w w:val="99"/>
        <w:sz w:val="28"/>
        <w:szCs w:val="28"/>
        <w:lang w:val="uk-UA" w:eastAsia="uk-UA" w:bidi="uk-UA"/>
      </w:rPr>
    </w:lvl>
    <w:lvl w:ilvl="1" w:tplc="50CACF92">
      <w:numFmt w:val="bullet"/>
      <w:lvlText w:val="•"/>
      <w:lvlJc w:val="left"/>
      <w:pPr>
        <w:ind w:left="2334" w:hanging="361"/>
      </w:pPr>
      <w:rPr>
        <w:rFonts w:hint="default"/>
        <w:lang w:val="uk-UA" w:eastAsia="uk-UA" w:bidi="uk-UA"/>
      </w:rPr>
    </w:lvl>
    <w:lvl w:ilvl="2" w:tplc="B2E80A8E">
      <w:numFmt w:val="bullet"/>
      <w:lvlText w:val="•"/>
      <w:lvlJc w:val="left"/>
      <w:pPr>
        <w:ind w:left="3308" w:hanging="361"/>
      </w:pPr>
      <w:rPr>
        <w:rFonts w:hint="default"/>
        <w:lang w:val="uk-UA" w:eastAsia="uk-UA" w:bidi="uk-UA"/>
      </w:rPr>
    </w:lvl>
    <w:lvl w:ilvl="3" w:tplc="69E29940">
      <w:numFmt w:val="bullet"/>
      <w:lvlText w:val="•"/>
      <w:lvlJc w:val="left"/>
      <w:pPr>
        <w:ind w:left="4283" w:hanging="361"/>
      </w:pPr>
      <w:rPr>
        <w:rFonts w:hint="default"/>
        <w:lang w:val="uk-UA" w:eastAsia="uk-UA" w:bidi="uk-UA"/>
      </w:rPr>
    </w:lvl>
    <w:lvl w:ilvl="4" w:tplc="961C1AFC">
      <w:numFmt w:val="bullet"/>
      <w:lvlText w:val="•"/>
      <w:lvlJc w:val="left"/>
      <w:pPr>
        <w:ind w:left="5257" w:hanging="361"/>
      </w:pPr>
      <w:rPr>
        <w:rFonts w:hint="default"/>
        <w:lang w:val="uk-UA" w:eastAsia="uk-UA" w:bidi="uk-UA"/>
      </w:rPr>
    </w:lvl>
    <w:lvl w:ilvl="5" w:tplc="8ECA570E">
      <w:numFmt w:val="bullet"/>
      <w:lvlText w:val="•"/>
      <w:lvlJc w:val="left"/>
      <w:pPr>
        <w:ind w:left="6232" w:hanging="361"/>
      </w:pPr>
      <w:rPr>
        <w:rFonts w:hint="default"/>
        <w:lang w:val="uk-UA" w:eastAsia="uk-UA" w:bidi="uk-UA"/>
      </w:rPr>
    </w:lvl>
    <w:lvl w:ilvl="6" w:tplc="38800862">
      <w:numFmt w:val="bullet"/>
      <w:lvlText w:val="•"/>
      <w:lvlJc w:val="left"/>
      <w:pPr>
        <w:ind w:left="7206" w:hanging="361"/>
      </w:pPr>
      <w:rPr>
        <w:rFonts w:hint="default"/>
        <w:lang w:val="uk-UA" w:eastAsia="uk-UA" w:bidi="uk-UA"/>
      </w:rPr>
    </w:lvl>
    <w:lvl w:ilvl="7" w:tplc="099E7418">
      <w:numFmt w:val="bullet"/>
      <w:lvlText w:val="•"/>
      <w:lvlJc w:val="left"/>
      <w:pPr>
        <w:ind w:left="8180" w:hanging="361"/>
      </w:pPr>
      <w:rPr>
        <w:rFonts w:hint="default"/>
        <w:lang w:val="uk-UA" w:eastAsia="uk-UA" w:bidi="uk-UA"/>
      </w:rPr>
    </w:lvl>
    <w:lvl w:ilvl="8" w:tplc="530AF704">
      <w:numFmt w:val="bullet"/>
      <w:lvlText w:val="•"/>
      <w:lvlJc w:val="left"/>
      <w:pPr>
        <w:ind w:left="9155" w:hanging="361"/>
      </w:pPr>
      <w:rPr>
        <w:rFonts w:hint="default"/>
        <w:lang w:val="uk-UA" w:eastAsia="uk-UA" w:bidi="uk-UA"/>
      </w:rPr>
    </w:lvl>
  </w:abstractNum>
  <w:abstractNum w:abstractNumId="15" w15:restartNumberingAfterBreak="0">
    <w:nsid w:val="2E163207"/>
    <w:multiLevelType w:val="hybridMultilevel"/>
    <w:tmpl w:val="03AC3B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967C6F"/>
    <w:multiLevelType w:val="hybridMultilevel"/>
    <w:tmpl w:val="65F83C40"/>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FCC43D3"/>
    <w:multiLevelType w:val="hybridMultilevel"/>
    <w:tmpl w:val="5CB87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8A6C1C"/>
    <w:multiLevelType w:val="multilevel"/>
    <w:tmpl w:val="5AB6681E"/>
    <w:lvl w:ilvl="0">
      <w:start w:val="10"/>
      <w:numFmt w:val="decimal"/>
      <w:lvlText w:val="%1"/>
      <w:lvlJc w:val="left"/>
      <w:pPr>
        <w:ind w:left="1568" w:hanging="634"/>
      </w:pPr>
      <w:rPr>
        <w:rFonts w:hint="default"/>
        <w:lang w:val="uk-UA" w:eastAsia="uk-UA" w:bidi="uk-UA"/>
      </w:rPr>
    </w:lvl>
    <w:lvl w:ilvl="1">
      <w:start w:val="1"/>
      <w:numFmt w:val="decimal"/>
      <w:lvlText w:val="%1.%2."/>
      <w:lvlJc w:val="left"/>
      <w:pPr>
        <w:ind w:left="2194" w:hanging="634"/>
      </w:pPr>
      <w:rPr>
        <w:rFonts w:ascii="Times New Roman" w:eastAsia="Times New Roman" w:hAnsi="Times New Roman" w:cs="Times New Roman" w:hint="default"/>
        <w:b/>
        <w:bCs/>
        <w:color w:val="auto"/>
        <w:w w:val="99"/>
        <w:sz w:val="28"/>
        <w:szCs w:val="28"/>
        <w:lang w:val="uk-UA" w:eastAsia="uk-UA" w:bidi="uk-UA"/>
      </w:rPr>
    </w:lvl>
    <w:lvl w:ilvl="2">
      <w:numFmt w:val="bullet"/>
      <w:lvlText w:val=""/>
      <w:lvlJc w:val="left"/>
      <w:pPr>
        <w:ind w:left="1638" w:hanging="361"/>
      </w:pPr>
      <w:rPr>
        <w:rFonts w:ascii="Wingdings" w:eastAsia="Wingdings" w:hAnsi="Wingdings" w:cs="Wingdings" w:hint="default"/>
        <w:w w:val="99"/>
        <w:sz w:val="28"/>
        <w:szCs w:val="28"/>
        <w:lang w:val="uk-UA" w:eastAsia="uk-UA" w:bidi="uk-UA"/>
      </w:rPr>
    </w:lvl>
    <w:lvl w:ilvl="3">
      <w:numFmt w:val="bullet"/>
      <w:lvlText w:val=""/>
      <w:lvlJc w:val="left"/>
      <w:pPr>
        <w:ind w:left="1646" w:hanging="346"/>
      </w:pPr>
      <w:rPr>
        <w:rFonts w:ascii="Wingdings" w:eastAsia="Wingdings" w:hAnsi="Wingdings" w:cs="Wingdings" w:hint="default"/>
        <w:w w:val="99"/>
        <w:sz w:val="28"/>
        <w:szCs w:val="28"/>
        <w:lang w:val="uk-UA" w:eastAsia="uk-UA" w:bidi="uk-UA"/>
      </w:rPr>
    </w:lvl>
    <w:lvl w:ilvl="4">
      <w:numFmt w:val="bullet"/>
      <w:lvlText w:val="•"/>
      <w:lvlJc w:val="left"/>
      <w:pPr>
        <w:ind w:left="2992" w:hanging="346"/>
      </w:pPr>
      <w:rPr>
        <w:rFonts w:hint="default"/>
        <w:lang w:val="uk-UA" w:eastAsia="uk-UA" w:bidi="uk-UA"/>
      </w:rPr>
    </w:lvl>
    <w:lvl w:ilvl="5">
      <w:numFmt w:val="bullet"/>
      <w:lvlText w:val="•"/>
      <w:lvlJc w:val="left"/>
      <w:pPr>
        <w:ind w:left="4344" w:hanging="346"/>
      </w:pPr>
      <w:rPr>
        <w:rFonts w:hint="default"/>
        <w:lang w:val="uk-UA" w:eastAsia="uk-UA" w:bidi="uk-UA"/>
      </w:rPr>
    </w:lvl>
    <w:lvl w:ilvl="6">
      <w:numFmt w:val="bullet"/>
      <w:lvlText w:val="•"/>
      <w:lvlJc w:val="left"/>
      <w:pPr>
        <w:ind w:left="5696" w:hanging="346"/>
      </w:pPr>
      <w:rPr>
        <w:rFonts w:hint="default"/>
        <w:lang w:val="uk-UA" w:eastAsia="uk-UA" w:bidi="uk-UA"/>
      </w:rPr>
    </w:lvl>
    <w:lvl w:ilvl="7">
      <w:numFmt w:val="bullet"/>
      <w:lvlText w:val="•"/>
      <w:lvlJc w:val="left"/>
      <w:pPr>
        <w:ind w:left="7048" w:hanging="346"/>
      </w:pPr>
      <w:rPr>
        <w:rFonts w:hint="default"/>
        <w:lang w:val="uk-UA" w:eastAsia="uk-UA" w:bidi="uk-UA"/>
      </w:rPr>
    </w:lvl>
    <w:lvl w:ilvl="8">
      <w:numFmt w:val="bullet"/>
      <w:lvlText w:val="•"/>
      <w:lvlJc w:val="left"/>
      <w:pPr>
        <w:ind w:left="8400" w:hanging="346"/>
      </w:pPr>
      <w:rPr>
        <w:rFonts w:hint="default"/>
        <w:lang w:val="uk-UA" w:eastAsia="uk-UA" w:bidi="uk-UA"/>
      </w:rPr>
    </w:lvl>
  </w:abstractNum>
  <w:abstractNum w:abstractNumId="19" w15:restartNumberingAfterBreak="0">
    <w:nsid w:val="42BC5990"/>
    <w:multiLevelType w:val="hybridMultilevel"/>
    <w:tmpl w:val="88023224"/>
    <w:lvl w:ilvl="0" w:tplc="05D89746">
      <w:numFmt w:val="bullet"/>
      <w:lvlText w:val=""/>
      <w:lvlJc w:val="left"/>
      <w:pPr>
        <w:ind w:left="1212" w:hanging="361"/>
      </w:pPr>
      <w:rPr>
        <w:rFonts w:ascii="Wingdings" w:eastAsia="Wingdings" w:hAnsi="Wingdings" w:cs="Wingdings" w:hint="default"/>
        <w:w w:val="99"/>
        <w:sz w:val="28"/>
        <w:szCs w:val="28"/>
        <w:lang w:val="uk-UA" w:eastAsia="uk-UA" w:bidi="uk-UA"/>
      </w:rPr>
    </w:lvl>
    <w:lvl w:ilvl="1" w:tplc="D5FCC212">
      <w:numFmt w:val="bullet"/>
      <w:lvlText w:val="•"/>
      <w:lvlJc w:val="left"/>
      <w:pPr>
        <w:ind w:left="2183" w:hanging="361"/>
      </w:pPr>
      <w:rPr>
        <w:rFonts w:hint="default"/>
        <w:lang w:val="uk-UA" w:eastAsia="uk-UA" w:bidi="uk-UA"/>
      </w:rPr>
    </w:lvl>
    <w:lvl w:ilvl="2" w:tplc="E2FA3A00">
      <w:numFmt w:val="bullet"/>
      <w:lvlText w:val="•"/>
      <w:lvlJc w:val="left"/>
      <w:pPr>
        <w:ind w:left="3157" w:hanging="361"/>
      </w:pPr>
      <w:rPr>
        <w:rFonts w:hint="default"/>
        <w:lang w:val="uk-UA" w:eastAsia="uk-UA" w:bidi="uk-UA"/>
      </w:rPr>
    </w:lvl>
    <w:lvl w:ilvl="3" w:tplc="9C68E5A6">
      <w:numFmt w:val="bullet"/>
      <w:lvlText w:val="•"/>
      <w:lvlJc w:val="left"/>
      <w:pPr>
        <w:ind w:left="4132" w:hanging="361"/>
      </w:pPr>
      <w:rPr>
        <w:rFonts w:hint="default"/>
        <w:lang w:val="uk-UA" w:eastAsia="uk-UA" w:bidi="uk-UA"/>
      </w:rPr>
    </w:lvl>
    <w:lvl w:ilvl="4" w:tplc="B4F6C72E">
      <w:numFmt w:val="bullet"/>
      <w:lvlText w:val="•"/>
      <w:lvlJc w:val="left"/>
      <w:pPr>
        <w:ind w:left="5106" w:hanging="361"/>
      </w:pPr>
      <w:rPr>
        <w:rFonts w:hint="default"/>
        <w:lang w:val="uk-UA" w:eastAsia="uk-UA" w:bidi="uk-UA"/>
      </w:rPr>
    </w:lvl>
    <w:lvl w:ilvl="5" w:tplc="D41849DC">
      <w:numFmt w:val="bullet"/>
      <w:lvlText w:val="•"/>
      <w:lvlJc w:val="left"/>
      <w:pPr>
        <w:ind w:left="6081" w:hanging="361"/>
      </w:pPr>
      <w:rPr>
        <w:rFonts w:hint="default"/>
        <w:lang w:val="uk-UA" w:eastAsia="uk-UA" w:bidi="uk-UA"/>
      </w:rPr>
    </w:lvl>
    <w:lvl w:ilvl="6" w:tplc="0C06817E">
      <w:numFmt w:val="bullet"/>
      <w:lvlText w:val="•"/>
      <w:lvlJc w:val="left"/>
      <w:pPr>
        <w:ind w:left="7055" w:hanging="361"/>
      </w:pPr>
      <w:rPr>
        <w:rFonts w:hint="default"/>
        <w:lang w:val="uk-UA" w:eastAsia="uk-UA" w:bidi="uk-UA"/>
      </w:rPr>
    </w:lvl>
    <w:lvl w:ilvl="7" w:tplc="40F8FC72">
      <w:numFmt w:val="bullet"/>
      <w:lvlText w:val="•"/>
      <w:lvlJc w:val="left"/>
      <w:pPr>
        <w:ind w:left="8029" w:hanging="361"/>
      </w:pPr>
      <w:rPr>
        <w:rFonts w:hint="default"/>
        <w:lang w:val="uk-UA" w:eastAsia="uk-UA" w:bidi="uk-UA"/>
      </w:rPr>
    </w:lvl>
    <w:lvl w:ilvl="8" w:tplc="34F88DAC">
      <w:numFmt w:val="bullet"/>
      <w:lvlText w:val="•"/>
      <w:lvlJc w:val="left"/>
      <w:pPr>
        <w:ind w:left="9004" w:hanging="361"/>
      </w:pPr>
      <w:rPr>
        <w:rFonts w:hint="default"/>
        <w:lang w:val="uk-UA" w:eastAsia="uk-UA" w:bidi="uk-UA"/>
      </w:rPr>
    </w:lvl>
  </w:abstractNum>
  <w:abstractNum w:abstractNumId="20" w15:restartNumberingAfterBreak="0">
    <w:nsid w:val="447C152F"/>
    <w:multiLevelType w:val="hybridMultilevel"/>
    <w:tmpl w:val="65F83C40"/>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58D7F5C"/>
    <w:multiLevelType w:val="hybridMultilevel"/>
    <w:tmpl w:val="7C98642C"/>
    <w:lvl w:ilvl="0" w:tplc="8F4E158E">
      <w:numFmt w:val="bullet"/>
      <w:lvlText w:val=""/>
      <w:lvlJc w:val="left"/>
      <w:pPr>
        <w:ind w:left="720" w:hanging="360"/>
      </w:pPr>
      <w:rPr>
        <w:rFonts w:ascii="Wingdings" w:eastAsia="Wingdings" w:hAnsi="Wingdings" w:cs="Wingdings" w:hint="default"/>
        <w:w w:val="99"/>
        <w:sz w:val="28"/>
        <w:szCs w:val="28"/>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1D070F"/>
    <w:multiLevelType w:val="multilevel"/>
    <w:tmpl w:val="F6081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AB04B3"/>
    <w:multiLevelType w:val="multilevel"/>
    <w:tmpl w:val="E2185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642FFA"/>
    <w:multiLevelType w:val="hybridMultilevel"/>
    <w:tmpl w:val="7744E5E4"/>
    <w:lvl w:ilvl="0" w:tplc="14D8EB42">
      <w:numFmt w:val="bullet"/>
      <w:lvlText w:val=""/>
      <w:lvlJc w:val="left"/>
      <w:pPr>
        <w:ind w:left="929" w:hanging="361"/>
      </w:pPr>
      <w:rPr>
        <w:rFonts w:ascii="Wingdings" w:eastAsia="Wingdings" w:hAnsi="Wingdings" w:cs="Wingdings" w:hint="default"/>
        <w:w w:val="99"/>
        <w:sz w:val="28"/>
        <w:szCs w:val="28"/>
        <w:lang w:val="uk-UA" w:eastAsia="uk-UA" w:bidi="uk-UA"/>
      </w:rPr>
    </w:lvl>
    <w:lvl w:ilvl="1" w:tplc="E77AF364">
      <w:numFmt w:val="bullet"/>
      <w:lvlText w:val="•"/>
      <w:lvlJc w:val="left"/>
      <w:pPr>
        <w:ind w:left="1900" w:hanging="361"/>
      </w:pPr>
      <w:rPr>
        <w:rFonts w:hint="default"/>
        <w:lang w:val="uk-UA" w:eastAsia="uk-UA" w:bidi="uk-UA"/>
      </w:rPr>
    </w:lvl>
    <w:lvl w:ilvl="2" w:tplc="E08E3AF8">
      <w:numFmt w:val="bullet"/>
      <w:lvlText w:val="•"/>
      <w:lvlJc w:val="left"/>
      <w:pPr>
        <w:ind w:left="2874" w:hanging="361"/>
      </w:pPr>
      <w:rPr>
        <w:rFonts w:hint="default"/>
        <w:lang w:val="uk-UA" w:eastAsia="uk-UA" w:bidi="uk-UA"/>
      </w:rPr>
    </w:lvl>
    <w:lvl w:ilvl="3" w:tplc="B570F6BE">
      <w:numFmt w:val="bullet"/>
      <w:lvlText w:val="•"/>
      <w:lvlJc w:val="left"/>
      <w:pPr>
        <w:ind w:left="3849" w:hanging="361"/>
      </w:pPr>
      <w:rPr>
        <w:rFonts w:hint="default"/>
        <w:lang w:val="uk-UA" w:eastAsia="uk-UA" w:bidi="uk-UA"/>
      </w:rPr>
    </w:lvl>
    <w:lvl w:ilvl="4" w:tplc="6BDC5656">
      <w:numFmt w:val="bullet"/>
      <w:lvlText w:val="•"/>
      <w:lvlJc w:val="left"/>
      <w:pPr>
        <w:ind w:left="4823" w:hanging="361"/>
      </w:pPr>
      <w:rPr>
        <w:rFonts w:hint="default"/>
        <w:lang w:val="uk-UA" w:eastAsia="uk-UA" w:bidi="uk-UA"/>
      </w:rPr>
    </w:lvl>
    <w:lvl w:ilvl="5" w:tplc="944E0A70">
      <w:numFmt w:val="bullet"/>
      <w:lvlText w:val="•"/>
      <w:lvlJc w:val="left"/>
      <w:pPr>
        <w:ind w:left="5798" w:hanging="361"/>
      </w:pPr>
      <w:rPr>
        <w:rFonts w:hint="default"/>
        <w:lang w:val="uk-UA" w:eastAsia="uk-UA" w:bidi="uk-UA"/>
      </w:rPr>
    </w:lvl>
    <w:lvl w:ilvl="6" w:tplc="E4D0ACBC">
      <w:numFmt w:val="bullet"/>
      <w:lvlText w:val="•"/>
      <w:lvlJc w:val="left"/>
      <w:pPr>
        <w:ind w:left="6772" w:hanging="361"/>
      </w:pPr>
      <w:rPr>
        <w:rFonts w:hint="default"/>
        <w:lang w:val="uk-UA" w:eastAsia="uk-UA" w:bidi="uk-UA"/>
      </w:rPr>
    </w:lvl>
    <w:lvl w:ilvl="7" w:tplc="1D28E856">
      <w:numFmt w:val="bullet"/>
      <w:lvlText w:val="•"/>
      <w:lvlJc w:val="left"/>
      <w:pPr>
        <w:ind w:left="7746" w:hanging="361"/>
      </w:pPr>
      <w:rPr>
        <w:rFonts w:hint="default"/>
        <w:lang w:val="uk-UA" w:eastAsia="uk-UA" w:bidi="uk-UA"/>
      </w:rPr>
    </w:lvl>
    <w:lvl w:ilvl="8" w:tplc="D304CE08">
      <w:numFmt w:val="bullet"/>
      <w:lvlText w:val="•"/>
      <w:lvlJc w:val="left"/>
      <w:pPr>
        <w:ind w:left="8721" w:hanging="361"/>
      </w:pPr>
      <w:rPr>
        <w:rFonts w:hint="default"/>
        <w:lang w:val="uk-UA" w:eastAsia="uk-UA" w:bidi="uk-UA"/>
      </w:rPr>
    </w:lvl>
  </w:abstractNum>
  <w:abstractNum w:abstractNumId="25" w15:restartNumberingAfterBreak="0">
    <w:nsid w:val="50BA47A7"/>
    <w:multiLevelType w:val="multilevel"/>
    <w:tmpl w:val="BBC89750"/>
    <w:lvl w:ilvl="0">
      <w:start w:val="9"/>
      <w:numFmt w:val="decimal"/>
      <w:lvlText w:val="%1"/>
      <w:lvlJc w:val="left"/>
      <w:pPr>
        <w:ind w:left="1357" w:hanging="423"/>
      </w:pPr>
      <w:rPr>
        <w:rFonts w:hint="default"/>
        <w:lang w:val="uk-UA" w:eastAsia="uk-UA" w:bidi="uk-UA"/>
      </w:rPr>
    </w:lvl>
    <w:lvl w:ilvl="1">
      <w:start w:val="5"/>
      <w:numFmt w:val="decimal"/>
      <w:lvlText w:val="%1.%2."/>
      <w:lvlJc w:val="left"/>
      <w:pPr>
        <w:ind w:left="1558" w:hanging="423"/>
      </w:pPr>
      <w:rPr>
        <w:rFonts w:ascii="Times New Roman" w:eastAsia="Times New Roman" w:hAnsi="Times New Roman" w:cs="Times New Roman" w:hint="default"/>
        <w:b/>
        <w:bCs/>
        <w:i w:val="0"/>
        <w:color w:val="auto"/>
        <w:w w:val="99"/>
        <w:sz w:val="28"/>
        <w:szCs w:val="28"/>
        <w:lang w:val="uk-UA" w:eastAsia="uk-UA" w:bidi="uk-UA"/>
      </w:rPr>
    </w:lvl>
    <w:lvl w:ilvl="2">
      <w:start w:val="1"/>
      <w:numFmt w:val="bullet"/>
      <w:lvlText w:val=""/>
      <w:lvlJc w:val="left"/>
      <w:pPr>
        <w:ind w:left="1507" w:hanging="361"/>
      </w:pPr>
      <w:rPr>
        <w:rFonts w:ascii="Wingdings" w:hAnsi="Wingdings" w:hint="default"/>
        <w:w w:val="99"/>
        <w:sz w:val="28"/>
        <w:szCs w:val="28"/>
        <w:lang w:val="uk-UA" w:eastAsia="uk-UA" w:bidi="uk-UA"/>
      </w:rPr>
    </w:lvl>
    <w:lvl w:ilvl="3">
      <w:numFmt w:val="bullet"/>
      <w:lvlText w:val="•"/>
      <w:lvlJc w:val="left"/>
      <w:pPr>
        <w:ind w:left="3634" w:hanging="361"/>
      </w:pPr>
      <w:rPr>
        <w:rFonts w:hint="default"/>
        <w:lang w:val="uk-UA" w:eastAsia="uk-UA" w:bidi="uk-UA"/>
      </w:rPr>
    </w:lvl>
    <w:lvl w:ilvl="4">
      <w:numFmt w:val="bullet"/>
      <w:lvlText w:val="•"/>
      <w:lvlJc w:val="left"/>
      <w:pPr>
        <w:ind w:left="4701" w:hanging="361"/>
      </w:pPr>
      <w:rPr>
        <w:rFonts w:hint="default"/>
        <w:lang w:val="uk-UA" w:eastAsia="uk-UA" w:bidi="uk-UA"/>
      </w:rPr>
    </w:lvl>
    <w:lvl w:ilvl="5">
      <w:numFmt w:val="bullet"/>
      <w:lvlText w:val="•"/>
      <w:lvlJc w:val="left"/>
      <w:pPr>
        <w:ind w:left="5768" w:hanging="361"/>
      </w:pPr>
      <w:rPr>
        <w:rFonts w:hint="default"/>
        <w:lang w:val="uk-UA" w:eastAsia="uk-UA" w:bidi="uk-UA"/>
      </w:rPr>
    </w:lvl>
    <w:lvl w:ilvl="6">
      <w:numFmt w:val="bullet"/>
      <w:lvlText w:val="•"/>
      <w:lvlJc w:val="left"/>
      <w:pPr>
        <w:ind w:left="6835" w:hanging="361"/>
      </w:pPr>
      <w:rPr>
        <w:rFonts w:hint="default"/>
        <w:lang w:val="uk-UA" w:eastAsia="uk-UA" w:bidi="uk-UA"/>
      </w:rPr>
    </w:lvl>
    <w:lvl w:ilvl="7">
      <w:numFmt w:val="bullet"/>
      <w:lvlText w:val="•"/>
      <w:lvlJc w:val="left"/>
      <w:pPr>
        <w:ind w:left="7902" w:hanging="361"/>
      </w:pPr>
      <w:rPr>
        <w:rFonts w:hint="default"/>
        <w:lang w:val="uk-UA" w:eastAsia="uk-UA" w:bidi="uk-UA"/>
      </w:rPr>
    </w:lvl>
    <w:lvl w:ilvl="8">
      <w:numFmt w:val="bullet"/>
      <w:lvlText w:val="•"/>
      <w:lvlJc w:val="left"/>
      <w:pPr>
        <w:ind w:left="8969" w:hanging="361"/>
      </w:pPr>
      <w:rPr>
        <w:rFonts w:hint="default"/>
        <w:lang w:val="uk-UA" w:eastAsia="uk-UA" w:bidi="uk-UA"/>
      </w:rPr>
    </w:lvl>
  </w:abstractNum>
  <w:abstractNum w:abstractNumId="26" w15:restartNumberingAfterBreak="0">
    <w:nsid w:val="52402722"/>
    <w:multiLevelType w:val="hybridMultilevel"/>
    <w:tmpl w:val="1FA6ADD6"/>
    <w:lvl w:ilvl="0" w:tplc="8440EB2C">
      <w:numFmt w:val="bullet"/>
      <w:lvlText w:val=""/>
      <w:lvlJc w:val="left"/>
      <w:pPr>
        <w:ind w:left="1363" w:hanging="361"/>
      </w:pPr>
      <w:rPr>
        <w:rFonts w:ascii="Wingdings" w:eastAsia="Wingdings" w:hAnsi="Wingdings" w:cs="Wingdings" w:hint="default"/>
        <w:w w:val="99"/>
        <w:sz w:val="28"/>
        <w:szCs w:val="28"/>
        <w:lang w:val="uk-UA" w:eastAsia="uk-UA" w:bidi="uk-UA"/>
      </w:rPr>
    </w:lvl>
    <w:lvl w:ilvl="1" w:tplc="B2003604">
      <w:numFmt w:val="bullet"/>
      <w:lvlText w:val="•"/>
      <w:lvlJc w:val="left"/>
      <w:pPr>
        <w:ind w:left="2334" w:hanging="361"/>
      </w:pPr>
      <w:rPr>
        <w:rFonts w:hint="default"/>
        <w:lang w:val="uk-UA" w:eastAsia="uk-UA" w:bidi="uk-UA"/>
      </w:rPr>
    </w:lvl>
    <w:lvl w:ilvl="2" w:tplc="A3021146">
      <w:numFmt w:val="bullet"/>
      <w:lvlText w:val="•"/>
      <w:lvlJc w:val="left"/>
      <w:pPr>
        <w:ind w:left="3308" w:hanging="361"/>
      </w:pPr>
      <w:rPr>
        <w:rFonts w:hint="default"/>
        <w:lang w:val="uk-UA" w:eastAsia="uk-UA" w:bidi="uk-UA"/>
      </w:rPr>
    </w:lvl>
    <w:lvl w:ilvl="3" w:tplc="07B64D7A">
      <w:numFmt w:val="bullet"/>
      <w:lvlText w:val="•"/>
      <w:lvlJc w:val="left"/>
      <w:pPr>
        <w:ind w:left="4283" w:hanging="361"/>
      </w:pPr>
      <w:rPr>
        <w:rFonts w:hint="default"/>
        <w:lang w:val="uk-UA" w:eastAsia="uk-UA" w:bidi="uk-UA"/>
      </w:rPr>
    </w:lvl>
    <w:lvl w:ilvl="4" w:tplc="C744F9F8">
      <w:numFmt w:val="bullet"/>
      <w:lvlText w:val="•"/>
      <w:lvlJc w:val="left"/>
      <w:pPr>
        <w:ind w:left="5257" w:hanging="361"/>
      </w:pPr>
      <w:rPr>
        <w:rFonts w:hint="default"/>
        <w:lang w:val="uk-UA" w:eastAsia="uk-UA" w:bidi="uk-UA"/>
      </w:rPr>
    </w:lvl>
    <w:lvl w:ilvl="5" w:tplc="6A328262">
      <w:numFmt w:val="bullet"/>
      <w:lvlText w:val="•"/>
      <w:lvlJc w:val="left"/>
      <w:pPr>
        <w:ind w:left="6232" w:hanging="361"/>
      </w:pPr>
      <w:rPr>
        <w:rFonts w:hint="default"/>
        <w:lang w:val="uk-UA" w:eastAsia="uk-UA" w:bidi="uk-UA"/>
      </w:rPr>
    </w:lvl>
    <w:lvl w:ilvl="6" w:tplc="738AECC8">
      <w:numFmt w:val="bullet"/>
      <w:lvlText w:val="•"/>
      <w:lvlJc w:val="left"/>
      <w:pPr>
        <w:ind w:left="7206" w:hanging="361"/>
      </w:pPr>
      <w:rPr>
        <w:rFonts w:hint="default"/>
        <w:lang w:val="uk-UA" w:eastAsia="uk-UA" w:bidi="uk-UA"/>
      </w:rPr>
    </w:lvl>
    <w:lvl w:ilvl="7" w:tplc="66148F28">
      <w:numFmt w:val="bullet"/>
      <w:lvlText w:val="•"/>
      <w:lvlJc w:val="left"/>
      <w:pPr>
        <w:ind w:left="8180" w:hanging="361"/>
      </w:pPr>
      <w:rPr>
        <w:rFonts w:hint="default"/>
        <w:lang w:val="uk-UA" w:eastAsia="uk-UA" w:bidi="uk-UA"/>
      </w:rPr>
    </w:lvl>
    <w:lvl w:ilvl="8" w:tplc="70446B10">
      <w:numFmt w:val="bullet"/>
      <w:lvlText w:val="•"/>
      <w:lvlJc w:val="left"/>
      <w:pPr>
        <w:ind w:left="9155" w:hanging="361"/>
      </w:pPr>
      <w:rPr>
        <w:rFonts w:hint="default"/>
        <w:lang w:val="uk-UA" w:eastAsia="uk-UA" w:bidi="uk-UA"/>
      </w:rPr>
    </w:lvl>
  </w:abstractNum>
  <w:abstractNum w:abstractNumId="27" w15:restartNumberingAfterBreak="0">
    <w:nsid w:val="561524BD"/>
    <w:multiLevelType w:val="hybridMultilevel"/>
    <w:tmpl w:val="B0648B2C"/>
    <w:lvl w:ilvl="0" w:tplc="DAC0B7D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F65D26"/>
    <w:multiLevelType w:val="hybridMultilevel"/>
    <w:tmpl w:val="9FE6D3C8"/>
    <w:lvl w:ilvl="0" w:tplc="F530E7D6">
      <w:start w:val="3"/>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9" w15:restartNumberingAfterBreak="0">
    <w:nsid w:val="58504CF2"/>
    <w:multiLevelType w:val="multilevel"/>
    <w:tmpl w:val="5ED473D0"/>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AC20CFC"/>
    <w:multiLevelType w:val="hybridMultilevel"/>
    <w:tmpl w:val="88827AD2"/>
    <w:lvl w:ilvl="0" w:tplc="443ACC5C">
      <w:numFmt w:val="bullet"/>
      <w:lvlText w:val=""/>
      <w:lvlJc w:val="left"/>
      <w:pPr>
        <w:ind w:left="608" w:hanging="361"/>
      </w:pPr>
      <w:rPr>
        <w:rFonts w:ascii="Wingdings" w:eastAsia="Wingdings" w:hAnsi="Wingdings" w:cs="Wingdings" w:hint="default"/>
        <w:w w:val="99"/>
        <w:sz w:val="28"/>
        <w:szCs w:val="28"/>
        <w:lang w:val="uk-UA" w:eastAsia="uk-UA" w:bidi="uk-UA"/>
      </w:rPr>
    </w:lvl>
    <w:lvl w:ilvl="1" w:tplc="93801BF4">
      <w:numFmt w:val="bullet"/>
      <w:lvlText w:val=""/>
      <w:lvlJc w:val="left"/>
      <w:pPr>
        <w:ind w:left="1213" w:hanging="361"/>
      </w:pPr>
      <w:rPr>
        <w:rFonts w:ascii="Wingdings" w:eastAsia="Wingdings" w:hAnsi="Wingdings" w:cs="Wingdings" w:hint="default"/>
        <w:w w:val="99"/>
        <w:sz w:val="28"/>
        <w:szCs w:val="28"/>
        <w:lang w:val="uk-UA" w:eastAsia="uk-UA" w:bidi="uk-UA"/>
      </w:rPr>
    </w:lvl>
    <w:lvl w:ilvl="2" w:tplc="AE4E6532">
      <w:numFmt w:val="bullet"/>
      <w:lvlText w:val="•"/>
      <w:lvlJc w:val="left"/>
      <w:pPr>
        <w:ind w:left="2305" w:hanging="361"/>
      </w:pPr>
      <w:rPr>
        <w:rFonts w:hint="default"/>
        <w:lang w:val="uk-UA" w:eastAsia="uk-UA" w:bidi="uk-UA"/>
      </w:rPr>
    </w:lvl>
    <w:lvl w:ilvl="3" w:tplc="A44EED88">
      <w:numFmt w:val="bullet"/>
      <w:lvlText w:val="•"/>
      <w:lvlJc w:val="left"/>
      <w:pPr>
        <w:ind w:left="3310" w:hanging="361"/>
      </w:pPr>
      <w:rPr>
        <w:rFonts w:hint="default"/>
        <w:lang w:val="uk-UA" w:eastAsia="uk-UA" w:bidi="uk-UA"/>
      </w:rPr>
    </w:lvl>
    <w:lvl w:ilvl="4" w:tplc="04522306">
      <w:numFmt w:val="bullet"/>
      <w:lvlText w:val="•"/>
      <w:lvlJc w:val="left"/>
      <w:pPr>
        <w:ind w:left="4316" w:hanging="361"/>
      </w:pPr>
      <w:rPr>
        <w:rFonts w:hint="default"/>
        <w:lang w:val="uk-UA" w:eastAsia="uk-UA" w:bidi="uk-UA"/>
      </w:rPr>
    </w:lvl>
    <w:lvl w:ilvl="5" w:tplc="1C241746">
      <w:numFmt w:val="bullet"/>
      <w:lvlText w:val="•"/>
      <w:lvlJc w:val="left"/>
      <w:pPr>
        <w:ind w:left="5321" w:hanging="361"/>
      </w:pPr>
      <w:rPr>
        <w:rFonts w:hint="default"/>
        <w:lang w:val="uk-UA" w:eastAsia="uk-UA" w:bidi="uk-UA"/>
      </w:rPr>
    </w:lvl>
    <w:lvl w:ilvl="6" w:tplc="5316D2A4">
      <w:numFmt w:val="bullet"/>
      <w:lvlText w:val="•"/>
      <w:lvlJc w:val="left"/>
      <w:pPr>
        <w:ind w:left="6327" w:hanging="361"/>
      </w:pPr>
      <w:rPr>
        <w:rFonts w:hint="default"/>
        <w:lang w:val="uk-UA" w:eastAsia="uk-UA" w:bidi="uk-UA"/>
      </w:rPr>
    </w:lvl>
    <w:lvl w:ilvl="7" w:tplc="8C10D2F2">
      <w:numFmt w:val="bullet"/>
      <w:lvlText w:val="•"/>
      <w:lvlJc w:val="left"/>
      <w:pPr>
        <w:ind w:left="7332" w:hanging="361"/>
      </w:pPr>
      <w:rPr>
        <w:rFonts w:hint="default"/>
        <w:lang w:val="uk-UA" w:eastAsia="uk-UA" w:bidi="uk-UA"/>
      </w:rPr>
    </w:lvl>
    <w:lvl w:ilvl="8" w:tplc="0D247E04">
      <w:numFmt w:val="bullet"/>
      <w:lvlText w:val="•"/>
      <w:lvlJc w:val="left"/>
      <w:pPr>
        <w:ind w:left="8338" w:hanging="361"/>
      </w:pPr>
      <w:rPr>
        <w:rFonts w:hint="default"/>
        <w:lang w:val="uk-UA" w:eastAsia="uk-UA" w:bidi="uk-UA"/>
      </w:rPr>
    </w:lvl>
  </w:abstractNum>
  <w:abstractNum w:abstractNumId="31" w15:restartNumberingAfterBreak="0">
    <w:nsid w:val="5C626CB6"/>
    <w:multiLevelType w:val="hybridMultilevel"/>
    <w:tmpl w:val="8F5C4AD2"/>
    <w:lvl w:ilvl="0" w:tplc="C98C8C7E">
      <w:numFmt w:val="bullet"/>
      <w:lvlText w:val=""/>
      <w:lvlJc w:val="left"/>
      <w:pPr>
        <w:ind w:left="1496" w:hanging="361"/>
      </w:pPr>
      <w:rPr>
        <w:rFonts w:ascii="Wingdings" w:eastAsia="Wingdings" w:hAnsi="Wingdings" w:cs="Wingdings" w:hint="default"/>
        <w:w w:val="99"/>
        <w:sz w:val="28"/>
        <w:szCs w:val="28"/>
        <w:lang w:val="uk-UA" w:eastAsia="uk-UA" w:bidi="uk-UA"/>
      </w:rPr>
    </w:lvl>
    <w:lvl w:ilvl="1" w:tplc="39A6FEBA">
      <w:numFmt w:val="bullet"/>
      <w:lvlText w:val="•"/>
      <w:lvlJc w:val="left"/>
      <w:pPr>
        <w:ind w:left="2449" w:hanging="361"/>
      </w:pPr>
      <w:rPr>
        <w:rFonts w:hint="default"/>
        <w:lang w:val="uk-UA" w:eastAsia="uk-UA" w:bidi="uk-UA"/>
      </w:rPr>
    </w:lvl>
    <w:lvl w:ilvl="2" w:tplc="F2BA7E5E">
      <w:numFmt w:val="bullet"/>
      <w:lvlText w:val="•"/>
      <w:lvlJc w:val="left"/>
      <w:pPr>
        <w:ind w:left="3409" w:hanging="361"/>
      </w:pPr>
      <w:rPr>
        <w:rFonts w:hint="default"/>
        <w:lang w:val="uk-UA" w:eastAsia="uk-UA" w:bidi="uk-UA"/>
      </w:rPr>
    </w:lvl>
    <w:lvl w:ilvl="3" w:tplc="4D3C6BD2">
      <w:numFmt w:val="bullet"/>
      <w:lvlText w:val="•"/>
      <w:lvlJc w:val="left"/>
      <w:pPr>
        <w:ind w:left="4370" w:hanging="361"/>
      </w:pPr>
      <w:rPr>
        <w:rFonts w:hint="default"/>
        <w:lang w:val="uk-UA" w:eastAsia="uk-UA" w:bidi="uk-UA"/>
      </w:rPr>
    </w:lvl>
    <w:lvl w:ilvl="4" w:tplc="AE9625DE">
      <w:numFmt w:val="bullet"/>
      <w:lvlText w:val="•"/>
      <w:lvlJc w:val="left"/>
      <w:pPr>
        <w:ind w:left="5330" w:hanging="361"/>
      </w:pPr>
      <w:rPr>
        <w:rFonts w:hint="default"/>
        <w:lang w:val="uk-UA" w:eastAsia="uk-UA" w:bidi="uk-UA"/>
      </w:rPr>
    </w:lvl>
    <w:lvl w:ilvl="5" w:tplc="20549098">
      <w:numFmt w:val="bullet"/>
      <w:lvlText w:val="•"/>
      <w:lvlJc w:val="left"/>
      <w:pPr>
        <w:ind w:left="6291" w:hanging="361"/>
      </w:pPr>
      <w:rPr>
        <w:rFonts w:hint="default"/>
        <w:lang w:val="uk-UA" w:eastAsia="uk-UA" w:bidi="uk-UA"/>
      </w:rPr>
    </w:lvl>
    <w:lvl w:ilvl="6" w:tplc="8EE80798">
      <w:numFmt w:val="bullet"/>
      <w:lvlText w:val="•"/>
      <w:lvlJc w:val="left"/>
      <w:pPr>
        <w:ind w:left="7251" w:hanging="361"/>
      </w:pPr>
      <w:rPr>
        <w:rFonts w:hint="default"/>
        <w:lang w:val="uk-UA" w:eastAsia="uk-UA" w:bidi="uk-UA"/>
      </w:rPr>
    </w:lvl>
    <w:lvl w:ilvl="7" w:tplc="D13A3E70">
      <w:numFmt w:val="bullet"/>
      <w:lvlText w:val="•"/>
      <w:lvlJc w:val="left"/>
      <w:pPr>
        <w:ind w:left="8211" w:hanging="361"/>
      </w:pPr>
      <w:rPr>
        <w:rFonts w:hint="default"/>
        <w:lang w:val="uk-UA" w:eastAsia="uk-UA" w:bidi="uk-UA"/>
      </w:rPr>
    </w:lvl>
    <w:lvl w:ilvl="8" w:tplc="BD18E994">
      <w:numFmt w:val="bullet"/>
      <w:lvlText w:val="•"/>
      <w:lvlJc w:val="left"/>
      <w:pPr>
        <w:ind w:left="9172" w:hanging="361"/>
      </w:pPr>
      <w:rPr>
        <w:rFonts w:hint="default"/>
        <w:lang w:val="uk-UA" w:eastAsia="uk-UA" w:bidi="uk-UA"/>
      </w:rPr>
    </w:lvl>
  </w:abstractNum>
  <w:abstractNum w:abstractNumId="32" w15:restartNumberingAfterBreak="0">
    <w:nsid w:val="5D6F46BB"/>
    <w:multiLevelType w:val="multilevel"/>
    <w:tmpl w:val="939C62EE"/>
    <w:lvl w:ilvl="0">
      <w:start w:val="7"/>
      <w:numFmt w:val="decimal"/>
      <w:lvlText w:val="%1"/>
      <w:lvlJc w:val="left"/>
      <w:pPr>
        <w:ind w:left="405" w:hanging="405"/>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10105" w:hanging="2160"/>
      </w:pPr>
      <w:rPr>
        <w:rFonts w:hint="default"/>
      </w:rPr>
    </w:lvl>
    <w:lvl w:ilvl="8">
      <w:start w:val="1"/>
      <w:numFmt w:val="decimal"/>
      <w:lvlText w:val="%1.%2.%3.%4.%5.%6.%7.%8.%9"/>
      <w:lvlJc w:val="left"/>
      <w:pPr>
        <w:ind w:left="11240" w:hanging="2160"/>
      </w:pPr>
      <w:rPr>
        <w:rFonts w:hint="default"/>
      </w:rPr>
    </w:lvl>
  </w:abstractNum>
  <w:abstractNum w:abstractNumId="33" w15:restartNumberingAfterBreak="0">
    <w:nsid w:val="61025574"/>
    <w:multiLevelType w:val="hybridMultilevel"/>
    <w:tmpl w:val="A5A66D20"/>
    <w:lvl w:ilvl="0" w:tplc="211A3870">
      <w:start w:val="1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648471AD"/>
    <w:multiLevelType w:val="hybridMultilevel"/>
    <w:tmpl w:val="A7CE12AE"/>
    <w:lvl w:ilvl="0" w:tplc="55CE5604">
      <w:numFmt w:val="bullet"/>
      <w:lvlText w:val="•"/>
      <w:lvlJc w:val="left"/>
      <w:pPr>
        <w:ind w:left="786" w:hanging="360"/>
      </w:pPr>
      <w:rPr>
        <w:rFonts w:ascii="Times New Roman" w:eastAsia="Times New Roman" w:hAnsi="Times New Roman" w:cs="Times New Roman" w:hint="default"/>
        <w:w w:val="99"/>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AC4F63"/>
    <w:multiLevelType w:val="multilevel"/>
    <w:tmpl w:val="B6D493EA"/>
    <w:lvl w:ilvl="0">
      <w:start w:val="12"/>
      <w:numFmt w:val="decimal"/>
      <w:lvlText w:val="%1"/>
      <w:lvlJc w:val="left"/>
      <w:pPr>
        <w:ind w:left="504" w:hanging="504"/>
      </w:pPr>
      <w:rPr>
        <w:rFonts w:hint="default"/>
      </w:rPr>
    </w:lvl>
    <w:lvl w:ilvl="1">
      <w:start w:val="1"/>
      <w:numFmt w:val="decimal"/>
      <w:lvlText w:val="%1.%2"/>
      <w:lvlJc w:val="left"/>
      <w:pPr>
        <w:ind w:left="1497" w:hanging="504"/>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6" w15:restartNumberingAfterBreak="0">
    <w:nsid w:val="693E41F3"/>
    <w:multiLevelType w:val="hybridMultilevel"/>
    <w:tmpl w:val="7768414E"/>
    <w:lvl w:ilvl="0" w:tplc="70B41B2A">
      <w:start w:val="4"/>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D55FC9"/>
    <w:multiLevelType w:val="hybridMultilevel"/>
    <w:tmpl w:val="3F4E0802"/>
    <w:lvl w:ilvl="0" w:tplc="8022FC24">
      <w:numFmt w:val="bullet"/>
      <w:lvlText w:val="•"/>
      <w:lvlJc w:val="left"/>
      <w:pPr>
        <w:ind w:left="1429" w:hanging="360"/>
      </w:pPr>
      <w:rPr>
        <w:rFonts w:hint="default"/>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B1518A"/>
    <w:multiLevelType w:val="hybridMultilevel"/>
    <w:tmpl w:val="1D70B9CE"/>
    <w:lvl w:ilvl="0" w:tplc="04190009">
      <w:start w:val="1"/>
      <w:numFmt w:val="bullet"/>
      <w:lvlText w:val=""/>
      <w:lvlJc w:val="left"/>
      <w:pPr>
        <w:ind w:left="1197" w:hanging="346"/>
      </w:pPr>
      <w:rPr>
        <w:rFonts w:ascii="Wingdings" w:hAnsi="Wingdings" w:hint="default"/>
        <w:w w:val="99"/>
        <w:lang w:val="uk-UA" w:eastAsia="uk-UA" w:bidi="uk-UA"/>
      </w:rPr>
    </w:lvl>
    <w:lvl w:ilvl="1" w:tplc="3C4A61CA">
      <w:numFmt w:val="bullet"/>
      <w:lvlText w:val="•"/>
      <w:lvlJc w:val="left"/>
      <w:pPr>
        <w:ind w:left="1140" w:hanging="346"/>
      </w:pPr>
      <w:rPr>
        <w:rFonts w:hint="default"/>
        <w:lang w:val="uk-UA" w:eastAsia="uk-UA" w:bidi="uk-UA"/>
      </w:rPr>
    </w:lvl>
    <w:lvl w:ilvl="2" w:tplc="1562C7BA">
      <w:numFmt w:val="bullet"/>
      <w:lvlText w:val="•"/>
      <w:lvlJc w:val="left"/>
      <w:pPr>
        <w:ind w:left="2247" w:hanging="346"/>
      </w:pPr>
      <w:rPr>
        <w:rFonts w:hint="default"/>
        <w:lang w:val="uk-UA" w:eastAsia="uk-UA" w:bidi="uk-UA"/>
      </w:rPr>
    </w:lvl>
    <w:lvl w:ilvl="3" w:tplc="C772070C">
      <w:numFmt w:val="bullet"/>
      <w:lvlText w:val="•"/>
      <w:lvlJc w:val="left"/>
      <w:pPr>
        <w:ind w:left="3354" w:hanging="346"/>
      </w:pPr>
      <w:rPr>
        <w:rFonts w:hint="default"/>
        <w:lang w:val="uk-UA" w:eastAsia="uk-UA" w:bidi="uk-UA"/>
      </w:rPr>
    </w:lvl>
    <w:lvl w:ilvl="4" w:tplc="A94EA1BC">
      <w:numFmt w:val="bullet"/>
      <w:lvlText w:val="•"/>
      <w:lvlJc w:val="left"/>
      <w:pPr>
        <w:ind w:left="4461" w:hanging="346"/>
      </w:pPr>
      <w:rPr>
        <w:rFonts w:hint="default"/>
        <w:lang w:val="uk-UA" w:eastAsia="uk-UA" w:bidi="uk-UA"/>
      </w:rPr>
    </w:lvl>
    <w:lvl w:ilvl="5" w:tplc="16F61C7E">
      <w:numFmt w:val="bullet"/>
      <w:lvlText w:val="•"/>
      <w:lvlJc w:val="left"/>
      <w:pPr>
        <w:ind w:left="5568" w:hanging="346"/>
      </w:pPr>
      <w:rPr>
        <w:rFonts w:hint="default"/>
        <w:lang w:val="uk-UA" w:eastAsia="uk-UA" w:bidi="uk-UA"/>
      </w:rPr>
    </w:lvl>
    <w:lvl w:ilvl="6" w:tplc="5DAAA162">
      <w:numFmt w:val="bullet"/>
      <w:lvlText w:val="•"/>
      <w:lvlJc w:val="left"/>
      <w:pPr>
        <w:ind w:left="6675" w:hanging="346"/>
      </w:pPr>
      <w:rPr>
        <w:rFonts w:hint="default"/>
        <w:lang w:val="uk-UA" w:eastAsia="uk-UA" w:bidi="uk-UA"/>
      </w:rPr>
    </w:lvl>
    <w:lvl w:ilvl="7" w:tplc="BE0A2AA0">
      <w:numFmt w:val="bullet"/>
      <w:lvlText w:val="•"/>
      <w:lvlJc w:val="left"/>
      <w:pPr>
        <w:ind w:left="7782" w:hanging="346"/>
      </w:pPr>
      <w:rPr>
        <w:rFonts w:hint="default"/>
        <w:lang w:val="uk-UA" w:eastAsia="uk-UA" w:bidi="uk-UA"/>
      </w:rPr>
    </w:lvl>
    <w:lvl w:ilvl="8" w:tplc="85F205D6">
      <w:numFmt w:val="bullet"/>
      <w:lvlText w:val="•"/>
      <w:lvlJc w:val="left"/>
      <w:pPr>
        <w:ind w:left="8889" w:hanging="346"/>
      </w:pPr>
      <w:rPr>
        <w:rFonts w:hint="default"/>
        <w:lang w:val="uk-UA" w:eastAsia="uk-UA" w:bidi="uk-UA"/>
      </w:rPr>
    </w:lvl>
  </w:abstractNum>
  <w:abstractNum w:abstractNumId="39" w15:restartNumberingAfterBreak="0">
    <w:nsid w:val="7B7C10FE"/>
    <w:multiLevelType w:val="hybridMultilevel"/>
    <w:tmpl w:val="08666CF6"/>
    <w:lvl w:ilvl="0" w:tplc="776C0D9E">
      <w:numFmt w:val="bullet"/>
      <w:lvlText w:val=""/>
      <w:lvlJc w:val="left"/>
      <w:pPr>
        <w:ind w:left="1363" w:hanging="361"/>
      </w:pPr>
      <w:rPr>
        <w:rFonts w:ascii="Wingdings" w:eastAsia="Wingdings" w:hAnsi="Wingdings" w:cs="Wingdings" w:hint="default"/>
        <w:w w:val="99"/>
        <w:sz w:val="28"/>
        <w:szCs w:val="28"/>
        <w:lang w:val="uk-UA" w:eastAsia="uk-UA" w:bidi="uk-UA"/>
      </w:rPr>
    </w:lvl>
    <w:lvl w:ilvl="1" w:tplc="CF78BA84">
      <w:numFmt w:val="bullet"/>
      <w:lvlText w:val="•"/>
      <w:lvlJc w:val="left"/>
      <w:pPr>
        <w:ind w:left="2334" w:hanging="361"/>
      </w:pPr>
      <w:rPr>
        <w:rFonts w:hint="default"/>
        <w:lang w:val="uk-UA" w:eastAsia="uk-UA" w:bidi="uk-UA"/>
      </w:rPr>
    </w:lvl>
    <w:lvl w:ilvl="2" w:tplc="F2ECC71C">
      <w:numFmt w:val="bullet"/>
      <w:lvlText w:val="•"/>
      <w:lvlJc w:val="left"/>
      <w:pPr>
        <w:ind w:left="3308" w:hanging="361"/>
      </w:pPr>
      <w:rPr>
        <w:rFonts w:hint="default"/>
        <w:lang w:val="uk-UA" w:eastAsia="uk-UA" w:bidi="uk-UA"/>
      </w:rPr>
    </w:lvl>
    <w:lvl w:ilvl="3" w:tplc="12B05824">
      <w:numFmt w:val="bullet"/>
      <w:lvlText w:val="•"/>
      <w:lvlJc w:val="left"/>
      <w:pPr>
        <w:ind w:left="4283" w:hanging="361"/>
      </w:pPr>
      <w:rPr>
        <w:rFonts w:hint="default"/>
        <w:lang w:val="uk-UA" w:eastAsia="uk-UA" w:bidi="uk-UA"/>
      </w:rPr>
    </w:lvl>
    <w:lvl w:ilvl="4" w:tplc="F49A481A">
      <w:numFmt w:val="bullet"/>
      <w:lvlText w:val="•"/>
      <w:lvlJc w:val="left"/>
      <w:pPr>
        <w:ind w:left="5257" w:hanging="361"/>
      </w:pPr>
      <w:rPr>
        <w:rFonts w:hint="default"/>
        <w:lang w:val="uk-UA" w:eastAsia="uk-UA" w:bidi="uk-UA"/>
      </w:rPr>
    </w:lvl>
    <w:lvl w:ilvl="5" w:tplc="775C75EC">
      <w:numFmt w:val="bullet"/>
      <w:lvlText w:val="•"/>
      <w:lvlJc w:val="left"/>
      <w:pPr>
        <w:ind w:left="6232" w:hanging="361"/>
      </w:pPr>
      <w:rPr>
        <w:rFonts w:hint="default"/>
        <w:lang w:val="uk-UA" w:eastAsia="uk-UA" w:bidi="uk-UA"/>
      </w:rPr>
    </w:lvl>
    <w:lvl w:ilvl="6" w:tplc="3954B55C">
      <w:numFmt w:val="bullet"/>
      <w:lvlText w:val="•"/>
      <w:lvlJc w:val="left"/>
      <w:pPr>
        <w:ind w:left="7206" w:hanging="361"/>
      </w:pPr>
      <w:rPr>
        <w:rFonts w:hint="default"/>
        <w:lang w:val="uk-UA" w:eastAsia="uk-UA" w:bidi="uk-UA"/>
      </w:rPr>
    </w:lvl>
    <w:lvl w:ilvl="7" w:tplc="12F82CA6">
      <w:numFmt w:val="bullet"/>
      <w:lvlText w:val="•"/>
      <w:lvlJc w:val="left"/>
      <w:pPr>
        <w:ind w:left="8180" w:hanging="361"/>
      </w:pPr>
      <w:rPr>
        <w:rFonts w:hint="default"/>
        <w:lang w:val="uk-UA" w:eastAsia="uk-UA" w:bidi="uk-UA"/>
      </w:rPr>
    </w:lvl>
    <w:lvl w:ilvl="8" w:tplc="20EED48E">
      <w:numFmt w:val="bullet"/>
      <w:lvlText w:val="•"/>
      <w:lvlJc w:val="left"/>
      <w:pPr>
        <w:ind w:left="9155" w:hanging="361"/>
      </w:pPr>
      <w:rPr>
        <w:rFonts w:hint="default"/>
        <w:lang w:val="uk-UA" w:eastAsia="uk-UA" w:bidi="uk-UA"/>
      </w:rPr>
    </w:lvl>
  </w:abstractNum>
  <w:abstractNum w:abstractNumId="40" w15:restartNumberingAfterBreak="0">
    <w:nsid w:val="7E1E1596"/>
    <w:multiLevelType w:val="multilevel"/>
    <w:tmpl w:val="AEBA97F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C51468"/>
    <w:multiLevelType w:val="hybridMultilevel"/>
    <w:tmpl w:val="0112600C"/>
    <w:lvl w:ilvl="0" w:tplc="03FACD1A">
      <w:numFmt w:val="bullet"/>
      <w:lvlText w:val=""/>
      <w:lvlJc w:val="left"/>
      <w:pPr>
        <w:ind w:left="1363" w:hanging="361"/>
      </w:pPr>
      <w:rPr>
        <w:rFonts w:ascii="Wingdings" w:eastAsia="Wingdings" w:hAnsi="Wingdings" w:cs="Wingdings" w:hint="default"/>
        <w:w w:val="99"/>
        <w:sz w:val="28"/>
        <w:szCs w:val="28"/>
        <w:lang w:val="uk-UA" w:eastAsia="uk-UA" w:bidi="uk-UA"/>
      </w:rPr>
    </w:lvl>
    <w:lvl w:ilvl="1" w:tplc="EF2AD81A">
      <w:numFmt w:val="bullet"/>
      <w:lvlText w:val="•"/>
      <w:lvlJc w:val="left"/>
      <w:pPr>
        <w:ind w:left="2334" w:hanging="361"/>
      </w:pPr>
      <w:rPr>
        <w:rFonts w:hint="default"/>
        <w:lang w:val="uk-UA" w:eastAsia="uk-UA" w:bidi="uk-UA"/>
      </w:rPr>
    </w:lvl>
    <w:lvl w:ilvl="2" w:tplc="DEDC2746">
      <w:numFmt w:val="bullet"/>
      <w:lvlText w:val="•"/>
      <w:lvlJc w:val="left"/>
      <w:pPr>
        <w:ind w:left="3308" w:hanging="361"/>
      </w:pPr>
      <w:rPr>
        <w:rFonts w:hint="default"/>
        <w:lang w:val="uk-UA" w:eastAsia="uk-UA" w:bidi="uk-UA"/>
      </w:rPr>
    </w:lvl>
    <w:lvl w:ilvl="3" w:tplc="100E35AA">
      <w:numFmt w:val="bullet"/>
      <w:lvlText w:val="•"/>
      <w:lvlJc w:val="left"/>
      <w:pPr>
        <w:ind w:left="4283" w:hanging="361"/>
      </w:pPr>
      <w:rPr>
        <w:rFonts w:hint="default"/>
        <w:lang w:val="uk-UA" w:eastAsia="uk-UA" w:bidi="uk-UA"/>
      </w:rPr>
    </w:lvl>
    <w:lvl w:ilvl="4" w:tplc="18FA7030">
      <w:numFmt w:val="bullet"/>
      <w:lvlText w:val="•"/>
      <w:lvlJc w:val="left"/>
      <w:pPr>
        <w:ind w:left="5257" w:hanging="361"/>
      </w:pPr>
      <w:rPr>
        <w:rFonts w:hint="default"/>
        <w:lang w:val="uk-UA" w:eastAsia="uk-UA" w:bidi="uk-UA"/>
      </w:rPr>
    </w:lvl>
    <w:lvl w:ilvl="5" w:tplc="475E3FA6">
      <w:numFmt w:val="bullet"/>
      <w:lvlText w:val="•"/>
      <w:lvlJc w:val="left"/>
      <w:pPr>
        <w:ind w:left="6232" w:hanging="361"/>
      </w:pPr>
      <w:rPr>
        <w:rFonts w:hint="default"/>
        <w:lang w:val="uk-UA" w:eastAsia="uk-UA" w:bidi="uk-UA"/>
      </w:rPr>
    </w:lvl>
    <w:lvl w:ilvl="6" w:tplc="52726AE6">
      <w:numFmt w:val="bullet"/>
      <w:lvlText w:val="•"/>
      <w:lvlJc w:val="left"/>
      <w:pPr>
        <w:ind w:left="7206" w:hanging="361"/>
      </w:pPr>
      <w:rPr>
        <w:rFonts w:hint="default"/>
        <w:lang w:val="uk-UA" w:eastAsia="uk-UA" w:bidi="uk-UA"/>
      </w:rPr>
    </w:lvl>
    <w:lvl w:ilvl="7" w:tplc="91587D82">
      <w:numFmt w:val="bullet"/>
      <w:lvlText w:val="•"/>
      <w:lvlJc w:val="left"/>
      <w:pPr>
        <w:ind w:left="8180" w:hanging="361"/>
      </w:pPr>
      <w:rPr>
        <w:rFonts w:hint="default"/>
        <w:lang w:val="uk-UA" w:eastAsia="uk-UA" w:bidi="uk-UA"/>
      </w:rPr>
    </w:lvl>
    <w:lvl w:ilvl="8" w:tplc="5D4CC438">
      <w:numFmt w:val="bullet"/>
      <w:lvlText w:val="•"/>
      <w:lvlJc w:val="left"/>
      <w:pPr>
        <w:ind w:left="9155" w:hanging="361"/>
      </w:pPr>
      <w:rPr>
        <w:rFonts w:hint="default"/>
        <w:lang w:val="uk-UA" w:eastAsia="uk-UA" w:bidi="uk-UA"/>
      </w:rPr>
    </w:lvl>
  </w:abstractNum>
  <w:num w:numId="1">
    <w:abstractNumId w:val="5"/>
  </w:num>
  <w:num w:numId="2">
    <w:abstractNumId w:val="4"/>
  </w:num>
  <w:num w:numId="3">
    <w:abstractNumId w:val="24"/>
  </w:num>
  <w:num w:numId="4">
    <w:abstractNumId w:val="18"/>
  </w:num>
  <w:num w:numId="5">
    <w:abstractNumId w:val="25"/>
  </w:num>
  <w:num w:numId="6">
    <w:abstractNumId w:val="8"/>
  </w:num>
  <w:num w:numId="7">
    <w:abstractNumId w:val="19"/>
  </w:num>
  <w:num w:numId="8">
    <w:abstractNumId w:val="31"/>
  </w:num>
  <w:num w:numId="9">
    <w:abstractNumId w:val="14"/>
  </w:num>
  <w:num w:numId="10">
    <w:abstractNumId w:val="39"/>
  </w:num>
  <w:num w:numId="11">
    <w:abstractNumId w:val="26"/>
  </w:num>
  <w:num w:numId="12">
    <w:abstractNumId w:val="30"/>
  </w:num>
  <w:num w:numId="13">
    <w:abstractNumId w:val="41"/>
  </w:num>
  <w:num w:numId="14">
    <w:abstractNumId w:val="38"/>
  </w:num>
  <w:num w:numId="15">
    <w:abstractNumId w:val="7"/>
  </w:num>
  <w:num w:numId="16">
    <w:abstractNumId w:val="9"/>
  </w:num>
  <w:num w:numId="17">
    <w:abstractNumId w:val="28"/>
  </w:num>
  <w:num w:numId="18">
    <w:abstractNumId w:val="16"/>
  </w:num>
  <w:num w:numId="19">
    <w:abstractNumId w:val="11"/>
  </w:num>
  <w:num w:numId="20">
    <w:abstractNumId w:val="27"/>
  </w:num>
  <w:num w:numId="21">
    <w:abstractNumId w:val="23"/>
  </w:num>
  <w:num w:numId="22">
    <w:abstractNumId w:val="22"/>
  </w:num>
  <w:num w:numId="23">
    <w:abstractNumId w:val="2"/>
  </w:num>
  <w:num w:numId="24">
    <w:abstractNumId w:val="6"/>
  </w:num>
  <w:num w:numId="25">
    <w:abstractNumId w:val="3"/>
  </w:num>
  <w:num w:numId="26">
    <w:abstractNumId w:val="13"/>
  </w:num>
  <w:num w:numId="27">
    <w:abstractNumId w:val="40"/>
  </w:num>
  <w:num w:numId="28">
    <w:abstractNumId w:val="34"/>
  </w:num>
  <w:num w:numId="29">
    <w:abstractNumId w:val="36"/>
  </w:num>
  <w:num w:numId="30">
    <w:abstractNumId w:val="37"/>
  </w:num>
  <w:num w:numId="31">
    <w:abstractNumId w:val="21"/>
  </w:num>
  <w:num w:numId="32">
    <w:abstractNumId w:val="29"/>
  </w:num>
  <w:num w:numId="33">
    <w:abstractNumId w:val="32"/>
  </w:num>
  <w:num w:numId="34">
    <w:abstractNumId w:val="12"/>
  </w:num>
  <w:num w:numId="35">
    <w:abstractNumId w:val="0"/>
  </w:num>
  <w:num w:numId="36">
    <w:abstractNumId w:val="1"/>
  </w:num>
  <w:num w:numId="37">
    <w:abstractNumId w:val="17"/>
  </w:num>
  <w:num w:numId="38">
    <w:abstractNumId w:val="20"/>
  </w:num>
  <w:num w:numId="39">
    <w:abstractNumId w:val="15"/>
  </w:num>
  <w:num w:numId="40">
    <w:abstractNumId w:val="10"/>
  </w:num>
  <w:num w:numId="41">
    <w:abstractNumId w:val="35"/>
  </w:num>
  <w:num w:numId="42">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4E"/>
    <w:rsid w:val="00031954"/>
    <w:rsid w:val="00061E1E"/>
    <w:rsid w:val="00127DE5"/>
    <w:rsid w:val="00162EAB"/>
    <w:rsid w:val="00215F22"/>
    <w:rsid w:val="00233AF8"/>
    <w:rsid w:val="00286931"/>
    <w:rsid w:val="002B28DE"/>
    <w:rsid w:val="00387BE8"/>
    <w:rsid w:val="0039092C"/>
    <w:rsid w:val="003B6613"/>
    <w:rsid w:val="003E6093"/>
    <w:rsid w:val="00457E3A"/>
    <w:rsid w:val="00556223"/>
    <w:rsid w:val="00593444"/>
    <w:rsid w:val="005B26E1"/>
    <w:rsid w:val="005D5DA4"/>
    <w:rsid w:val="006275C9"/>
    <w:rsid w:val="00715DCB"/>
    <w:rsid w:val="00760F83"/>
    <w:rsid w:val="00806145"/>
    <w:rsid w:val="008446C1"/>
    <w:rsid w:val="00861486"/>
    <w:rsid w:val="00861B2C"/>
    <w:rsid w:val="00884648"/>
    <w:rsid w:val="00893232"/>
    <w:rsid w:val="00894EF1"/>
    <w:rsid w:val="00907635"/>
    <w:rsid w:val="00915A4E"/>
    <w:rsid w:val="00981F7B"/>
    <w:rsid w:val="009B66EA"/>
    <w:rsid w:val="00A841DE"/>
    <w:rsid w:val="00B16C84"/>
    <w:rsid w:val="00B67342"/>
    <w:rsid w:val="00B72BF1"/>
    <w:rsid w:val="00B834E6"/>
    <w:rsid w:val="00BF3C58"/>
    <w:rsid w:val="00CC66DA"/>
    <w:rsid w:val="00CD05F6"/>
    <w:rsid w:val="00CF16A3"/>
    <w:rsid w:val="00D87971"/>
    <w:rsid w:val="00DF6370"/>
    <w:rsid w:val="00E019DD"/>
    <w:rsid w:val="00E82E8C"/>
    <w:rsid w:val="00ED1F6E"/>
    <w:rsid w:val="00ED73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6057C6-EFA0-45DE-B58D-141805AA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F6370"/>
    <w:pPr>
      <w:keepNext/>
      <w:spacing w:before="240" w:after="60" w:line="240" w:lineRule="auto"/>
      <w:outlineLvl w:val="0"/>
    </w:pPr>
    <w:rPr>
      <w:rFonts w:ascii="Arial" w:eastAsia="Times New Roman" w:hAnsi="Arial" w:cs="Arial"/>
      <w:b/>
      <w:kern w:val="2"/>
      <w:sz w:val="32"/>
      <w:szCs w:val="32"/>
      <w:lang w:val="ru-RU" w:eastAsia="ru-RU"/>
    </w:rPr>
  </w:style>
  <w:style w:type="paragraph" w:styleId="2">
    <w:name w:val="heading 2"/>
    <w:basedOn w:val="a"/>
    <w:next w:val="a"/>
    <w:link w:val="20"/>
    <w:semiHidden/>
    <w:unhideWhenUsed/>
    <w:qFormat/>
    <w:rsid w:val="00DF6370"/>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DF6370"/>
    <w:pPr>
      <w:keepNext/>
      <w:keepLines/>
      <w:spacing w:before="200" w:after="0" w:line="240" w:lineRule="auto"/>
      <w:outlineLvl w:val="2"/>
    </w:pPr>
    <w:rPr>
      <w:rFonts w:ascii="Cambria" w:eastAsia="Times New Roman" w:hAnsi="Cambria" w:cs="Times New Roman"/>
      <w:b/>
      <w:sz w:val="20"/>
      <w:szCs w:val="20"/>
      <w:lang w:val="ru-RU" w:eastAsia="ru-RU"/>
    </w:rPr>
  </w:style>
  <w:style w:type="paragraph" w:styleId="4">
    <w:name w:val="heading 4"/>
    <w:basedOn w:val="a"/>
    <w:next w:val="a"/>
    <w:link w:val="40"/>
    <w:semiHidden/>
    <w:unhideWhenUsed/>
    <w:qFormat/>
    <w:rsid w:val="00DF6370"/>
    <w:pPr>
      <w:keepNext/>
      <w:spacing w:before="240" w:after="60" w:line="240" w:lineRule="auto"/>
      <w:outlineLvl w:val="3"/>
    </w:pPr>
    <w:rPr>
      <w:rFonts w:ascii="Times New Roman" w:eastAsia="Times New Roman" w:hAnsi="Times New Roman" w:cs="Times New Roman"/>
      <w:b/>
      <w:sz w:val="28"/>
      <w:szCs w:val="28"/>
      <w:lang w:val="ru-RU" w:eastAsia="ru-RU"/>
    </w:rPr>
  </w:style>
  <w:style w:type="paragraph" w:styleId="5">
    <w:name w:val="heading 5"/>
    <w:basedOn w:val="a"/>
    <w:next w:val="a"/>
    <w:link w:val="50"/>
    <w:semiHidden/>
    <w:unhideWhenUsed/>
    <w:qFormat/>
    <w:rsid w:val="00DF6370"/>
    <w:pPr>
      <w:spacing w:before="240" w:after="60" w:line="240" w:lineRule="auto"/>
      <w:outlineLvl w:val="4"/>
    </w:pPr>
    <w:rPr>
      <w:rFonts w:ascii="Calibri" w:eastAsia="Times New Roman" w:hAnsi="Calibri" w:cs="Calibri"/>
      <w:b/>
      <w:i/>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6370"/>
    <w:rPr>
      <w:rFonts w:ascii="Arial" w:eastAsia="Times New Roman" w:hAnsi="Arial" w:cs="Arial"/>
      <w:b/>
      <w:kern w:val="2"/>
      <w:sz w:val="32"/>
      <w:szCs w:val="32"/>
      <w:lang w:val="ru-RU" w:eastAsia="ru-RU"/>
    </w:rPr>
  </w:style>
  <w:style w:type="character" w:customStyle="1" w:styleId="20">
    <w:name w:val="Заголовок 2 Знак"/>
    <w:basedOn w:val="a0"/>
    <w:link w:val="2"/>
    <w:semiHidden/>
    <w:rsid w:val="00DF6370"/>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DF6370"/>
    <w:rPr>
      <w:rFonts w:ascii="Cambria" w:eastAsia="Times New Roman" w:hAnsi="Cambria" w:cs="Times New Roman"/>
      <w:b/>
      <w:sz w:val="20"/>
      <w:szCs w:val="20"/>
      <w:lang w:val="ru-RU" w:eastAsia="ru-RU"/>
    </w:rPr>
  </w:style>
  <w:style w:type="character" w:customStyle="1" w:styleId="40">
    <w:name w:val="Заголовок 4 Знак"/>
    <w:basedOn w:val="a0"/>
    <w:link w:val="4"/>
    <w:semiHidden/>
    <w:rsid w:val="00DF6370"/>
    <w:rPr>
      <w:rFonts w:ascii="Times New Roman" w:eastAsia="Times New Roman" w:hAnsi="Times New Roman" w:cs="Times New Roman"/>
      <w:b/>
      <w:sz w:val="28"/>
      <w:szCs w:val="28"/>
      <w:lang w:val="ru-RU" w:eastAsia="ru-RU"/>
    </w:rPr>
  </w:style>
  <w:style w:type="character" w:customStyle="1" w:styleId="50">
    <w:name w:val="Заголовок 5 Знак"/>
    <w:basedOn w:val="a0"/>
    <w:link w:val="5"/>
    <w:semiHidden/>
    <w:rsid w:val="00DF6370"/>
    <w:rPr>
      <w:rFonts w:ascii="Calibri" w:eastAsia="Times New Roman" w:hAnsi="Calibri" w:cs="Calibri"/>
      <w:b/>
      <w:i/>
      <w:sz w:val="26"/>
      <w:szCs w:val="26"/>
      <w:lang w:val="ru-RU" w:eastAsia="ru-RU"/>
    </w:rPr>
  </w:style>
  <w:style w:type="numbering" w:customStyle="1" w:styleId="11">
    <w:name w:val="Нет списка1"/>
    <w:next w:val="a2"/>
    <w:uiPriority w:val="99"/>
    <w:semiHidden/>
    <w:unhideWhenUsed/>
    <w:rsid w:val="00DF6370"/>
  </w:style>
  <w:style w:type="paragraph" w:customStyle="1" w:styleId="12">
    <w:name w:val="Без интервала1"/>
    <w:next w:val="a3"/>
    <w:uiPriority w:val="99"/>
    <w:qFormat/>
    <w:rsid w:val="00DF6370"/>
    <w:pPr>
      <w:spacing w:after="0" w:line="240" w:lineRule="auto"/>
    </w:pPr>
    <w:rPr>
      <w:rFonts w:eastAsia="Times New Roman"/>
      <w:lang w:val="ru-RU" w:eastAsia="ru-RU"/>
    </w:rPr>
  </w:style>
  <w:style w:type="paragraph" w:styleId="a4">
    <w:name w:val="List Paragraph"/>
    <w:basedOn w:val="a"/>
    <w:link w:val="a5"/>
    <w:uiPriority w:val="34"/>
    <w:qFormat/>
    <w:rsid w:val="00DF6370"/>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table" w:customStyle="1" w:styleId="TableNormal">
    <w:name w:val="Table Normal"/>
    <w:uiPriority w:val="2"/>
    <w:semiHidden/>
    <w:unhideWhenUsed/>
    <w:qFormat/>
    <w:rsid w:val="00DF63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aliases w:val="Знак Знак Знак Знак Знак Знак"/>
    <w:basedOn w:val="a"/>
    <w:link w:val="a7"/>
    <w:uiPriority w:val="99"/>
    <w:qFormat/>
    <w:rsid w:val="00DF6370"/>
    <w:pPr>
      <w:widowControl w:val="0"/>
      <w:autoSpaceDE w:val="0"/>
      <w:autoSpaceDN w:val="0"/>
      <w:spacing w:after="0" w:line="240" w:lineRule="auto"/>
      <w:ind w:left="230"/>
    </w:pPr>
    <w:rPr>
      <w:rFonts w:ascii="Times New Roman" w:eastAsia="Times New Roman" w:hAnsi="Times New Roman" w:cs="Times New Roman"/>
      <w:sz w:val="28"/>
      <w:szCs w:val="28"/>
      <w:lang w:eastAsia="uk-UA" w:bidi="uk-UA"/>
    </w:rPr>
  </w:style>
  <w:style w:type="character" w:customStyle="1" w:styleId="a7">
    <w:name w:val="Основной текст Знак"/>
    <w:aliases w:val="Знак Знак Знак Знак Знак Знак Знак"/>
    <w:basedOn w:val="a0"/>
    <w:link w:val="a6"/>
    <w:uiPriority w:val="99"/>
    <w:rsid w:val="00DF6370"/>
    <w:rPr>
      <w:rFonts w:ascii="Times New Roman" w:eastAsia="Times New Roman" w:hAnsi="Times New Roman" w:cs="Times New Roman"/>
      <w:sz w:val="28"/>
      <w:szCs w:val="28"/>
      <w:lang w:eastAsia="uk-UA" w:bidi="uk-UA"/>
    </w:rPr>
  </w:style>
  <w:style w:type="paragraph" w:customStyle="1" w:styleId="TableParagraph">
    <w:name w:val="Table Paragraph"/>
    <w:basedOn w:val="a"/>
    <w:uiPriority w:val="1"/>
    <w:qFormat/>
    <w:rsid w:val="00DF6370"/>
    <w:pPr>
      <w:widowControl w:val="0"/>
      <w:autoSpaceDE w:val="0"/>
      <w:autoSpaceDN w:val="0"/>
      <w:spacing w:after="0" w:line="240" w:lineRule="auto"/>
    </w:pPr>
    <w:rPr>
      <w:rFonts w:ascii="Times New Roman" w:eastAsia="Times New Roman" w:hAnsi="Times New Roman" w:cs="Times New Roman"/>
      <w:lang w:eastAsia="uk-UA" w:bidi="uk-UA"/>
    </w:rPr>
  </w:style>
  <w:style w:type="paragraph" w:styleId="a8">
    <w:name w:val="Balloon Text"/>
    <w:aliases w:val="Знак"/>
    <w:basedOn w:val="a"/>
    <w:link w:val="a9"/>
    <w:uiPriority w:val="99"/>
    <w:semiHidden/>
    <w:unhideWhenUsed/>
    <w:rsid w:val="00DF6370"/>
    <w:pPr>
      <w:widowControl w:val="0"/>
      <w:autoSpaceDE w:val="0"/>
      <w:autoSpaceDN w:val="0"/>
      <w:adjustRightInd w:val="0"/>
      <w:spacing w:after="0" w:line="240" w:lineRule="auto"/>
    </w:pPr>
    <w:rPr>
      <w:rFonts w:ascii="Tahoma" w:eastAsia="Times New Roman" w:hAnsi="Tahoma" w:cs="Arial"/>
      <w:sz w:val="16"/>
      <w:szCs w:val="16"/>
      <w:lang w:val="ru-RU" w:eastAsia="ru-RU"/>
    </w:rPr>
  </w:style>
  <w:style w:type="character" w:customStyle="1" w:styleId="a9">
    <w:name w:val="Текст выноски Знак"/>
    <w:aliases w:val="Знак Знак"/>
    <w:basedOn w:val="a0"/>
    <w:link w:val="a8"/>
    <w:uiPriority w:val="99"/>
    <w:semiHidden/>
    <w:rsid w:val="00DF6370"/>
    <w:rPr>
      <w:rFonts w:ascii="Tahoma" w:eastAsia="Times New Roman" w:hAnsi="Tahoma" w:cs="Arial"/>
      <w:sz w:val="16"/>
      <w:szCs w:val="16"/>
      <w:lang w:val="ru-RU" w:eastAsia="ru-RU"/>
    </w:rPr>
  </w:style>
  <w:style w:type="paragraph" w:styleId="aa">
    <w:name w:val="Normal (Web)"/>
    <w:aliases w:val="Обычный (Web)"/>
    <w:basedOn w:val="a"/>
    <w:uiPriority w:val="99"/>
    <w:unhideWhenUsed/>
    <w:qFormat/>
    <w:rsid w:val="00DF63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Emphasis"/>
    <w:qFormat/>
    <w:rsid w:val="00DF6370"/>
    <w:rPr>
      <w:i/>
      <w:iCs w:val="0"/>
    </w:rPr>
  </w:style>
  <w:style w:type="character" w:customStyle="1" w:styleId="HTML">
    <w:name w:val="Стандартный HTML Знак"/>
    <w:basedOn w:val="a0"/>
    <w:link w:val="HTML0"/>
    <w:semiHidden/>
    <w:rsid w:val="00DF6370"/>
    <w:rPr>
      <w:rFonts w:ascii="Courier New" w:eastAsia="Times New Roman" w:hAnsi="Courier New" w:cs="Courier New"/>
      <w:sz w:val="20"/>
      <w:szCs w:val="20"/>
    </w:rPr>
  </w:style>
  <w:style w:type="paragraph" w:styleId="HTML0">
    <w:name w:val="HTML Preformatted"/>
    <w:basedOn w:val="a"/>
    <w:link w:val="HTML"/>
    <w:semiHidden/>
    <w:unhideWhenUsed/>
    <w:rsid w:val="00DF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DF6370"/>
    <w:rPr>
      <w:rFonts w:ascii="Consolas" w:hAnsi="Consolas"/>
      <w:sz w:val="20"/>
      <w:szCs w:val="20"/>
    </w:rPr>
  </w:style>
  <w:style w:type="character" w:styleId="ac">
    <w:name w:val="Strong"/>
    <w:uiPriority w:val="22"/>
    <w:qFormat/>
    <w:rsid w:val="00DF6370"/>
    <w:rPr>
      <w:rFonts w:ascii="Times New Roman" w:hAnsi="Times New Roman" w:cs="Times New Roman" w:hint="default"/>
      <w:b/>
      <w:bCs w:val="0"/>
    </w:rPr>
  </w:style>
  <w:style w:type="character" w:customStyle="1" w:styleId="ad">
    <w:name w:val="Верхний колонтитул Знак"/>
    <w:basedOn w:val="a0"/>
    <w:link w:val="ae"/>
    <w:locked/>
    <w:rsid w:val="00DF6370"/>
    <w:rPr>
      <w:sz w:val="24"/>
      <w:szCs w:val="24"/>
    </w:rPr>
  </w:style>
  <w:style w:type="paragraph" w:customStyle="1" w:styleId="13">
    <w:name w:val="Верхний колонтитул1"/>
    <w:basedOn w:val="a"/>
    <w:next w:val="ae"/>
    <w:unhideWhenUsed/>
    <w:rsid w:val="00DF6370"/>
    <w:pPr>
      <w:tabs>
        <w:tab w:val="center" w:pos="4677"/>
        <w:tab w:val="right" w:pos="9355"/>
      </w:tabs>
      <w:spacing w:after="0" w:line="240" w:lineRule="auto"/>
    </w:pPr>
    <w:rPr>
      <w:sz w:val="24"/>
      <w:szCs w:val="24"/>
      <w:lang w:val="ru-RU"/>
    </w:rPr>
  </w:style>
  <w:style w:type="character" w:customStyle="1" w:styleId="14">
    <w:name w:val="Верхний колонтитул Знак1"/>
    <w:basedOn w:val="a0"/>
    <w:semiHidden/>
    <w:rsid w:val="00DF6370"/>
    <w:rPr>
      <w:rFonts w:ascii="Arial" w:eastAsia="Times New Roman" w:hAnsi="Arial" w:cs="Arial"/>
      <w:sz w:val="20"/>
      <w:szCs w:val="20"/>
      <w:lang w:eastAsia="ru-RU"/>
    </w:rPr>
  </w:style>
  <w:style w:type="character" w:customStyle="1" w:styleId="af">
    <w:name w:val="Нижний колонтитул Знак"/>
    <w:basedOn w:val="a0"/>
    <w:link w:val="af0"/>
    <w:uiPriority w:val="99"/>
    <w:locked/>
    <w:rsid w:val="00DF6370"/>
    <w:rPr>
      <w:sz w:val="24"/>
      <w:szCs w:val="24"/>
    </w:rPr>
  </w:style>
  <w:style w:type="paragraph" w:customStyle="1" w:styleId="15">
    <w:name w:val="Нижний колонтитул1"/>
    <w:basedOn w:val="a"/>
    <w:next w:val="af0"/>
    <w:uiPriority w:val="99"/>
    <w:unhideWhenUsed/>
    <w:rsid w:val="00DF6370"/>
    <w:pPr>
      <w:tabs>
        <w:tab w:val="center" w:pos="4677"/>
        <w:tab w:val="right" w:pos="9355"/>
      </w:tabs>
      <w:spacing w:after="0" w:line="240" w:lineRule="auto"/>
    </w:pPr>
    <w:rPr>
      <w:sz w:val="24"/>
      <w:szCs w:val="24"/>
      <w:lang w:val="ru-RU"/>
    </w:rPr>
  </w:style>
  <w:style w:type="character" w:customStyle="1" w:styleId="16">
    <w:name w:val="Нижний колонтитул Знак1"/>
    <w:basedOn w:val="a0"/>
    <w:semiHidden/>
    <w:rsid w:val="00DF6370"/>
    <w:rPr>
      <w:rFonts w:ascii="Arial" w:eastAsia="Times New Roman" w:hAnsi="Arial" w:cs="Arial"/>
      <w:sz w:val="20"/>
      <w:szCs w:val="20"/>
      <w:lang w:eastAsia="ru-RU"/>
    </w:rPr>
  </w:style>
  <w:style w:type="character" w:customStyle="1" w:styleId="af1">
    <w:name w:val="Заголовок Знак"/>
    <w:basedOn w:val="a0"/>
    <w:link w:val="af2"/>
    <w:uiPriority w:val="10"/>
    <w:locked/>
    <w:rsid w:val="00DF6370"/>
    <w:rPr>
      <w:rFonts w:ascii="Cambria" w:eastAsia="Times New Roman" w:hAnsi="Cambria" w:cs="Times New Roman"/>
      <w:color w:val="17365D"/>
      <w:spacing w:val="5"/>
      <w:kern w:val="28"/>
      <w:sz w:val="52"/>
      <w:szCs w:val="52"/>
    </w:rPr>
  </w:style>
  <w:style w:type="paragraph" w:customStyle="1" w:styleId="17">
    <w:name w:val="Заголовок1"/>
    <w:basedOn w:val="a"/>
    <w:next w:val="a"/>
    <w:uiPriority w:val="10"/>
    <w:qFormat/>
    <w:rsid w:val="00DF637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ru-RU"/>
    </w:rPr>
  </w:style>
  <w:style w:type="character" w:customStyle="1" w:styleId="18">
    <w:name w:val="Заголовок Знак1"/>
    <w:basedOn w:val="a0"/>
    <w:uiPriority w:val="10"/>
    <w:rsid w:val="00DF6370"/>
    <w:rPr>
      <w:rFonts w:ascii="Cambria" w:eastAsia="Times New Roman" w:hAnsi="Cambria" w:cs="Times New Roman"/>
      <w:spacing w:val="-10"/>
      <w:kern w:val="28"/>
      <w:sz w:val="56"/>
      <w:szCs w:val="56"/>
      <w:lang w:eastAsia="ru-RU"/>
    </w:rPr>
  </w:style>
  <w:style w:type="character" w:customStyle="1" w:styleId="af3">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basedOn w:val="a0"/>
    <w:rsid w:val="00DF6370"/>
    <w:rPr>
      <w:rFonts w:ascii="Cambria" w:eastAsia="Times New Roman" w:hAnsi="Cambria" w:cs="Times New Roman"/>
      <w:color w:val="17365D"/>
      <w:spacing w:val="5"/>
      <w:kern w:val="28"/>
      <w:sz w:val="52"/>
      <w:szCs w:val="52"/>
      <w:lang w:eastAsia="ru-RU"/>
    </w:rPr>
  </w:style>
  <w:style w:type="character" w:customStyle="1" w:styleId="af4">
    <w:name w:val="Основной текст с отступом Знак"/>
    <w:basedOn w:val="a0"/>
    <w:link w:val="af5"/>
    <w:semiHidden/>
    <w:locked/>
    <w:rsid w:val="00DF6370"/>
    <w:rPr>
      <w:sz w:val="24"/>
      <w:szCs w:val="24"/>
      <w:lang w:val="uk-UA"/>
    </w:rPr>
  </w:style>
  <w:style w:type="paragraph" w:customStyle="1" w:styleId="51">
    <w:name w:val="Знак51"/>
    <w:basedOn w:val="a"/>
    <w:next w:val="af5"/>
    <w:semiHidden/>
    <w:unhideWhenUsed/>
    <w:rsid w:val="00DF6370"/>
    <w:pPr>
      <w:spacing w:after="120" w:line="240" w:lineRule="auto"/>
      <w:ind w:left="283"/>
    </w:pPr>
    <w:rPr>
      <w:sz w:val="24"/>
      <w:szCs w:val="24"/>
    </w:rPr>
  </w:style>
  <w:style w:type="character" w:customStyle="1" w:styleId="19">
    <w:name w:val="Основной текст с отступом Знак1"/>
    <w:aliases w:val="Знак5 Знак1"/>
    <w:basedOn w:val="a0"/>
    <w:semiHidden/>
    <w:rsid w:val="00DF6370"/>
    <w:rPr>
      <w:rFonts w:ascii="Arial" w:eastAsia="Times New Roman" w:hAnsi="Arial" w:cs="Arial"/>
      <w:sz w:val="20"/>
      <w:szCs w:val="20"/>
      <w:lang w:eastAsia="ru-RU"/>
    </w:rPr>
  </w:style>
  <w:style w:type="character" w:customStyle="1" w:styleId="21">
    <w:name w:val="Основной текст 2 Знак"/>
    <w:basedOn w:val="a0"/>
    <w:link w:val="22"/>
    <w:semiHidden/>
    <w:locked/>
    <w:rsid w:val="00DF6370"/>
    <w:rPr>
      <w:sz w:val="24"/>
      <w:szCs w:val="24"/>
      <w:lang w:val="uk-UA"/>
    </w:rPr>
  </w:style>
  <w:style w:type="paragraph" w:customStyle="1" w:styleId="210">
    <w:name w:val="Основной текст 21"/>
    <w:basedOn w:val="a"/>
    <w:next w:val="22"/>
    <w:semiHidden/>
    <w:unhideWhenUsed/>
    <w:rsid w:val="00DF6370"/>
    <w:pPr>
      <w:spacing w:after="120" w:line="480" w:lineRule="auto"/>
    </w:pPr>
    <w:rPr>
      <w:sz w:val="24"/>
      <w:szCs w:val="24"/>
    </w:rPr>
  </w:style>
  <w:style w:type="character" w:customStyle="1" w:styleId="211">
    <w:name w:val="Основной текст 2 Знак1"/>
    <w:basedOn w:val="a0"/>
    <w:semiHidden/>
    <w:rsid w:val="00DF6370"/>
    <w:rPr>
      <w:rFonts w:ascii="Arial" w:eastAsia="Times New Roman" w:hAnsi="Arial" w:cs="Arial"/>
      <w:sz w:val="20"/>
      <w:szCs w:val="20"/>
      <w:lang w:eastAsia="ru-RU"/>
    </w:rPr>
  </w:style>
  <w:style w:type="character" w:customStyle="1" w:styleId="31">
    <w:name w:val="Основной текст 3 Знак"/>
    <w:basedOn w:val="a0"/>
    <w:link w:val="32"/>
    <w:semiHidden/>
    <w:locked/>
    <w:rsid w:val="00DF6370"/>
    <w:rPr>
      <w:sz w:val="16"/>
      <w:szCs w:val="16"/>
    </w:rPr>
  </w:style>
  <w:style w:type="paragraph" w:customStyle="1" w:styleId="81">
    <w:name w:val="Знак81"/>
    <w:basedOn w:val="a"/>
    <w:next w:val="32"/>
    <w:semiHidden/>
    <w:unhideWhenUsed/>
    <w:rsid w:val="00DF6370"/>
    <w:pPr>
      <w:spacing w:after="120" w:line="240" w:lineRule="auto"/>
    </w:pPr>
    <w:rPr>
      <w:sz w:val="16"/>
      <w:szCs w:val="16"/>
      <w:lang w:val="ru-RU"/>
    </w:rPr>
  </w:style>
  <w:style w:type="character" w:customStyle="1" w:styleId="310">
    <w:name w:val="Основной текст 3 Знак1"/>
    <w:aliases w:val="Знак8 Знак1"/>
    <w:basedOn w:val="a0"/>
    <w:semiHidden/>
    <w:rsid w:val="00DF6370"/>
    <w:rPr>
      <w:rFonts w:ascii="Arial" w:eastAsia="Times New Roman" w:hAnsi="Arial" w:cs="Arial"/>
      <w:sz w:val="16"/>
      <w:szCs w:val="16"/>
      <w:lang w:eastAsia="ru-RU"/>
    </w:rPr>
  </w:style>
  <w:style w:type="character" w:customStyle="1" w:styleId="23">
    <w:name w:val="Основной текст с отступом 2 Знак"/>
    <w:basedOn w:val="a0"/>
    <w:link w:val="24"/>
    <w:semiHidden/>
    <w:locked/>
    <w:rsid w:val="00DF6370"/>
    <w:rPr>
      <w:sz w:val="24"/>
      <w:szCs w:val="24"/>
    </w:rPr>
  </w:style>
  <w:style w:type="paragraph" w:customStyle="1" w:styleId="311">
    <w:name w:val="Знак3 Знак1"/>
    <w:basedOn w:val="a"/>
    <w:next w:val="24"/>
    <w:semiHidden/>
    <w:unhideWhenUsed/>
    <w:rsid w:val="00DF6370"/>
    <w:pPr>
      <w:spacing w:after="120" w:line="480" w:lineRule="auto"/>
      <w:ind w:left="283"/>
    </w:pPr>
    <w:rPr>
      <w:sz w:val="24"/>
      <w:szCs w:val="24"/>
      <w:lang w:val="ru-RU"/>
    </w:rPr>
  </w:style>
  <w:style w:type="character" w:customStyle="1" w:styleId="212">
    <w:name w:val="Основной текст с отступом 2 Знак1"/>
    <w:aliases w:val="Знак3 Знак Знак"/>
    <w:basedOn w:val="a0"/>
    <w:semiHidden/>
    <w:rsid w:val="00DF6370"/>
    <w:rPr>
      <w:rFonts w:ascii="Arial" w:eastAsia="Times New Roman" w:hAnsi="Arial" w:cs="Arial"/>
      <w:sz w:val="20"/>
      <w:szCs w:val="20"/>
      <w:lang w:eastAsia="ru-RU"/>
    </w:rPr>
  </w:style>
  <w:style w:type="character" w:customStyle="1" w:styleId="33">
    <w:name w:val="Основной текст с отступом 3 Знак"/>
    <w:aliases w:val="Знак6 Знак1 Знак1"/>
    <w:basedOn w:val="a0"/>
    <w:link w:val="34"/>
    <w:semiHidden/>
    <w:locked/>
    <w:rsid w:val="00DF6370"/>
    <w:rPr>
      <w:rFonts w:ascii="Calibri" w:eastAsia="Calibri" w:hAnsi="Calibri" w:cs="Calibri"/>
      <w:sz w:val="16"/>
      <w:szCs w:val="16"/>
    </w:rPr>
  </w:style>
  <w:style w:type="paragraph" w:styleId="34">
    <w:name w:val="Body Text Indent 3"/>
    <w:aliases w:val="Знак6 Знак1"/>
    <w:basedOn w:val="a"/>
    <w:link w:val="33"/>
    <w:semiHidden/>
    <w:unhideWhenUsed/>
    <w:rsid w:val="00DF6370"/>
    <w:pPr>
      <w:spacing w:after="120" w:line="240" w:lineRule="auto"/>
      <w:ind w:left="283"/>
    </w:pPr>
    <w:rPr>
      <w:rFonts w:ascii="Calibri" w:eastAsia="Calibri" w:hAnsi="Calibri" w:cs="Calibri"/>
      <w:sz w:val="16"/>
      <w:szCs w:val="16"/>
    </w:rPr>
  </w:style>
  <w:style w:type="character" w:customStyle="1" w:styleId="312">
    <w:name w:val="Основной текст с отступом 3 Знак1"/>
    <w:aliases w:val="Знак6 Знак1 Знак"/>
    <w:basedOn w:val="a0"/>
    <w:semiHidden/>
    <w:rsid w:val="00DF6370"/>
    <w:rPr>
      <w:sz w:val="16"/>
      <w:szCs w:val="16"/>
    </w:rPr>
  </w:style>
  <w:style w:type="character" w:customStyle="1" w:styleId="af6">
    <w:name w:val="Схема документа Знак"/>
    <w:basedOn w:val="a0"/>
    <w:link w:val="af7"/>
    <w:semiHidden/>
    <w:locked/>
    <w:rsid w:val="00DF6370"/>
    <w:rPr>
      <w:rFonts w:ascii="Tahoma" w:eastAsia="Calibri" w:hAnsi="Tahoma" w:cs="Tahoma"/>
      <w:sz w:val="16"/>
      <w:szCs w:val="16"/>
    </w:rPr>
  </w:style>
  <w:style w:type="paragraph" w:styleId="af7">
    <w:name w:val="Document Map"/>
    <w:basedOn w:val="a"/>
    <w:link w:val="af6"/>
    <w:semiHidden/>
    <w:unhideWhenUsed/>
    <w:rsid w:val="00DF6370"/>
    <w:pPr>
      <w:spacing w:after="0" w:line="240" w:lineRule="auto"/>
    </w:pPr>
    <w:rPr>
      <w:rFonts w:ascii="Tahoma" w:eastAsia="Calibri" w:hAnsi="Tahoma" w:cs="Tahoma"/>
      <w:sz w:val="16"/>
      <w:szCs w:val="16"/>
    </w:rPr>
  </w:style>
  <w:style w:type="character" w:customStyle="1" w:styleId="1a">
    <w:name w:val="Схема документа Знак1"/>
    <w:basedOn w:val="a0"/>
    <w:semiHidden/>
    <w:rsid w:val="00DF6370"/>
    <w:rPr>
      <w:rFonts w:ascii="Segoe UI" w:hAnsi="Segoe UI" w:cs="Segoe UI"/>
      <w:sz w:val="16"/>
      <w:szCs w:val="16"/>
    </w:rPr>
  </w:style>
  <w:style w:type="character" w:customStyle="1" w:styleId="1b">
    <w:name w:val="Текст Знак1"/>
    <w:basedOn w:val="a0"/>
    <w:link w:val="af8"/>
    <w:semiHidden/>
    <w:locked/>
    <w:rsid w:val="00DF6370"/>
    <w:rPr>
      <w:rFonts w:ascii="Courier New" w:hAnsi="Courier New" w:cs="Courier New"/>
    </w:rPr>
  </w:style>
  <w:style w:type="paragraph" w:customStyle="1" w:styleId="1c">
    <w:name w:val="Текст1"/>
    <w:basedOn w:val="a"/>
    <w:next w:val="af8"/>
    <w:semiHidden/>
    <w:unhideWhenUsed/>
    <w:rsid w:val="00DF6370"/>
    <w:pPr>
      <w:spacing w:after="0" w:line="240" w:lineRule="auto"/>
    </w:pPr>
    <w:rPr>
      <w:rFonts w:ascii="Courier New" w:hAnsi="Courier New" w:cs="Courier New"/>
      <w:lang w:val="ru-RU"/>
    </w:rPr>
  </w:style>
  <w:style w:type="character" w:customStyle="1" w:styleId="af9">
    <w:name w:val="Текст Знак"/>
    <w:basedOn w:val="a0"/>
    <w:uiPriority w:val="99"/>
    <w:semiHidden/>
    <w:rsid w:val="00DF6370"/>
    <w:rPr>
      <w:rFonts w:ascii="Consolas" w:eastAsia="Times New Roman" w:hAnsi="Consolas" w:cs="Arial"/>
      <w:sz w:val="21"/>
      <w:szCs w:val="21"/>
      <w:lang w:eastAsia="ru-RU"/>
    </w:rPr>
  </w:style>
  <w:style w:type="paragraph" w:customStyle="1" w:styleId="afa">
    <w:name w:val="Абзац списку"/>
    <w:basedOn w:val="a"/>
    <w:rsid w:val="00DF637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b">
    <w:name w:val="Бланк"/>
    <w:basedOn w:val="a"/>
    <w:rsid w:val="00DF6370"/>
    <w:pPr>
      <w:tabs>
        <w:tab w:val="left" w:pos="5387"/>
        <w:tab w:val="right" w:pos="9356"/>
      </w:tabs>
      <w:spacing w:after="120" w:line="240" w:lineRule="auto"/>
      <w:ind w:firstLine="709"/>
      <w:jc w:val="both"/>
    </w:pPr>
    <w:rPr>
      <w:rFonts w:ascii="Times New Roman" w:eastAsia="Times New Roman" w:hAnsi="Times New Roman" w:cs="Times New Roman"/>
      <w:sz w:val="26"/>
      <w:szCs w:val="24"/>
      <w:lang w:val="ru-RU" w:eastAsia="ru-RU"/>
    </w:rPr>
  </w:style>
  <w:style w:type="paragraph" w:customStyle="1" w:styleId="StyleWisnow">
    <w:name w:val="StyleWisnow"/>
    <w:basedOn w:val="a"/>
    <w:rsid w:val="00DF6370"/>
    <w:pPr>
      <w:spacing w:after="0" w:line="220" w:lineRule="exact"/>
    </w:pPr>
    <w:rPr>
      <w:rFonts w:ascii="Times New Roman" w:eastAsia="Times New Roman" w:hAnsi="Times New Roman" w:cs="Times New Roman"/>
      <w:sz w:val="18"/>
      <w:szCs w:val="20"/>
      <w:lang w:eastAsia="ru-RU"/>
    </w:rPr>
  </w:style>
  <w:style w:type="paragraph" w:customStyle="1" w:styleId="aDovidka">
    <w:name w:val="a Dovidka"/>
    <w:basedOn w:val="a"/>
    <w:rsid w:val="00DF6370"/>
    <w:pPr>
      <w:widowControl w:val="0"/>
      <w:tabs>
        <w:tab w:val="left" w:pos="720"/>
        <w:tab w:val="left" w:pos="2432"/>
      </w:tabs>
      <w:spacing w:after="0" w:line="240" w:lineRule="auto"/>
      <w:ind w:firstLine="567"/>
      <w:jc w:val="both"/>
    </w:pPr>
    <w:rPr>
      <w:rFonts w:ascii="Times New Roman" w:eastAsia="Times New Roman" w:hAnsi="Times New Roman" w:cs="Times New Roman"/>
      <w:sz w:val="27"/>
      <w:szCs w:val="27"/>
      <w:lang w:eastAsia="ru-RU"/>
    </w:rPr>
  </w:style>
  <w:style w:type="paragraph" w:customStyle="1" w:styleId="afc">
    <w:name w:val="Нормальний текст"/>
    <w:basedOn w:val="a"/>
    <w:rsid w:val="00DF6370"/>
    <w:pPr>
      <w:spacing w:before="120" w:after="0" w:line="240" w:lineRule="auto"/>
      <w:ind w:firstLine="567"/>
    </w:pPr>
    <w:rPr>
      <w:rFonts w:ascii="Times New Roman" w:eastAsia="Times New Roman" w:hAnsi="Times New Roman" w:cs="Times New Roman"/>
      <w:sz w:val="24"/>
      <w:szCs w:val="24"/>
      <w:lang w:eastAsia="ru-RU"/>
    </w:rPr>
  </w:style>
  <w:style w:type="paragraph" w:customStyle="1" w:styleId="afd">
    <w:name w:val="Стиль Документа"/>
    <w:basedOn w:val="a"/>
    <w:rsid w:val="00DF6370"/>
    <w:pPr>
      <w:spacing w:before="120" w:after="0" w:line="360" w:lineRule="auto"/>
      <w:ind w:firstLine="567"/>
      <w:jc w:val="both"/>
    </w:pPr>
    <w:rPr>
      <w:rFonts w:ascii="Times New Roman" w:eastAsia="Times New Roman" w:hAnsi="Times New Roman" w:cs="Times New Roman"/>
      <w:sz w:val="28"/>
      <w:szCs w:val="20"/>
      <w:lang w:val="ru-RU" w:eastAsia="ru-RU"/>
    </w:rPr>
  </w:style>
  <w:style w:type="paragraph" w:customStyle="1" w:styleId="BodyText2">
    <w:name w:val="Body Text 2*"/>
    <w:basedOn w:val="a"/>
    <w:rsid w:val="00DF6370"/>
    <w:pPr>
      <w:suppressAutoHyphens/>
      <w:spacing w:after="0" w:line="240" w:lineRule="auto"/>
      <w:jc w:val="both"/>
    </w:pPr>
    <w:rPr>
      <w:rFonts w:ascii="Times New Roman CYR" w:eastAsia="Times New Roman" w:hAnsi="Times New Roman CYR" w:cs="Times New Roman CYR"/>
      <w:sz w:val="48"/>
      <w:szCs w:val="20"/>
      <w:lang w:val="ru-RU" w:eastAsia="ar-SA"/>
    </w:rPr>
  </w:style>
  <w:style w:type="paragraph" w:customStyle="1" w:styleId="330">
    <w:name w:val="33"/>
    <w:basedOn w:val="a"/>
    <w:rsid w:val="00DF6370"/>
    <w:pPr>
      <w:spacing w:after="0" w:line="240" w:lineRule="auto"/>
      <w:ind w:left="1980" w:hanging="720"/>
    </w:pPr>
    <w:rPr>
      <w:rFonts w:ascii="Times New Roman" w:eastAsia="Times New Roman" w:hAnsi="Times New Roman" w:cs="Times New Roman"/>
      <w:i/>
      <w:sz w:val="28"/>
      <w:szCs w:val="28"/>
      <w:lang w:eastAsia="ru-RU"/>
    </w:rPr>
  </w:style>
  <w:style w:type="paragraph" w:customStyle="1" w:styleId="1d">
    <w:name w:val="1"/>
    <w:basedOn w:val="a"/>
    <w:rsid w:val="00DF6370"/>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rsid w:val="00DF6370"/>
    <w:pPr>
      <w:spacing w:line="240" w:lineRule="exact"/>
    </w:pPr>
    <w:rPr>
      <w:rFonts w:ascii="Arial" w:eastAsia="Times New Roman" w:hAnsi="Arial" w:cs="Arial"/>
      <w:sz w:val="20"/>
      <w:szCs w:val="20"/>
      <w:lang w:val="en-US"/>
    </w:rPr>
  </w:style>
  <w:style w:type="paragraph" w:customStyle="1" w:styleId="afe">
    <w:name w:val="Текст в заданном формате"/>
    <w:basedOn w:val="a"/>
    <w:rsid w:val="00DF6370"/>
    <w:pPr>
      <w:widowControl w:val="0"/>
      <w:suppressAutoHyphens/>
      <w:spacing w:after="0" w:line="240" w:lineRule="auto"/>
    </w:pPr>
    <w:rPr>
      <w:rFonts w:ascii="Courier New" w:eastAsia="Courier New" w:hAnsi="Courier New" w:cs="Courier New"/>
      <w:sz w:val="20"/>
      <w:szCs w:val="20"/>
      <w:lang w:eastAsia="ru-RU"/>
    </w:rPr>
  </w:style>
  <w:style w:type="paragraph" w:customStyle="1" w:styleId="220">
    <w:name w:val="22"/>
    <w:basedOn w:val="a"/>
    <w:rsid w:val="00DF6370"/>
    <w:pPr>
      <w:spacing w:after="0" w:line="240" w:lineRule="auto"/>
      <w:ind w:left="1260" w:hanging="540"/>
    </w:pPr>
    <w:rPr>
      <w:rFonts w:ascii="Times New Roman" w:eastAsia="Times New Roman" w:hAnsi="Times New Roman" w:cs="Times New Roman"/>
      <w:b/>
      <w:i/>
      <w:sz w:val="28"/>
      <w:szCs w:val="28"/>
      <w:lang w:eastAsia="ru-RU"/>
    </w:rPr>
  </w:style>
  <w:style w:type="paragraph" w:customStyle="1" w:styleId="25">
    <w:name w:val="2"/>
    <w:basedOn w:val="a"/>
    <w:rsid w:val="00DF6370"/>
    <w:pPr>
      <w:spacing w:after="0" w:line="276" w:lineRule="auto"/>
      <w:jc w:val="both"/>
    </w:pPr>
    <w:rPr>
      <w:rFonts w:ascii="Times New Roman" w:eastAsia="Calibri" w:hAnsi="Times New Roman" w:cs="Times New Roman"/>
      <w:b/>
      <w:i/>
      <w:sz w:val="28"/>
      <w:szCs w:val="28"/>
    </w:rPr>
  </w:style>
  <w:style w:type="paragraph" w:customStyle="1" w:styleId="1e">
    <w:name w:val="Обычный1"/>
    <w:basedOn w:val="a"/>
    <w:next w:val="a"/>
    <w:rsid w:val="00DF6370"/>
    <w:pPr>
      <w:widowControl w:val="0"/>
      <w:spacing w:after="0" w:line="300" w:lineRule="auto"/>
      <w:ind w:left="40" w:firstLine="720"/>
      <w:jc w:val="both"/>
    </w:pPr>
    <w:rPr>
      <w:rFonts w:ascii="Times New Roman" w:eastAsia="Times New Roman" w:hAnsi="Times New Roman" w:cs="Times New Roman"/>
      <w:szCs w:val="24"/>
      <w:lang w:eastAsia="ru-RU"/>
    </w:rPr>
  </w:style>
  <w:style w:type="paragraph" w:customStyle="1" w:styleId="1f">
    <w:name w:val="Знак Знак1 Знак"/>
    <w:basedOn w:val="a"/>
    <w:rsid w:val="00DF6370"/>
    <w:pPr>
      <w:spacing w:after="0" w:line="240" w:lineRule="auto"/>
    </w:pPr>
    <w:rPr>
      <w:rFonts w:ascii="Verdana" w:eastAsia="Times New Roman" w:hAnsi="Verdana" w:cs="Verdana"/>
      <w:sz w:val="20"/>
      <w:szCs w:val="20"/>
      <w:lang w:val="en-US"/>
    </w:rPr>
  </w:style>
  <w:style w:type="paragraph" w:customStyle="1" w:styleId="aff">
    <w:name w:val="Назва документа"/>
    <w:basedOn w:val="a"/>
    <w:next w:val="afc"/>
    <w:rsid w:val="00DF6370"/>
    <w:pPr>
      <w:keepNext/>
      <w:keepLines/>
      <w:spacing w:before="240" w:after="240" w:line="240" w:lineRule="auto"/>
      <w:jc w:val="center"/>
    </w:pPr>
    <w:rPr>
      <w:rFonts w:ascii="Antiqua" w:eastAsia="Times New Roman" w:hAnsi="Antiqua" w:cs="Segoe UI"/>
      <w:b/>
      <w:sz w:val="26"/>
      <w:szCs w:val="20"/>
      <w:lang w:eastAsia="ru-RU"/>
    </w:rPr>
  </w:style>
  <w:style w:type="paragraph" w:customStyle="1" w:styleId="1f0">
    <w:name w:val="Стиль1"/>
    <w:basedOn w:val="a"/>
    <w:rsid w:val="00DF6370"/>
    <w:pPr>
      <w:spacing w:after="0" w:line="312" w:lineRule="auto"/>
      <w:jc w:val="both"/>
    </w:pPr>
    <w:rPr>
      <w:rFonts w:ascii="Times New Roman" w:eastAsia="Times New Roman" w:hAnsi="Times New Roman" w:cs="Times New Roman"/>
      <w:sz w:val="26"/>
      <w:szCs w:val="26"/>
      <w:lang w:eastAsia="ru-RU"/>
    </w:rPr>
  </w:style>
  <w:style w:type="paragraph" w:customStyle="1" w:styleId="110">
    <w:name w:val="11"/>
    <w:basedOn w:val="1d"/>
    <w:rsid w:val="00DF6370"/>
    <w:pPr>
      <w:ind w:left="240"/>
    </w:pPr>
    <w:rPr>
      <w:rFonts w:ascii="Times New Roman" w:hAnsi="Times New Roman" w:cs="Times New Roman"/>
      <w:smallCaps/>
      <w:u w:val="single"/>
      <w:lang w:val="ru-RU" w:eastAsia="ru-RU"/>
    </w:rPr>
  </w:style>
  <w:style w:type="paragraph" w:customStyle="1" w:styleId="aff0">
    <w:name w:val="Вступ"/>
    <w:basedOn w:val="1"/>
    <w:rsid w:val="00DF6370"/>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rsid w:val="00DF6370"/>
    <w:pPr>
      <w:spacing w:before="0" w:after="0"/>
      <w:ind w:firstLine="709"/>
    </w:pPr>
    <w:rPr>
      <w:rFonts w:ascii="Times New Roman" w:hAnsi="Times New Roman" w:cs="Times New Roman"/>
      <w:caps/>
      <w:kern w:val="0"/>
      <w:sz w:val="28"/>
      <w:szCs w:val="28"/>
    </w:rPr>
  </w:style>
  <w:style w:type="paragraph" w:customStyle="1" w:styleId="26">
    <w:name w:val="2Подраз"/>
    <w:basedOn w:val="2"/>
    <w:rsid w:val="00DF6370"/>
    <w:pPr>
      <w:ind w:firstLine="709"/>
      <w:jc w:val="both"/>
    </w:pPr>
    <w:rPr>
      <w:b/>
      <w:color w:val="00007F"/>
      <w:szCs w:val="28"/>
    </w:rPr>
  </w:style>
  <w:style w:type="paragraph" w:customStyle="1" w:styleId="120">
    <w:name w:val="1 2 подр"/>
    <w:basedOn w:val="26"/>
    <w:rsid w:val="00DF6370"/>
    <w:rPr>
      <w:color w:val="auto"/>
    </w:rPr>
  </w:style>
  <w:style w:type="paragraph" w:customStyle="1" w:styleId="130">
    <w:name w:val="1 3 пункт"/>
    <w:basedOn w:val="3"/>
    <w:rsid w:val="00DF6370"/>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rsid w:val="00DF6370"/>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eastAsia="ru-RU"/>
    </w:rPr>
  </w:style>
  <w:style w:type="paragraph" w:customStyle="1" w:styleId="Normal1">
    <w:name w:val="Normal1"/>
    <w:rsid w:val="00DF6370"/>
    <w:pPr>
      <w:widowControl w:val="0"/>
      <w:spacing w:after="0" w:line="300" w:lineRule="auto"/>
      <w:ind w:firstLine="340"/>
      <w:jc w:val="both"/>
    </w:pPr>
    <w:rPr>
      <w:rFonts w:ascii="Times New Roman" w:eastAsia="Times New Roman" w:hAnsi="Times New Roman" w:cs="Times New Roman"/>
      <w:szCs w:val="20"/>
      <w:lang w:eastAsia="ru-RU"/>
    </w:rPr>
  </w:style>
  <w:style w:type="paragraph" w:customStyle="1" w:styleId="Default">
    <w:name w:val="Default"/>
    <w:rsid w:val="00DF637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f1">
    <w:name w:val="Обычный 1"/>
    <w:basedOn w:val="a"/>
    <w:rsid w:val="00DF6370"/>
    <w:pPr>
      <w:spacing w:after="0" w:line="240" w:lineRule="auto"/>
      <w:jc w:val="both"/>
    </w:pPr>
    <w:rPr>
      <w:rFonts w:ascii="Times New Roman CYR" w:eastAsia="Times New Roman" w:hAnsi="Times New Roman CYR" w:cs="Times New Roman CYR"/>
      <w:sz w:val="28"/>
      <w:szCs w:val="20"/>
      <w:lang w:eastAsia="ru-RU"/>
    </w:rPr>
  </w:style>
  <w:style w:type="paragraph" w:customStyle="1" w:styleId="1f2">
    <w:name w:val="Рецензия1"/>
    <w:rsid w:val="00DF6370"/>
    <w:pPr>
      <w:spacing w:after="0" w:line="240" w:lineRule="auto"/>
    </w:pPr>
    <w:rPr>
      <w:rFonts w:ascii="Times New Roman" w:eastAsia="Times New Roman" w:hAnsi="Times New Roman" w:cs="Times New Roman"/>
      <w:sz w:val="24"/>
      <w:szCs w:val="24"/>
      <w:lang w:val="ru-RU" w:eastAsia="ru-RU"/>
    </w:rPr>
  </w:style>
  <w:style w:type="paragraph" w:styleId="27">
    <w:name w:val="toc 2"/>
    <w:basedOn w:val="a"/>
    <w:next w:val="a"/>
    <w:autoRedefine/>
    <w:semiHidden/>
    <w:unhideWhenUsed/>
    <w:rsid w:val="00DF6370"/>
    <w:pPr>
      <w:spacing w:after="100" w:line="240" w:lineRule="auto"/>
      <w:ind w:left="240"/>
    </w:pPr>
    <w:rPr>
      <w:rFonts w:ascii="Times New Roman" w:eastAsia="Times New Roman" w:hAnsi="Times New Roman" w:cs="Times New Roman"/>
      <w:sz w:val="24"/>
      <w:szCs w:val="24"/>
      <w:lang w:val="ru-RU" w:eastAsia="ru-RU"/>
    </w:rPr>
  </w:style>
  <w:style w:type="paragraph" w:customStyle="1" w:styleId="20131">
    <w:name w:val="2013 1"/>
    <w:basedOn w:val="27"/>
    <w:rsid w:val="00DF6370"/>
    <w:pPr>
      <w:spacing w:after="0"/>
    </w:pPr>
    <w:rPr>
      <w:rFonts w:ascii="Calibri" w:hAnsi="Calibri" w:cs="Calibri"/>
      <w:smallCaps/>
      <w:sz w:val="27"/>
      <w:szCs w:val="27"/>
    </w:rPr>
  </w:style>
  <w:style w:type="paragraph" w:customStyle="1" w:styleId="20132">
    <w:name w:val="2013 2"/>
    <w:basedOn w:val="27"/>
    <w:rsid w:val="00DF6370"/>
    <w:pPr>
      <w:spacing w:after="0"/>
      <w:ind w:left="0" w:right="-2"/>
      <w:jc w:val="center"/>
    </w:pPr>
    <w:rPr>
      <w:b/>
      <w:smallCaps/>
      <w:sz w:val="27"/>
      <w:szCs w:val="27"/>
      <w:lang w:val="uk-UA"/>
    </w:rPr>
  </w:style>
  <w:style w:type="paragraph" w:customStyle="1" w:styleId="201322">
    <w:name w:val="2013 22"/>
    <w:basedOn w:val="27"/>
    <w:rsid w:val="00DF6370"/>
    <w:pPr>
      <w:spacing w:after="0"/>
      <w:ind w:firstLine="284"/>
    </w:pPr>
    <w:rPr>
      <w:rFonts w:ascii="Calibri" w:hAnsi="Calibri" w:cs="Calibri"/>
      <w:smallCaps/>
      <w:sz w:val="20"/>
      <w:szCs w:val="20"/>
    </w:rPr>
  </w:style>
  <w:style w:type="paragraph" w:styleId="35">
    <w:name w:val="toc 3"/>
    <w:basedOn w:val="a"/>
    <w:next w:val="a"/>
    <w:autoRedefine/>
    <w:semiHidden/>
    <w:unhideWhenUsed/>
    <w:rsid w:val="00DF6370"/>
    <w:pPr>
      <w:spacing w:after="100" w:line="240" w:lineRule="auto"/>
      <w:ind w:left="480"/>
    </w:pPr>
    <w:rPr>
      <w:rFonts w:ascii="Times New Roman" w:eastAsia="Times New Roman" w:hAnsi="Times New Roman" w:cs="Times New Roman"/>
      <w:sz w:val="24"/>
      <w:szCs w:val="24"/>
      <w:lang w:val="ru-RU" w:eastAsia="ru-RU"/>
    </w:rPr>
  </w:style>
  <w:style w:type="paragraph" w:customStyle="1" w:styleId="20133">
    <w:name w:val="2013 3"/>
    <w:basedOn w:val="35"/>
    <w:rsid w:val="00DF6370"/>
    <w:pPr>
      <w:tabs>
        <w:tab w:val="right" w:leader="dot" w:pos="9923"/>
      </w:tabs>
      <w:spacing w:after="0"/>
      <w:ind w:left="0"/>
      <w:jc w:val="center"/>
    </w:pPr>
    <w:rPr>
      <w:b/>
      <w:sz w:val="28"/>
      <w:szCs w:val="28"/>
      <w:lang w:val="uk-UA"/>
    </w:rPr>
  </w:style>
  <w:style w:type="paragraph" w:customStyle="1" w:styleId="Pa45">
    <w:name w:val="Pa45"/>
    <w:basedOn w:val="a"/>
    <w:next w:val="a"/>
    <w:rsid w:val="00DF6370"/>
    <w:pPr>
      <w:spacing w:after="0" w:line="221" w:lineRule="atLeast"/>
    </w:pPr>
    <w:rPr>
      <w:rFonts w:ascii="Franklin Gothic Demi" w:eastAsia="Calibri" w:hAnsi="Franklin Gothic Demi" w:cs="Franklin Gothic Demi"/>
      <w:sz w:val="24"/>
      <w:szCs w:val="24"/>
      <w:lang w:val="ru-RU"/>
    </w:rPr>
  </w:style>
  <w:style w:type="paragraph" w:customStyle="1" w:styleId="aff1">
    <w:name w:val="Боковушка"/>
    <w:basedOn w:val="a"/>
    <w:rsid w:val="00DF6370"/>
    <w:pPr>
      <w:keepNext/>
      <w:spacing w:after="0" w:line="240" w:lineRule="auto"/>
      <w:outlineLvl w:val="8"/>
    </w:pPr>
    <w:rPr>
      <w:rFonts w:ascii="Arial" w:eastAsia="Times New Roman" w:hAnsi="Arial" w:cs="Arial"/>
      <w:b/>
      <w:i/>
      <w:lang w:val="ru-RU" w:eastAsia="ru-RU"/>
    </w:rPr>
  </w:style>
  <w:style w:type="paragraph" w:customStyle="1" w:styleId="ListParagraph">
    <w:name w:val="List Paragraph*"/>
    <w:basedOn w:val="a"/>
    <w:rsid w:val="00DF6370"/>
    <w:pPr>
      <w:widowControl w:val="0"/>
      <w:spacing w:after="0" w:line="240" w:lineRule="auto"/>
      <w:ind w:left="720"/>
      <w:contextualSpacing/>
    </w:pPr>
    <w:rPr>
      <w:rFonts w:ascii="Arial" w:eastAsia="Calibri" w:hAnsi="Arial" w:cs="Arial"/>
      <w:sz w:val="20"/>
      <w:szCs w:val="20"/>
      <w:lang w:val="ru-RU" w:eastAsia="ru-RU"/>
    </w:rPr>
  </w:style>
  <w:style w:type="paragraph" w:customStyle="1" w:styleId="shorttext">
    <w:name w:val="shorttext"/>
    <w:basedOn w:val="a"/>
    <w:rsid w:val="00DF6370"/>
    <w:pPr>
      <w:shd w:val="clear" w:color="auto" w:fill="ECECEC"/>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3">
    <w:name w:val="Абзац списка1"/>
    <w:basedOn w:val="a"/>
    <w:rsid w:val="00DF6370"/>
    <w:pPr>
      <w:spacing w:after="0" w:line="240" w:lineRule="auto"/>
      <w:ind w:left="720"/>
      <w:contextualSpacing/>
    </w:pPr>
    <w:rPr>
      <w:rFonts w:ascii="Times New Roman" w:eastAsia="Calibri" w:hAnsi="Times New Roman" w:cs="Times New Roman"/>
      <w:sz w:val="24"/>
      <w:szCs w:val="24"/>
      <w:lang w:eastAsia="ru-RU"/>
    </w:rPr>
  </w:style>
  <w:style w:type="paragraph" w:customStyle="1" w:styleId="213">
    <w:name w:val="Основной текст с отступом 21"/>
    <w:basedOn w:val="a"/>
    <w:rsid w:val="00DF6370"/>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36">
    <w:name w:val="3"/>
    <w:basedOn w:val="a"/>
    <w:rsid w:val="00DF6370"/>
    <w:pPr>
      <w:tabs>
        <w:tab w:val="left" w:pos="1036"/>
      </w:tabs>
      <w:spacing w:after="0" w:line="276" w:lineRule="auto"/>
      <w:ind w:left="709"/>
    </w:pPr>
    <w:rPr>
      <w:rFonts w:ascii="Times New Roman" w:eastAsia="Calibri" w:hAnsi="Times New Roman" w:cs="Times New Roman"/>
      <w:i/>
      <w:sz w:val="28"/>
      <w:szCs w:val="28"/>
    </w:rPr>
  </w:style>
  <w:style w:type="paragraph" w:customStyle="1" w:styleId="1bt1">
    <w:name w:val="Основной текст.Текст1.bt1"/>
    <w:basedOn w:val="a"/>
    <w:rsid w:val="00DF6370"/>
    <w:pPr>
      <w:spacing w:after="0" w:line="240" w:lineRule="auto"/>
    </w:pPr>
    <w:rPr>
      <w:rFonts w:ascii="Times New Roman" w:eastAsia="Times New Roman" w:hAnsi="Times New Roman" w:cs="Times New Roman"/>
      <w:sz w:val="28"/>
      <w:szCs w:val="20"/>
      <w:lang w:eastAsia="ru-RU"/>
    </w:rPr>
  </w:style>
  <w:style w:type="paragraph" w:customStyle="1" w:styleId="131">
    <w:name w:val="13"/>
    <w:basedOn w:val="a"/>
    <w:rsid w:val="00DF6370"/>
    <w:pPr>
      <w:spacing w:after="0" w:line="240" w:lineRule="auto"/>
    </w:pPr>
    <w:rPr>
      <w:rFonts w:ascii="Calibri" w:eastAsia="SimSun" w:hAnsi="Calibri" w:cs="Calibri"/>
      <w:b/>
      <w:kern w:val="2"/>
      <w:sz w:val="27"/>
      <w:szCs w:val="27"/>
      <w:lang w:val="ru-RU" w:eastAsia="ru-RU"/>
    </w:rPr>
  </w:style>
  <w:style w:type="paragraph" w:customStyle="1" w:styleId="rvps2">
    <w:name w:val="rvps2"/>
    <w:basedOn w:val="a"/>
    <w:rsid w:val="00DF63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DF6370"/>
    <w:pPr>
      <w:widowControl w:val="0"/>
      <w:spacing w:after="0" w:line="413" w:lineRule="exact"/>
      <w:ind w:hanging="350"/>
      <w:jc w:val="both"/>
    </w:pPr>
    <w:rPr>
      <w:rFonts w:ascii="Times New Roman" w:eastAsia="Times New Roman" w:hAnsi="Times New Roman" w:cs="Times New Roman"/>
      <w:sz w:val="24"/>
      <w:szCs w:val="24"/>
      <w:lang w:eastAsia="uk-UA"/>
    </w:rPr>
  </w:style>
  <w:style w:type="paragraph" w:customStyle="1" w:styleId="28">
    <w:name w:val="Знак Знак2"/>
    <w:basedOn w:val="a"/>
    <w:rsid w:val="00DF6370"/>
    <w:pPr>
      <w:spacing w:after="0" w:line="240" w:lineRule="auto"/>
    </w:pPr>
    <w:rPr>
      <w:rFonts w:ascii="Verdana" w:eastAsia="Times New Roman" w:hAnsi="Verdana" w:cs="Verdana"/>
      <w:sz w:val="20"/>
      <w:szCs w:val="20"/>
      <w:lang w:val="en-US"/>
    </w:rPr>
  </w:style>
  <w:style w:type="paragraph" w:customStyle="1" w:styleId="aff2">
    <w:name w:val="Знак Знак Знак Знак Знак Знак Знак Знак Знак Знак Знак Знак Знак Знак Знак Знак Знак"/>
    <w:basedOn w:val="a"/>
    <w:rsid w:val="00DF6370"/>
    <w:pPr>
      <w:spacing w:after="0" w:line="240" w:lineRule="auto"/>
    </w:pPr>
    <w:rPr>
      <w:rFonts w:ascii="Verdana" w:eastAsia="Times New Roman" w:hAnsi="Verdana" w:cs="Verdana"/>
      <w:sz w:val="20"/>
      <w:szCs w:val="20"/>
      <w:lang w:val="en-US"/>
    </w:rPr>
  </w:style>
  <w:style w:type="paragraph" w:customStyle="1" w:styleId="utitle">
    <w:name w:val="utitle"/>
    <w:basedOn w:val="a"/>
    <w:rsid w:val="00DF6370"/>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aff3">
    <w:name w:val="Знак Знак Знак Знак Знак Знак Знак Знак Знак Знак Знак Знак Знак Знак Знак Знак Знак Знак Знак Знак Знак"/>
    <w:basedOn w:val="a"/>
    <w:rsid w:val="00DF6370"/>
    <w:pPr>
      <w:spacing w:after="0" w:line="240" w:lineRule="auto"/>
    </w:pPr>
    <w:rPr>
      <w:rFonts w:ascii="Verdana" w:eastAsia="Times New Roman" w:hAnsi="Verdana" w:cs="Verdana"/>
      <w:sz w:val="20"/>
      <w:szCs w:val="20"/>
      <w:lang w:val="en-US"/>
    </w:rPr>
  </w:style>
  <w:style w:type="paragraph" w:customStyle="1" w:styleId="NoSpacing">
    <w:name w:val="No Spacing*"/>
    <w:rsid w:val="00DF6370"/>
    <w:pPr>
      <w:spacing w:after="0" w:line="240" w:lineRule="auto"/>
    </w:pPr>
    <w:rPr>
      <w:rFonts w:ascii="Calibri" w:eastAsia="Times New Roman" w:hAnsi="Calibri" w:cs="Calibri"/>
      <w:lang w:val="ru-RU"/>
    </w:rPr>
  </w:style>
  <w:style w:type="paragraph" w:customStyle="1" w:styleId="aff4">
    <w:name w:val="Документ"/>
    <w:basedOn w:val="a"/>
    <w:rsid w:val="00DF6370"/>
    <w:pPr>
      <w:spacing w:after="0" w:line="240" w:lineRule="auto"/>
      <w:ind w:firstLine="851"/>
      <w:jc w:val="both"/>
    </w:pPr>
    <w:rPr>
      <w:rFonts w:ascii="Times New Roman CYR" w:eastAsia="Times New Roman" w:hAnsi="Times New Roman CYR" w:cs="Times New Roman CYR"/>
      <w:sz w:val="28"/>
      <w:szCs w:val="20"/>
      <w:lang w:eastAsia="ru-RU"/>
    </w:rPr>
  </w:style>
  <w:style w:type="paragraph" w:customStyle="1" w:styleId="aff5">
    <w:name w:val="Знак Знак Знак Знак Знак Знак Знак Знак Знак Знак Знак Знак Знак Знак Знак Знак Знак Знак Знак Знак"/>
    <w:basedOn w:val="a"/>
    <w:rsid w:val="00DF6370"/>
    <w:pPr>
      <w:spacing w:after="0" w:line="240" w:lineRule="auto"/>
    </w:pPr>
    <w:rPr>
      <w:rFonts w:ascii="Verdana" w:eastAsia="Calibri" w:hAnsi="Verdana" w:cs="Verdana"/>
      <w:sz w:val="20"/>
      <w:szCs w:val="20"/>
      <w:lang w:val="en-US"/>
    </w:rPr>
  </w:style>
  <w:style w:type="paragraph" w:customStyle="1" w:styleId="29">
    <w:name w:val="Без интервала2"/>
    <w:rsid w:val="00DF6370"/>
    <w:pPr>
      <w:spacing w:after="0" w:line="240" w:lineRule="auto"/>
    </w:pPr>
    <w:rPr>
      <w:rFonts w:ascii="Calibri" w:eastAsia="Calibri" w:hAnsi="Calibri" w:cs="Calibri"/>
      <w:lang w:val="ru-RU"/>
    </w:rPr>
  </w:style>
  <w:style w:type="paragraph" w:customStyle="1" w:styleId="37">
    <w:name w:val="Без интервала3"/>
    <w:uiPriority w:val="99"/>
    <w:rsid w:val="00DF6370"/>
    <w:pPr>
      <w:spacing w:after="0" w:line="240" w:lineRule="auto"/>
    </w:pPr>
    <w:rPr>
      <w:rFonts w:ascii="Times New Roman" w:eastAsia="Times New Roman" w:hAnsi="Times New Roman" w:cs="Times New Roman"/>
      <w:sz w:val="28"/>
      <w:szCs w:val="28"/>
      <w:lang w:val="ru-RU" w:eastAsia="ru-RU"/>
    </w:rPr>
  </w:style>
  <w:style w:type="paragraph" w:customStyle="1" w:styleId="121">
    <w:name w:val="Знак Знак12"/>
    <w:basedOn w:val="a"/>
    <w:uiPriority w:val="99"/>
    <w:rsid w:val="00DF6370"/>
    <w:pPr>
      <w:spacing w:after="0" w:line="240" w:lineRule="auto"/>
    </w:pPr>
    <w:rPr>
      <w:rFonts w:ascii="Verdana" w:eastAsia="Times New Roman" w:hAnsi="Verdana" w:cs="Verdana"/>
      <w:sz w:val="20"/>
      <w:szCs w:val="20"/>
      <w:lang w:val="en-US"/>
    </w:rPr>
  </w:style>
  <w:style w:type="paragraph" w:customStyle="1" w:styleId="aff6">
    <w:name w:val="Знак Знак Знак Знак Знак Знак Знак Знак Знак Знак Знак Знак Знак Знак Знак Знак"/>
    <w:basedOn w:val="a"/>
    <w:rsid w:val="00DF6370"/>
    <w:pPr>
      <w:spacing w:line="240" w:lineRule="exact"/>
      <w:jc w:val="both"/>
    </w:pPr>
    <w:rPr>
      <w:rFonts w:ascii="Tahoma" w:eastAsia="Times New Roman" w:hAnsi="Tahoma" w:cs="Tahoma"/>
      <w:b/>
      <w:sz w:val="24"/>
      <w:szCs w:val="20"/>
      <w:lang w:val="en-US"/>
    </w:rPr>
  </w:style>
  <w:style w:type="paragraph" w:customStyle="1" w:styleId="aff7">
    <w:name w:val="Знак Знак Знак Знак Знак Знак Знак Знак"/>
    <w:basedOn w:val="a"/>
    <w:rsid w:val="00DF6370"/>
    <w:pPr>
      <w:spacing w:line="240" w:lineRule="exact"/>
      <w:jc w:val="both"/>
    </w:pPr>
    <w:rPr>
      <w:rFonts w:ascii="Tahoma" w:eastAsia="Times New Roman" w:hAnsi="Tahoma" w:cs="Tahoma"/>
      <w:b/>
      <w:sz w:val="24"/>
      <w:szCs w:val="20"/>
      <w:lang w:val="en-US"/>
    </w:rPr>
  </w:style>
  <w:style w:type="paragraph" w:customStyle="1" w:styleId="Standard">
    <w:name w:val="Standard"/>
    <w:rsid w:val="00DF6370"/>
    <w:pPr>
      <w:widowControl w:val="0"/>
      <w:suppressAutoHyphens/>
      <w:spacing w:after="0" w:line="240" w:lineRule="auto"/>
    </w:pPr>
    <w:rPr>
      <w:rFonts w:ascii="Times New Roman" w:eastAsia="Lucida Sans Unicode" w:hAnsi="Times New Roman" w:cs="Tahoma"/>
      <w:kern w:val="2"/>
      <w:sz w:val="24"/>
      <w:szCs w:val="24"/>
      <w:lang w:val="ru-RU" w:eastAsia="ru-RU"/>
    </w:rPr>
  </w:style>
  <w:style w:type="paragraph" w:customStyle="1" w:styleId="Textbody">
    <w:name w:val="Text body"/>
    <w:basedOn w:val="Standard"/>
    <w:rsid w:val="00DF6370"/>
    <w:pPr>
      <w:spacing w:after="120"/>
    </w:pPr>
  </w:style>
  <w:style w:type="paragraph" w:customStyle="1" w:styleId="113">
    <w:name w:val="Без интервала11"/>
    <w:rsid w:val="00DF6370"/>
    <w:pPr>
      <w:spacing w:after="0" w:line="240" w:lineRule="auto"/>
    </w:pPr>
    <w:rPr>
      <w:rFonts w:ascii="Times New Roman" w:eastAsia="Times New Roman" w:hAnsi="Times New Roman" w:cs="Times New Roman"/>
      <w:sz w:val="28"/>
      <w:szCs w:val="28"/>
      <w:lang w:val="ru-RU" w:eastAsia="ru-RU"/>
    </w:rPr>
  </w:style>
  <w:style w:type="paragraph" w:customStyle="1" w:styleId="msonormalcxspmiddle">
    <w:name w:val="msonormalcxspmiddle"/>
    <w:basedOn w:val="a"/>
    <w:rsid w:val="00DF63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ez-toc-title">
    <w:name w:val="ez-toc-title"/>
    <w:basedOn w:val="a"/>
    <w:rsid w:val="00DF63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3">
    <w:name w:val="Основной текст 31"/>
    <w:basedOn w:val="Standard"/>
    <w:rsid w:val="00DF6370"/>
    <w:pPr>
      <w:jc w:val="both"/>
    </w:pPr>
    <w:rPr>
      <w:rFonts w:eastAsia="Times New Roman"/>
      <w:sz w:val="28"/>
      <w:szCs w:val="20"/>
      <w:lang w:val="uk-UA" w:eastAsia="ar-SA"/>
    </w:rPr>
  </w:style>
  <w:style w:type="paragraph" w:customStyle="1" w:styleId="aff8">
    <w:name w:val="Без інтервалів"/>
    <w:basedOn w:val="a"/>
    <w:uiPriority w:val="99"/>
    <w:qFormat/>
    <w:rsid w:val="00DF6370"/>
    <w:pPr>
      <w:suppressAutoHyphens/>
      <w:spacing w:after="0" w:line="240" w:lineRule="auto"/>
    </w:pPr>
    <w:rPr>
      <w:rFonts w:ascii="Calibri" w:eastAsia="Calibri" w:hAnsi="Calibri" w:cs="Calibri"/>
      <w:kern w:val="2"/>
    </w:rPr>
  </w:style>
  <w:style w:type="paragraph" w:customStyle="1" w:styleId="a00">
    <w:name w:val="a0"/>
    <w:basedOn w:val="a"/>
    <w:rsid w:val="00DF63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9">
    <w:name w:val="Subtle Emphasis"/>
    <w:qFormat/>
    <w:rsid w:val="00DF6370"/>
    <w:rPr>
      <w:i/>
      <w:iCs w:val="0"/>
      <w:color w:val="auto"/>
    </w:rPr>
  </w:style>
  <w:style w:type="character" w:customStyle="1" w:styleId="affa">
    <w:name w:val="Основний текст Знак Знак Знак Знак Знак Знак Знак Знак Знак Знак Знак"/>
    <w:rsid w:val="00DF6370"/>
    <w:rPr>
      <w:sz w:val="24"/>
      <w:szCs w:val="24"/>
      <w:lang w:val="uk-UA" w:eastAsia="ru-RU" w:bidi="ar-SA"/>
    </w:rPr>
  </w:style>
  <w:style w:type="character" w:customStyle="1" w:styleId="FontStyle21">
    <w:name w:val="Font Style21"/>
    <w:rsid w:val="00DF6370"/>
    <w:rPr>
      <w:rFonts w:ascii="Times New Roman" w:hAnsi="Times New Roman" w:cs="Times New Roman" w:hint="default"/>
      <w:sz w:val="26"/>
      <w:szCs w:val="26"/>
    </w:rPr>
  </w:style>
  <w:style w:type="character" w:customStyle="1" w:styleId="2a">
    <w:name w:val="Оглавление 2 Знак"/>
    <w:rsid w:val="00DF6370"/>
    <w:rPr>
      <w:rFonts w:ascii="Calibri" w:hAnsi="Calibri" w:cs="Calibri" w:hint="default"/>
      <w:smallCaps/>
      <w:lang w:val="ru-RU" w:eastAsia="ru-RU" w:bidi="ar-SA"/>
    </w:rPr>
  </w:style>
  <w:style w:type="character" w:customStyle="1" w:styleId="aDovidka0">
    <w:name w:val="a Dovidka Знак"/>
    <w:rsid w:val="00DF6370"/>
    <w:rPr>
      <w:sz w:val="27"/>
      <w:szCs w:val="27"/>
      <w:lang w:val="uk-UA" w:eastAsia="ru-RU" w:bidi="ar-SA"/>
    </w:rPr>
  </w:style>
  <w:style w:type="character" w:customStyle="1" w:styleId="1f4">
    <w:name w:val="Текст1 Знак"/>
    <w:aliases w:val="bt Знак Знак1,bt Знак Знак Знак Знак Знак,bt Знак Знак Знак Знак1,bt Знак Знак,bt Знак Знак Знак Знак Знак1"/>
    <w:rsid w:val="00DF6370"/>
    <w:rPr>
      <w:sz w:val="24"/>
      <w:szCs w:val="24"/>
      <w:lang w:val="ru-RU" w:eastAsia="ru-RU" w:bidi="ar-SA"/>
    </w:rPr>
  </w:style>
  <w:style w:type="character" w:customStyle="1" w:styleId="52">
    <w:name w:val="Знак5 Знак Знак"/>
    <w:rsid w:val="00DF6370"/>
    <w:rPr>
      <w:sz w:val="24"/>
      <w:szCs w:val="24"/>
      <w:lang w:val="ru-RU" w:eastAsia="ru-RU" w:bidi="ar-SA"/>
    </w:rPr>
  </w:style>
  <w:style w:type="character" w:customStyle="1" w:styleId="1f5">
    <w:name w:val="1 Знак"/>
    <w:rsid w:val="00DF6370"/>
    <w:rPr>
      <w:rFonts w:ascii="Verdana" w:hAnsi="Verdana" w:cs="Verdana" w:hint="default"/>
      <w:lang w:val="en-US" w:eastAsia="en-US" w:bidi="ar-SA"/>
    </w:rPr>
  </w:style>
  <w:style w:type="character" w:customStyle="1" w:styleId="apple-style-span">
    <w:name w:val="apple-style-span"/>
    <w:basedOn w:val="a0"/>
    <w:rsid w:val="00DF6370"/>
  </w:style>
  <w:style w:type="character" w:customStyle="1" w:styleId="221">
    <w:name w:val="22 Знак"/>
    <w:rsid w:val="00DF6370"/>
    <w:rPr>
      <w:lang w:eastAsia="en-US"/>
    </w:rPr>
  </w:style>
  <w:style w:type="character" w:customStyle="1" w:styleId="2b">
    <w:name w:val="2 Знак"/>
    <w:rsid w:val="00DF6370"/>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DF6370"/>
  </w:style>
  <w:style w:type="character" w:customStyle="1" w:styleId="hps">
    <w:name w:val="hps"/>
    <w:basedOn w:val="a0"/>
    <w:rsid w:val="00DF6370"/>
  </w:style>
  <w:style w:type="character" w:customStyle="1" w:styleId="hpsatn">
    <w:name w:val="hps atn"/>
    <w:basedOn w:val="a0"/>
    <w:rsid w:val="00DF6370"/>
  </w:style>
  <w:style w:type="character" w:customStyle="1" w:styleId="114">
    <w:name w:val="11 Знак"/>
    <w:rsid w:val="00DF6370"/>
    <w:rPr>
      <w:smallCaps/>
      <w:u w:val="single"/>
      <w:lang w:val="en-US" w:eastAsia="en-US"/>
    </w:rPr>
  </w:style>
  <w:style w:type="character" w:customStyle="1" w:styleId="FontStyle25">
    <w:name w:val="Font Style25"/>
    <w:rsid w:val="00DF6370"/>
    <w:rPr>
      <w:rFonts w:ascii="Times New Roman" w:hAnsi="Times New Roman" w:cs="Times New Roman" w:hint="default"/>
      <w:sz w:val="26"/>
      <w:szCs w:val="26"/>
    </w:rPr>
  </w:style>
  <w:style w:type="character" w:customStyle="1" w:styleId="201310">
    <w:name w:val="2013 1 Знак"/>
    <w:rsid w:val="00DF6370"/>
    <w:rPr>
      <w:sz w:val="27"/>
      <w:szCs w:val="27"/>
    </w:rPr>
  </w:style>
  <w:style w:type="character" w:customStyle="1" w:styleId="201320">
    <w:name w:val="2013 2 Знак"/>
    <w:rsid w:val="00DF6370"/>
    <w:rPr>
      <w:b/>
      <w:bCs w:val="0"/>
      <w:sz w:val="27"/>
      <w:szCs w:val="27"/>
      <w:lang w:val="ru-RU"/>
    </w:rPr>
  </w:style>
  <w:style w:type="character" w:customStyle="1" w:styleId="2013220">
    <w:name w:val="2013 22 Знак"/>
    <w:basedOn w:val="a0"/>
    <w:rsid w:val="00DF6370"/>
  </w:style>
  <w:style w:type="character" w:customStyle="1" w:styleId="201330">
    <w:name w:val="2013 3 Знак"/>
    <w:rsid w:val="00DF6370"/>
    <w:rPr>
      <w:b/>
      <w:bCs w:val="0"/>
      <w:iCs w:val="0"/>
      <w:szCs w:val="28"/>
      <w:lang w:val="uk-UA" w:bidi="ar-SA"/>
    </w:rPr>
  </w:style>
  <w:style w:type="character" w:customStyle="1" w:styleId="A10">
    <w:name w:val="A10"/>
    <w:rsid w:val="00DF6370"/>
    <w:rPr>
      <w:rFonts w:ascii="PetersburgC" w:hAnsi="PetersburgC" w:cs="PetersburgC" w:hint="default"/>
      <w:color w:val="000000"/>
      <w:sz w:val="23"/>
      <w:szCs w:val="23"/>
    </w:rPr>
  </w:style>
  <w:style w:type="character" w:customStyle="1" w:styleId="A13">
    <w:name w:val="A13"/>
    <w:rsid w:val="00DF6370"/>
    <w:rPr>
      <w:rFonts w:ascii="PetersburgC" w:hAnsi="PetersburgC" w:cs="PetersburgC" w:hint="default"/>
      <w:color w:val="000000"/>
      <w:sz w:val="22"/>
      <w:szCs w:val="22"/>
    </w:rPr>
  </w:style>
  <w:style w:type="character" w:customStyle="1" w:styleId="201321">
    <w:name w:val="2013 2 Знак Знак"/>
    <w:rsid w:val="00DF6370"/>
    <w:rPr>
      <w:rFonts w:ascii="Calibri" w:hAnsi="Calibri" w:cs="Calibri" w:hint="default"/>
      <w:b/>
      <w:bCs w:val="0"/>
      <w:smallCaps/>
      <w:sz w:val="27"/>
      <w:szCs w:val="27"/>
      <w:lang w:val="uk-UA" w:eastAsia="ru-RU" w:bidi="ar-SA"/>
    </w:rPr>
  </w:style>
  <w:style w:type="character" w:customStyle="1" w:styleId="201331">
    <w:name w:val="2013 3 Знак Знак"/>
    <w:rsid w:val="00DF6370"/>
    <w:rPr>
      <w:rFonts w:ascii="Calibri" w:hAnsi="Calibri" w:cs="Calibri" w:hint="default"/>
      <w:b/>
      <w:bCs w:val="0"/>
      <w:i/>
      <w:iCs w:val="0"/>
      <w:sz w:val="28"/>
      <w:szCs w:val="28"/>
      <w:lang w:val="uk-UA" w:eastAsia="ru-RU" w:bidi="ar-SA"/>
    </w:rPr>
  </w:style>
  <w:style w:type="character" w:customStyle="1" w:styleId="38">
    <w:name w:val="3 Знак"/>
    <w:rsid w:val="00DF6370"/>
    <w:rPr>
      <w:rFonts w:ascii="Calibri" w:eastAsia="Calibri" w:hAnsi="Calibri" w:cs="Calibri" w:hint="default"/>
      <w:i/>
      <w:iCs w:val="0"/>
      <w:sz w:val="28"/>
      <w:szCs w:val="28"/>
      <w:lang w:val="uk-UA" w:eastAsia="en-US" w:bidi="ar-SA"/>
    </w:rPr>
  </w:style>
  <w:style w:type="character" w:customStyle="1" w:styleId="8">
    <w:name w:val="Знак Знак8"/>
    <w:rsid w:val="00DF6370"/>
    <w:rPr>
      <w:rFonts w:ascii="Cambria" w:eastAsia="Times New Roman" w:hAnsi="Cambria" w:cs="Times New Roman" w:hint="default"/>
      <w:b/>
      <w:bCs w:val="0"/>
      <w:color w:val="4F81BD"/>
      <w:sz w:val="26"/>
      <w:szCs w:val="26"/>
    </w:rPr>
  </w:style>
  <w:style w:type="character" w:customStyle="1" w:styleId="70">
    <w:name w:val="Знак Знак7"/>
    <w:rsid w:val="00DF6370"/>
    <w:rPr>
      <w:rFonts w:ascii="Cambria" w:eastAsia="Times New Roman" w:hAnsi="Cambria" w:cs="Times New Roman" w:hint="default"/>
      <w:b/>
      <w:bCs w:val="0"/>
      <w:color w:val="4F81BD"/>
    </w:rPr>
  </w:style>
  <w:style w:type="character" w:customStyle="1" w:styleId="rvts9">
    <w:name w:val="rvts9"/>
    <w:basedOn w:val="a0"/>
    <w:rsid w:val="00DF6370"/>
  </w:style>
  <w:style w:type="character" w:customStyle="1" w:styleId="apple-converted-space">
    <w:name w:val="apple-converted-space"/>
    <w:basedOn w:val="a0"/>
    <w:rsid w:val="00DF6370"/>
  </w:style>
  <w:style w:type="character" w:customStyle="1" w:styleId="6">
    <w:name w:val="Знак6 Знак Знак Знак"/>
    <w:rsid w:val="00DF6370"/>
    <w:rPr>
      <w:rFonts w:ascii="Times New Roman" w:eastAsia="Times New Roman" w:hAnsi="Times New Roman" w:cs="Times New Roman" w:hint="default"/>
      <w:b/>
      <w:bCs w:val="0"/>
      <w:sz w:val="28"/>
      <w:lang w:eastAsia="ru-RU"/>
    </w:rPr>
  </w:style>
  <w:style w:type="character" w:customStyle="1" w:styleId="132">
    <w:name w:val="13 Знак"/>
    <w:rsid w:val="00DF6370"/>
    <w:rPr>
      <w:rFonts w:ascii="SimSun" w:eastAsia="SimSun" w:hAnsi="SimSun" w:hint="eastAsia"/>
      <w:b/>
      <w:bCs w:val="0"/>
      <w:kern w:val="2"/>
      <w:sz w:val="27"/>
      <w:szCs w:val="27"/>
      <w:lang w:val="ru-RU" w:bidi="ar-SA"/>
    </w:rPr>
  </w:style>
  <w:style w:type="character" w:customStyle="1" w:styleId="100">
    <w:name w:val="Знак Знак10"/>
    <w:rsid w:val="00DF6370"/>
    <w:rPr>
      <w:rFonts w:ascii="Cambria" w:eastAsia="Times New Roman" w:hAnsi="Cambria" w:cs="Times New Roman" w:hint="default"/>
      <w:b/>
      <w:bCs w:val="0"/>
      <w:color w:val="365F91"/>
      <w:sz w:val="28"/>
      <w:szCs w:val="28"/>
    </w:rPr>
  </w:style>
  <w:style w:type="character" w:customStyle="1" w:styleId="Heading1Char">
    <w:name w:val="Heading 1 Char"/>
    <w:rsid w:val="00DF6370"/>
    <w:rPr>
      <w:rFonts w:ascii="Cambria" w:hAnsi="Cambria" w:cs="Times New Roman" w:hint="default"/>
      <w:b/>
      <w:bCs w:val="0"/>
      <w:color w:val="E80061"/>
      <w:sz w:val="28"/>
      <w:szCs w:val="28"/>
    </w:rPr>
  </w:style>
  <w:style w:type="character" w:customStyle="1" w:styleId="Heading3Char">
    <w:name w:val="Heading 3 Char"/>
    <w:rsid w:val="00DF6370"/>
    <w:rPr>
      <w:rFonts w:ascii="Cambria" w:hAnsi="Cambria" w:cs="Times New Roman" w:hint="default"/>
      <w:b/>
      <w:bCs w:val="0"/>
      <w:color w:val="FF388C"/>
    </w:rPr>
  </w:style>
  <w:style w:type="character" w:customStyle="1" w:styleId="BodyTextChar">
    <w:name w:val="Body Text Char"/>
    <w:rsid w:val="00DF6370"/>
    <w:rPr>
      <w:rFonts w:ascii="Times New Roman" w:hAnsi="Times New Roman" w:cs="Times New Roman" w:hint="default"/>
      <w:sz w:val="20"/>
      <w:szCs w:val="20"/>
      <w:lang w:val="uk-UA" w:eastAsia="ru-RU"/>
    </w:rPr>
  </w:style>
  <w:style w:type="character" w:customStyle="1" w:styleId="affb">
    <w:name w:val="Документ Знак"/>
    <w:rsid w:val="00DF6370"/>
    <w:rPr>
      <w:rFonts w:ascii="Times New Roman CYR" w:hAnsi="Times New Roman CYR" w:cs="Times New Roman CYR" w:hint="default"/>
      <w:sz w:val="28"/>
      <w:lang w:val="uk-UA" w:bidi="ar-SA"/>
    </w:rPr>
  </w:style>
  <w:style w:type="character" w:customStyle="1" w:styleId="textexposedshow">
    <w:name w:val="text_exposed_show"/>
    <w:rsid w:val="00DF6370"/>
    <w:rPr>
      <w:rFonts w:ascii="Times New Roman" w:hAnsi="Times New Roman" w:cs="Times New Roman" w:hint="default"/>
    </w:rPr>
  </w:style>
  <w:style w:type="character" w:customStyle="1" w:styleId="IntenseReference">
    <w:name w:val="Intense Reference*"/>
    <w:rsid w:val="00DF6370"/>
    <w:rPr>
      <w:rFonts w:ascii="Times New Roman" w:hAnsi="Times New Roman" w:cs="Times New Roman" w:hint="default"/>
      <w:b/>
      <w:bCs w:val="0"/>
      <w:smallCaps/>
      <w:color w:val="E40059"/>
      <w:spacing w:val="4"/>
      <w:u w:val="single"/>
    </w:rPr>
  </w:style>
  <w:style w:type="character" w:customStyle="1" w:styleId="BookTitle">
    <w:name w:val="Book Title*"/>
    <w:rsid w:val="00DF6370"/>
    <w:rPr>
      <w:rFonts w:ascii="Times New Roman" w:hAnsi="Times New Roman" w:cs="Times New Roman" w:hint="default"/>
      <w:b/>
      <w:bCs w:val="0"/>
      <w:smallCaps/>
      <w:spacing w:val="4"/>
    </w:rPr>
  </w:style>
  <w:style w:type="character" w:customStyle="1" w:styleId="FooterChar">
    <w:name w:val="Footer Char"/>
    <w:rsid w:val="00DF6370"/>
    <w:rPr>
      <w:rFonts w:ascii="Times New Roman" w:hAnsi="Times New Roman" w:cs="Times New Roman" w:hint="default"/>
      <w:sz w:val="24"/>
      <w:szCs w:val="24"/>
      <w:lang w:val="uk-UA" w:eastAsia="ru-RU"/>
    </w:rPr>
  </w:style>
  <w:style w:type="character" w:customStyle="1" w:styleId="affc">
    <w:name w:val="Без интервала Знак"/>
    <w:uiPriority w:val="1"/>
    <w:rsid w:val="00DF6370"/>
    <w:rPr>
      <w:sz w:val="22"/>
      <w:szCs w:val="22"/>
      <w:lang w:val="uk-UA" w:eastAsia="en-US" w:bidi="ar-SA"/>
    </w:rPr>
  </w:style>
  <w:style w:type="character" w:customStyle="1" w:styleId="posted-on">
    <w:name w:val="posted-on"/>
    <w:basedOn w:val="a0"/>
    <w:rsid w:val="00DF6370"/>
  </w:style>
  <w:style w:type="character" w:customStyle="1" w:styleId="authorvcard">
    <w:name w:val="author vcard"/>
    <w:basedOn w:val="a0"/>
    <w:rsid w:val="00DF6370"/>
  </w:style>
  <w:style w:type="character" w:customStyle="1" w:styleId="comments">
    <w:name w:val="comments"/>
    <w:basedOn w:val="a0"/>
    <w:rsid w:val="00DF6370"/>
  </w:style>
  <w:style w:type="character" w:customStyle="1" w:styleId="ez-toc-section">
    <w:name w:val="ez-toc-section"/>
    <w:basedOn w:val="a0"/>
    <w:rsid w:val="00DF6370"/>
  </w:style>
  <w:style w:type="character" w:customStyle="1" w:styleId="53">
    <w:name w:val="Знак Знак5"/>
    <w:rsid w:val="00DF6370"/>
    <w:rPr>
      <w:rFonts w:ascii="Times New Roman" w:eastAsia="Times New Roman" w:hAnsi="Times New Roman" w:cs="Times New Roman" w:hint="default"/>
      <w:sz w:val="24"/>
      <w:szCs w:val="24"/>
      <w:lang w:val="ru-RU" w:eastAsia="ru-RU"/>
    </w:rPr>
  </w:style>
  <w:style w:type="character" w:customStyle="1" w:styleId="2c">
    <w:name w:val="Название Знак2"/>
    <w:basedOn w:val="a0"/>
    <w:uiPriority w:val="10"/>
    <w:rsid w:val="00DF6370"/>
    <w:rPr>
      <w:rFonts w:ascii="Cambria" w:eastAsia="Times New Roman" w:hAnsi="Cambria" w:cs="Times New Roman"/>
      <w:color w:val="17365D"/>
      <w:spacing w:val="5"/>
      <w:kern w:val="28"/>
      <w:sz w:val="52"/>
      <w:szCs w:val="52"/>
    </w:rPr>
  </w:style>
  <w:style w:type="paragraph" w:customStyle="1" w:styleId="115">
    <w:name w:val="Заголовок 11"/>
    <w:basedOn w:val="a"/>
    <w:uiPriority w:val="1"/>
    <w:qFormat/>
    <w:rsid w:val="00DF6370"/>
    <w:pPr>
      <w:widowControl w:val="0"/>
      <w:autoSpaceDE w:val="0"/>
      <w:autoSpaceDN w:val="0"/>
      <w:spacing w:after="0" w:line="240" w:lineRule="auto"/>
      <w:outlineLvl w:val="1"/>
    </w:pPr>
    <w:rPr>
      <w:rFonts w:ascii="Times New Roman" w:eastAsia="Times New Roman" w:hAnsi="Times New Roman" w:cs="Times New Roman"/>
      <w:b/>
      <w:bCs/>
      <w:sz w:val="32"/>
      <w:szCs w:val="32"/>
      <w:lang w:eastAsia="uk-UA" w:bidi="uk-UA"/>
    </w:rPr>
  </w:style>
  <w:style w:type="paragraph" w:customStyle="1" w:styleId="214">
    <w:name w:val="Заголовок 21"/>
    <w:basedOn w:val="a"/>
    <w:uiPriority w:val="1"/>
    <w:qFormat/>
    <w:rsid w:val="00DF6370"/>
    <w:pPr>
      <w:widowControl w:val="0"/>
      <w:autoSpaceDE w:val="0"/>
      <w:autoSpaceDN w:val="0"/>
      <w:spacing w:after="0" w:line="240" w:lineRule="auto"/>
      <w:outlineLvl w:val="2"/>
    </w:pPr>
    <w:rPr>
      <w:rFonts w:ascii="Times New Roman" w:eastAsia="Times New Roman" w:hAnsi="Times New Roman" w:cs="Times New Roman"/>
      <w:b/>
      <w:bCs/>
      <w:sz w:val="28"/>
      <w:szCs w:val="28"/>
      <w:lang w:eastAsia="uk-UA" w:bidi="uk-UA"/>
    </w:rPr>
  </w:style>
  <w:style w:type="paragraph" w:customStyle="1" w:styleId="314">
    <w:name w:val="Заголовок 31"/>
    <w:basedOn w:val="a"/>
    <w:uiPriority w:val="1"/>
    <w:qFormat/>
    <w:rsid w:val="00DF6370"/>
    <w:pPr>
      <w:widowControl w:val="0"/>
      <w:autoSpaceDE w:val="0"/>
      <w:autoSpaceDN w:val="0"/>
      <w:spacing w:after="0" w:line="240" w:lineRule="auto"/>
      <w:ind w:left="1363"/>
      <w:outlineLvl w:val="3"/>
    </w:pPr>
    <w:rPr>
      <w:rFonts w:ascii="Times New Roman" w:eastAsia="Times New Roman" w:hAnsi="Times New Roman" w:cs="Times New Roman"/>
      <w:b/>
      <w:bCs/>
      <w:i/>
      <w:sz w:val="28"/>
      <w:szCs w:val="28"/>
      <w:lang w:eastAsia="uk-UA" w:bidi="uk-UA"/>
    </w:rPr>
  </w:style>
  <w:style w:type="paragraph" w:customStyle="1" w:styleId="ShapkaDocumentu">
    <w:name w:val="Shapka Documentu"/>
    <w:basedOn w:val="a"/>
    <w:rsid w:val="00DF6370"/>
    <w:pPr>
      <w:keepNext/>
      <w:keepLines/>
      <w:spacing w:after="240" w:line="240" w:lineRule="auto"/>
      <w:ind w:left="3969"/>
      <w:jc w:val="center"/>
    </w:pPr>
    <w:rPr>
      <w:rFonts w:ascii="Antiqua" w:eastAsia="Times New Roman" w:hAnsi="Antiqua" w:cs="Times New Roman"/>
      <w:sz w:val="26"/>
      <w:szCs w:val="20"/>
      <w:lang w:eastAsia="ru-RU"/>
    </w:rPr>
  </w:style>
  <w:style w:type="character" w:styleId="affd">
    <w:name w:val="Hyperlink"/>
    <w:basedOn w:val="a0"/>
    <w:uiPriority w:val="99"/>
    <w:semiHidden/>
    <w:unhideWhenUsed/>
    <w:rsid w:val="00DF6370"/>
    <w:rPr>
      <w:color w:val="0000FF"/>
      <w:u w:val="single"/>
    </w:rPr>
  </w:style>
  <w:style w:type="table" w:customStyle="1" w:styleId="1f6">
    <w:name w:val="Сетка таблицы1"/>
    <w:basedOn w:val="a1"/>
    <w:next w:val="affe"/>
    <w:uiPriority w:val="59"/>
    <w:rsid w:val="00DF637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Основной текст_"/>
    <w:basedOn w:val="a0"/>
    <w:link w:val="1f7"/>
    <w:rsid w:val="00DF6370"/>
    <w:rPr>
      <w:rFonts w:ascii="Times New Roman" w:eastAsia="Times New Roman" w:hAnsi="Times New Roman" w:cs="Times New Roman"/>
      <w:sz w:val="28"/>
      <w:szCs w:val="28"/>
    </w:rPr>
  </w:style>
  <w:style w:type="paragraph" w:customStyle="1" w:styleId="1f7">
    <w:name w:val="Основной текст1"/>
    <w:basedOn w:val="a"/>
    <w:link w:val="afff"/>
    <w:rsid w:val="00DF6370"/>
    <w:pPr>
      <w:widowControl w:val="0"/>
      <w:spacing w:after="0" w:line="276" w:lineRule="auto"/>
      <w:ind w:firstLine="400"/>
    </w:pPr>
    <w:rPr>
      <w:rFonts w:ascii="Times New Roman" w:eastAsia="Times New Roman" w:hAnsi="Times New Roman" w:cs="Times New Roman"/>
      <w:sz w:val="28"/>
      <w:szCs w:val="28"/>
    </w:rPr>
  </w:style>
  <w:style w:type="paragraph" w:customStyle="1" w:styleId="2d">
    <w:name w:val="Абзац списка2"/>
    <w:basedOn w:val="a"/>
    <w:link w:val="ListParagraphChar"/>
    <w:rsid w:val="00DF6370"/>
    <w:pPr>
      <w:spacing w:after="0" w:line="240" w:lineRule="auto"/>
      <w:ind w:left="720"/>
      <w:contextualSpacing/>
    </w:pPr>
    <w:rPr>
      <w:rFonts w:ascii="Times New Roman" w:eastAsia="Times New Roman" w:hAnsi="Times New Roman" w:cs="Times New Roman"/>
      <w:sz w:val="24"/>
      <w:szCs w:val="24"/>
      <w:lang w:val="ru-RU"/>
    </w:rPr>
  </w:style>
  <w:style w:type="character" w:customStyle="1" w:styleId="a5">
    <w:name w:val="Абзац списка Знак"/>
    <w:link w:val="a4"/>
    <w:uiPriority w:val="34"/>
    <w:locked/>
    <w:rsid w:val="00DF6370"/>
    <w:rPr>
      <w:rFonts w:ascii="Arial" w:eastAsia="Times New Roman" w:hAnsi="Arial" w:cs="Arial"/>
      <w:sz w:val="20"/>
      <w:szCs w:val="20"/>
      <w:lang w:val="ru-RU" w:eastAsia="ru-RU"/>
    </w:rPr>
  </w:style>
  <w:style w:type="character" w:customStyle="1" w:styleId="ListParagraphChar">
    <w:name w:val="List Paragraph Char"/>
    <w:link w:val="2d"/>
    <w:locked/>
    <w:rsid w:val="00DF6370"/>
    <w:rPr>
      <w:rFonts w:ascii="Times New Roman" w:eastAsia="Times New Roman" w:hAnsi="Times New Roman" w:cs="Times New Roman"/>
      <w:sz w:val="24"/>
      <w:szCs w:val="24"/>
      <w:lang w:val="ru-RU"/>
    </w:rPr>
  </w:style>
  <w:style w:type="paragraph" w:styleId="a3">
    <w:name w:val="No Spacing"/>
    <w:uiPriority w:val="1"/>
    <w:qFormat/>
    <w:rsid w:val="00DF6370"/>
    <w:pPr>
      <w:spacing w:after="0" w:line="240" w:lineRule="auto"/>
    </w:pPr>
  </w:style>
  <w:style w:type="paragraph" w:styleId="ae">
    <w:name w:val="header"/>
    <w:basedOn w:val="a"/>
    <w:link w:val="ad"/>
    <w:semiHidden/>
    <w:unhideWhenUsed/>
    <w:rsid w:val="00DF6370"/>
    <w:pPr>
      <w:tabs>
        <w:tab w:val="center" w:pos="4819"/>
        <w:tab w:val="right" w:pos="9639"/>
      </w:tabs>
      <w:spacing w:after="0" w:line="240" w:lineRule="auto"/>
    </w:pPr>
    <w:rPr>
      <w:sz w:val="24"/>
      <w:szCs w:val="24"/>
    </w:rPr>
  </w:style>
  <w:style w:type="character" w:customStyle="1" w:styleId="2e">
    <w:name w:val="Верхний колонтитул Знак2"/>
    <w:basedOn w:val="a0"/>
    <w:uiPriority w:val="99"/>
    <w:semiHidden/>
    <w:rsid w:val="00DF6370"/>
  </w:style>
  <w:style w:type="paragraph" w:styleId="af0">
    <w:name w:val="footer"/>
    <w:basedOn w:val="a"/>
    <w:link w:val="af"/>
    <w:uiPriority w:val="99"/>
    <w:semiHidden/>
    <w:unhideWhenUsed/>
    <w:rsid w:val="00DF6370"/>
    <w:pPr>
      <w:tabs>
        <w:tab w:val="center" w:pos="4819"/>
        <w:tab w:val="right" w:pos="9639"/>
      </w:tabs>
      <w:spacing w:after="0" w:line="240" w:lineRule="auto"/>
    </w:pPr>
    <w:rPr>
      <w:sz w:val="24"/>
      <w:szCs w:val="24"/>
    </w:rPr>
  </w:style>
  <w:style w:type="character" w:customStyle="1" w:styleId="2f">
    <w:name w:val="Нижний колонтитул Знак2"/>
    <w:basedOn w:val="a0"/>
    <w:uiPriority w:val="99"/>
    <w:semiHidden/>
    <w:rsid w:val="00DF6370"/>
  </w:style>
  <w:style w:type="paragraph" w:styleId="af2">
    <w:name w:val="Title"/>
    <w:basedOn w:val="a"/>
    <w:next w:val="a"/>
    <w:link w:val="af1"/>
    <w:uiPriority w:val="10"/>
    <w:qFormat/>
    <w:rsid w:val="00DF6370"/>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2f0">
    <w:name w:val="Заголовок Знак2"/>
    <w:basedOn w:val="a0"/>
    <w:uiPriority w:val="10"/>
    <w:rsid w:val="00DF6370"/>
    <w:rPr>
      <w:rFonts w:asciiTheme="majorHAnsi" w:eastAsiaTheme="majorEastAsia" w:hAnsiTheme="majorHAnsi" w:cstheme="majorBidi"/>
      <w:spacing w:val="-10"/>
      <w:kern w:val="28"/>
      <w:sz w:val="56"/>
      <w:szCs w:val="56"/>
    </w:rPr>
  </w:style>
  <w:style w:type="paragraph" w:styleId="af5">
    <w:name w:val="Body Text Indent"/>
    <w:basedOn w:val="a"/>
    <w:link w:val="af4"/>
    <w:semiHidden/>
    <w:unhideWhenUsed/>
    <w:rsid w:val="00DF6370"/>
    <w:pPr>
      <w:spacing w:after="120"/>
      <w:ind w:left="283"/>
    </w:pPr>
    <w:rPr>
      <w:sz w:val="24"/>
      <w:szCs w:val="24"/>
    </w:rPr>
  </w:style>
  <w:style w:type="character" w:customStyle="1" w:styleId="2f1">
    <w:name w:val="Основной текст с отступом Знак2"/>
    <w:basedOn w:val="a0"/>
    <w:uiPriority w:val="99"/>
    <w:semiHidden/>
    <w:rsid w:val="00DF6370"/>
  </w:style>
  <w:style w:type="paragraph" w:styleId="22">
    <w:name w:val="Body Text 2"/>
    <w:basedOn w:val="a"/>
    <w:link w:val="21"/>
    <w:semiHidden/>
    <w:unhideWhenUsed/>
    <w:rsid w:val="00DF6370"/>
    <w:pPr>
      <w:spacing w:after="120" w:line="480" w:lineRule="auto"/>
    </w:pPr>
    <w:rPr>
      <w:sz w:val="24"/>
      <w:szCs w:val="24"/>
    </w:rPr>
  </w:style>
  <w:style w:type="character" w:customStyle="1" w:styleId="222">
    <w:name w:val="Основной текст 2 Знак2"/>
    <w:basedOn w:val="a0"/>
    <w:uiPriority w:val="99"/>
    <w:semiHidden/>
    <w:rsid w:val="00DF6370"/>
  </w:style>
  <w:style w:type="paragraph" w:styleId="32">
    <w:name w:val="Body Text 3"/>
    <w:basedOn w:val="a"/>
    <w:link w:val="31"/>
    <w:semiHidden/>
    <w:unhideWhenUsed/>
    <w:rsid w:val="00DF6370"/>
    <w:pPr>
      <w:spacing w:after="120"/>
    </w:pPr>
    <w:rPr>
      <w:sz w:val="16"/>
      <w:szCs w:val="16"/>
    </w:rPr>
  </w:style>
  <w:style w:type="character" w:customStyle="1" w:styleId="320">
    <w:name w:val="Основной текст 3 Знак2"/>
    <w:basedOn w:val="a0"/>
    <w:uiPriority w:val="99"/>
    <w:semiHidden/>
    <w:rsid w:val="00DF6370"/>
    <w:rPr>
      <w:sz w:val="16"/>
      <w:szCs w:val="16"/>
    </w:rPr>
  </w:style>
  <w:style w:type="paragraph" w:styleId="24">
    <w:name w:val="Body Text Indent 2"/>
    <w:basedOn w:val="a"/>
    <w:link w:val="23"/>
    <w:semiHidden/>
    <w:unhideWhenUsed/>
    <w:rsid w:val="00DF6370"/>
    <w:pPr>
      <w:spacing w:after="120" w:line="480" w:lineRule="auto"/>
      <w:ind w:left="283"/>
    </w:pPr>
    <w:rPr>
      <w:sz w:val="24"/>
      <w:szCs w:val="24"/>
    </w:rPr>
  </w:style>
  <w:style w:type="character" w:customStyle="1" w:styleId="223">
    <w:name w:val="Основной текст с отступом 2 Знак2"/>
    <w:basedOn w:val="a0"/>
    <w:uiPriority w:val="99"/>
    <w:semiHidden/>
    <w:rsid w:val="00DF6370"/>
  </w:style>
  <w:style w:type="paragraph" w:styleId="af8">
    <w:name w:val="Plain Text"/>
    <w:basedOn w:val="a"/>
    <w:link w:val="1b"/>
    <w:semiHidden/>
    <w:unhideWhenUsed/>
    <w:rsid w:val="00DF6370"/>
    <w:pPr>
      <w:spacing w:after="0" w:line="240" w:lineRule="auto"/>
    </w:pPr>
    <w:rPr>
      <w:rFonts w:ascii="Courier New" w:hAnsi="Courier New" w:cs="Courier New"/>
    </w:rPr>
  </w:style>
  <w:style w:type="character" w:customStyle="1" w:styleId="2f2">
    <w:name w:val="Текст Знак2"/>
    <w:basedOn w:val="a0"/>
    <w:uiPriority w:val="99"/>
    <w:semiHidden/>
    <w:rsid w:val="00DF6370"/>
    <w:rPr>
      <w:rFonts w:ascii="Consolas" w:hAnsi="Consolas"/>
      <w:sz w:val="21"/>
      <w:szCs w:val="21"/>
    </w:rPr>
  </w:style>
  <w:style w:type="table" w:styleId="affe">
    <w:name w:val="Table Grid"/>
    <w:basedOn w:val="a1"/>
    <w:uiPriority w:val="39"/>
    <w:rsid w:val="00DF6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3CD40-C5FA-4ADD-B46E-F66EE41E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78629</Words>
  <Characters>44819</Characters>
  <Application>Microsoft Office Word</Application>
  <DocSecurity>0</DocSecurity>
  <Lines>373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2021-12-10T15:47:00Z</cp:lastPrinted>
  <dcterms:created xsi:type="dcterms:W3CDTF">2021-12-07T08:56:00Z</dcterms:created>
  <dcterms:modified xsi:type="dcterms:W3CDTF">2021-12-13T06:42:00Z</dcterms:modified>
</cp:coreProperties>
</file>