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89" w:rsidRDefault="00117489" w:rsidP="0011748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4539770" wp14:editId="25E58579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89" w:rsidRDefault="00117489" w:rsidP="00117489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17489" w:rsidRDefault="00117489" w:rsidP="0011748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117489" w:rsidRDefault="00117489" w:rsidP="0011748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117489" w:rsidRDefault="00117489" w:rsidP="001174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листопада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117489" w:rsidRPr="0011057B" w:rsidRDefault="00117489" w:rsidP="0011057B">
      <w:pPr>
        <w:spacing w:after="0"/>
        <w:rPr>
          <w:rFonts w:ascii="Times New Roman" w:hAnsi="Times New Roman"/>
          <w:sz w:val="28"/>
          <w:szCs w:val="28"/>
        </w:rPr>
      </w:pPr>
    </w:p>
    <w:p w:rsidR="002B17EC" w:rsidRDefault="002B17EC" w:rsidP="001105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затвердження акту приймання-передачі основних засобів</w:t>
      </w:r>
    </w:p>
    <w:p w:rsidR="0011057B" w:rsidRDefault="0011057B" w:rsidP="001105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17EC" w:rsidRDefault="002B17EC" w:rsidP="0011057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статей 26,60  Закону України «Про місцеве самоврядування в Україні», рішення  Ананьївської  ради від  26 березня 2021 року №169-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ІІІ «Про прийняття майна  у  комунальну власність Ананьївської  міської ради», враховуючи висновки та рекомендації постійної комісії  Ананьївської міської ради з питань комунальної власності, житлово-комунального господарства, енергозбереження та транспорту, Ананьївська міська </w:t>
      </w:r>
    </w:p>
    <w:p w:rsidR="002B17EC" w:rsidRPr="00FB1B37" w:rsidRDefault="002B17EC" w:rsidP="0011057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17EC" w:rsidRDefault="002B17EC" w:rsidP="001105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FB1B37" w:rsidRPr="00FB1B37" w:rsidRDefault="00FB1B37" w:rsidP="001105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B17EC" w:rsidRPr="00FB1B37" w:rsidRDefault="002B17EC" w:rsidP="0011057B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B37">
        <w:rPr>
          <w:rFonts w:ascii="Times New Roman" w:hAnsi="Times New Roman"/>
          <w:sz w:val="28"/>
          <w:szCs w:val="28"/>
        </w:rPr>
        <w:t>Затвердити акт приймання-передачі основних засобів, що додається.</w:t>
      </w:r>
    </w:p>
    <w:p w:rsidR="00FB1B37" w:rsidRPr="00FB1B37" w:rsidRDefault="00FB1B37" w:rsidP="0011057B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B17EC" w:rsidRPr="002E3F54" w:rsidRDefault="002B17EC" w:rsidP="0011057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E3F54">
        <w:rPr>
          <w:rFonts w:ascii="Times New Roman" w:hAnsi="Times New Roman"/>
          <w:sz w:val="28"/>
          <w:szCs w:val="28"/>
        </w:rPr>
        <w:t>2.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2B17EC" w:rsidRDefault="002B17EC" w:rsidP="00110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1B37" w:rsidRDefault="00FB1B37" w:rsidP="00110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1B37" w:rsidRPr="00FB1B37" w:rsidRDefault="00FB1B37" w:rsidP="001105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17EC" w:rsidRDefault="002B17EC" w:rsidP="001105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Ананьївський міський голова                              </w:t>
      </w:r>
      <w:r w:rsidR="00FB1B37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>Юрій ТИЩЕНКО</w:t>
      </w:r>
    </w:p>
    <w:p w:rsidR="002B17EC" w:rsidRDefault="002B17EC" w:rsidP="001105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B17EC" w:rsidRDefault="002B17EC" w:rsidP="002B17EC">
      <w:pPr>
        <w:jc w:val="both"/>
        <w:rPr>
          <w:rFonts w:ascii="Times New Roman" w:hAnsi="Times New Roman"/>
          <w:b/>
          <w:sz w:val="28"/>
          <w:szCs w:val="28"/>
        </w:rPr>
      </w:pPr>
    </w:p>
    <w:p w:rsidR="002B17EC" w:rsidRDefault="002B17EC" w:rsidP="002B17EC">
      <w:pPr>
        <w:jc w:val="both"/>
        <w:rPr>
          <w:rFonts w:ascii="Times New Roman" w:hAnsi="Times New Roman"/>
          <w:b/>
          <w:sz w:val="28"/>
          <w:szCs w:val="28"/>
        </w:rPr>
      </w:pPr>
    </w:p>
    <w:p w:rsidR="002B17EC" w:rsidRDefault="002B17EC" w:rsidP="002B17EC">
      <w:pPr>
        <w:jc w:val="both"/>
        <w:rPr>
          <w:rFonts w:ascii="Times New Roman" w:hAnsi="Times New Roman"/>
          <w:b/>
          <w:sz w:val="28"/>
          <w:szCs w:val="28"/>
        </w:rPr>
      </w:pPr>
    </w:p>
    <w:p w:rsidR="002B17EC" w:rsidRDefault="002B17EC" w:rsidP="002B17EC">
      <w:pPr>
        <w:jc w:val="both"/>
        <w:rPr>
          <w:rFonts w:ascii="Times New Roman" w:hAnsi="Times New Roman"/>
          <w:b/>
          <w:sz w:val="28"/>
          <w:szCs w:val="28"/>
        </w:rPr>
      </w:pPr>
    </w:p>
    <w:p w:rsidR="002B17EC" w:rsidRDefault="002B17EC" w:rsidP="002B17EC">
      <w:pPr>
        <w:jc w:val="both"/>
        <w:rPr>
          <w:rFonts w:ascii="Times New Roman" w:hAnsi="Times New Roman"/>
          <w:b/>
          <w:sz w:val="28"/>
          <w:szCs w:val="28"/>
        </w:rPr>
      </w:pPr>
    </w:p>
    <w:p w:rsidR="002B17EC" w:rsidRDefault="002B17EC" w:rsidP="002B17EC">
      <w:pPr>
        <w:jc w:val="both"/>
        <w:rPr>
          <w:rFonts w:ascii="Times New Roman" w:hAnsi="Times New Roman"/>
          <w:b/>
          <w:sz w:val="28"/>
          <w:szCs w:val="28"/>
        </w:rPr>
      </w:pPr>
    </w:p>
    <w:p w:rsidR="002B17EC" w:rsidRDefault="002B17EC" w:rsidP="002B17EC">
      <w:pPr>
        <w:jc w:val="both"/>
        <w:rPr>
          <w:rFonts w:ascii="Times New Roman" w:hAnsi="Times New Roman"/>
          <w:b/>
          <w:sz w:val="28"/>
          <w:szCs w:val="28"/>
        </w:rPr>
      </w:pPr>
    </w:p>
    <w:p w:rsidR="002B17EC" w:rsidRDefault="002B17EC" w:rsidP="002B17EC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2B17EC" w:rsidSect="00DF16DF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F6D9E"/>
    <w:multiLevelType w:val="hybridMultilevel"/>
    <w:tmpl w:val="E90ABA2C"/>
    <w:lvl w:ilvl="0" w:tplc="870C7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95"/>
    <w:rsid w:val="00080A5B"/>
    <w:rsid w:val="0011057B"/>
    <w:rsid w:val="00117489"/>
    <w:rsid w:val="002B17EC"/>
    <w:rsid w:val="002E3F54"/>
    <w:rsid w:val="003D7890"/>
    <w:rsid w:val="007357C2"/>
    <w:rsid w:val="00A55C95"/>
    <w:rsid w:val="00CC4978"/>
    <w:rsid w:val="00DF16DF"/>
    <w:rsid w:val="00FB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4D61E-97AB-4D6A-801A-1299952A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89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1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2B17E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B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2021-11-13T10:52:00Z</cp:lastPrinted>
  <dcterms:created xsi:type="dcterms:W3CDTF">2021-10-25T15:57:00Z</dcterms:created>
  <dcterms:modified xsi:type="dcterms:W3CDTF">2021-11-13T10:53:00Z</dcterms:modified>
</cp:coreProperties>
</file>