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82" w:rsidRDefault="00127A82" w:rsidP="00127A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C2B6FD8" wp14:editId="24F5AA97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82" w:rsidRDefault="00127A82" w:rsidP="00127A8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27A82" w:rsidRDefault="00127A82" w:rsidP="00127A82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27A82" w:rsidRDefault="00127A82" w:rsidP="00127A82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27A82" w:rsidRDefault="00127A82" w:rsidP="00127A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A82" w:rsidRDefault="00127A82" w:rsidP="00127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лис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топада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№ 449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bookmarkEnd w:id="0"/>
    <w:p w:rsidR="007B732D" w:rsidRPr="007B732D" w:rsidRDefault="007B732D" w:rsidP="007B732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B732D" w:rsidRPr="007B732D" w:rsidRDefault="007B732D" w:rsidP="007B73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B732D">
        <w:rPr>
          <w:rFonts w:ascii="Times New Roman" w:eastAsia="Times New Roman" w:hAnsi="Times New Roman"/>
          <w:b/>
          <w:sz w:val="28"/>
          <w:szCs w:val="28"/>
          <w:lang w:eastAsia="uk-UA"/>
        </w:rPr>
        <w:t>Про внесення змін до рішен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н</w:t>
      </w:r>
      <w:r w:rsidRPr="007B732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я Ананьївської міської ради </w:t>
      </w:r>
    </w:p>
    <w:p w:rsidR="007B732D" w:rsidRPr="007B732D" w:rsidRDefault="007B732D" w:rsidP="007B73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B732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з земельних питань </w:t>
      </w:r>
    </w:p>
    <w:p w:rsidR="007B732D" w:rsidRPr="007B732D" w:rsidRDefault="007B732D" w:rsidP="007B73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B732D" w:rsidRPr="00A9318E" w:rsidRDefault="007B732D" w:rsidP="00A931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318E">
        <w:rPr>
          <w:rFonts w:ascii="Times New Roman" w:hAnsi="Times New Roman"/>
          <w:color w:val="000000"/>
          <w:sz w:val="28"/>
          <w:szCs w:val="28"/>
        </w:rPr>
        <w:t xml:space="preserve">Розглянувши заяву </w:t>
      </w:r>
      <w:proofErr w:type="spellStart"/>
      <w:r w:rsidRPr="00A9318E">
        <w:rPr>
          <w:rFonts w:ascii="Times New Roman" w:hAnsi="Times New Roman"/>
          <w:color w:val="000000"/>
          <w:sz w:val="28"/>
          <w:szCs w:val="28"/>
        </w:rPr>
        <w:t>Ганула</w:t>
      </w:r>
      <w:proofErr w:type="spellEnd"/>
      <w:r w:rsidRPr="00A9318E">
        <w:rPr>
          <w:rFonts w:ascii="Times New Roman" w:hAnsi="Times New Roman"/>
          <w:color w:val="000000"/>
          <w:sz w:val="28"/>
          <w:szCs w:val="28"/>
        </w:rPr>
        <w:t xml:space="preserve"> О.М., керуючись пунктом 34 частини першої статті 26 Закону України «Про місцеве</w:t>
      </w:r>
      <w:r w:rsidRPr="00A9318E">
        <w:rPr>
          <w:rFonts w:ascii="Times New Roman" w:hAnsi="Times New Roman"/>
          <w:sz w:val="28"/>
          <w:szCs w:val="28"/>
        </w:rPr>
        <w:t xml:space="preserve"> самоврядування в Україні»,</w:t>
      </w:r>
      <w:r w:rsidRPr="00A931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318E">
        <w:rPr>
          <w:rFonts w:ascii="Times New Roman" w:hAnsi="Times New Roman"/>
          <w:sz w:val="28"/>
          <w:szCs w:val="28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B732D" w:rsidRPr="007B732D" w:rsidRDefault="007B732D" w:rsidP="007B732D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7B732D" w:rsidRPr="007B732D" w:rsidRDefault="007B732D" w:rsidP="007B73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B732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ВИРІШИЛА: </w:t>
      </w:r>
    </w:p>
    <w:p w:rsidR="007B732D" w:rsidRPr="007B732D" w:rsidRDefault="007B732D" w:rsidP="007B73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7B732D" w:rsidRPr="00A9318E" w:rsidRDefault="007B732D" w:rsidP="00A9318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18E">
        <w:rPr>
          <w:rFonts w:ascii="Times New Roman" w:eastAsia="Times New Roman" w:hAnsi="Times New Roman"/>
          <w:sz w:val="28"/>
          <w:szCs w:val="28"/>
          <w:lang w:eastAsia="uk-UA"/>
        </w:rPr>
        <w:t xml:space="preserve">Внести до </w:t>
      </w:r>
      <w:r w:rsidRPr="00A9318E">
        <w:rPr>
          <w:rFonts w:ascii="Times New Roman" w:hAnsi="Times New Roman"/>
          <w:sz w:val="28"/>
          <w:szCs w:val="28"/>
        </w:rPr>
        <w:t>рішення Ананьївської міської ради від 09 липня 2021 року  №271-</w:t>
      </w:r>
      <w:r w:rsidRPr="00A9318E">
        <w:rPr>
          <w:rFonts w:ascii="Times New Roman" w:hAnsi="Times New Roman"/>
          <w:sz w:val="28"/>
          <w:szCs w:val="28"/>
          <w:lang w:val="ru-RU" w:eastAsia="ru-RU"/>
        </w:rPr>
        <w:t>V</w:t>
      </w:r>
      <w:r w:rsidRPr="00A9318E">
        <w:rPr>
          <w:rFonts w:ascii="Times New Roman" w:hAnsi="Times New Roman"/>
          <w:sz w:val="28"/>
          <w:szCs w:val="28"/>
          <w:lang w:eastAsia="ru-RU"/>
        </w:rPr>
        <w:t xml:space="preserve">ІІІ «Про надання дозволу на розробку </w:t>
      </w:r>
      <w:proofErr w:type="spellStart"/>
      <w:r w:rsidRPr="00A9318E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A9318E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для будівництва індивідуальних гаражів для передачі її безоплатно у власність» наступні зміни: в пункті 1 рішення слова «орієнтовною площею 0,002 га» замінити на слова «</w:t>
      </w:r>
      <w:r w:rsidRPr="00A9318E">
        <w:rPr>
          <w:rFonts w:ascii="Times New Roman" w:hAnsi="Times New Roman"/>
          <w:sz w:val="28"/>
          <w:szCs w:val="28"/>
        </w:rPr>
        <w:t>орієнтовною площею 0,0025 га».</w:t>
      </w:r>
    </w:p>
    <w:p w:rsidR="007B732D" w:rsidRPr="007B732D" w:rsidRDefault="007B732D" w:rsidP="007B73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B732D" w:rsidRPr="00A9318E" w:rsidRDefault="007B732D" w:rsidP="00A9318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318E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B732D" w:rsidRPr="007B732D" w:rsidRDefault="007B732D" w:rsidP="007B732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7B732D" w:rsidRPr="007B732D" w:rsidRDefault="007B732D" w:rsidP="007B732D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7B732D" w:rsidRPr="007B732D" w:rsidRDefault="007B732D" w:rsidP="007B73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B732D" w:rsidRPr="007B732D" w:rsidRDefault="007B732D" w:rsidP="007B73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B732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                 Юрій ТИЩЕНКО  </w:t>
      </w:r>
    </w:p>
    <w:p w:rsidR="007B732D" w:rsidRPr="007B732D" w:rsidRDefault="007B732D" w:rsidP="007B73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B732D" w:rsidRPr="007B732D" w:rsidRDefault="007B732D" w:rsidP="007B73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B732D" w:rsidRPr="007B732D" w:rsidRDefault="007B732D" w:rsidP="007B73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B732D" w:rsidRPr="007B732D" w:rsidRDefault="007B732D" w:rsidP="007B732D">
      <w:pPr>
        <w:spacing w:after="200" w:line="276" w:lineRule="auto"/>
      </w:pPr>
    </w:p>
    <w:p w:rsidR="007B732D" w:rsidRPr="007B732D" w:rsidRDefault="007B732D" w:rsidP="007B732D">
      <w:pPr>
        <w:spacing w:after="200" w:line="276" w:lineRule="auto"/>
      </w:pPr>
    </w:p>
    <w:p w:rsidR="006D2D51" w:rsidRDefault="006D2D51"/>
    <w:sectPr w:rsidR="006D2D51" w:rsidSect="00A9318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14A77"/>
    <w:multiLevelType w:val="hybridMultilevel"/>
    <w:tmpl w:val="30489AC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00"/>
    <w:rsid w:val="000F1200"/>
    <w:rsid w:val="00127A82"/>
    <w:rsid w:val="006D2D51"/>
    <w:rsid w:val="007B732D"/>
    <w:rsid w:val="00A9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74C1"/>
  <w15:chartTrackingRefBased/>
  <w15:docId w15:val="{B96F94A4-558C-4A0A-A4EC-E0B4C145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2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1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2021-11-12T17:15:00Z</dcterms:created>
  <dcterms:modified xsi:type="dcterms:W3CDTF">2021-11-20T09:46:00Z</dcterms:modified>
</cp:coreProperties>
</file>