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5B" w:rsidRDefault="00B27D5B" w:rsidP="00B27D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01CAB8C" wp14:editId="36F92B93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5B" w:rsidRDefault="00B27D5B" w:rsidP="00B27D5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27D5B" w:rsidRDefault="00B27D5B" w:rsidP="00B27D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B27D5B" w:rsidRDefault="00B27D5B" w:rsidP="00B27D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B27D5B" w:rsidRDefault="00B27D5B" w:rsidP="00B2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B27D5B" w:rsidRPr="00B27D5B" w:rsidRDefault="00B27D5B" w:rsidP="009C6BAE">
      <w:pPr>
        <w:pStyle w:val="a3"/>
        <w:rPr>
          <w:lang w:eastAsia="ru-RU"/>
        </w:rPr>
      </w:pPr>
    </w:p>
    <w:p w:rsidR="00B27D5B" w:rsidRPr="00B27D5B" w:rsidRDefault="00B27D5B" w:rsidP="00B27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27D5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Про надання </w:t>
      </w:r>
      <w:r w:rsidRPr="00B27D5B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дозволів на розробку паспортів водних об’єктів</w:t>
      </w:r>
    </w:p>
    <w:p w:rsidR="00B27D5B" w:rsidRPr="00B27D5B" w:rsidRDefault="00B27D5B" w:rsidP="009C6BAE">
      <w:pPr>
        <w:pStyle w:val="a3"/>
        <w:rPr>
          <w:lang w:eastAsia="ar-SA"/>
        </w:rPr>
      </w:pPr>
    </w:p>
    <w:p w:rsidR="00B27D5B" w:rsidRPr="00B27D5B" w:rsidRDefault="00B27D5B" w:rsidP="00B27D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27D5B">
        <w:rPr>
          <w:rFonts w:ascii="Times New Roman" w:hAnsi="Times New Roman"/>
          <w:sz w:val="28"/>
          <w:szCs w:val="28"/>
          <w:lang w:eastAsia="ar-SA"/>
        </w:rPr>
        <w:t>З</w:t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> </w:t>
      </w:r>
      <w:r w:rsidRPr="00B27D5B">
        <w:rPr>
          <w:rFonts w:ascii="Times New Roman" w:hAnsi="Times New Roman"/>
          <w:sz w:val="28"/>
          <w:szCs w:val="28"/>
          <w:lang w:eastAsia="ar-SA"/>
        </w:rPr>
        <w:t xml:space="preserve"> метою здійснення заходів щодо раціонального використання і охорони вод та відтворення водних ресурсів, для встановлення технічних параметрів водного об’єкта, відповідно до Порядку розроблення Паспорту водного об’єкту, затвердженого Наказом Міністерства екології та природних ресурсів України від 18.03.2013</w:t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> </w:t>
      </w:r>
      <w:r w:rsidRPr="00B27D5B">
        <w:rPr>
          <w:rFonts w:ascii="Times New Roman" w:hAnsi="Times New Roman"/>
          <w:sz w:val="28"/>
          <w:szCs w:val="28"/>
          <w:lang w:eastAsia="ar-SA"/>
        </w:rPr>
        <w:t xml:space="preserve"> № 99,</w:t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> </w:t>
      </w:r>
      <w:r w:rsidRPr="00B27D5B">
        <w:rPr>
          <w:rFonts w:ascii="Times New Roman" w:hAnsi="Times New Roman"/>
          <w:sz w:val="28"/>
          <w:szCs w:val="28"/>
          <w:lang w:eastAsia="ar-SA"/>
        </w:rPr>
        <w:t xml:space="preserve"> керуючись статтями 10, 51 Водного кодексу України, </w:t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> </w:t>
      </w:r>
      <w:r w:rsidR="009C6BAE" w:rsidRPr="00B27D5B">
        <w:rPr>
          <w:rFonts w:ascii="Times New Roman" w:hAnsi="Times New Roman"/>
          <w:sz w:val="28"/>
          <w:szCs w:val="28"/>
          <w:lang w:eastAsia="ar-SA"/>
        </w:rPr>
        <w:t>статтею</w:t>
      </w:r>
      <w:r w:rsidRPr="00B27D5B">
        <w:rPr>
          <w:rFonts w:ascii="Times New Roman" w:hAnsi="Times New Roman"/>
          <w:sz w:val="28"/>
          <w:szCs w:val="28"/>
          <w:lang w:eastAsia="ar-SA"/>
        </w:rPr>
        <w:t xml:space="preserve"> 59 Земельного кодексу України,</w:t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> </w:t>
      </w:r>
      <w:r w:rsidRPr="00B27D5B">
        <w:rPr>
          <w:rFonts w:ascii="Times New Roman" w:hAnsi="Times New Roman"/>
          <w:sz w:val="28"/>
          <w:szCs w:val="28"/>
          <w:lang w:eastAsia="ar-SA"/>
        </w:rPr>
        <w:t xml:space="preserve">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7D5B" w:rsidRPr="00B27D5B" w:rsidRDefault="00B27D5B" w:rsidP="00B27D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7D5B" w:rsidRPr="00B27D5B" w:rsidRDefault="00B27D5B" w:rsidP="00B27D5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B27D5B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B27D5B" w:rsidRPr="009C6BAE" w:rsidRDefault="00B27D5B" w:rsidP="00B27D5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27D5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B27D5B" w:rsidRPr="00B27D5B" w:rsidRDefault="00B27D5B" w:rsidP="009C6BAE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27D5B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</w:t>
      </w:r>
      <w:proofErr w:type="spellStart"/>
      <w:r w:rsidRPr="00B27D5B">
        <w:rPr>
          <w:rFonts w:ascii="Times New Roman" w:eastAsia="Times New Roman" w:hAnsi="Times New Roman"/>
          <w:sz w:val="28"/>
          <w:szCs w:val="28"/>
          <w:lang w:eastAsia="ar-SA"/>
        </w:rPr>
        <w:t>Ананьївській</w:t>
      </w:r>
      <w:proofErr w:type="spellEnd"/>
      <w:r w:rsidRPr="00B27D5B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міській раді на розробку паспортів водних об’єктів орієнтовною площею 100,5448 га, </w:t>
      </w:r>
      <w:r w:rsidRPr="00B27D5B">
        <w:rPr>
          <w:rFonts w:ascii="Times New Roman" w:hAnsi="Times New Roman"/>
          <w:sz w:val="28"/>
          <w:szCs w:val="28"/>
          <w:lang w:eastAsia="ar-SA"/>
        </w:rPr>
        <w:t>які розташовані на території Ананьївської міської територіальної громади згідно графічних матеріалів, що додаються.</w:t>
      </w:r>
    </w:p>
    <w:p w:rsidR="00B27D5B" w:rsidRPr="009C6BAE" w:rsidRDefault="00B27D5B" w:rsidP="009C6BAE">
      <w:pPr>
        <w:pStyle w:val="a3"/>
        <w:rPr>
          <w:lang w:eastAsia="ar-SA"/>
        </w:rPr>
      </w:pPr>
    </w:p>
    <w:p w:rsidR="00B27D5B" w:rsidRPr="00B27D5B" w:rsidRDefault="00B27D5B" w:rsidP="009C6BA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Розроблені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Паспорти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водних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об’єктів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погодити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в Державному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агентстві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водних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ресурсів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B27D5B" w:rsidRPr="00B27D5B" w:rsidRDefault="00B27D5B" w:rsidP="009C6BAE">
      <w:pPr>
        <w:pStyle w:val="a3"/>
        <w:rPr>
          <w:lang w:eastAsia="ar-SA"/>
        </w:rPr>
      </w:pPr>
    </w:p>
    <w:p w:rsidR="00B27D5B" w:rsidRPr="00B27D5B" w:rsidRDefault="00B27D5B" w:rsidP="009C6BA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27D5B">
        <w:rPr>
          <w:rFonts w:ascii="Times New Roman" w:hAnsi="Times New Roman"/>
          <w:sz w:val="28"/>
          <w:szCs w:val="28"/>
          <w:lang w:eastAsia="ar-SA"/>
        </w:rPr>
        <w:t>3</w:t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B27D5B">
        <w:rPr>
          <w:rFonts w:ascii="Times New Roman" w:hAnsi="Times New Roman"/>
          <w:sz w:val="28"/>
          <w:szCs w:val="28"/>
          <w:lang w:eastAsia="ar-SA"/>
        </w:rPr>
        <w:tab/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B27D5B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B27D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27D5B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B27D5B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B27D5B" w:rsidRPr="00B27D5B" w:rsidRDefault="00B27D5B" w:rsidP="00B27D5B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B27D5B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B27D5B" w:rsidRPr="00B27D5B" w:rsidRDefault="00B27D5B" w:rsidP="00B27D5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27D5B" w:rsidRPr="00B27D5B" w:rsidRDefault="00B27D5B" w:rsidP="00B27D5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bookmarkStart w:id="0" w:name="_GoBack"/>
      <w:bookmarkEnd w:id="0"/>
    </w:p>
    <w:p w:rsidR="00B27D5B" w:rsidRPr="00B27D5B" w:rsidRDefault="00B27D5B" w:rsidP="00B27D5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B27D5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</w:t>
      </w:r>
      <w:r w:rsidR="00AC66CE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  </w:t>
      </w:r>
      <w:r w:rsidRPr="00B27D5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Юрій ТИЩЕНКО       </w:t>
      </w:r>
    </w:p>
    <w:p w:rsidR="00B27D5B" w:rsidRPr="00B27D5B" w:rsidRDefault="00B27D5B" w:rsidP="00B27D5B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27D5B" w:rsidRPr="00B27D5B" w:rsidRDefault="00B27D5B" w:rsidP="00B27D5B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27D5B" w:rsidRPr="00B27D5B" w:rsidRDefault="00B27D5B" w:rsidP="00B27D5B">
      <w:pPr>
        <w:suppressAutoHyphens/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</w:p>
    <w:p w:rsidR="004E05F7" w:rsidRDefault="004E05F7"/>
    <w:sectPr w:rsidR="004E05F7" w:rsidSect="009C6BA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14"/>
    <w:multiLevelType w:val="hybridMultilevel"/>
    <w:tmpl w:val="F0860EC2"/>
    <w:lvl w:ilvl="0" w:tplc="0382E6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7E"/>
    <w:rsid w:val="004E05F7"/>
    <w:rsid w:val="0068237E"/>
    <w:rsid w:val="009C6BAE"/>
    <w:rsid w:val="00AC66CE"/>
    <w:rsid w:val="00B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F37B-2E10-4619-A2B7-5ECC3501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B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2021-11-12T17:04:00Z</dcterms:created>
  <dcterms:modified xsi:type="dcterms:W3CDTF">2021-11-15T16:06:00Z</dcterms:modified>
</cp:coreProperties>
</file>