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B8C" w:rsidRPr="00EF3E6A" w:rsidRDefault="00EF5B8C" w:rsidP="00EF5B8C">
      <w:pPr>
        <w:suppressAutoHyphens/>
        <w:spacing w:after="120" w:line="200" w:lineRule="atLeast"/>
        <w:jc w:val="center"/>
        <w:rPr>
          <w:rFonts w:ascii="Times New Roman" w:eastAsia="SimSun" w:hAnsi="Times New Roman" w:cs="Times New Roman"/>
          <w:b/>
          <w:bCs/>
          <w:color w:val="000000"/>
          <w:spacing w:val="20"/>
          <w:sz w:val="16"/>
          <w:szCs w:val="16"/>
          <w:lang w:val="ru-RU" w:eastAsia="ar-SA"/>
        </w:rPr>
      </w:pPr>
      <w:r w:rsidRPr="00EF3E6A">
        <w:rPr>
          <w:rFonts w:ascii="Times New Roman" w:eastAsia="SimSun" w:hAnsi="Times New Roman" w:cs="Times New Roman"/>
          <w:b/>
          <w:noProof/>
          <w:sz w:val="24"/>
          <w:szCs w:val="28"/>
          <w:lang w:eastAsia="uk-UA"/>
        </w:rPr>
        <w:drawing>
          <wp:inline distT="0" distB="0" distL="0" distR="0" wp14:anchorId="5DE77B5B" wp14:editId="14744B98">
            <wp:extent cx="535305" cy="6838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 cy="683895"/>
                    </a:xfrm>
                    <a:prstGeom prst="rect">
                      <a:avLst/>
                    </a:prstGeom>
                    <a:solidFill>
                      <a:srgbClr val="FFFFFF"/>
                    </a:solidFill>
                    <a:ln>
                      <a:noFill/>
                    </a:ln>
                  </pic:spPr>
                </pic:pic>
              </a:graphicData>
            </a:graphic>
          </wp:inline>
        </w:drawing>
      </w:r>
    </w:p>
    <w:p w:rsidR="00EF5B8C" w:rsidRPr="00EF3E6A" w:rsidRDefault="00EF5B8C" w:rsidP="00EF5B8C">
      <w:pPr>
        <w:suppressAutoHyphens/>
        <w:spacing w:after="0" w:line="200" w:lineRule="atLeast"/>
        <w:jc w:val="center"/>
        <w:rPr>
          <w:rFonts w:ascii="Times New Roman" w:eastAsia="SimSun" w:hAnsi="Times New Roman" w:cs="Times New Roman"/>
          <w:b/>
          <w:bCs/>
          <w:color w:val="000000"/>
          <w:sz w:val="28"/>
          <w:szCs w:val="28"/>
          <w:lang w:val="ru-RU" w:eastAsia="ar-SA"/>
        </w:rPr>
      </w:pPr>
      <w:r w:rsidRPr="00EF3E6A">
        <w:rPr>
          <w:rFonts w:ascii="Times New Roman" w:eastAsia="SimSun" w:hAnsi="Times New Roman" w:cs="Times New Roman"/>
          <w:b/>
          <w:bCs/>
          <w:color w:val="000000"/>
          <w:spacing w:val="20"/>
          <w:sz w:val="28"/>
          <w:szCs w:val="28"/>
          <w:lang w:val="ru-RU" w:eastAsia="ar-SA"/>
        </w:rPr>
        <w:t>УКРАЇНА</w:t>
      </w:r>
    </w:p>
    <w:p w:rsidR="00EF5B8C" w:rsidRPr="00EF3E6A" w:rsidRDefault="00EF5B8C" w:rsidP="00EF5B8C">
      <w:pPr>
        <w:tabs>
          <w:tab w:val="center" w:pos="4931"/>
        </w:tabs>
        <w:suppressAutoHyphens/>
        <w:spacing w:after="120" w:line="200" w:lineRule="atLeast"/>
        <w:jc w:val="center"/>
        <w:rPr>
          <w:rFonts w:ascii="Times New Roman" w:eastAsia="SimSun" w:hAnsi="Times New Roman" w:cs="Times New Roman"/>
          <w:b/>
          <w:bCs/>
          <w:color w:val="000000"/>
          <w:sz w:val="32"/>
          <w:szCs w:val="32"/>
          <w:lang w:val="ru-RU" w:eastAsia="ar-SA"/>
        </w:rPr>
      </w:pPr>
      <w:r w:rsidRPr="00EF3E6A">
        <w:rPr>
          <w:rFonts w:ascii="Times New Roman" w:eastAsia="SimSun" w:hAnsi="Times New Roman" w:cs="Times New Roman"/>
          <w:b/>
          <w:bCs/>
          <w:color w:val="000000"/>
          <w:sz w:val="32"/>
          <w:szCs w:val="32"/>
          <w:lang w:val="ru-RU" w:eastAsia="ar-SA"/>
        </w:rPr>
        <w:t xml:space="preserve">Ананьївська </w:t>
      </w:r>
      <w:proofErr w:type="spellStart"/>
      <w:r w:rsidRPr="00EF3E6A">
        <w:rPr>
          <w:rFonts w:ascii="Times New Roman" w:eastAsia="SimSun" w:hAnsi="Times New Roman" w:cs="Times New Roman"/>
          <w:b/>
          <w:bCs/>
          <w:color w:val="000000"/>
          <w:sz w:val="32"/>
          <w:szCs w:val="32"/>
          <w:lang w:val="ru-RU" w:eastAsia="ar-SA"/>
        </w:rPr>
        <w:t>міська</w:t>
      </w:r>
      <w:proofErr w:type="spellEnd"/>
      <w:r w:rsidRPr="00EF3E6A">
        <w:rPr>
          <w:rFonts w:ascii="Times New Roman" w:eastAsia="SimSun" w:hAnsi="Times New Roman" w:cs="Times New Roman"/>
          <w:b/>
          <w:bCs/>
          <w:color w:val="000000"/>
          <w:sz w:val="32"/>
          <w:szCs w:val="32"/>
          <w:lang w:val="ru-RU" w:eastAsia="ar-SA"/>
        </w:rPr>
        <w:t xml:space="preserve"> рада</w:t>
      </w:r>
    </w:p>
    <w:p w:rsidR="00EF5B8C" w:rsidRPr="00EF3E6A" w:rsidRDefault="00EF5B8C" w:rsidP="00EF5B8C">
      <w:pPr>
        <w:suppressAutoHyphens/>
        <w:spacing w:after="120" w:line="200" w:lineRule="atLeast"/>
        <w:jc w:val="center"/>
        <w:rPr>
          <w:rFonts w:ascii="Times New Roman" w:eastAsia="SimSun" w:hAnsi="Times New Roman" w:cs="Times New Roman"/>
          <w:b/>
          <w:bCs/>
          <w:color w:val="000000"/>
          <w:sz w:val="32"/>
          <w:szCs w:val="32"/>
          <w:lang w:val="ru-RU" w:eastAsia="ar-SA"/>
        </w:rPr>
      </w:pPr>
      <w:proofErr w:type="gramStart"/>
      <w:r w:rsidRPr="00EF3E6A">
        <w:rPr>
          <w:rFonts w:ascii="Times New Roman" w:eastAsia="SimSun" w:hAnsi="Times New Roman" w:cs="Times New Roman"/>
          <w:b/>
          <w:bCs/>
          <w:color w:val="000000"/>
          <w:sz w:val="32"/>
          <w:szCs w:val="32"/>
          <w:lang w:val="ru-RU" w:eastAsia="ar-SA"/>
        </w:rPr>
        <w:t>Р</w:t>
      </w:r>
      <w:proofErr w:type="gramEnd"/>
      <w:r w:rsidRPr="00EF3E6A">
        <w:rPr>
          <w:rFonts w:ascii="Times New Roman" w:eastAsia="SimSun" w:hAnsi="Times New Roman" w:cs="Times New Roman"/>
          <w:b/>
          <w:bCs/>
          <w:color w:val="000000"/>
          <w:sz w:val="32"/>
          <w:szCs w:val="32"/>
          <w:lang w:val="ru-RU" w:eastAsia="ar-SA"/>
        </w:rPr>
        <w:t>ІШЕННЯ</w:t>
      </w:r>
    </w:p>
    <w:p w:rsidR="00EF5B8C" w:rsidRPr="00EF5B8C" w:rsidRDefault="00EF5B8C" w:rsidP="00EF5B8C">
      <w:pPr>
        <w:suppressAutoHyphens/>
        <w:spacing w:after="0" w:line="240" w:lineRule="auto"/>
        <w:jc w:val="both"/>
        <w:rPr>
          <w:rFonts w:ascii="Times New Roman" w:eastAsia="Calibri" w:hAnsi="Times New Roman" w:cs="Calibri"/>
          <w:sz w:val="28"/>
          <w:szCs w:val="28"/>
          <w:lang w:val="ru-RU" w:eastAsia="ar-SA"/>
        </w:rPr>
      </w:pPr>
    </w:p>
    <w:p w:rsidR="00EF5B8C" w:rsidRPr="00EF3E6A" w:rsidRDefault="00EF5B8C" w:rsidP="00EF5B8C">
      <w:pPr>
        <w:suppressAutoHyphens/>
        <w:spacing w:after="0" w:line="240" w:lineRule="auto"/>
        <w:jc w:val="both"/>
        <w:rPr>
          <w:rFonts w:ascii="Times New Roman" w:eastAsia="Times New Roman" w:hAnsi="Times New Roman" w:cs="Calibri"/>
          <w:sz w:val="28"/>
          <w:szCs w:val="28"/>
          <w:lang w:val="ru-RU" w:eastAsia="ar-SA"/>
        </w:rPr>
      </w:pPr>
      <w:r w:rsidRPr="00EF3E6A">
        <w:rPr>
          <w:rFonts w:ascii="Times New Roman" w:eastAsia="Times New Roman" w:hAnsi="Times New Roman" w:cs="Calibri"/>
          <w:sz w:val="28"/>
          <w:szCs w:val="28"/>
          <w:lang w:val="ru-RU" w:eastAsia="ar-SA"/>
        </w:rPr>
        <w:t xml:space="preserve">26 </w:t>
      </w:r>
      <w:proofErr w:type="gramStart"/>
      <w:r w:rsidRPr="00EF3E6A">
        <w:rPr>
          <w:rFonts w:ascii="Times New Roman" w:eastAsia="Times New Roman" w:hAnsi="Times New Roman" w:cs="Calibri"/>
          <w:sz w:val="28"/>
          <w:szCs w:val="28"/>
          <w:lang w:val="ru-RU" w:eastAsia="ar-SA"/>
        </w:rPr>
        <w:t>лютого</w:t>
      </w:r>
      <w:proofErr w:type="gramEnd"/>
      <w:r w:rsidRPr="00EF3E6A">
        <w:rPr>
          <w:rFonts w:ascii="Times New Roman" w:eastAsia="Times New Roman" w:hAnsi="Times New Roman" w:cs="Calibri"/>
          <w:sz w:val="28"/>
          <w:szCs w:val="28"/>
          <w:lang w:val="ru-RU" w:eastAsia="ar-SA"/>
        </w:rPr>
        <w:t xml:space="preserve"> 2021 року</w:t>
      </w:r>
      <w:bookmarkStart w:id="0" w:name="_GoBack"/>
      <w:bookmarkEnd w:id="0"/>
    </w:p>
    <w:p w:rsidR="00EF5B8C" w:rsidRPr="00EF3E6A" w:rsidRDefault="00EF5B8C" w:rsidP="00EF5B8C">
      <w:pPr>
        <w:tabs>
          <w:tab w:val="left" w:pos="709"/>
        </w:tabs>
        <w:suppressAutoHyphens/>
        <w:spacing w:after="0" w:line="240" w:lineRule="auto"/>
        <w:jc w:val="both"/>
        <w:rPr>
          <w:rFonts w:ascii="Times New Roman" w:eastAsia="Times New Roman" w:hAnsi="Times New Roman" w:cs="Calibri"/>
          <w:sz w:val="28"/>
          <w:szCs w:val="28"/>
          <w:lang w:val="ru-RU" w:eastAsia="ar-SA"/>
        </w:rPr>
      </w:pPr>
      <w:r>
        <w:rPr>
          <w:rFonts w:ascii="Times New Roman" w:eastAsia="Times New Roman" w:hAnsi="Times New Roman" w:cs="Calibri"/>
          <w:sz w:val="28"/>
          <w:szCs w:val="28"/>
          <w:lang w:val="ru-RU" w:eastAsia="ar-SA"/>
        </w:rPr>
        <w:t xml:space="preserve">№ </w:t>
      </w:r>
      <w:r>
        <w:rPr>
          <w:rFonts w:ascii="Times New Roman" w:eastAsia="Times New Roman" w:hAnsi="Times New Roman" w:cs="Calibri"/>
          <w:sz w:val="28"/>
          <w:szCs w:val="28"/>
          <w:lang w:val="en-US" w:eastAsia="ar-SA"/>
        </w:rPr>
        <w:t>150</w:t>
      </w:r>
      <w:r w:rsidRPr="00EF3E6A">
        <w:rPr>
          <w:rFonts w:ascii="Times New Roman" w:eastAsia="Times New Roman" w:hAnsi="Times New Roman" w:cs="Calibri"/>
          <w:sz w:val="28"/>
          <w:szCs w:val="28"/>
          <w:lang w:val="ru-RU" w:eastAsia="ar-SA"/>
        </w:rPr>
        <w:t>-VІІІ</w:t>
      </w:r>
    </w:p>
    <w:p w:rsidR="00691003" w:rsidRPr="00691003" w:rsidRDefault="00691003" w:rsidP="00691003">
      <w:pPr>
        <w:spacing w:after="0" w:line="360" w:lineRule="auto"/>
        <w:jc w:val="both"/>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 xml:space="preserve">                                    </w:t>
      </w:r>
    </w:p>
    <w:p w:rsidR="00691003" w:rsidRPr="00691003" w:rsidRDefault="00691003" w:rsidP="00691003">
      <w:pPr>
        <w:shd w:val="clear" w:color="auto" w:fill="FFFFFF"/>
        <w:spacing w:after="0" w:line="240" w:lineRule="auto"/>
        <w:contextualSpacing/>
        <w:jc w:val="center"/>
        <w:rPr>
          <w:rFonts w:ascii="Times New Roman" w:eastAsia="Calibri" w:hAnsi="Times New Roman" w:cs="Times New Roman"/>
          <w:sz w:val="28"/>
          <w:szCs w:val="28"/>
          <w:lang w:val="ru-RU"/>
        </w:rPr>
      </w:pPr>
      <w:r w:rsidRPr="00691003">
        <w:rPr>
          <w:rFonts w:ascii="Times New Roman" w:eastAsia="Calibri" w:hAnsi="Times New Roman" w:cs="Times New Roman"/>
          <w:b/>
          <w:sz w:val="28"/>
          <w:szCs w:val="28"/>
          <w:lang w:val="ru-RU"/>
        </w:rPr>
        <w:t xml:space="preserve">Про </w:t>
      </w:r>
      <w:proofErr w:type="spellStart"/>
      <w:r w:rsidRPr="00691003">
        <w:rPr>
          <w:rFonts w:ascii="Times New Roman" w:eastAsia="Calibri" w:hAnsi="Times New Roman" w:cs="Times New Roman"/>
          <w:b/>
          <w:sz w:val="28"/>
          <w:szCs w:val="28"/>
          <w:lang w:val="ru-RU"/>
        </w:rPr>
        <w:t>затвердження</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цільової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Програми</w:t>
      </w:r>
      <w:proofErr w:type="spellEnd"/>
      <w:r w:rsidRPr="00691003">
        <w:rPr>
          <w:rFonts w:ascii="Times New Roman" w:eastAsia="Calibri" w:hAnsi="Times New Roman" w:cs="Times New Roman"/>
          <w:sz w:val="28"/>
          <w:szCs w:val="28"/>
          <w:lang w:val="ru-RU"/>
        </w:rPr>
        <w:t xml:space="preserve"> </w:t>
      </w:r>
    </w:p>
    <w:p w:rsidR="00691003" w:rsidRPr="00691003" w:rsidRDefault="00691003" w:rsidP="00691003">
      <w:pPr>
        <w:shd w:val="clear" w:color="auto" w:fill="FFFFFF"/>
        <w:spacing w:after="0" w:line="240" w:lineRule="auto"/>
        <w:contextualSpacing/>
        <w:jc w:val="center"/>
        <w:rPr>
          <w:rFonts w:ascii="Times New Roman" w:eastAsia="Calibri" w:hAnsi="Times New Roman" w:cs="Times New Roman"/>
          <w:b/>
          <w:sz w:val="28"/>
          <w:szCs w:val="28"/>
        </w:rPr>
      </w:pPr>
      <w:proofErr w:type="spellStart"/>
      <w:r w:rsidRPr="00691003">
        <w:rPr>
          <w:rFonts w:ascii="Times New Roman" w:eastAsia="Calibri" w:hAnsi="Times New Roman" w:cs="Times New Roman"/>
          <w:b/>
          <w:sz w:val="28"/>
          <w:szCs w:val="28"/>
          <w:lang w:val="ru-RU"/>
        </w:rPr>
        <w:t>Анань</w:t>
      </w:r>
      <w:r w:rsidRPr="00691003">
        <w:rPr>
          <w:rFonts w:ascii="Times New Roman" w:eastAsia="Calibri" w:hAnsi="Times New Roman" w:cs="Times New Roman"/>
          <w:b/>
          <w:sz w:val="28"/>
          <w:szCs w:val="28"/>
        </w:rPr>
        <w:t>ївської</w:t>
      </w:r>
      <w:proofErr w:type="spellEnd"/>
      <w:r w:rsidRPr="00691003">
        <w:rPr>
          <w:rFonts w:ascii="Times New Roman" w:eastAsia="Calibri" w:hAnsi="Times New Roman" w:cs="Times New Roman"/>
          <w:b/>
          <w:sz w:val="28"/>
          <w:szCs w:val="28"/>
        </w:rPr>
        <w:t xml:space="preserve"> міської </w:t>
      </w:r>
      <w:proofErr w:type="gramStart"/>
      <w:r w:rsidRPr="00691003">
        <w:rPr>
          <w:rFonts w:ascii="Times New Roman" w:eastAsia="Calibri" w:hAnsi="Times New Roman" w:cs="Times New Roman"/>
          <w:b/>
          <w:sz w:val="28"/>
          <w:szCs w:val="28"/>
        </w:rPr>
        <w:t>ради</w:t>
      </w:r>
      <w:proofErr w:type="gramEnd"/>
      <w:r w:rsidRPr="00691003">
        <w:rPr>
          <w:rFonts w:ascii="Times New Roman" w:eastAsia="Calibri" w:hAnsi="Times New Roman" w:cs="Times New Roman"/>
          <w:b/>
          <w:sz w:val="28"/>
          <w:szCs w:val="28"/>
        </w:rPr>
        <w:t xml:space="preserve"> на 2021-2023 роки </w:t>
      </w:r>
    </w:p>
    <w:p w:rsidR="00691003" w:rsidRPr="00691003" w:rsidRDefault="00691003" w:rsidP="00691003">
      <w:pPr>
        <w:spacing w:after="0" w:line="240" w:lineRule="auto"/>
        <w:jc w:val="center"/>
        <w:rPr>
          <w:rFonts w:ascii="Times New Roman" w:eastAsia="Calibri" w:hAnsi="Times New Roman" w:cs="Times New Roman"/>
          <w:b/>
          <w:sz w:val="28"/>
          <w:szCs w:val="28"/>
        </w:rPr>
      </w:pPr>
      <w:r w:rsidRPr="00691003">
        <w:rPr>
          <w:rFonts w:ascii="Times New Roman" w:eastAsia="Calibri" w:hAnsi="Times New Roman" w:cs="Times New Roman"/>
          <w:b/>
          <w:sz w:val="28"/>
          <w:szCs w:val="28"/>
        </w:rPr>
        <w:t>«К</w:t>
      </w:r>
      <w:proofErr w:type="spellStart"/>
      <w:r w:rsidRPr="00691003">
        <w:rPr>
          <w:rFonts w:ascii="Times New Roman" w:eastAsia="Calibri" w:hAnsi="Times New Roman" w:cs="Times New Roman"/>
          <w:b/>
          <w:sz w:val="28"/>
          <w:szCs w:val="28"/>
          <w:lang w:val="ru-RU"/>
        </w:rPr>
        <w:t>ультура</w:t>
      </w:r>
      <w:proofErr w:type="spellEnd"/>
      <w:r w:rsidRPr="00691003">
        <w:rPr>
          <w:rFonts w:ascii="Times New Roman" w:eastAsia="Calibri" w:hAnsi="Times New Roman" w:cs="Times New Roman"/>
          <w:b/>
          <w:sz w:val="28"/>
          <w:szCs w:val="28"/>
          <w:lang w:val="ru-RU"/>
        </w:rPr>
        <w:t xml:space="preserve"> Ананьївської </w:t>
      </w:r>
      <w:proofErr w:type="spellStart"/>
      <w:r w:rsidRPr="00691003">
        <w:rPr>
          <w:rFonts w:ascii="Times New Roman" w:eastAsia="Calibri" w:hAnsi="Times New Roman" w:cs="Times New Roman"/>
          <w:b/>
          <w:sz w:val="28"/>
          <w:szCs w:val="28"/>
          <w:lang w:val="ru-RU"/>
        </w:rPr>
        <w:t>міської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територіальної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громади</w:t>
      </w:r>
      <w:proofErr w:type="spellEnd"/>
      <w:r w:rsidRPr="00691003">
        <w:rPr>
          <w:rFonts w:ascii="Times New Roman" w:eastAsia="Calibri" w:hAnsi="Times New Roman" w:cs="Times New Roman"/>
          <w:b/>
          <w:sz w:val="28"/>
          <w:szCs w:val="28"/>
          <w:lang w:val="ru-RU"/>
        </w:rPr>
        <w:t>»</w:t>
      </w:r>
    </w:p>
    <w:p w:rsidR="00691003" w:rsidRPr="00691003" w:rsidRDefault="00691003" w:rsidP="00691003">
      <w:pPr>
        <w:spacing w:after="0" w:line="240" w:lineRule="auto"/>
        <w:rPr>
          <w:rFonts w:ascii="Times New Roman" w:eastAsia="Calibri" w:hAnsi="Times New Roman" w:cs="Times New Roman"/>
          <w:b/>
          <w:sz w:val="28"/>
          <w:szCs w:val="28"/>
        </w:rPr>
      </w:pPr>
    </w:p>
    <w:p w:rsidR="00691003" w:rsidRPr="004A7246" w:rsidRDefault="00691003" w:rsidP="0006272D">
      <w:pPr>
        <w:shd w:val="clear" w:color="auto" w:fill="FFFFFF"/>
        <w:spacing w:after="0" w:line="240" w:lineRule="auto"/>
        <w:ind w:firstLine="709"/>
        <w:contextualSpacing/>
        <w:jc w:val="both"/>
        <w:rPr>
          <w:rFonts w:ascii="Times New Roman" w:eastAsia="Calibri" w:hAnsi="Times New Roman" w:cs="Times New Roman"/>
          <w:sz w:val="28"/>
          <w:szCs w:val="28"/>
        </w:rPr>
      </w:pPr>
      <w:r w:rsidRPr="00691003">
        <w:rPr>
          <w:rFonts w:ascii="Times New Roman" w:eastAsia="Calibri" w:hAnsi="Times New Roman" w:cs="Times New Roman"/>
          <w:color w:val="242424"/>
          <w:sz w:val="28"/>
          <w:szCs w:val="28"/>
          <w:lang w:eastAsia="uk-UA"/>
        </w:rPr>
        <w:t> </w:t>
      </w:r>
      <w:r w:rsidRPr="00691003">
        <w:rPr>
          <w:rFonts w:ascii="Times New Roman" w:eastAsia="Calibri" w:hAnsi="Times New Roman" w:cs="Times New Roman"/>
          <w:color w:val="1B1D1F"/>
          <w:sz w:val="28"/>
          <w:szCs w:val="28"/>
          <w:shd w:val="clear" w:color="auto" w:fill="FFFFFF"/>
        </w:rPr>
        <w:t>Відповідно до статті 26 Закону України «Про місцеве самоврядування в Україні», законів України «Про культуру», «Про бібліотеки і бібліотечну справу», «Про музеї та музейну справу», «Про туризм», Порядку розроблення міських цільових та комплексних програм, моніторингу та звітності про їх виконання, затвердженого рішенням Ананьївської міської ради </w:t>
      </w:r>
      <w:hyperlink r:id="rId9" w:history="1">
        <w:r w:rsidRPr="00691003">
          <w:rPr>
            <w:rFonts w:ascii="Times New Roman" w:eastAsia="Calibri" w:hAnsi="Times New Roman" w:cs="Times New Roman"/>
            <w:sz w:val="28"/>
            <w:szCs w:val="28"/>
            <w:shd w:val="clear" w:color="auto" w:fill="FFFFFF"/>
          </w:rPr>
          <w:t xml:space="preserve">від 22 січня 2021 року № </w:t>
        </w:r>
      </w:hyperlink>
      <w:r w:rsidR="00101212">
        <w:rPr>
          <w:rFonts w:ascii="Times New Roman" w:eastAsia="Calibri" w:hAnsi="Times New Roman" w:cs="Times New Roman"/>
          <w:sz w:val="28"/>
          <w:szCs w:val="28"/>
        </w:rPr>
        <w:t>99-</w:t>
      </w:r>
      <w:r w:rsidR="00101212">
        <w:rPr>
          <w:rFonts w:ascii="Times New Roman" w:eastAsia="Calibri" w:hAnsi="Times New Roman" w:cs="Times New Roman"/>
          <w:sz w:val="28"/>
          <w:szCs w:val="28"/>
          <w:lang w:val="en-US"/>
        </w:rPr>
        <w:t>V</w:t>
      </w:r>
      <w:r w:rsidR="00101212">
        <w:rPr>
          <w:rFonts w:ascii="Times New Roman" w:eastAsia="Calibri" w:hAnsi="Times New Roman" w:cs="Times New Roman"/>
          <w:sz w:val="28"/>
          <w:szCs w:val="28"/>
        </w:rPr>
        <w:t>ІІІ,</w:t>
      </w:r>
      <w:r w:rsidRPr="00691003">
        <w:rPr>
          <w:rFonts w:ascii="Times New Roman" w:eastAsia="Calibri" w:hAnsi="Times New Roman" w:cs="Times New Roman"/>
          <w:sz w:val="28"/>
          <w:szCs w:val="28"/>
          <w:shd w:val="clear" w:color="auto" w:fill="FFFFFF"/>
        </w:rPr>
        <w:t xml:space="preserve"> </w:t>
      </w:r>
      <w:r w:rsidR="004A7246" w:rsidRPr="000F75FB">
        <w:rPr>
          <w:rFonts w:ascii="Times New Roman" w:hAnsi="Times New Roman"/>
          <w:spacing w:val="-8"/>
          <w:sz w:val="28"/>
          <w:szCs w:val="28"/>
        </w:rPr>
        <w:t xml:space="preserve">враховуючи рішення виконавчого комітету Ананьївської міської ради від 25 лютого 2021 року № </w:t>
      </w:r>
      <w:r w:rsidR="00EF5B8C">
        <w:rPr>
          <w:rFonts w:ascii="Times New Roman" w:hAnsi="Times New Roman"/>
          <w:spacing w:val="-8"/>
          <w:sz w:val="28"/>
          <w:szCs w:val="28"/>
        </w:rPr>
        <w:t>78</w:t>
      </w:r>
      <w:r w:rsidR="004A7246" w:rsidRPr="000F75FB">
        <w:rPr>
          <w:rFonts w:ascii="Times New Roman" w:hAnsi="Times New Roman"/>
          <w:spacing w:val="-8"/>
          <w:sz w:val="28"/>
          <w:szCs w:val="28"/>
        </w:rPr>
        <w:t xml:space="preserve"> «</w:t>
      </w:r>
      <w:r w:rsidR="004A7246" w:rsidRPr="000F75FB">
        <w:rPr>
          <w:rFonts w:ascii="Times New Roman" w:hAnsi="Times New Roman"/>
          <w:sz w:val="28"/>
          <w:szCs w:val="28"/>
        </w:rPr>
        <w:t xml:space="preserve">Про схвалення </w:t>
      </w:r>
      <w:proofErr w:type="spellStart"/>
      <w:r w:rsidR="004A7246" w:rsidRPr="000F75FB">
        <w:rPr>
          <w:rFonts w:ascii="Times New Roman" w:hAnsi="Times New Roman"/>
          <w:sz w:val="28"/>
          <w:szCs w:val="28"/>
        </w:rPr>
        <w:t>проєкту</w:t>
      </w:r>
      <w:proofErr w:type="spellEnd"/>
      <w:r w:rsidR="004A7246" w:rsidRPr="000F75FB">
        <w:rPr>
          <w:rFonts w:ascii="Times New Roman" w:hAnsi="Times New Roman"/>
          <w:sz w:val="28"/>
          <w:szCs w:val="28"/>
        </w:rPr>
        <w:t xml:space="preserve"> рішення міської ради</w:t>
      </w:r>
      <w:r w:rsidR="004A7246" w:rsidRPr="001043F1">
        <w:rPr>
          <w:rFonts w:ascii="Times New Roman" w:hAnsi="Times New Roman" w:cs="Times New Roman"/>
          <w:sz w:val="28"/>
          <w:szCs w:val="28"/>
          <w:lang w:eastAsia="ru-RU"/>
        </w:rPr>
        <w:t xml:space="preserve"> «</w:t>
      </w:r>
      <w:r w:rsidR="004A7246" w:rsidRPr="004A7246">
        <w:rPr>
          <w:rFonts w:ascii="Times New Roman" w:eastAsia="Calibri" w:hAnsi="Times New Roman" w:cs="Times New Roman"/>
          <w:sz w:val="28"/>
          <w:szCs w:val="28"/>
        </w:rPr>
        <w:t>Про затвердження цільової Програми Ананьївської міської ради на 2021-2023 роки «Культура Ананьївської міської територіальної громади»</w:t>
      </w:r>
      <w:r w:rsidR="004A7246" w:rsidRPr="001043F1">
        <w:rPr>
          <w:rFonts w:ascii="Times New Roman" w:hAnsi="Times New Roman" w:cs="Times New Roman"/>
          <w:sz w:val="28"/>
          <w:szCs w:val="28"/>
          <w:lang w:eastAsia="ru-RU"/>
        </w:rPr>
        <w:t>,</w:t>
      </w:r>
      <w:r w:rsidR="004A7246">
        <w:rPr>
          <w:rFonts w:ascii="Times New Roman" w:hAnsi="Times New Roman" w:cs="Times New Roman"/>
          <w:sz w:val="28"/>
          <w:szCs w:val="28"/>
          <w:lang w:eastAsia="ru-RU"/>
        </w:rPr>
        <w:t xml:space="preserve"> </w:t>
      </w:r>
      <w:r w:rsidRPr="00691003">
        <w:rPr>
          <w:rFonts w:ascii="Times New Roman" w:eastAsia="Calibri" w:hAnsi="Times New Roman" w:cs="Times New Roman"/>
          <w:sz w:val="28"/>
          <w:szCs w:val="28"/>
          <w:shd w:val="clear" w:color="auto" w:fill="FFFFFF"/>
        </w:rPr>
        <w:t xml:space="preserve">з метою розвитку культури, моральності та духовності, </w:t>
      </w:r>
      <w:r w:rsidRPr="00691003">
        <w:rPr>
          <w:rFonts w:ascii="Times New Roman" w:eastAsia="Calibri" w:hAnsi="Times New Roman" w:cs="Times New Roman"/>
          <w:color w:val="1B1D1F"/>
          <w:sz w:val="28"/>
          <w:szCs w:val="28"/>
          <w:shd w:val="clear" w:color="auto" w:fill="FFFFFF"/>
        </w:rPr>
        <w:t>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691003" w:rsidRPr="00691003" w:rsidRDefault="00691003" w:rsidP="00691003">
      <w:pPr>
        <w:shd w:val="clear" w:color="auto" w:fill="FFFFFF"/>
        <w:spacing w:after="0" w:line="240" w:lineRule="auto"/>
        <w:ind w:firstLine="709"/>
        <w:jc w:val="center"/>
        <w:rPr>
          <w:rFonts w:ascii="Times New Roman" w:eastAsia="Calibri" w:hAnsi="Times New Roman" w:cs="Times New Roman"/>
          <w:b/>
          <w:color w:val="000000"/>
          <w:sz w:val="28"/>
          <w:szCs w:val="28"/>
          <w:lang w:eastAsia="uk-UA"/>
        </w:rPr>
      </w:pPr>
    </w:p>
    <w:p w:rsidR="00691003" w:rsidRPr="00691003" w:rsidRDefault="00691003" w:rsidP="00691003">
      <w:pPr>
        <w:shd w:val="clear" w:color="auto" w:fill="FFFFFF"/>
        <w:spacing w:after="0" w:line="240" w:lineRule="auto"/>
        <w:ind w:firstLine="709"/>
        <w:rPr>
          <w:rFonts w:ascii="Times New Roman" w:eastAsia="Calibri" w:hAnsi="Times New Roman" w:cs="Times New Roman"/>
          <w:b/>
          <w:color w:val="000000"/>
          <w:sz w:val="28"/>
          <w:szCs w:val="28"/>
          <w:lang w:eastAsia="uk-UA"/>
        </w:rPr>
      </w:pPr>
      <w:r w:rsidRPr="00691003">
        <w:rPr>
          <w:rFonts w:ascii="Times New Roman" w:eastAsia="Calibri" w:hAnsi="Times New Roman" w:cs="Times New Roman"/>
          <w:b/>
          <w:color w:val="000000"/>
          <w:sz w:val="28"/>
          <w:szCs w:val="28"/>
          <w:lang w:eastAsia="uk-UA"/>
        </w:rPr>
        <w:t>ВИРІШИЛА:</w:t>
      </w:r>
    </w:p>
    <w:p w:rsidR="00691003" w:rsidRPr="00691003" w:rsidRDefault="00691003" w:rsidP="00691003">
      <w:pPr>
        <w:suppressAutoHyphens/>
        <w:ind w:left="567"/>
        <w:contextualSpacing/>
        <w:rPr>
          <w:rFonts w:ascii="Calibri" w:eastAsia="Calibri" w:hAnsi="Calibri" w:cs="Times New Roman"/>
          <w:sz w:val="28"/>
          <w:szCs w:val="28"/>
        </w:rPr>
      </w:pPr>
    </w:p>
    <w:p w:rsidR="00691003" w:rsidRPr="00691003" w:rsidRDefault="00691003" w:rsidP="00691003">
      <w:pPr>
        <w:numPr>
          <w:ilvl w:val="0"/>
          <w:numId w:val="11"/>
        </w:numPr>
        <w:shd w:val="clear" w:color="auto" w:fill="FFFFFF"/>
        <w:spacing w:after="0" w:line="240" w:lineRule="auto"/>
        <w:ind w:left="0" w:firstLine="1080"/>
        <w:contextualSpacing/>
        <w:jc w:val="both"/>
        <w:rPr>
          <w:rFonts w:ascii="Times New Roman" w:eastAsia="Calibri" w:hAnsi="Times New Roman" w:cs="Times New Roman"/>
          <w:sz w:val="28"/>
          <w:szCs w:val="28"/>
        </w:rPr>
      </w:pPr>
      <w:r w:rsidRPr="00691003">
        <w:rPr>
          <w:rFonts w:ascii="Times New Roman" w:eastAsia="Calibri" w:hAnsi="Times New Roman" w:cs="Times New Roman"/>
          <w:color w:val="000000"/>
          <w:sz w:val="28"/>
          <w:szCs w:val="28"/>
          <w:lang w:eastAsia="uk-UA"/>
        </w:rPr>
        <w:t xml:space="preserve">Затвердити цільову </w:t>
      </w:r>
      <w:r w:rsidRPr="00691003">
        <w:rPr>
          <w:rFonts w:ascii="Times New Roman" w:eastAsia="Calibri" w:hAnsi="Times New Roman" w:cs="Times New Roman"/>
          <w:sz w:val="28"/>
          <w:szCs w:val="28"/>
        </w:rPr>
        <w:t xml:space="preserve">Програму </w:t>
      </w:r>
      <w:proofErr w:type="spellStart"/>
      <w:r w:rsidRPr="00691003">
        <w:rPr>
          <w:rFonts w:ascii="Times New Roman" w:eastAsia="Calibri" w:hAnsi="Times New Roman" w:cs="Times New Roman"/>
          <w:sz w:val="28"/>
          <w:szCs w:val="28"/>
          <w:lang w:val="ru-RU"/>
        </w:rPr>
        <w:t>Анань</w:t>
      </w:r>
      <w:r w:rsidRPr="00691003">
        <w:rPr>
          <w:rFonts w:ascii="Times New Roman" w:eastAsia="Calibri" w:hAnsi="Times New Roman" w:cs="Times New Roman"/>
          <w:sz w:val="28"/>
          <w:szCs w:val="28"/>
        </w:rPr>
        <w:t>ївської</w:t>
      </w:r>
      <w:proofErr w:type="spellEnd"/>
      <w:r w:rsidRPr="00691003">
        <w:rPr>
          <w:rFonts w:ascii="Times New Roman" w:eastAsia="Calibri" w:hAnsi="Times New Roman" w:cs="Times New Roman"/>
          <w:sz w:val="28"/>
          <w:szCs w:val="28"/>
        </w:rPr>
        <w:t xml:space="preserve"> міської ради на 2021-2023 роки  «К</w:t>
      </w:r>
      <w:proofErr w:type="spellStart"/>
      <w:r w:rsidRPr="00691003">
        <w:rPr>
          <w:rFonts w:ascii="Times New Roman" w:eastAsia="Calibri" w:hAnsi="Times New Roman" w:cs="Times New Roman"/>
          <w:sz w:val="28"/>
          <w:szCs w:val="28"/>
          <w:lang w:val="ru-RU"/>
        </w:rPr>
        <w:t>ультура</w:t>
      </w:r>
      <w:proofErr w:type="spellEnd"/>
      <w:r w:rsidRPr="00691003">
        <w:rPr>
          <w:rFonts w:ascii="Times New Roman" w:eastAsia="Calibri" w:hAnsi="Times New Roman" w:cs="Times New Roman"/>
          <w:sz w:val="28"/>
          <w:szCs w:val="28"/>
          <w:lang w:val="ru-RU"/>
        </w:rPr>
        <w:t xml:space="preserve"> Ананьївської </w:t>
      </w:r>
      <w:proofErr w:type="spellStart"/>
      <w:r w:rsidRPr="00691003">
        <w:rPr>
          <w:rFonts w:ascii="Times New Roman" w:eastAsia="Calibri" w:hAnsi="Times New Roman" w:cs="Times New Roman"/>
          <w:sz w:val="28"/>
          <w:szCs w:val="28"/>
          <w:lang w:val="ru-RU"/>
        </w:rPr>
        <w:t>міської</w:t>
      </w:r>
      <w:proofErr w:type="spellEnd"/>
      <w:r w:rsidRPr="00691003">
        <w:rPr>
          <w:rFonts w:ascii="Times New Roman" w:eastAsia="Calibri" w:hAnsi="Times New Roman" w:cs="Times New Roman"/>
          <w:sz w:val="28"/>
          <w:szCs w:val="28"/>
          <w:lang w:val="ru-RU"/>
        </w:rPr>
        <w:t xml:space="preserve"> </w:t>
      </w:r>
      <w:proofErr w:type="spellStart"/>
      <w:r w:rsidRPr="00691003">
        <w:rPr>
          <w:rFonts w:ascii="Times New Roman" w:eastAsia="Calibri" w:hAnsi="Times New Roman" w:cs="Times New Roman"/>
          <w:sz w:val="28"/>
          <w:szCs w:val="28"/>
          <w:lang w:val="ru-RU"/>
        </w:rPr>
        <w:t>територіальної</w:t>
      </w:r>
      <w:proofErr w:type="spellEnd"/>
      <w:r w:rsidRPr="00691003">
        <w:rPr>
          <w:rFonts w:ascii="Times New Roman" w:eastAsia="Calibri" w:hAnsi="Times New Roman" w:cs="Times New Roman"/>
          <w:sz w:val="28"/>
          <w:szCs w:val="28"/>
          <w:lang w:val="ru-RU"/>
        </w:rPr>
        <w:t xml:space="preserve"> </w:t>
      </w:r>
      <w:proofErr w:type="spellStart"/>
      <w:r w:rsidRPr="00691003">
        <w:rPr>
          <w:rFonts w:ascii="Times New Roman" w:eastAsia="Calibri" w:hAnsi="Times New Roman" w:cs="Times New Roman"/>
          <w:sz w:val="28"/>
          <w:szCs w:val="28"/>
          <w:lang w:val="ru-RU"/>
        </w:rPr>
        <w:t>громади</w:t>
      </w:r>
      <w:proofErr w:type="spellEnd"/>
      <w:r w:rsidRPr="00691003">
        <w:rPr>
          <w:rFonts w:ascii="Times New Roman" w:eastAsia="Calibri" w:hAnsi="Times New Roman" w:cs="Times New Roman"/>
          <w:sz w:val="28"/>
          <w:szCs w:val="28"/>
          <w:lang w:val="ru-RU"/>
        </w:rPr>
        <w:t>»</w:t>
      </w:r>
      <w:r w:rsidRPr="00691003">
        <w:rPr>
          <w:rFonts w:ascii="Times New Roman" w:eastAsia="Calibri" w:hAnsi="Times New Roman" w:cs="Times New Roman"/>
          <w:sz w:val="28"/>
          <w:szCs w:val="28"/>
        </w:rPr>
        <w:t xml:space="preserve"> (далі - Програма) (додається).</w:t>
      </w:r>
    </w:p>
    <w:p w:rsidR="00691003" w:rsidRPr="00691003" w:rsidRDefault="00691003" w:rsidP="00691003">
      <w:pPr>
        <w:spacing w:after="0" w:line="240" w:lineRule="auto"/>
        <w:ind w:firstLine="1080"/>
        <w:contextualSpacing/>
        <w:jc w:val="both"/>
        <w:rPr>
          <w:rFonts w:ascii="Times New Roman" w:eastAsia="Calibri" w:hAnsi="Times New Roman" w:cs="Times New Roman"/>
          <w:sz w:val="28"/>
          <w:szCs w:val="28"/>
        </w:rPr>
      </w:pPr>
    </w:p>
    <w:p w:rsidR="00691003" w:rsidRPr="00691003" w:rsidRDefault="00691003" w:rsidP="00691003">
      <w:pPr>
        <w:numPr>
          <w:ilvl w:val="0"/>
          <w:numId w:val="11"/>
        </w:numPr>
        <w:spacing w:after="0" w:line="240" w:lineRule="auto"/>
        <w:ind w:left="0" w:firstLine="1080"/>
        <w:contextualSpacing/>
        <w:jc w:val="both"/>
        <w:rPr>
          <w:rFonts w:ascii="Times New Roman" w:eastAsia="Calibri" w:hAnsi="Times New Roman" w:cs="Times New Roman"/>
          <w:sz w:val="28"/>
          <w:szCs w:val="28"/>
        </w:rPr>
      </w:pPr>
      <w:r w:rsidRPr="00691003">
        <w:rPr>
          <w:rFonts w:ascii="Times New Roman" w:eastAsia="Calibri" w:hAnsi="Times New Roman" w:cs="Times New Roman"/>
          <w:color w:val="000000"/>
          <w:sz w:val="28"/>
          <w:szCs w:val="28"/>
          <w:lang w:eastAsia="uk-UA"/>
        </w:rPr>
        <w:t xml:space="preserve">Контроль за  виконанням рішення покласти на </w:t>
      </w:r>
      <w:r w:rsidRPr="00691003">
        <w:rPr>
          <w:rFonts w:ascii="Times New Roman" w:eastAsia="Calibri" w:hAnsi="Times New Roman" w:cs="Times New Roman"/>
          <w:color w:val="1B1D1F"/>
          <w:sz w:val="28"/>
          <w:szCs w:val="28"/>
          <w:shd w:val="clear" w:color="auto" w:fill="FFFFFF"/>
        </w:rPr>
        <w:t>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r w:rsidRPr="00691003">
        <w:rPr>
          <w:rFonts w:ascii="Times New Roman" w:eastAsia="Calibri" w:hAnsi="Times New Roman" w:cs="Times New Roman"/>
          <w:color w:val="000000"/>
          <w:sz w:val="28"/>
          <w:szCs w:val="28"/>
          <w:lang w:eastAsia="uk-UA"/>
        </w:rPr>
        <w:t>.</w:t>
      </w:r>
    </w:p>
    <w:p w:rsidR="00691003" w:rsidRPr="00691003" w:rsidRDefault="00691003" w:rsidP="00691003">
      <w:pPr>
        <w:shd w:val="clear" w:color="auto" w:fill="FFFFFF"/>
        <w:spacing w:after="0" w:line="240" w:lineRule="auto"/>
        <w:ind w:firstLine="1080"/>
        <w:contextualSpacing/>
        <w:jc w:val="both"/>
        <w:rPr>
          <w:rFonts w:ascii="Times New Roman" w:eastAsia="Calibri" w:hAnsi="Times New Roman" w:cs="Times New Roman"/>
          <w:b/>
          <w:color w:val="000000"/>
          <w:sz w:val="28"/>
          <w:szCs w:val="28"/>
          <w:lang w:eastAsia="uk-UA"/>
        </w:rPr>
      </w:pPr>
    </w:p>
    <w:p w:rsidR="00691003" w:rsidRPr="00691003" w:rsidRDefault="00691003" w:rsidP="00691003">
      <w:pPr>
        <w:shd w:val="clear" w:color="auto" w:fill="FFFFFF"/>
        <w:spacing w:after="0" w:line="240" w:lineRule="auto"/>
        <w:ind w:left="1429"/>
        <w:contextualSpacing/>
        <w:rPr>
          <w:rFonts w:ascii="Calibri" w:eastAsia="Calibri" w:hAnsi="Calibri" w:cs="Times New Roman"/>
          <w:color w:val="000000"/>
          <w:sz w:val="28"/>
          <w:szCs w:val="28"/>
          <w:lang w:eastAsia="uk-UA"/>
        </w:rPr>
      </w:pPr>
    </w:p>
    <w:p w:rsidR="00691003" w:rsidRPr="00691003" w:rsidRDefault="00691003" w:rsidP="0006272D">
      <w:pPr>
        <w:shd w:val="clear" w:color="auto" w:fill="FFFFFF"/>
        <w:spacing w:after="0" w:line="240" w:lineRule="auto"/>
        <w:ind w:firstLine="709"/>
        <w:contextualSpacing/>
        <w:rPr>
          <w:rFonts w:ascii="Times New Roman" w:eastAsia="Calibri" w:hAnsi="Times New Roman" w:cs="Times New Roman"/>
          <w:sz w:val="28"/>
          <w:szCs w:val="28"/>
        </w:rPr>
      </w:pPr>
      <w:r w:rsidRPr="00691003">
        <w:rPr>
          <w:rFonts w:ascii="Times New Roman" w:eastAsia="Calibri" w:hAnsi="Times New Roman" w:cs="Times New Roman"/>
          <w:b/>
          <w:color w:val="000000"/>
          <w:sz w:val="28"/>
          <w:szCs w:val="28"/>
          <w:lang w:eastAsia="uk-UA"/>
        </w:rPr>
        <w:t xml:space="preserve">Ананьївський міський голова                              </w:t>
      </w:r>
      <w:r w:rsidR="00EF5B8C">
        <w:rPr>
          <w:rFonts w:ascii="Times New Roman" w:eastAsia="Calibri" w:hAnsi="Times New Roman" w:cs="Times New Roman"/>
          <w:b/>
          <w:color w:val="000000"/>
          <w:sz w:val="28"/>
          <w:szCs w:val="28"/>
          <w:lang w:eastAsia="uk-UA"/>
        </w:rPr>
        <w:t xml:space="preserve"> </w:t>
      </w:r>
      <w:r w:rsidRPr="00691003">
        <w:rPr>
          <w:rFonts w:ascii="Times New Roman" w:eastAsia="Calibri" w:hAnsi="Times New Roman" w:cs="Times New Roman"/>
          <w:b/>
          <w:color w:val="000000"/>
          <w:sz w:val="28"/>
          <w:szCs w:val="28"/>
          <w:lang w:eastAsia="uk-UA"/>
        </w:rPr>
        <w:t>Юрій ТИЩЕНКО</w:t>
      </w:r>
      <w:r w:rsidRPr="00691003">
        <w:rPr>
          <w:rFonts w:ascii="Times New Roman" w:eastAsia="Calibri" w:hAnsi="Times New Roman" w:cs="Times New Roman"/>
          <w:sz w:val="28"/>
          <w:szCs w:val="28"/>
        </w:rPr>
        <w:t xml:space="preserve">   </w:t>
      </w:r>
    </w:p>
    <w:p w:rsidR="00691003" w:rsidRPr="00691003" w:rsidRDefault="00691003" w:rsidP="00691003">
      <w:pPr>
        <w:shd w:val="clear" w:color="auto" w:fill="FFFFFF"/>
        <w:spacing w:after="0" w:line="240" w:lineRule="auto"/>
        <w:contextualSpacing/>
        <w:rPr>
          <w:rFonts w:ascii="Times New Roman" w:eastAsia="Calibri" w:hAnsi="Times New Roman" w:cs="Times New Roman"/>
          <w:sz w:val="28"/>
          <w:szCs w:val="28"/>
        </w:rPr>
      </w:pPr>
    </w:p>
    <w:p w:rsidR="00691003" w:rsidRPr="00691003" w:rsidRDefault="00691003" w:rsidP="00691003">
      <w:pPr>
        <w:shd w:val="clear" w:color="auto" w:fill="FFFFFF"/>
        <w:spacing w:after="0" w:line="240" w:lineRule="auto"/>
        <w:contextualSpacing/>
        <w:rPr>
          <w:rFonts w:ascii="Times New Roman" w:eastAsia="Calibri" w:hAnsi="Times New Roman" w:cs="Times New Roman"/>
          <w:sz w:val="28"/>
          <w:szCs w:val="28"/>
        </w:rPr>
      </w:pPr>
    </w:p>
    <w:p w:rsidR="00691003" w:rsidRDefault="00691003" w:rsidP="00691003">
      <w:pPr>
        <w:spacing w:after="0" w:line="240" w:lineRule="auto"/>
        <w:jc w:val="both"/>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 xml:space="preserve">                                                                                   </w:t>
      </w:r>
    </w:p>
    <w:p w:rsidR="00691003" w:rsidRDefault="00691003" w:rsidP="00691003">
      <w:pPr>
        <w:spacing w:after="0" w:line="240" w:lineRule="auto"/>
        <w:jc w:val="both"/>
        <w:rPr>
          <w:rFonts w:ascii="Times New Roman" w:eastAsia="Calibri" w:hAnsi="Times New Roman" w:cs="Times New Roman"/>
          <w:sz w:val="24"/>
          <w:szCs w:val="24"/>
          <w:lang w:eastAsia="ru-RU"/>
        </w:rPr>
      </w:pPr>
    </w:p>
    <w:p w:rsidR="00313B49" w:rsidRPr="00D67A20" w:rsidRDefault="00691003" w:rsidP="00313B49">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r w:rsidRPr="00691003">
        <w:rPr>
          <w:rFonts w:ascii="Times New Roman" w:eastAsia="Calibri" w:hAnsi="Times New Roman" w:cs="Times New Roman"/>
          <w:sz w:val="24"/>
          <w:szCs w:val="24"/>
          <w:lang w:eastAsia="ru-RU"/>
        </w:rPr>
        <w:lastRenderedPageBreak/>
        <w:t xml:space="preserve">     </w:t>
      </w:r>
      <w:r w:rsidR="00313B49" w:rsidRPr="00D67A20">
        <w:rPr>
          <w:rFonts w:ascii="Times New Roman" w:eastAsia="Times New Roman" w:hAnsi="Times New Roman" w:cs="Times New Roman"/>
          <w:b/>
          <w:sz w:val="28"/>
          <w:szCs w:val="28"/>
          <w:lang w:eastAsia="ru-RU"/>
        </w:rPr>
        <w:t>ЗАТВЕРДЖЕНО</w:t>
      </w:r>
    </w:p>
    <w:p w:rsidR="00313B49" w:rsidRPr="00D67A20" w:rsidRDefault="00313B49" w:rsidP="00313B49">
      <w:pPr>
        <w:spacing w:after="0" w:line="240" w:lineRule="auto"/>
        <w:ind w:left="5954"/>
        <w:jc w:val="both"/>
        <w:rPr>
          <w:rFonts w:ascii="Times New Roman" w:eastAsia="Times New Roman" w:hAnsi="Times New Roman" w:cs="Times New Roman"/>
          <w:sz w:val="28"/>
          <w:szCs w:val="28"/>
          <w:lang w:eastAsia="ru-RU"/>
        </w:rPr>
      </w:pPr>
      <w:r w:rsidRPr="00D67A20">
        <w:rPr>
          <w:rFonts w:ascii="Times New Roman" w:eastAsia="Times New Roman" w:hAnsi="Times New Roman" w:cs="Times New Roman"/>
          <w:sz w:val="28"/>
          <w:szCs w:val="28"/>
          <w:lang w:eastAsia="ru-RU"/>
        </w:rPr>
        <w:t>рішенням Ананьївської</w:t>
      </w:r>
    </w:p>
    <w:p w:rsidR="00313B49" w:rsidRPr="00D67A20" w:rsidRDefault="00313B49" w:rsidP="00313B49">
      <w:pPr>
        <w:spacing w:after="0" w:line="240" w:lineRule="auto"/>
        <w:ind w:left="5954"/>
        <w:jc w:val="both"/>
        <w:rPr>
          <w:rFonts w:ascii="Times New Roman" w:eastAsia="Times New Roman" w:hAnsi="Times New Roman" w:cs="Times New Roman"/>
          <w:sz w:val="28"/>
          <w:szCs w:val="28"/>
          <w:lang w:eastAsia="ru-RU"/>
        </w:rPr>
      </w:pPr>
      <w:r w:rsidRPr="00D67A20">
        <w:rPr>
          <w:rFonts w:ascii="Times New Roman" w:eastAsia="Times New Roman" w:hAnsi="Times New Roman" w:cs="Times New Roman"/>
          <w:sz w:val="28"/>
          <w:szCs w:val="28"/>
          <w:lang w:eastAsia="ru-RU"/>
        </w:rPr>
        <w:t xml:space="preserve">міської ради </w:t>
      </w:r>
    </w:p>
    <w:p w:rsidR="00313B49" w:rsidRPr="00D67A20" w:rsidRDefault="00313B49" w:rsidP="00313B49">
      <w:pPr>
        <w:spacing w:after="0" w:line="240" w:lineRule="auto"/>
        <w:ind w:left="595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2</w:t>
      </w:r>
      <w:r w:rsidR="00131DA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лютого</w:t>
      </w:r>
      <w:r w:rsidRPr="00D67A20">
        <w:rPr>
          <w:rFonts w:ascii="Times New Roman" w:eastAsia="Times New Roman" w:hAnsi="Times New Roman" w:cs="Times New Roman"/>
          <w:sz w:val="28"/>
          <w:szCs w:val="28"/>
          <w:lang w:eastAsia="ru-RU"/>
        </w:rPr>
        <w:t xml:space="preserve"> 2021 року </w:t>
      </w:r>
    </w:p>
    <w:p w:rsidR="00EF5B8C" w:rsidRPr="00EF3E6A" w:rsidRDefault="00EF5B8C" w:rsidP="00EF5B8C">
      <w:pPr>
        <w:tabs>
          <w:tab w:val="left" w:pos="709"/>
        </w:tabs>
        <w:suppressAutoHyphens/>
        <w:spacing w:after="0" w:line="240" w:lineRule="auto"/>
        <w:jc w:val="both"/>
        <w:rPr>
          <w:rFonts w:ascii="Times New Roman" w:eastAsia="Times New Roman" w:hAnsi="Times New Roman" w:cs="Calibri"/>
          <w:sz w:val="28"/>
          <w:szCs w:val="28"/>
          <w:lang w:val="ru-RU" w:eastAsia="ar-SA"/>
        </w:rPr>
      </w:pP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r>
      <w:r>
        <w:rPr>
          <w:rFonts w:ascii="Times New Roman" w:eastAsia="Times New Roman" w:hAnsi="Times New Roman" w:cs="Calibri"/>
          <w:sz w:val="28"/>
          <w:szCs w:val="28"/>
          <w:lang w:val="en-US" w:eastAsia="ar-SA"/>
        </w:rPr>
        <w:tab/>
        <w:t xml:space="preserve">    </w:t>
      </w:r>
      <w:r>
        <w:rPr>
          <w:rFonts w:ascii="Times New Roman" w:eastAsia="Times New Roman" w:hAnsi="Times New Roman" w:cs="Calibri"/>
          <w:sz w:val="28"/>
          <w:szCs w:val="28"/>
          <w:lang w:val="ru-RU" w:eastAsia="ar-SA"/>
        </w:rPr>
        <w:t xml:space="preserve">№ </w:t>
      </w:r>
      <w:r>
        <w:rPr>
          <w:rFonts w:ascii="Times New Roman" w:eastAsia="Times New Roman" w:hAnsi="Times New Roman" w:cs="Calibri"/>
          <w:sz w:val="28"/>
          <w:szCs w:val="28"/>
          <w:lang w:val="en-US" w:eastAsia="ar-SA"/>
        </w:rPr>
        <w:t>150</w:t>
      </w:r>
      <w:r w:rsidRPr="00EF3E6A">
        <w:rPr>
          <w:rFonts w:ascii="Times New Roman" w:eastAsia="Times New Roman" w:hAnsi="Times New Roman" w:cs="Calibri"/>
          <w:sz w:val="28"/>
          <w:szCs w:val="28"/>
          <w:lang w:val="ru-RU" w:eastAsia="ar-SA"/>
        </w:rPr>
        <w:t>-VІІІ</w:t>
      </w:r>
    </w:p>
    <w:p w:rsidR="00691003" w:rsidRPr="00691003" w:rsidRDefault="00691003" w:rsidP="00313B49">
      <w:pPr>
        <w:spacing w:after="0" w:line="240" w:lineRule="auto"/>
        <w:ind w:left="4956" w:firstLine="708"/>
        <w:jc w:val="both"/>
        <w:rPr>
          <w:rFonts w:ascii="Times New Roman" w:eastAsia="Calibri" w:hAnsi="Times New Roman" w:cs="Times New Roman"/>
          <w:sz w:val="28"/>
          <w:szCs w:val="28"/>
        </w:rPr>
      </w:pPr>
    </w:p>
    <w:p w:rsidR="00691003" w:rsidRPr="00691003" w:rsidRDefault="00691003" w:rsidP="00691003">
      <w:pPr>
        <w:rPr>
          <w:rFonts w:ascii="Times New Roman" w:eastAsia="Calibri" w:hAnsi="Times New Roman" w:cs="Times New Roman"/>
          <w:sz w:val="28"/>
          <w:szCs w:val="28"/>
        </w:rPr>
      </w:pPr>
    </w:p>
    <w:p w:rsidR="00691003" w:rsidRPr="00691003" w:rsidRDefault="00691003" w:rsidP="00691003">
      <w:pPr>
        <w:rPr>
          <w:rFonts w:ascii="Times New Roman" w:eastAsia="Calibri" w:hAnsi="Times New Roman" w:cs="Times New Roman"/>
          <w:sz w:val="28"/>
          <w:szCs w:val="28"/>
        </w:rPr>
      </w:pPr>
    </w:p>
    <w:p w:rsidR="00691003" w:rsidRPr="00691003" w:rsidRDefault="00691003" w:rsidP="00691003">
      <w:pPr>
        <w:rPr>
          <w:rFonts w:ascii="Times New Roman" w:eastAsia="Calibri" w:hAnsi="Times New Roman" w:cs="Times New Roman"/>
          <w:sz w:val="28"/>
          <w:szCs w:val="28"/>
        </w:rPr>
      </w:pPr>
    </w:p>
    <w:p w:rsidR="00691003" w:rsidRPr="00691003" w:rsidRDefault="00691003" w:rsidP="00691003">
      <w:pPr>
        <w:rPr>
          <w:rFonts w:ascii="Times New Roman" w:eastAsia="Calibri" w:hAnsi="Times New Roman" w:cs="Times New Roman"/>
          <w:sz w:val="28"/>
          <w:szCs w:val="28"/>
        </w:rPr>
      </w:pPr>
    </w:p>
    <w:p w:rsidR="00691003" w:rsidRPr="00691003" w:rsidRDefault="00691003" w:rsidP="00691003">
      <w:pPr>
        <w:rPr>
          <w:rFonts w:ascii="Times New Roman" w:eastAsia="Calibri" w:hAnsi="Times New Roman" w:cs="Times New Roman"/>
          <w:sz w:val="28"/>
          <w:szCs w:val="28"/>
        </w:rPr>
      </w:pPr>
    </w:p>
    <w:p w:rsidR="00691003" w:rsidRPr="00691003" w:rsidRDefault="00691003" w:rsidP="00691003">
      <w:pPr>
        <w:shd w:val="clear" w:color="auto" w:fill="FFFFFF"/>
        <w:spacing w:after="0" w:line="240" w:lineRule="auto"/>
        <w:contextualSpacing/>
        <w:jc w:val="center"/>
        <w:rPr>
          <w:rFonts w:ascii="Times New Roman" w:eastAsia="Calibri" w:hAnsi="Times New Roman" w:cs="Times New Roman"/>
          <w:sz w:val="44"/>
          <w:szCs w:val="44"/>
          <w:lang w:val="ru-RU"/>
        </w:rPr>
      </w:pPr>
      <w:proofErr w:type="spellStart"/>
      <w:proofErr w:type="gramStart"/>
      <w:r w:rsidRPr="00691003">
        <w:rPr>
          <w:rFonts w:ascii="Times New Roman" w:eastAsia="Calibri" w:hAnsi="Times New Roman" w:cs="Times New Roman"/>
          <w:b/>
          <w:sz w:val="44"/>
          <w:szCs w:val="44"/>
          <w:lang w:val="ru-RU"/>
        </w:rPr>
        <w:t>Ц</w:t>
      </w:r>
      <w:proofErr w:type="gramEnd"/>
      <w:r w:rsidRPr="00691003">
        <w:rPr>
          <w:rFonts w:ascii="Times New Roman" w:eastAsia="Calibri" w:hAnsi="Times New Roman" w:cs="Times New Roman"/>
          <w:b/>
          <w:sz w:val="44"/>
          <w:szCs w:val="44"/>
          <w:lang w:val="ru-RU"/>
        </w:rPr>
        <w:t>ільова</w:t>
      </w:r>
      <w:proofErr w:type="spellEnd"/>
      <w:r w:rsidRPr="00691003">
        <w:rPr>
          <w:rFonts w:ascii="Times New Roman" w:eastAsia="Calibri" w:hAnsi="Times New Roman" w:cs="Times New Roman"/>
          <w:b/>
          <w:sz w:val="44"/>
          <w:szCs w:val="44"/>
          <w:lang w:val="ru-RU"/>
        </w:rPr>
        <w:t xml:space="preserve"> </w:t>
      </w:r>
      <w:proofErr w:type="spellStart"/>
      <w:r w:rsidRPr="00691003">
        <w:rPr>
          <w:rFonts w:ascii="Times New Roman" w:eastAsia="Calibri" w:hAnsi="Times New Roman" w:cs="Times New Roman"/>
          <w:b/>
          <w:sz w:val="44"/>
          <w:szCs w:val="44"/>
          <w:lang w:val="ru-RU"/>
        </w:rPr>
        <w:t>Програм</w:t>
      </w:r>
      <w:r w:rsidR="00EF5B8C">
        <w:rPr>
          <w:rFonts w:ascii="Times New Roman" w:eastAsia="Calibri" w:hAnsi="Times New Roman" w:cs="Times New Roman"/>
          <w:b/>
          <w:sz w:val="44"/>
          <w:szCs w:val="44"/>
          <w:lang w:val="ru-RU"/>
        </w:rPr>
        <w:t>а</w:t>
      </w:r>
      <w:proofErr w:type="spellEnd"/>
      <w:r w:rsidRPr="00691003">
        <w:rPr>
          <w:rFonts w:ascii="Times New Roman" w:eastAsia="Calibri" w:hAnsi="Times New Roman" w:cs="Times New Roman"/>
          <w:sz w:val="44"/>
          <w:szCs w:val="44"/>
          <w:lang w:val="ru-RU"/>
        </w:rPr>
        <w:t xml:space="preserve"> </w:t>
      </w:r>
    </w:p>
    <w:p w:rsidR="00691003" w:rsidRPr="00691003" w:rsidRDefault="00691003" w:rsidP="00691003">
      <w:pPr>
        <w:shd w:val="clear" w:color="auto" w:fill="FFFFFF"/>
        <w:spacing w:after="0" w:line="240" w:lineRule="auto"/>
        <w:contextualSpacing/>
        <w:jc w:val="center"/>
        <w:rPr>
          <w:rFonts w:ascii="Times New Roman" w:eastAsia="Calibri" w:hAnsi="Times New Roman" w:cs="Times New Roman"/>
          <w:b/>
          <w:sz w:val="44"/>
          <w:szCs w:val="44"/>
        </w:rPr>
      </w:pPr>
      <w:proofErr w:type="spellStart"/>
      <w:r w:rsidRPr="00691003">
        <w:rPr>
          <w:rFonts w:ascii="Times New Roman" w:eastAsia="Calibri" w:hAnsi="Times New Roman" w:cs="Times New Roman"/>
          <w:b/>
          <w:sz w:val="44"/>
          <w:szCs w:val="44"/>
          <w:lang w:val="ru-RU"/>
        </w:rPr>
        <w:t>Анань</w:t>
      </w:r>
      <w:r w:rsidRPr="00691003">
        <w:rPr>
          <w:rFonts w:ascii="Times New Roman" w:eastAsia="Calibri" w:hAnsi="Times New Roman" w:cs="Times New Roman"/>
          <w:b/>
          <w:sz w:val="44"/>
          <w:szCs w:val="44"/>
        </w:rPr>
        <w:t>ївської</w:t>
      </w:r>
      <w:proofErr w:type="spellEnd"/>
      <w:r w:rsidRPr="00691003">
        <w:rPr>
          <w:rFonts w:ascii="Times New Roman" w:eastAsia="Calibri" w:hAnsi="Times New Roman" w:cs="Times New Roman"/>
          <w:b/>
          <w:sz w:val="44"/>
          <w:szCs w:val="44"/>
        </w:rPr>
        <w:t xml:space="preserve"> міської ради </w:t>
      </w:r>
    </w:p>
    <w:p w:rsidR="00691003" w:rsidRPr="00691003" w:rsidRDefault="00691003" w:rsidP="00691003">
      <w:pPr>
        <w:shd w:val="clear" w:color="auto" w:fill="FFFFFF"/>
        <w:spacing w:after="0" w:line="240" w:lineRule="auto"/>
        <w:contextualSpacing/>
        <w:jc w:val="center"/>
        <w:rPr>
          <w:rFonts w:ascii="Times New Roman" w:eastAsia="Calibri" w:hAnsi="Times New Roman" w:cs="Times New Roman"/>
          <w:b/>
          <w:sz w:val="44"/>
          <w:szCs w:val="44"/>
        </w:rPr>
      </w:pPr>
      <w:r w:rsidRPr="00691003">
        <w:rPr>
          <w:rFonts w:ascii="Times New Roman" w:eastAsia="Calibri" w:hAnsi="Times New Roman" w:cs="Times New Roman"/>
          <w:b/>
          <w:sz w:val="44"/>
          <w:szCs w:val="44"/>
        </w:rPr>
        <w:t xml:space="preserve">на 2021-2023 роки </w:t>
      </w:r>
    </w:p>
    <w:p w:rsidR="00691003" w:rsidRPr="00691003" w:rsidRDefault="00691003" w:rsidP="00691003">
      <w:pPr>
        <w:spacing w:after="0" w:line="240" w:lineRule="auto"/>
        <w:jc w:val="center"/>
        <w:rPr>
          <w:rFonts w:ascii="Times New Roman" w:eastAsia="Calibri" w:hAnsi="Times New Roman" w:cs="Times New Roman"/>
          <w:b/>
          <w:sz w:val="44"/>
          <w:szCs w:val="44"/>
          <w:lang w:val="ru-RU"/>
        </w:rPr>
      </w:pPr>
      <w:r w:rsidRPr="00691003">
        <w:rPr>
          <w:rFonts w:ascii="Times New Roman" w:eastAsia="Calibri" w:hAnsi="Times New Roman" w:cs="Times New Roman"/>
          <w:b/>
          <w:sz w:val="44"/>
          <w:szCs w:val="44"/>
        </w:rPr>
        <w:t>«К</w:t>
      </w:r>
      <w:proofErr w:type="spellStart"/>
      <w:r w:rsidRPr="00691003">
        <w:rPr>
          <w:rFonts w:ascii="Times New Roman" w:eastAsia="Calibri" w:hAnsi="Times New Roman" w:cs="Times New Roman"/>
          <w:b/>
          <w:sz w:val="44"/>
          <w:szCs w:val="44"/>
          <w:lang w:val="ru-RU"/>
        </w:rPr>
        <w:t>ультура</w:t>
      </w:r>
      <w:proofErr w:type="spellEnd"/>
      <w:r w:rsidRPr="00691003">
        <w:rPr>
          <w:rFonts w:ascii="Times New Roman" w:eastAsia="Calibri" w:hAnsi="Times New Roman" w:cs="Times New Roman"/>
          <w:b/>
          <w:sz w:val="44"/>
          <w:szCs w:val="44"/>
          <w:lang w:val="ru-RU"/>
        </w:rPr>
        <w:t xml:space="preserve"> Ананьївської </w:t>
      </w:r>
    </w:p>
    <w:p w:rsidR="00691003" w:rsidRPr="00691003" w:rsidRDefault="00691003" w:rsidP="00691003">
      <w:pPr>
        <w:spacing w:after="0" w:line="240" w:lineRule="auto"/>
        <w:jc w:val="center"/>
        <w:rPr>
          <w:rFonts w:ascii="Times New Roman" w:eastAsia="Calibri" w:hAnsi="Times New Roman" w:cs="Times New Roman"/>
          <w:b/>
          <w:sz w:val="44"/>
          <w:szCs w:val="44"/>
        </w:rPr>
      </w:pPr>
      <w:proofErr w:type="spellStart"/>
      <w:proofErr w:type="gramStart"/>
      <w:r w:rsidRPr="00691003">
        <w:rPr>
          <w:rFonts w:ascii="Times New Roman" w:eastAsia="Calibri" w:hAnsi="Times New Roman" w:cs="Times New Roman"/>
          <w:b/>
          <w:sz w:val="44"/>
          <w:szCs w:val="44"/>
          <w:lang w:val="ru-RU"/>
        </w:rPr>
        <w:t>м</w:t>
      </w:r>
      <w:proofErr w:type="gramEnd"/>
      <w:r w:rsidRPr="00691003">
        <w:rPr>
          <w:rFonts w:ascii="Times New Roman" w:eastAsia="Calibri" w:hAnsi="Times New Roman" w:cs="Times New Roman"/>
          <w:b/>
          <w:sz w:val="44"/>
          <w:szCs w:val="44"/>
          <w:lang w:val="ru-RU"/>
        </w:rPr>
        <w:t>іської</w:t>
      </w:r>
      <w:proofErr w:type="spellEnd"/>
      <w:r w:rsidRPr="00691003">
        <w:rPr>
          <w:rFonts w:ascii="Times New Roman" w:eastAsia="Calibri" w:hAnsi="Times New Roman" w:cs="Times New Roman"/>
          <w:b/>
          <w:sz w:val="44"/>
          <w:szCs w:val="44"/>
          <w:lang w:val="ru-RU"/>
        </w:rPr>
        <w:t xml:space="preserve"> </w:t>
      </w:r>
      <w:proofErr w:type="spellStart"/>
      <w:r w:rsidRPr="00691003">
        <w:rPr>
          <w:rFonts w:ascii="Times New Roman" w:eastAsia="Calibri" w:hAnsi="Times New Roman" w:cs="Times New Roman"/>
          <w:b/>
          <w:sz w:val="44"/>
          <w:szCs w:val="44"/>
          <w:lang w:val="ru-RU"/>
        </w:rPr>
        <w:t>територіальної</w:t>
      </w:r>
      <w:proofErr w:type="spellEnd"/>
      <w:r w:rsidRPr="00691003">
        <w:rPr>
          <w:rFonts w:ascii="Times New Roman" w:eastAsia="Calibri" w:hAnsi="Times New Roman" w:cs="Times New Roman"/>
          <w:b/>
          <w:sz w:val="44"/>
          <w:szCs w:val="44"/>
          <w:lang w:val="ru-RU"/>
        </w:rPr>
        <w:t xml:space="preserve"> </w:t>
      </w:r>
      <w:proofErr w:type="spellStart"/>
      <w:r w:rsidRPr="00691003">
        <w:rPr>
          <w:rFonts w:ascii="Times New Roman" w:eastAsia="Calibri" w:hAnsi="Times New Roman" w:cs="Times New Roman"/>
          <w:b/>
          <w:sz w:val="44"/>
          <w:szCs w:val="44"/>
          <w:lang w:val="ru-RU"/>
        </w:rPr>
        <w:t>громади</w:t>
      </w:r>
      <w:proofErr w:type="spellEnd"/>
      <w:r w:rsidRPr="00691003">
        <w:rPr>
          <w:rFonts w:ascii="Times New Roman" w:eastAsia="Calibri" w:hAnsi="Times New Roman" w:cs="Times New Roman"/>
          <w:b/>
          <w:sz w:val="44"/>
          <w:szCs w:val="44"/>
          <w:lang w:val="ru-RU"/>
        </w:rPr>
        <w:t>»</w:t>
      </w:r>
    </w:p>
    <w:p w:rsidR="00691003" w:rsidRPr="00691003" w:rsidRDefault="00691003" w:rsidP="00691003">
      <w:pPr>
        <w:jc w:val="center"/>
        <w:rPr>
          <w:rFonts w:ascii="Times New Roman" w:eastAsia="Calibri" w:hAnsi="Times New Roman" w:cs="Times New Roman"/>
          <w:color w:val="000000"/>
          <w:sz w:val="44"/>
          <w:szCs w:val="44"/>
          <w:lang w:eastAsia="uk-UA"/>
        </w:rPr>
      </w:pPr>
    </w:p>
    <w:p w:rsidR="00691003" w:rsidRPr="00691003" w:rsidRDefault="00691003" w:rsidP="00691003">
      <w:pPr>
        <w:jc w:val="center"/>
        <w:rPr>
          <w:rFonts w:ascii="Times New Roman" w:eastAsia="Calibri" w:hAnsi="Times New Roman" w:cs="Times New Roman"/>
          <w:color w:val="000000"/>
          <w:sz w:val="44"/>
          <w:szCs w:val="44"/>
          <w:lang w:eastAsia="uk-UA"/>
        </w:rPr>
      </w:pPr>
    </w:p>
    <w:p w:rsidR="00691003" w:rsidRPr="00691003" w:rsidRDefault="00691003" w:rsidP="00691003">
      <w:pPr>
        <w:jc w:val="center"/>
        <w:rPr>
          <w:rFonts w:ascii="Times New Roman" w:eastAsia="Calibri" w:hAnsi="Times New Roman" w:cs="Times New Roman"/>
          <w:color w:val="000000"/>
          <w:sz w:val="44"/>
          <w:szCs w:val="44"/>
          <w:lang w:eastAsia="uk-UA"/>
        </w:rPr>
      </w:pPr>
    </w:p>
    <w:p w:rsidR="00691003" w:rsidRDefault="00691003" w:rsidP="00691003">
      <w:pPr>
        <w:jc w:val="center"/>
        <w:rPr>
          <w:rFonts w:ascii="Times New Roman" w:eastAsia="Calibri" w:hAnsi="Times New Roman" w:cs="Times New Roman"/>
          <w:color w:val="000000"/>
          <w:sz w:val="44"/>
          <w:szCs w:val="44"/>
          <w:lang w:eastAsia="uk-UA"/>
        </w:rPr>
      </w:pPr>
    </w:p>
    <w:p w:rsidR="00AD61A9" w:rsidRDefault="00AD61A9" w:rsidP="00691003">
      <w:pPr>
        <w:jc w:val="center"/>
        <w:rPr>
          <w:rFonts w:ascii="Times New Roman" w:eastAsia="Calibri" w:hAnsi="Times New Roman" w:cs="Times New Roman"/>
          <w:color w:val="000000"/>
          <w:sz w:val="44"/>
          <w:szCs w:val="44"/>
          <w:lang w:eastAsia="uk-UA"/>
        </w:rPr>
      </w:pPr>
    </w:p>
    <w:p w:rsidR="00AD61A9" w:rsidRDefault="00AD61A9" w:rsidP="00691003">
      <w:pPr>
        <w:jc w:val="center"/>
        <w:rPr>
          <w:rFonts w:ascii="Times New Roman" w:eastAsia="Calibri" w:hAnsi="Times New Roman" w:cs="Times New Roman"/>
          <w:color w:val="000000"/>
          <w:sz w:val="44"/>
          <w:szCs w:val="44"/>
          <w:lang w:eastAsia="uk-UA"/>
        </w:rPr>
      </w:pPr>
    </w:p>
    <w:p w:rsidR="00AD61A9" w:rsidRDefault="00AD61A9" w:rsidP="00691003">
      <w:pPr>
        <w:jc w:val="center"/>
        <w:rPr>
          <w:rFonts w:ascii="Times New Roman" w:eastAsia="Calibri" w:hAnsi="Times New Roman" w:cs="Times New Roman"/>
          <w:color w:val="000000"/>
          <w:sz w:val="44"/>
          <w:szCs w:val="44"/>
          <w:lang w:eastAsia="uk-UA"/>
        </w:rPr>
      </w:pPr>
    </w:p>
    <w:p w:rsidR="00EF5B8C" w:rsidRDefault="00691003" w:rsidP="00EF5B8C">
      <w:pPr>
        <w:spacing w:after="0"/>
        <w:rPr>
          <w:rFonts w:ascii="Times New Roman" w:eastAsia="Calibri" w:hAnsi="Times New Roman" w:cs="Times New Roman"/>
          <w:color w:val="000000"/>
          <w:sz w:val="44"/>
          <w:szCs w:val="44"/>
          <w:lang w:eastAsia="uk-UA"/>
        </w:rPr>
      </w:pPr>
      <w:r w:rsidRPr="00691003">
        <w:rPr>
          <w:rFonts w:ascii="Times New Roman" w:eastAsia="Calibri" w:hAnsi="Times New Roman" w:cs="Times New Roman"/>
          <w:color w:val="000000"/>
          <w:sz w:val="44"/>
          <w:szCs w:val="44"/>
          <w:lang w:eastAsia="uk-UA"/>
        </w:rPr>
        <w:t xml:space="preserve">                              </w:t>
      </w:r>
    </w:p>
    <w:p w:rsidR="00691003" w:rsidRPr="00691003" w:rsidRDefault="00691003" w:rsidP="00EF5B8C">
      <w:pPr>
        <w:spacing w:after="0"/>
        <w:ind w:left="2832" w:firstLine="708"/>
        <w:rPr>
          <w:rFonts w:ascii="Times New Roman" w:eastAsia="Calibri" w:hAnsi="Times New Roman" w:cs="Times New Roman"/>
          <w:color w:val="000000"/>
          <w:sz w:val="24"/>
          <w:szCs w:val="24"/>
          <w:lang w:eastAsia="uk-UA"/>
        </w:rPr>
      </w:pPr>
      <w:r w:rsidRPr="00691003">
        <w:rPr>
          <w:rFonts w:ascii="Times New Roman" w:eastAsia="Calibri" w:hAnsi="Times New Roman" w:cs="Times New Roman"/>
          <w:color w:val="000000"/>
          <w:sz w:val="44"/>
          <w:szCs w:val="44"/>
          <w:lang w:eastAsia="uk-UA"/>
        </w:rPr>
        <w:t xml:space="preserve">   </w:t>
      </w:r>
      <w:r w:rsidR="00EF5B8C">
        <w:rPr>
          <w:rFonts w:ascii="Times New Roman" w:eastAsia="Calibri" w:hAnsi="Times New Roman" w:cs="Times New Roman"/>
          <w:color w:val="000000"/>
          <w:sz w:val="44"/>
          <w:szCs w:val="44"/>
          <w:lang w:eastAsia="uk-UA"/>
        </w:rPr>
        <w:tab/>
      </w:r>
      <w:r w:rsidRPr="00691003">
        <w:rPr>
          <w:rFonts w:ascii="Times New Roman" w:eastAsia="Calibri" w:hAnsi="Times New Roman" w:cs="Times New Roman"/>
          <w:color w:val="000000"/>
          <w:sz w:val="24"/>
          <w:szCs w:val="24"/>
          <w:lang w:eastAsia="uk-UA"/>
        </w:rPr>
        <w:t xml:space="preserve">м. </w:t>
      </w:r>
      <w:proofErr w:type="spellStart"/>
      <w:r w:rsidRPr="00691003">
        <w:rPr>
          <w:rFonts w:ascii="Times New Roman" w:eastAsia="Calibri" w:hAnsi="Times New Roman" w:cs="Times New Roman"/>
          <w:color w:val="000000"/>
          <w:sz w:val="24"/>
          <w:szCs w:val="24"/>
          <w:lang w:eastAsia="uk-UA"/>
        </w:rPr>
        <w:t>Ананьїв</w:t>
      </w:r>
      <w:proofErr w:type="spellEnd"/>
    </w:p>
    <w:p w:rsidR="00691003" w:rsidRPr="00691003" w:rsidRDefault="00691003" w:rsidP="00691003">
      <w:pPr>
        <w:spacing w:after="0"/>
        <w:jc w:val="center"/>
        <w:rPr>
          <w:rFonts w:ascii="Times New Roman" w:eastAsia="Calibri" w:hAnsi="Times New Roman" w:cs="Times New Roman"/>
          <w:color w:val="000000"/>
          <w:sz w:val="24"/>
          <w:szCs w:val="24"/>
          <w:lang w:eastAsia="uk-UA"/>
        </w:rPr>
      </w:pPr>
      <w:r w:rsidRPr="00691003">
        <w:rPr>
          <w:rFonts w:ascii="Times New Roman" w:eastAsia="Calibri" w:hAnsi="Times New Roman" w:cs="Times New Roman"/>
          <w:color w:val="000000"/>
          <w:sz w:val="24"/>
          <w:szCs w:val="24"/>
          <w:lang w:eastAsia="uk-UA"/>
        </w:rPr>
        <w:t>2021 р.</w:t>
      </w:r>
    </w:p>
    <w:p w:rsidR="00313B49"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 xml:space="preserve">     </w:t>
      </w:r>
    </w:p>
    <w:p w:rsidR="00691003" w:rsidRPr="00691003" w:rsidRDefault="00691003" w:rsidP="00AD61A9">
      <w:pPr>
        <w:spacing w:after="0" w:line="240" w:lineRule="auto"/>
        <w:jc w:val="center"/>
        <w:rPr>
          <w:rFonts w:ascii="Times New Roman" w:eastAsia="Calibri" w:hAnsi="Times New Roman" w:cs="Times New Roman"/>
          <w:b/>
          <w:sz w:val="28"/>
          <w:szCs w:val="28"/>
          <w:lang w:eastAsia="ru-RU"/>
        </w:rPr>
      </w:pPr>
      <w:r w:rsidRPr="00691003">
        <w:rPr>
          <w:rFonts w:ascii="Times New Roman" w:eastAsia="Calibri" w:hAnsi="Times New Roman" w:cs="Times New Roman"/>
          <w:sz w:val="24"/>
          <w:szCs w:val="24"/>
          <w:lang w:eastAsia="ru-RU"/>
        </w:rPr>
        <w:lastRenderedPageBreak/>
        <w:t xml:space="preserve"> </w:t>
      </w:r>
      <w:r w:rsidRPr="00691003">
        <w:rPr>
          <w:rFonts w:ascii="Times New Roman" w:eastAsia="Calibri" w:hAnsi="Times New Roman" w:cs="Times New Roman"/>
          <w:b/>
          <w:sz w:val="28"/>
          <w:szCs w:val="28"/>
          <w:lang w:eastAsia="ru-RU"/>
        </w:rPr>
        <w:t>ПАСПОРТ ПРОГРАМИ</w:t>
      </w:r>
    </w:p>
    <w:p w:rsidR="00691003" w:rsidRPr="00691003" w:rsidRDefault="00691003" w:rsidP="00691003">
      <w:pPr>
        <w:shd w:val="clear" w:color="auto" w:fill="FFFFFF"/>
        <w:spacing w:after="0" w:line="240" w:lineRule="auto"/>
        <w:contextualSpacing/>
        <w:jc w:val="center"/>
        <w:rPr>
          <w:rFonts w:ascii="Times New Roman" w:eastAsia="Calibri" w:hAnsi="Times New Roman" w:cs="Times New Roman"/>
          <w:b/>
          <w:sz w:val="28"/>
          <w:szCs w:val="28"/>
        </w:rPr>
      </w:pPr>
      <w:proofErr w:type="spellStart"/>
      <w:r w:rsidRPr="00691003">
        <w:rPr>
          <w:rFonts w:ascii="Times New Roman" w:eastAsia="Calibri" w:hAnsi="Times New Roman" w:cs="Times New Roman"/>
          <w:b/>
          <w:sz w:val="28"/>
          <w:szCs w:val="28"/>
          <w:lang w:val="ru-RU"/>
        </w:rPr>
        <w:t>Анань</w:t>
      </w:r>
      <w:r w:rsidRPr="00691003">
        <w:rPr>
          <w:rFonts w:ascii="Times New Roman" w:eastAsia="Calibri" w:hAnsi="Times New Roman" w:cs="Times New Roman"/>
          <w:b/>
          <w:sz w:val="28"/>
          <w:szCs w:val="28"/>
        </w:rPr>
        <w:t>ївської</w:t>
      </w:r>
      <w:proofErr w:type="spellEnd"/>
      <w:r w:rsidRPr="00691003">
        <w:rPr>
          <w:rFonts w:ascii="Times New Roman" w:eastAsia="Calibri" w:hAnsi="Times New Roman" w:cs="Times New Roman"/>
          <w:b/>
          <w:sz w:val="28"/>
          <w:szCs w:val="28"/>
        </w:rPr>
        <w:t xml:space="preserve"> міської </w:t>
      </w:r>
      <w:proofErr w:type="gramStart"/>
      <w:r w:rsidRPr="00691003">
        <w:rPr>
          <w:rFonts w:ascii="Times New Roman" w:eastAsia="Calibri" w:hAnsi="Times New Roman" w:cs="Times New Roman"/>
          <w:b/>
          <w:sz w:val="28"/>
          <w:szCs w:val="28"/>
        </w:rPr>
        <w:t>ради</w:t>
      </w:r>
      <w:proofErr w:type="gramEnd"/>
      <w:r w:rsidRPr="00691003">
        <w:rPr>
          <w:rFonts w:ascii="Times New Roman" w:eastAsia="Calibri" w:hAnsi="Times New Roman" w:cs="Times New Roman"/>
          <w:b/>
          <w:sz w:val="28"/>
          <w:szCs w:val="28"/>
        </w:rPr>
        <w:t xml:space="preserve"> на 2021-2023 роки </w:t>
      </w:r>
    </w:p>
    <w:p w:rsidR="00691003" w:rsidRPr="00691003" w:rsidRDefault="00691003" w:rsidP="00691003">
      <w:pPr>
        <w:spacing w:after="0" w:line="240" w:lineRule="auto"/>
        <w:jc w:val="center"/>
        <w:rPr>
          <w:rFonts w:ascii="Times New Roman" w:eastAsia="Calibri" w:hAnsi="Times New Roman" w:cs="Times New Roman"/>
          <w:b/>
          <w:sz w:val="28"/>
          <w:szCs w:val="28"/>
          <w:lang w:val="ru-RU"/>
        </w:rPr>
      </w:pPr>
      <w:r w:rsidRPr="00691003">
        <w:rPr>
          <w:rFonts w:ascii="Times New Roman" w:eastAsia="Calibri" w:hAnsi="Times New Roman" w:cs="Times New Roman"/>
          <w:b/>
          <w:sz w:val="28"/>
          <w:szCs w:val="28"/>
        </w:rPr>
        <w:t>«К</w:t>
      </w:r>
      <w:proofErr w:type="spellStart"/>
      <w:r w:rsidRPr="00691003">
        <w:rPr>
          <w:rFonts w:ascii="Times New Roman" w:eastAsia="Calibri" w:hAnsi="Times New Roman" w:cs="Times New Roman"/>
          <w:b/>
          <w:sz w:val="28"/>
          <w:szCs w:val="28"/>
          <w:lang w:val="ru-RU"/>
        </w:rPr>
        <w:t>ультура</w:t>
      </w:r>
      <w:proofErr w:type="spellEnd"/>
      <w:r w:rsidRPr="00691003">
        <w:rPr>
          <w:rFonts w:ascii="Times New Roman" w:eastAsia="Calibri" w:hAnsi="Times New Roman" w:cs="Times New Roman"/>
          <w:b/>
          <w:sz w:val="28"/>
          <w:szCs w:val="28"/>
          <w:lang w:val="ru-RU"/>
        </w:rPr>
        <w:t xml:space="preserve"> Ананьївської </w:t>
      </w:r>
      <w:proofErr w:type="spellStart"/>
      <w:r w:rsidRPr="00691003">
        <w:rPr>
          <w:rFonts w:ascii="Times New Roman" w:eastAsia="Calibri" w:hAnsi="Times New Roman" w:cs="Times New Roman"/>
          <w:b/>
          <w:sz w:val="28"/>
          <w:szCs w:val="28"/>
          <w:lang w:val="ru-RU"/>
        </w:rPr>
        <w:t>міської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територіальної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громади</w:t>
      </w:r>
      <w:proofErr w:type="spellEnd"/>
      <w:r w:rsidRPr="00691003">
        <w:rPr>
          <w:rFonts w:ascii="Times New Roman" w:eastAsia="Calibri" w:hAnsi="Times New Roman" w:cs="Times New Roman"/>
          <w:b/>
          <w:sz w:val="28"/>
          <w:szCs w:val="28"/>
          <w:lang w:val="ru-RU"/>
        </w:rPr>
        <w:t>»</w:t>
      </w:r>
    </w:p>
    <w:p w:rsidR="00691003" w:rsidRPr="00691003" w:rsidRDefault="00691003" w:rsidP="00691003">
      <w:pPr>
        <w:spacing w:after="0" w:line="240" w:lineRule="auto"/>
        <w:jc w:val="center"/>
        <w:rPr>
          <w:rFonts w:ascii="Times New Roman" w:eastAsia="Calibri" w:hAnsi="Times New Roman" w:cs="Times New Roman"/>
          <w:b/>
          <w:sz w:val="28"/>
          <w:szCs w:val="28"/>
        </w:rPr>
      </w:pPr>
    </w:p>
    <w:tbl>
      <w:tblPr>
        <w:tblW w:w="0" w:type="auto"/>
        <w:tblInd w:w="-198" w:type="dxa"/>
        <w:tblLayout w:type="fixed"/>
        <w:tblCellMar>
          <w:left w:w="0" w:type="dxa"/>
          <w:right w:w="0" w:type="dxa"/>
        </w:tblCellMar>
        <w:tblLook w:val="0000" w:firstRow="0" w:lastRow="0" w:firstColumn="0" w:lastColumn="0" w:noHBand="0" w:noVBand="0"/>
      </w:tblPr>
      <w:tblGrid>
        <w:gridCol w:w="700"/>
        <w:gridCol w:w="4741"/>
        <w:gridCol w:w="4330"/>
      </w:tblGrid>
      <w:tr w:rsidR="00691003" w:rsidRPr="00691003" w:rsidTr="00691003">
        <w:trPr>
          <w:trHeight w:val="566"/>
        </w:trPr>
        <w:tc>
          <w:tcPr>
            <w:tcW w:w="700" w:type="dxa"/>
            <w:tcBorders>
              <w:top w:val="single" w:sz="8" w:space="0" w:color="000000"/>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1.</w:t>
            </w:r>
          </w:p>
        </w:tc>
        <w:tc>
          <w:tcPr>
            <w:tcW w:w="4741" w:type="dxa"/>
            <w:tcBorders>
              <w:top w:val="single" w:sz="8" w:space="0" w:color="000000"/>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Ініціатор</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розроблення</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top w:val="single" w:sz="8" w:space="0" w:color="000000"/>
              <w:left w:val="single" w:sz="8" w:space="0" w:color="000000"/>
              <w:bottom w:val="single" w:sz="8" w:space="0" w:color="000000"/>
              <w:right w:val="single" w:sz="8" w:space="0" w:color="000000"/>
            </w:tcBorders>
            <w:shd w:val="clear" w:color="auto" w:fill="FFFFFF"/>
          </w:tcPr>
          <w:p w:rsidR="00691003" w:rsidRPr="00691003" w:rsidRDefault="00691003" w:rsidP="00691003">
            <w:pPr>
              <w:spacing w:after="0" w:line="240" w:lineRule="auto"/>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 xml:space="preserve">Відділ культури та туризму Ананьївської міської ради </w:t>
            </w:r>
          </w:p>
        </w:tc>
      </w:tr>
      <w:tr w:rsidR="00691003" w:rsidRPr="00691003" w:rsidTr="00691003">
        <w:trPr>
          <w:trHeight w:val="73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2.</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proofErr w:type="gramStart"/>
            <w:r w:rsidRPr="00691003">
              <w:rPr>
                <w:rFonts w:ascii="Times New Roman" w:eastAsia="Times New Roman" w:hAnsi="Times New Roman" w:cs="Times New Roman"/>
                <w:color w:val="000000"/>
                <w:sz w:val="28"/>
                <w:szCs w:val="28"/>
                <w:lang w:val="ru-RU" w:eastAsia="uk-UA"/>
              </w:rPr>
              <w:t>Р</w:t>
            </w:r>
            <w:proofErr w:type="gramEnd"/>
            <w:r w:rsidRPr="00691003">
              <w:rPr>
                <w:rFonts w:ascii="Times New Roman" w:eastAsia="Times New Roman" w:hAnsi="Times New Roman" w:cs="Times New Roman"/>
                <w:color w:val="000000"/>
                <w:sz w:val="28"/>
                <w:szCs w:val="28"/>
                <w:lang w:val="ru-RU" w:eastAsia="uk-UA"/>
              </w:rPr>
              <w:t>ішення</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виконавчого</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комітету</w:t>
            </w:r>
            <w:proofErr w:type="spellEnd"/>
            <w:r w:rsidRPr="00691003">
              <w:rPr>
                <w:rFonts w:ascii="Times New Roman" w:eastAsia="Times New Roman" w:hAnsi="Times New Roman" w:cs="Times New Roman"/>
                <w:color w:val="000000"/>
                <w:sz w:val="28"/>
                <w:szCs w:val="28"/>
                <w:lang w:val="ru-RU" w:eastAsia="uk-UA"/>
              </w:rPr>
              <w:t xml:space="preserve"> </w:t>
            </w:r>
            <w:r w:rsidRPr="00691003">
              <w:rPr>
                <w:rFonts w:ascii="Times New Roman" w:eastAsia="Times New Roman" w:hAnsi="Times New Roman" w:cs="Times New Roman"/>
                <w:color w:val="000000"/>
                <w:sz w:val="28"/>
                <w:szCs w:val="28"/>
                <w:lang w:eastAsia="uk-UA"/>
              </w:rPr>
              <w:t>Ананьївської</w:t>
            </w:r>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міської</w:t>
            </w:r>
            <w:proofErr w:type="spellEnd"/>
            <w:r w:rsidRPr="00691003">
              <w:rPr>
                <w:rFonts w:ascii="Times New Roman" w:eastAsia="Times New Roman" w:hAnsi="Times New Roman" w:cs="Times New Roman"/>
                <w:color w:val="000000"/>
                <w:sz w:val="28"/>
                <w:szCs w:val="28"/>
                <w:lang w:val="ru-RU" w:eastAsia="uk-UA"/>
              </w:rPr>
              <w:t xml:space="preserve"> ради про </w:t>
            </w:r>
            <w:proofErr w:type="spellStart"/>
            <w:r w:rsidRPr="00691003">
              <w:rPr>
                <w:rFonts w:ascii="Times New Roman" w:eastAsia="Times New Roman" w:hAnsi="Times New Roman" w:cs="Times New Roman"/>
                <w:color w:val="000000"/>
                <w:sz w:val="28"/>
                <w:szCs w:val="28"/>
                <w:lang w:val="ru-RU" w:eastAsia="uk-UA"/>
              </w:rPr>
              <w:t>погодження</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p>
        </w:tc>
      </w:tr>
      <w:tr w:rsidR="00691003" w:rsidRPr="00691003" w:rsidTr="00691003">
        <w:trPr>
          <w:trHeight w:val="486"/>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3.</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Розробник</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r w:rsidRPr="00691003">
              <w:rPr>
                <w:rFonts w:ascii="Times New Roman" w:eastAsia="Calibri" w:hAnsi="Times New Roman" w:cs="Times New Roman"/>
                <w:sz w:val="28"/>
                <w:szCs w:val="28"/>
                <w:lang w:eastAsia="ru-RU"/>
              </w:rPr>
              <w:t>Відділ культури та туризму Ананьївської міської ради</w:t>
            </w:r>
          </w:p>
        </w:tc>
      </w:tr>
      <w:tr w:rsidR="00691003" w:rsidRPr="00691003" w:rsidTr="00691003">
        <w:trPr>
          <w:trHeight w:val="56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4.</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Співрозробники</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Заклади</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культури</w:t>
            </w:r>
            <w:proofErr w:type="spellEnd"/>
            <w:r w:rsidRPr="00691003">
              <w:rPr>
                <w:rFonts w:ascii="Times New Roman" w:eastAsia="Times New Roman" w:hAnsi="Times New Roman" w:cs="Times New Roman"/>
                <w:color w:val="000000"/>
                <w:sz w:val="28"/>
                <w:szCs w:val="28"/>
                <w:lang w:val="ru-RU" w:eastAsia="uk-UA"/>
              </w:rPr>
              <w:t xml:space="preserve"> Ананьївської </w:t>
            </w:r>
            <w:proofErr w:type="spellStart"/>
            <w:r w:rsidRPr="00691003">
              <w:rPr>
                <w:rFonts w:ascii="Times New Roman" w:eastAsia="Times New Roman" w:hAnsi="Times New Roman" w:cs="Times New Roman"/>
                <w:color w:val="000000"/>
                <w:sz w:val="28"/>
                <w:szCs w:val="28"/>
                <w:lang w:val="ru-RU" w:eastAsia="uk-UA"/>
              </w:rPr>
              <w:t>міської</w:t>
            </w:r>
            <w:proofErr w:type="spellEnd"/>
            <w:r w:rsidRPr="00691003">
              <w:rPr>
                <w:rFonts w:ascii="Times New Roman" w:eastAsia="Times New Roman" w:hAnsi="Times New Roman" w:cs="Times New Roman"/>
                <w:color w:val="000000"/>
                <w:sz w:val="28"/>
                <w:szCs w:val="28"/>
                <w:lang w:val="ru-RU" w:eastAsia="uk-UA"/>
              </w:rPr>
              <w:t xml:space="preserve"> ради</w:t>
            </w:r>
          </w:p>
        </w:tc>
      </w:tr>
      <w:tr w:rsidR="00691003" w:rsidRPr="00691003" w:rsidTr="00691003">
        <w:trPr>
          <w:trHeight w:val="56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5.</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Відповідальний</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виконавець</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color w:val="000000"/>
                <w:sz w:val="28"/>
                <w:szCs w:val="28"/>
                <w:lang w:val="ru-RU" w:eastAsia="uk-UA"/>
              </w:rPr>
            </w:pPr>
            <w:r w:rsidRPr="00691003">
              <w:rPr>
                <w:rFonts w:ascii="Times New Roman" w:eastAsia="Calibri" w:hAnsi="Times New Roman" w:cs="Times New Roman"/>
                <w:sz w:val="28"/>
                <w:szCs w:val="28"/>
                <w:lang w:eastAsia="ru-RU"/>
              </w:rPr>
              <w:t>Відділ культури та туризму Ананьївської міської ради</w:t>
            </w:r>
          </w:p>
        </w:tc>
      </w:tr>
      <w:tr w:rsidR="00691003" w:rsidRPr="00691003" w:rsidTr="00691003">
        <w:trPr>
          <w:trHeight w:val="713"/>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5.1</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Головний</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розпорядник</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кошті</w:t>
            </w:r>
            <w:proofErr w:type="gramStart"/>
            <w:r w:rsidRPr="00691003">
              <w:rPr>
                <w:rFonts w:ascii="Times New Roman" w:eastAsia="Times New Roman" w:hAnsi="Times New Roman" w:cs="Times New Roman"/>
                <w:color w:val="000000"/>
                <w:sz w:val="28"/>
                <w:szCs w:val="28"/>
                <w:lang w:val="ru-RU" w:eastAsia="uk-UA"/>
              </w:rPr>
              <w:t>в</w:t>
            </w:r>
            <w:proofErr w:type="spellEnd"/>
            <w:proofErr w:type="gram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r w:rsidRPr="00691003">
              <w:rPr>
                <w:rFonts w:ascii="Times New Roman" w:eastAsia="Calibri" w:hAnsi="Times New Roman" w:cs="Times New Roman"/>
                <w:sz w:val="28"/>
                <w:szCs w:val="28"/>
                <w:lang w:eastAsia="ru-RU"/>
              </w:rPr>
              <w:t>Відділ культури та туризму Ананьївської міської ради</w:t>
            </w:r>
          </w:p>
        </w:tc>
      </w:tr>
      <w:tr w:rsidR="00691003" w:rsidRPr="00691003" w:rsidTr="00691003">
        <w:trPr>
          <w:trHeight w:val="348"/>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6.</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Учасники</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pacing w:after="0" w:line="240" w:lineRule="auto"/>
              <w:rPr>
                <w:rFonts w:ascii="Times New Roman" w:eastAsia="Calibri" w:hAnsi="Times New Roman" w:cs="Times New Roman"/>
                <w:sz w:val="28"/>
                <w:szCs w:val="28"/>
                <w:lang w:eastAsia="ru-RU"/>
              </w:rPr>
            </w:pPr>
            <w:r w:rsidRPr="00691003">
              <w:rPr>
                <w:rFonts w:ascii="Times New Roman" w:eastAsia="Times New Roman" w:hAnsi="Times New Roman" w:cs="Times New Roman"/>
                <w:color w:val="000000"/>
                <w:sz w:val="28"/>
                <w:szCs w:val="28"/>
                <w:lang w:val="ru-RU" w:eastAsia="uk-UA"/>
              </w:rPr>
              <w:t xml:space="preserve"> </w:t>
            </w:r>
            <w:r w:rsidRPr="00691003">
              <w:rPr>
                <w:rFonts w:ascii="Times New Roman" w:eastAsia="Calibri" w:hAnsi="Times New Roman" w:cs="Times New Roman"/>
                <w:sz w:val="28"/>
                <w:szCs w:val="28"/>
                <w:lang w:eastAsia="ru-RU"/>
              </w:rPr>
              <w:t>Відділ культури та туризму Ананьївської міської ради,</w:t>
            </w:r>
          </w:p>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Calibri" w:hAnsi="Times New Roman" w:cs="Times New Roman"/>
                <w:sz w:val="28"/>
                <w:szCs w:val="28"/>
                <w:lang w:eastAsia="ru-RU"/>
              </w:rPr>
              <w:t>виконавчі органи міської ради, заклади культури  Ананьївської міської ради</w:t>
            </w:r>
          </w:p>
        </w:tc>
      </w:tr>
      <w:tr w:rsidR="00691003" w:rsidRPr="00691003" w:rsidTr="00691003">
        <w:trPr>
          <w:trHeight w:val="56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7.</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Термін</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реалізації</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2021-2023 роки</w:t>
            </w:r>
          </w:p>
        </w:tc>
      </w:tr>
      <w:tr w:rsidR="00691003" w:rsidRPr="00691003" w:rsidTr="00691003">
        <w:trPr>
          <w:trHeight w:val="76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7.1.</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Етапи</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виконання</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p>
          <w:p w:rsidR="00691003" w:rsidRPr="00691003" w:rsidRDefault="00691003" w:rsidP="00691003">
            <w:pPr>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(для </w:t>
            </w:r>
            <w:proofErr w:type="spellStart"/>
            <w:r w:rsidRPr="00691003">
              <w:rPr>
                <w:rFonts w:ascii="Times New Roman" w:eastAsia="Times New Roman" w:hAnsi="Times New Roman" w:cs="Times New Roman"/>
                <w:color w:val="000000"/>
                <w:sz w:val="28"/>
                <w:szCs w:val="28"/>
                <w:lang w:val="ru-RU" w:eastAsia="uk-UA"/>
              </w:rPr>
              <w:t>довгострокових</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w:t>
            </w:r>
            <w:proofErr w:type="spellEnd"/>
            <w:r w:rsidRPr="00691003">
              <w:rPr>
                <w:rFonts w:ascii="Times New Roman" w:eastAsia="Times New Roman" w:hAnsi="Times New Roman" w:cs="Times New Roman"/>
                <w:color w:val="000000"/>
                <w:sz w:val="28"/>
                <w:szCs w:val="28"/>
                <w:lang w:val="ru-RU" w:eastAsia="uk-UA"/>
              </w:rPr>
              <w:t>)</w:t>
            </w:r>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p>
        </w:tc>
      </w:tr>
      <w:tr w:rsidR="00691003" w:rsidRPr="00691003" w:rsidTr="00691003">
        <w:trPr>
          <w:trHeight w:val="1092"/>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8.</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Перелік</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місцевих</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бюджеті</w:t>
            </w:r>
            <w:proofErr w:type="gramStart"/>
            <w:r w:rsidRPr="00691003">
              <w:rPr>
                <w:rFonts w:ascii="Times New Roman" w:eastAsia="Times New Roman" w:hAnsi="Times New Roman" w:cs="Times New Roman"/>
                <w:color w:val="000000"/>
                <w:sz w:val="28"/>
                <w:szCs w:val="28"/>
                <w:lang w:val="ru-RU" w:eastAsia="uk-UA"/>
              </w:rPr>
              <w:t>в</w:t>
            </w:r>
            <w:proofErr w:type="spellEnd"/>
            <w:proofErr w:type="gramEnd"/>
            <w:r w:rsidRPr="00691003">
              <w:rPr>
                <w:rFonts w:ascii="Times New Roman" w:eastAsia="Times New Roman" w:hAnsi="Times New Roman" w:cs="Times New Roman"/>
                <w:color w:val="000000"/>
                <w:sz w:val="28"/>
                <w:szCs w:val="28"/>
                <w:lang w:val="ru-RU" w:eastAsia="uk-UA"/>
              </w:rPr>
              <w:t xml:space="preserve">, </w:t>
            </w:r>
            <w:proofErr w:type="spellStart"/>
            <w:proofErr w:type="gramStart"/>
            <w:r w:rsidRPr="00691003">
              <w:rPr>
                <w:rFonts w:ascii="Times New Roman" w:eastAsia="Times New Roman" w:hAnsi="Times New Roman" w:cs="Times New Roman"/>
                <w:color w:val="000000"/>
                <w:sz w:val="28"/>
                <w:szCs w:val="28"/>
                <w:lang w:val="ru-RU" w:eastAsia="uk-UA"/>
              </w:rPr>
              <w:t>як</w:t>
            </w:r>
            <w:proofErr w:type="gramEnd"/>
            <w:r w:rsidRPr="00691003">
              <w:rPr>
                <w:rFonts w:ascii="Times New Roman" w:eastAsia="Times New Roman" w:hAnsi="Times New Roman" w:cs="Times New Roman"/>
                <w:color w:val="000000"/>
                <w:sz w:val="28"/>
                <w:szCs w:val="28"/>
                <w:lang w:val="ru-RU" w:eastAsia="uk-UA"/>
              </w:rPr>
              <w:t>і</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беруть</w:t>
            </w:r>
            <w:proofErr w:type="spellEnd"/>
            <w:r w:rsidRPr="00691003">
              <w:rPr>
                <w:rFonts w:ascii="Times New Roman" w:eastAsia="Times New Roman" w:hAnsi="Times New Roman" w:cs="Times New Roman"/>
                <w:color w:val="000000"/>
                <w:sz w:val="28"/>
                <w:szCs w:val="28"/>
                <w:lang w:val="ru-RU" w:eastAsia="uk-UA"/>
              </w:rPr>
              <w:t xml:space="preserve"> участь у </w:t>
            </w:r>
            <w:proofErr w:type="spellStart"/>
            <w:r w:rsidRPr="00691003">
              <w:rPr>
                <w:rFonts w:ascii="Times New Roman" w:eastAsia="Times New Roman" w:hAnsi="Times New Roman" w:cs="Times New Roman"/>
                <w:color w:val="000000"/>
                <w:sz w:val="28"/>
                <w:szCs w:val="28"/>
                <w:lang w:val="ru-RU" w:eastAsia="uk-UA"/>
              </w:rPr>
              <w:t>виконанні</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r w:rsidRPr="00691003">
              <w:rPr>
                <w:rFonts w:ascii="Times New Roman" w:eastAsia="Times New Roman" w:hAnsi="Times New Roman" w:cs="Times New Roman"/>
                <w:color w:val="000000"/>
                <w:sz w:val="28"/>
                <w:szCs w:val="28"/>
                <w:lang w:val="ru-RU" w:eastAsia="uk-UA"/>
              </w:rPr>
              <w:t xml:space="preserve"> (для </w:t>
            </w:r>
            <w:proofErr w:type="spellStart"/>
            <w:r w:rsidRPr="00691003">
              <w:rPr>
                <w:rFonts w:ascii="Times New Roman" w:eastAsia="Times New Roman" w:hAnsi="Times New Roman" w:cs="Times New Roman"/>
                <w:color w:val="000000"/>
                <w:sz w:val="28"/>
                <w:szCs w:val="28"/>
                <w:lang w:val="ru-RU" w:eastAsia="uk-UA"/>
              </w:rPr>
              <w:t>комплексних</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w:t>
            </w:r>
            <w:proofErr w:type="spellEnd"/>
            <w:r w:rsidRPr="00691003">
              <w:rPr>
                <w:rFonts w:ascii="Times New Roman" w:eastAsia="Times New Roman" w:hAnsi="Times New Roman" w:cs="Times New Roman"/>
                <w:color w:val="000000"/>
                <w:sz w:val="28"/>
                <w:szCs w:val="28"/>
                <w:lang w:val="ru-RU" w:eastAsia="uk-UA"/>
              </w:rPr>
              <w:t>)</w:t>
            </w:r>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p>
        </w:tc>
      </w:tr>
      <w:tr w:rsidR="00691003" w:rsidRPr="00691003" w:rsidTr="00691003">
        <w:trPr>
          <w:trHeight w:val="972"/>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9.</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Загальний</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обсяг</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фінансових</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ресурсів</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необхідних</w:t>
            </w:r>
            <w:proofErr w:type="spellEnd"/>
            <w:r w:rsidRPr="00691003">
              <w:rPr>
                <w:rFonts w:ascii="Times New Roman" w:eastAsia="Times New Roman" w:hAnsi="Times New Roman" w:cs="Times New Roman"/>
                <w:color w:val="000000"/>
                <w:sz w:val="28"/>
                <w:szCs w:val="28"/>
                <w:lang w:val="ru-RU" w:eastAsia="uk-UA"/>
              </w:rPr>
              <w:t xml:space="preserve"> для </w:t>
            </w:r>
            <w:proofErr w:type="spellStart"/>
            <w:r w:rsidRPr="00691003">
              <w:rPr>
                <w:rFonts w:ascii="Times New Roman" w:eastAsia="Times New Roman" w:hAnsi="Times New Roman" w:cs="Times New Roman"/>
                <w:color w:val="000000"/>
                <w:sz w:val="28"/>
                <w:szCs w:val="28"/>
                <w:lang w:val="ru-RU" w:eastAsia="uk-UA"/>
              </w:rPr>
              <w:t>реалізації</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програми</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всього</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тис</w:t>
            </w:r>
            <w:proofErr w:type="gramStart"/>
            <w:r w:rsidRPr="00691003">
              <w:rPr>
                <w:rFonts w:ascii="Times New Roman" w:eastAsia="Times New Roman" w:hAnsi="Times New Roman" w:cs="Times New Roman"/>
                <w:color w:val="000000"/>
                <w:sz w:val="28"/>
                <w:szCs w:val="28"/>
                <w:lang w:val="ru-RU" w:eastAsia="uk-UA"/>
              </w:rPr>
              <w:t>.г</w:t>
            </w:r>
            <w:proofErr w:type="gramEnd"/>
            <w:r w:rsidRPr="00691003">
              <w:rPr>
                <w:rFonts w:ascii="Times New Roman" w:eastAsia="Times New Roman" w:hAnsi="Times New Roman" w:cs="Times New Roman"/>
                <w:color w:val="000000"/>
                <w:sz w:val="28"/>
                <w:szCs w:val="28"/>
                <w:lang w:val="ru-RU" w:eastAsia="uk-UA"/>
              </w:rPr>
              <w:t>рн</w:t>
            </w:r>
            <w:proofErr w:type="spellEnd"/>
            <w:r w:rsidRPr="00691003">
              <w:rPr>
                <w:rFonts w:ascii="Times New Roman" w:eastAsia="Times New Roman" w:hAnsi="Times New Roman" w:cs="Times New Roman"/>
                <w:color w:val="000000"/>
                <w:sz w:val="28"/>
                <w:szCs w:val="28"/>
                <w:lang w:val="ru-RU" w:eastAsia="uk-UA"/>
              </w:rPr>
              <w:t xml:space="preserve">. у </w:t>
            </w:r>
            <w:r w:rsidRPr="00691003">
              <w:rPr>
                <w:rFonts w:ascii="Times New Roman" w:eastAsia="Times New Roman" w:hAnsi="Times New Roman" w:cs="Times New Roman"/>
                <w:color w:val="000000"/>
                <w:spacing w:val="-6"/>
                <w:sz w:val="28"/>
                <w:szCs w:val="28"/>
                <w:lang w:val="ru-RU" w:eastAsia="uk-UA"/>
              </w:rPr>
              <w:t xml:space="preserve">тому </w:t>
            </w:r>
            <w:proofErr w:type="spellStart"/>
            <w:r w:rsidRPr="00691003">
              <w:rPr>
                <w:rFonts w:ascii="Times New Roman" w:eastAsia="Times New Roman" w:hAnsi="Times New Roman" w:cs="Times New Roman"/>
                <w:color w:val="000000"/>
                <w:spacing w:val="-6"/>
                <w:sz w:val="28"/>
                <w:szCs w:val="28"/>
                <w:lang w:val="ru-RU" w:eastAsia="uk-UA"/>
              </w:rPr>
              <w:t>числі</w:t>
            </w:r>
            <w:proofErr w:type="spellEnd"/>
            <w:r w:rsidRPr="00691003">
              <w:rPr>
                <w:rFonts w:ascii="Times New Roman" w:eastAsia="Times New Roman" w:hAnsi="Times New Roman" w:cs="Times New Roman"/>
                <w:color w:val="000000"/>
                <w:spacing w:val="-6"/>
                <w:sz w:val="28"/>
                <w:szCs w:val="28"/>
                <w:lang w:val="ru-RU" w:eastAsia="uk-UA"/>
              </w:rPr>
              <w:t>:</w:t>
            </w:r>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40" w:lineRule="auto"/>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1806,00 </w:t>
            </w:r>
            <w:proofErr w:type="spellStart"/>
            <w:r w:rsidRPr="00691003">
              <w:rPr>
                <w:rFonts w:ascii="Times New Roman" w:eastAsia="Times New Roman" w:hAnsi="Times New Roman" w:cs="Times New Roman"/>
                <w:color w:val="000000"/>
                <w:sz w:val="28"/>
                <w:szCs w:val="28"/>
                <w:lang w:val="ru-RU" w:eastAsia="uk-UA"/>
              </w:rPr>
              <w:t>тис</w:t>
            </w:r>
            <w:proofErr w:type="gramStart"/>
            <w:r w:rsidRPr="00691003">
              <w:rPr>
                <w:rFonts w:ascii="Times New Roman" w:eastAsia="Times New Roman" w:hAnsi="Times New Roman" w:cs="Times New Roman"/>
                <w:color w:val="000000"/>
                <w:sz w:val="28"/>
                <w:szCs w:val="28"/>
                <w:lang w:val="ru-RU" w:eastAsia="uk-UA"/>
              </w:rPr>
              <w:t>.г</w:t>
            </w:r>
            <w:proofErr w:type="gramEnd"/>
            <w:r w:rsidRPr="00691003">
              <w:rPr>
                <w:rFonts w:ascii="Times New Roman" w:eastAsia="Times New Roman" w:hAnsi="Times New Roman" w:cs="Times New Roman"/>
                <w:color w:val="000000"/>
                <w:sz w:val="28"/>
                <w:szCs w:val="28"/>
                <w:lang w:val="ru-RU" w:eastAsia="uk-UA"/>
              </w:rPr>
              <w:t>рн</w:t>
            </w:r>
            <w:proofErr w:type="spellEnd"/>
          </w:p>
        </w:tc>
      </w:tr>
      <w:tr w:rsidR="00691003" w:rsidRPr="00691003" w:rsidTr="00691003">
        <w:trPr>
          <w:trHeight w:val="23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34" w:lineRule="atLeast"/>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9.1.</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34" w:lineRule="atLeast"/>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коштів</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proofErr w:type="gramStart"/>
            <w:r w:rsidRPr="00691003">
              <w:rPr>
                <w:rFonts w:ascii="Times New Roman" w:eastAsia="Times New Roman" w:hAnsi="Times New Roman" w:cs="Times New Roman"/>
                <w:color w:val="000000"/>
                <w:sz w:val="28"/>
                <w:szCs w:val="28"/>
                <w:lang w:val="ru-RU" w:eastAsia="uk-UA"/>
              </w:rPr>
              <w:t>м</w:t>
            </w:r>
            <w:proofErr w:type="gramEnd"/>
            <w:r w:rsidRPr="00691003">
              <w:rPr>
                <w:rFonts w:ascii="Times New Roman" w:eastAsia="Times New Roman" w:hAnsi="Times New Roman" w:cs="Times New Roman"/>
                <w:color w:val="000000"/>
                <w:sz w:val="28"/>
                <w:szCs w:val="28"/>
                <w:lang w:val="ru-RU" w:eastAsia="uk-UA"/>
              </w:rPr>
              <w:t>ісцевого</w:t>
            </w:r>
            <w:proofErr w:type="spellEnd"/>
            <w:r w:rsidRPr="00691003">
              <w:rPr>
                <w:rFonts w:ascii="Times New Roman" w:eastAsia="Times New Roman" w:hAnsi="Times New Roman" w:cs="Times New Roman"/>
                <w:color w:val="000000"/>
                <w:sz w:val="28"/>
                <w:szCs w:val="28"/>
                <w:lang w:val="ru-RU" w:eastAsia="uk-UA"/>
              </w:rPr>
              <w:t xml:space="preserve"> бюджету</w:t>
            </w:r>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34" w:lineRule="atLeast"/>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1806,00 </w:t>
            </w:r>
            <w:proofErr w:type="spellStart"/>
            <w:r w:rsidRPr="00691003">
              <w:rPr>
                <w:rFonts w:ascii="Times New Roman" w:eastAsia="Times New Roman" w:hAnsi="Times New Roman" w:cs="Times New Roman"/>
                <w:color w:val="000000"/>
                <w:sz w:val="28"/>
                <w:szCs w:val="28"/>
                <w:lang w:val="ru-RU" w:eastAsia="uk-UA"/>
              </w:rPr>
              <w:t>тис</w:t>
            </w:r>
            <w:proofErr w:type="gramStart"/>
            <w:r w:rsidRPr="00691003">
              <w:rPr>
                <w:rFonts w:ascii="Times New Roman" w:eastAsia="Times New Roman" w:hAnsi="Times New Roman" w:cs="Times New Roman"/>
                <w:color w:val="000000"/>
                <w:sz w:val="28"/>
                <w:szCs w:val="28"/>
                <w:lang w:val="ru-RU" w:eastAsia="uk-UA"/>
              </w:rPr>
              <w:t>.г</w:t>
            </w:r>
            <w:proofErr w:type="gramEnd"/>
            <w:r w:rsidRPr="00691003">
              <w:rPr>
                <w:rFonts w:ascii="Times New Roman" w:eastAsia="Times New Roman" w:hAnsi="Times New Roman" w:cs="Times New Roman"/>
                <w:color w:val="000000"/>
                <w:sz w:val="28"/>
                <w:szCs w:val="28"/>
                <w:lang w:val="ru-RU" w:eastAsia="uk-UA"/>
              </w:rPr>
              <w:t>рн</w:t>
            </w:r>
            <w:proofErr w:type="spellEnd"/>
          </w:p>
        </w:tc>
      </w:tr>
      <w:tr w:rsidR="00691003" w:rsidRPr="00691003" w:rsidTr="00691003">
        <w:trPr>
          <w:trHeight w:val="234"/>
        </w:trPr>
        <w:tc>
          <w:tcPr>
            <w:tcW w:w="700"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34" w:lineRule="atLeast"/>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p>
        </w:tc>
        <w:tc>
          <w:tcPr>
            <w:tcW w:w="4741" w:type="dxa"/>
            <w:tcBorders>
              <w:left w:val="single" w:sz="8" w:space="0" w:color="000000"/>
              <w:bottom w:val="single" w:sz="8" w:space="0" w:color="000000"/>
            </w:tcBorders>
            <w:shd w:val="clear" w:color="auto" w:fill="FFFFFF"/>
          </w:tcPr>
          <w:p w:rsidR="00691003" w:rsidRPr="00691003" w:rsidRDefault="00691003" w:rsidP="00691003">
            <w:pPr>
              <w:snapToGrid w:val="0"/>
              <w:spacing w:after="0" w:line="234" w:lineRule="atLeast"/>
              <w:rPr>
                <w:rFonts w:ascii="Times New Roman" w:eastAsia="Times New Roman" w:hAnsi="Times New Roman" w:cs="Times New Roman"/>
                <w:sz w:val="24"/>
                <w:szCs w:val="24"/>
                <w:lang w:val="ru-RU" w:eastAsia="ru-RU"/>
              </w:rPr>
            </w:pPr>
            <w:proofErr w:type="spellStart"/>
            <w:r w:rsidRPr="00691003">
              <w:rPr>
                <w:rFonts w:ascii="Times New Roman" w:eastAsia="Times New Roman" w:hAnsi="Times New Roman" w:cs="Times New Roman"/>
                <w:color w:val="000000"/>
                <w:sz w:val="28"/>
                <w:szCs w:val="28"/>
                <w:lang w:val="ru-RU" w:eastAsia="uk-UA"/>
              </w:rPr>
              <w:t>коштів</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інших</w:t>
            </w:r>
            <w:proofErr w:type="spellEnd"/>
            <w:r w:rsidRPr="00691003">
              <w:rPr>
                <w:rFonts w:ascii="Times New Roman" w:eastAsia="Times New Roman" w:hAnsi="Times New Roman" w:cs="Times New Roman"/>
                <w:color w:val="000000"/>
                <w:sz w:val="28"/>
                <w:szCs w:val="28"/>
                <w:lang w:val="ru-RU" w:eastAsia="uk-UA"/>
              </w:rPr>
              <w:t xml:space="preserve"> </w:t>
            </w:r>
            <w:proofErr w:type="spellStart"/>
            <w:r w:rsidRPr="00691003">
              <w:rPr>
                <w:rFonts w:ascii="Times New Roman" w:eastAsia="Times New Roman" w:hAnsi="Times New Roman" w:cs="Times New Roman"/>
                <w:color w:val="000000"/>
                <w:sz w:val="28"/>
                <w:szCs w:val="28"/>
                <w:lang w:val="ru-RU" w:eastAsia="uk-UA"/>
              </w:rPr>
              <w:t>джерел</w:t>
            </w:r>
            <w:proofErr w:type="spellEnd"/>
          </w:p>
        </w:tc>
        <w:tc>
          <w:tcPr>
            <w:tcW w:w="4330" w:type="dxa"/>
            <w:tcBorders>
              <w:left w:val="single" w:sz="8" w:space="0" w:color="000000"/>
              <w:bottom w:val="single" w:sz="8" w:space="0" w:color="000000"/>
              <w:right w:val="single" w:sz="8" w:space="0" w:color="000000"/>
            </w:tcBorders>
            <w:shd w:val="clear" w:color="auto" w:fill="FFFFFF"/>
          </w:tcPr>
          <w:p w:rsidR="00691003" w:rsidRPr="00691003" w:rsidRDefault="00691003" w:rsidP="00691003">
            <w:pPr>
              <w:snapToGrid w:val="0"/>
              <w:spacing w:after="0" w:line="234" w:lineRule="atLeast"/>
              <w:rPr>
                <w:rFonts w:ascii="Times New Roman" w:eastAsia="Times New Roman" w:hAnsi="Times New Roman" w:cs="Times New Roman"/>
                <w:sz w:val="24"/>
                <w:szCs w:val="24"/>
                <w:lang w:val="ru-RU" w:eastAsia="ru-RU"/>
              </w:rPr>
            </w:pPr>
            <w:r w:rsidRPr="00691003">
              <w:rPr>
                <w:rFonts w:ascii="Times New Roman" w:eastAsia="Times New Roman" w:hAnsi="Times New Roman" w:cs="Times New Roman"/>
                <w:color w:val="000000"/>
                <w:sz w:val="28"/>
                <w:szCs w:val="28"/>
                <w:lang w:val="ru-RU" w:eastAsia="uk-UA"/>
              </w:rPr>
              <w:t xml:space="preserve"> </w:t>
            </w:r>
          </w:p>
        </w:tc>
      </w:tr>
    </w:tbl>
    <w:p w:rsidR="00691003" w:rsidRPr="00691003" w:rsidRDefault="00691003" w:rsidP="00691003">
      <w:pPr>
        <w:spacing w:after="0" w:line="240" w:lineRule="auto"/>
        <w:jc w:val="both"/>
        <w:rPr>
          <w:rFonts w:ascii="Times New Roman" w:eastAsia="Times New Roman" w:hAnsi="Times New Roman" w:cs="Times New Roman"/>
          <w:b/>
          <w:sz w:val="28"/>
          <w:szCs w:val="28"/>
          <w:lang w:val="ru-RU" w:eastAsia="ru-RU"/>
        </w:rPr>
      </w:pPr>
    </w:p>
    <w:p w:rsidR="00691003" w:rsidRPr="00691003" w:rsidRDefault="00691003" w:rsidP="00691003">
      <w:pPr>
        <w:spacing w:after="0" w:line="240" w:lineRule="auto"/>
        <w:jc w:val="both"/>
        <w:rPr>
          <w:rFonts w:ascii="Times New Roman" w:eastAsia="Times New Roman" w:hAnsi="Times New Roman" w:cs="Times New Roman"/>
          <w:b/>
          <w:sz w:val="28"/>
          <w:szCs w:val="28"/>
          <w:lang w:val="ru-RU" w:eastAsia="ru-RU"/>
        </w:rPr>
      </w:pPr>
    </w:p>
    <w:p w:rsidR="00014E44"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 xml:space="preserve">                     </w:t>
      </w:r>
    </w:p>
    <w:p w:rsidR="00014E44" w:rsidRDefault="00014E44"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 xml:space="preserve">                                      </w:t>
      </w:r>
    </w:p>
    <w:p w:rsidR="00691003" w:rsidRPr="00691003" w:rsidRDefault="00691003" w:rsidP="00691003">
      <w:pPr>
        <w:spacing w:after="0" w:line="240" w:lineRule="auto"/>
        <w:rPr>
          <w:rFonts w:ascii="Times New Roman" w:eastAsia="Calibri" w:hAnsi="Times New Roman" w:cs="Times New Roman"/>
          <w:sz w:val="24"/>
          <w:szCs w:val="24"/>
          <w:lang w:eastAsia="ru-RU"/>
        </w:rPr>
      </w:pPr>
    </w:p>
    <w:p w:rsidR="00691003" w:rsidRPr="00691003" w:rsidRDefault="00691003" w:rsidP="00691003">
      <w:pPr>
        <w:spacing w:after="0" w:line="240" w:lineRule="auto"/>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numPr>
          <w:ilvl w:val="0"/>
          <w:numId w:val="9"/>
        </w:numPr>
        <w:suppressAutoHyphens/>
        <w:spacing w:after="0" w:line="240" w:lineRule="auto"/>
        <w:contextualSpacing/>
        <w:jc w:val="center"/>
        <w:textAlignment w:val="top"/>
        <w:rPr>
          <w:rFonts w:ascii="Times New Roman" w:eastAsia="Times New Roman" w:hAnsi="Times New Roman" w:cs="Times New Roman"/>
          <w:b/>
          <w:bCs/>
          <w:color w:val="000000"/>
          <w:sz w:val="28"/>
          <w:szCs w:val="28"/>
          <w:lang w:eastAsia="zh-CN"/>
        </w:rPr>
      </w:pPr>
      <w:r w:rsidRPr="00691003">
        <w:rPr>
          <w:rFonts w:ascii="Times New Roman" w:eastAsia="Times New Roman" w:hAnsi="Times New Roman" w:cs="Times New Roman"/>
          <w:b/>
          <w:bCs/>
          <w:color w:val="000000"/>
          <w:sz w:val="28"/>
          <w:szCs w:val="28"/>
          <w:lang w:eastAsia="zh-CN"/>
        </w:rPr>
        <w:lastRenderedPageBreak/>
        <w:t>Визначення проблем, на розв’язання яких спрямована Програма</w:t>
      </w:r>
    </w:p>
    <w:p w:rsidR="00691003" w:rsidRPr="00691003" w:rsidRDefault="00691003" w:rsidP="00691003">
      <w:pPr>
        <w:suppressAutoHyphens/>
        <w:spacing w:after="0" w:line="240" w:lineRule="auto"/>
        <w:ind w:firstLine="709"/>
        <w:textAlignment w:val="top"/>
        <w:rPr>
          <w:rFonts w:ascii="Times New Roman" w:eastAsia="Times New Roman" w:hAnsi="Times New Roman" w:cs="Times New Roman"/>
          <w:b/>
          <w:bCs/>
          <w:color w:val="000000"/>
          <w:sz w:val="28"/>
          <w:szCs w:val="28"/>
          <w:lang w:eastAsia="zh-CN"/>
        </w:rPr>
      </w:pPr>
    </w:p>
    <w:p w:rsidR="00691003" w:rsidRPr="00691003" w:rsidRDefault="00691003" w:rsidP="00691003">
      <w:pPr>
        <w:keepNext/>
        <w:suppressAutoHyphens/>
        <w:spacing w:after="0" w:line="240" w:lineRule="auto"/>
        <w:ind w:firstLine="709"/>
        <w:jc w:val="both"/>
        <w:textAlignment w:val="top"/>
        <w:outlineLvl w:val="0"/>
        <w:rPr>
          <w:rFonts w:ascii="Times New Roman" w:eastAsia="Times New Roman" w:hAnsi="Times New Roman" w:cs="Times New Roman"/>
          <w:bCs/>
          <w:sz w:val="28"/>
          <w:szCs w:val="28"/>
          <w:lang w:eastAsia="zh-CN"/>
        </w:rPr>
      </w:pPr>
      <w:proofErr w:type="spellStart"/>
      <w:proofErr w:type="gramStart"/>
      <w:r w:rsidRPr="00691003">
        <w:rPr>
          <w:rFonts w:ascii="Times New Roman" w:eastAsia="Calibri" w:hAnsi="Times New Roman" w:cs="Times New Roman"/>
          <w:sz w:val="28"/>
          <w:szCs w:val="28"/>
          <w:lang w:val="ru-RU"/>
        </w:rPr>
        <w:t>Ц</w:t>
      </w:r>
      <w:proofErr w:type="gramEnd"/>
      <w:r w:rsidRPr="00691003">
        <w:rPr>
          <w:rFonts w:ascii="Times New Roman" w:eastAsia="Calibri" w:hAnsi="Times New Roman" w:cs="Times New Roman"/>
          <w:sz w:val="28"/>
          <w:szCs w:val="28"/>
          <w:lang w:val="ru-RU"/>
        </w:rPr>
        <w:t>ільова</w:t>
      </w:r>
      <w:proofErr w:type="spellEnd"/>
      <w:r w:rsidRPr="00691003">
        <w:rPr>
          <w:rFonts w:ascii="Times New Roman" w:eastAsia="Calibri" w:hAnsi="Times New Roman" w:cs="Times New Roman"/>
          <w:sz w:val="28"/>
          <w:szCs w:val="28"/>
          <w:lang w:val="ru-RU"/>
        </w:rPr>
        <w:t xml:space="preserve"> </w:t>
      </w:r>
      <w:proofErr w:type="spellStart"/>
      <w:r w:rsidRPr="00691003">
        <w:rPr>
          <w:rFonts w:ascii="Times New Roman" w:eastAsia="Calibri" w:hAnsi="Times New Roman" w:cs="Times New Roman"/>
          <w:sz w:val="28"/>
          <w:szCs w:val="28"/>
          <w:lang w:val="ru-RU"/>
        </w:rPr>
        <w:t>Програма</w:t>
      </w:r>
      <w:proofErr w:type="spellEnd"/>
      <w:r w:rsidRPr="00691003">
        <w:rPr>
          <w:rFonts w:ascii="Times New Roman" w:eastAsia="Calibri" w:hAnsi="Times New Roman" w:cs="Times New Roman"/>
          <w:sz w:val="28"/>
          <w:szCs w:val="28"/>
          <w:lang w:val="ru-RU"/>
        </w:rPr>
        <w:t xml:space="preserve"> </w:t>
      </w:r>
      <w:proofErr w:type="spellStart"/>
      <w:r w:rsidRPr="00691003">
        <w:rPr>
          <w:rFonts w:ascii="Times New Roman" w:eastAsia="Calibri" w:hAnsi="Times New Roman" w:cs="Times New Roman"/>
          <w:sz w:val="28"/>
          <w:szCs w:val="28"/>
          <w:lang w:val="ru-RU"/>
        </w:rPr>
        <w:t>Анань</w:t>
      </w:r>
      <w:r w:rsidRPr="00691003">
        <w:rPr>
          <w:rFonts w:ascii="Times New Roman" w:eastAsia="Calibri" w:hAnsi="Times New Roman" w:cs="Times New Roman"/>
          <w:sz w:val="28"/>
          <w:szCs w:val="28"/>
        </w:rPr>
        <w:t>ївської</w:t>
      </w:r>
      <w:proofErr w:type="spellEnd"/>
      <w:r w:rsidRPr="00691003">
        <w:rPr>
          <w:rFonts w:ascii="Times New Roman" w:eastAsia="Calibri" w:hAnsi="Times New Roman" w:cs="Times New Roman"/>
          <w:sz w:val="28"/>
          <w:szCs w:val="28"/>
        </w:rPr>
        <w:t xml:space="preserve"> міської ради на 2021-2023 роки «К</w:t>
      </w:r>
      <w:proofErr w:type="spellStart"/>
      <w:r w:rsidRPr="00691003">
        <w:rPr>
          <w:rFonts w:ascii="Times New Roman" w:eastAsia="Calibri" w:hAnsi="Times New Roman" w:cs="Times New Roman"/>
          <w:sz w:val="28"/>
          <w:szCs w:val="28"/>
          <w:lang w:val="ru-RU"/>
        </w:rPr>
        <w:t>ультура</w:t>
      </w:r>
      <w:proofErr w:type="spellEnd"/>
      <w:r w:rsidRPr="00691003">
        <w:rPr>
          <w:rFonts w:ascii="Times New Roman" w:eastAsia="Calibri" w:hAnsi="Times New Roman" w:cs="Times New Roman"/>
          <w:sz w:val="28"/>
          <w:szCs w:val="28"/>
          <w:lang w:val="ru-RU"/>
        </w:rPr>
        <w:t xml:space="preserve"> Ананьївської </w:t>
      </w:r>
      <w:proofErr w:type="spellStart"/>
      <w:r w:rsidRPr="00691003">
        <w:rPr>
          <w:rFonts w:ascii="Times New Roman" w:eastAsia="Calibri" w:hAnsi="Times New Roman" w:cs="Times New Roman"/>
          <w:sz w:val="28"/>
          <w:szCs w:val="28"/>
          <w:lang w:val="ru-RU"/>
        </w:rPr>
        <w:t>міської</w:t>
      </w:r>
      <w:proofErr w:type="spellEnd"/>
      <w:r w:rsidRPr="00691003">
        <w:rPr>
          <w:rFonts w:ascii="Times New Roman" w:eastAsia="Calibri" w:hAnsi="Times New Roman" w:cs="Times New Roman"/>
          <w:sz w:val="28"/>
          <w:szCs w:val="28"/>
          <w:lang w:val="ru-RU"/>
        </w:rPr>
        <w:t xml:space="preserve"> </w:t>
      </w:r>
      <w:proofErr w:type="spellStart"/>
      <w:r w:rsidRPr="00691003">
        <w:rPr>
          <w:rFonts w:ascii="Times New Roman" w:eastAsia="Calibri" w:hAnsi="Times New Roman" w:cs="Times New Roman"/>
          <w:sz w:val="28"/>
          <w:szCs w:val="28"/>
          <w:lang w:val="ru-RU"/>
        </w:rPr>
        <w:t>територіальної</w:t>
      </w:r>
      <w:proofErr w:type="spellEnd"/>
      <w:r w:rsidRPr="00691003">
        <w:rPr>
          <w:rFonts w:ascii="Times New Roman" w:eastAsia="Calibri" w:hAnsi="Times New Roman" w:cs="Times New Roman"/>
          <w:sz w:val="28"/>
          <w:szCs w:val="28"/>
          <w:lang w:val="ru-RU"/>
        </w:rPr>
        <w:t xml:space="preserve"> </w:t>
      </w:r>
      <w:proofErr w:type="spellStart"/>
      <w:r w:rsidRPr="00691003">
        <w:rPr>
          <w:rFonts w:ascii="Times New Roman" w:eastAsia="Calibri" w:hAnsi="Times New Roman" w:cs="Times New Roman"/>
          <w:sz w:val="28"/>
          <w:szCs w:val="28"/>
          <w:lang w:val="ru-RU"/>
        </w:rPr>
        <w:t>громади</w:t>
      </w:r>
      <w:proofErr w:type="spellEnd"/>
      <w:r>
        <w:rPr>
          <w:rFonts w:ascii="Times New Roman" w:eastAsia="Calibri" w:hAnsi="Times New Roman" w:cs="Times New Roman"/>
          <w:sz w:val="28"/>
          <w:szCs w:val="28"/>
          <w:lang w:val="ru-RU"/>
        </w:rPr>
        <w:t>»</w:t>
      </w:r>
      <w:r w:rsidRPr="00691003">
        <w:rPr>
          <w:rFonts w:ascii="Times New Roman" w:eastAsia="Times New Roman" w:hAnsi="Times New Roman" w:cs="Times New Roman"/>
          <w:bCs/>
          <w:sz w:val="28"/>
          <w:szCs w:val="28"/>
          <w:lang w:eastAsia="zh-CN"/>
        </w:rPr>
        <w:t xml:space="preserve"> (далі – Програма) розроблена на виконання завдань, визначених законами України </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Про місцеве самоврядування в Україні</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 xml:space="preserve">, </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Про культуру</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 xml:space="preserve">, </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Про бібліотеки та бібліотечну справу</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 xml:space="preserve">, </w:t>
      </w:r>
      <w:r w:rsidRPr="00691003">
        <w:rPr>
          <w:rFonts w:ascii="Times New Roman" w:eastAsia="Times New Roman" w:hAnsi="Times New Roman" w:cs="Times New Roman"/>
          <w:bCs/>
          <w:sz w:val="28"/>
          <w:szCs w:val="28"/>
          <w:lang w:val="ru-RU" w:eastAsia="zh-CN"/>
        </w:rPr>
        <w:t>«</w:t>
      </w:r>
      <w:r w:rsidRPr="00691003">
        <w:rPr>
          <w:rFonts w:ascii="Times New Roman" w:eastAsia="Times New Roman" w:hAnsi="Times New Roman" w:cs="Times New Roman"/>
          <w:bCs/>
          <w:sz w:val="28"/>
          <w:szCs w:val="28"/>
          <w:lang w:eastAsia="zh-CN"/>
        </w:rPr>
        <w:t>Про народні художні промисли», «Про охорону культурної спадщини», «Про приєднання України до Міжнародного центру вивчення питань збереження та відновлення культурних цінностей», Стратегією сталого розвитку «Україна - 2020», затвердженою Указом Президента України від 12 січня 2015 року № 5/2015, Довгостроковою стратегією розвитку української культури, схваленою розпорядженням Кабінету Міністрів України від 1 лютого 2016 р. № 119-р, іншими законами України, указами Президента України та урядовими документами в галузі культури.</w:t>
      </w:r>
    </w:p>
    <w:p w:rsidR="00691003" w:rsidRPr="00691003" w:rsidRDefault="00691003" w:rsidP="00691003">
      <w:pPr>
        <w:keepNext/>
        <w:suppressAutoHyphens/>
        <w:spacing w:after="0" w:line="240" w:lineRule="auto"/>
        <w:ind w:firstLine="709"/>
        <w:jc w:val="both"/>
        <w:textAlignment w:val="top"/>
        <w:outlineLvl w:val="0"/>
        <w:rPr>
          <w:rFonts w:ascii="Times New Roman" w:eastAsia="Times New Roman" w:hAnsi="Times New Roman" w:cs="Times New Roman"/>
          <w:bCs/>
          <w:color w:val="FF0000"/>
          <w:sz w:val="28"/>
          <w:szCs w:val="28"/>
          <w:lang w:eastAsia="zh-CN"/>
        </w:rPr>
      </w:pPr>
      <w:r w:rsidRPr="00691003">
        <w:rPr>
          <w:rFonts w:ascii="Times New Roman" w:eastAsia="Times New Roman" w:hAnsi="Times New Roman" w:cs="Times New Roman"/>
          <w:bCs/>
          <w:sz w:val="28"/>
          <w:szCs w:val="28"/>
          <w:lang w:eastAsia="zh-CN"/>
        </w:rPr>
        <w:t xml:space="preserve">Реформи, пов’язані з децентралізацією, є певним викликом для багатьох закладів культури в </w:t>
      </w:r>
      <w:proofErr w:type="spellStart"/>
      <w:r w:rsidRPr="00691003">
        <w:rPr>
          <w:rFonts w:ascii="Times New Roman" w:eastAsia="Times New Roman" w:hAnsi="Times New Roman" w:cs="Times New Roman"/>
          <w:bCs/>
          <w:sz w:val="28"/>
          <w:szCs w:val="28"/>
          <w:lang w:eastAsia="zh-CN"/>
        </w:rPr>
        <w:t>Ананьївській</w:t>
      </w:r>
      <w:proofErr w:type="spellEnd"/>
      <w:r w:rsidRPr="00691003">
        <w:rPr>
          <w:rFonts w:ascii="Times New Roman" w:eastAsia="Times New Roman" w:hAnsi="Times New Roman" w:cs="Times New Roman"/>
          <w:bCs/>
          <w:sz w:val="28"/>
          <w:szCs w:val="28"/>
          <w:lang w:eastAsia="zh-CN"/>
        </w:rPr>
        <w:t xml:space="preserve"> міській територіальній громаді (далі - Громада), які мають знайти своє місце, окреслити шляхи подальшого існування та визначити нові напрями і форми надання населенню культурно-мистецьких, інформаційних і </w:t>
      </w:r>
      <w:proofErr w:type="spellStart"/>
      <w:r w:rsidRPr="00691003">
        <w:rPr>
          <w:rFonts w:ascii="Times New Roman" w:eastAsia="Times New Roman" w:hAnsi="Times New Roman" w:cs="Times New Roman"/>
          <w:bCs/>
          <w:sz w:val="28"/>
          <w:szCs w:val="28"/>
          <w:lang w:eastAsia="zh-CN"/>
        </w:rPr>
        <w:t>дозвіллєвих</w:t>
      </w:r>
      <w:proofErr w:type="spellEnd"/>
      <w:r w:rsidRPr="00691003">
        <w:rPr>
          <w:rFonts w:ascii="Times New Roman" w:eastAsia="Times New Roman" w:hAnsi="Times New Roman" w:cs="Times New Roman"/>
          <w:bCs/>
          <w:sz w:val="28"/>
          <w:szCs w:val="28"/>
          <w:lang w:eastAsia="zh-CN"/>
        </w:rPr>
        <w:t xml:space="preserve"> послуг. Головними напрямками роботи закладів культури на місцях є клубна, бібліотечна, музейна діяльність та діяльність Ананьївської музичної школи </w:t>
      </w:r>
      <w:proofErr w:type="spellStart"/>
      <w:r w:rsidRPr="00691003">
        <w:rPr>
          <w:rFonts w:ascii="Times New Roman" w:eastAsia="Times New Roman" w:hAnsi="Times New Roman" w:cs="Times New Roman"/>
          <w:bCs/>
          <w:sz w:val="28"/>
          <w:szCs w:val="28"/>
          <w:lang w:eastAsia="zh-CN"/>
        </w:rPr>
        <w:t>ім.П.І</w:t>
      </w:r>
      <w:proofErr w:type="spellEnd"/>
      <w:r w:rsidRPr="00691003">
        <w:rPr>
          <w:rFonts w:ascii="Times New Roman" w:eastAsia="Times New Roman" w:hAnsi="Times New Roman" w:cs="Times New Roman"/>
          <w:bCs/>
          <w:sz w:val="28"/>
          <w:szCs w:val="28"/>
          <w:lang w:eastAsia="zh-CN"/>
        </w:rPr>
        <w:t>. Ніщинського</w:t>
      </w:r>
      <w:r w:rsidRPr="00691003">
        <w:rPr>
          <w:rFonts w:ascii="Times New Roman" w:eastAsia="Times New Roman" w:hAnsi="Times New Roman" w:cs="Times New Roman"/>
          <w:bCs/>
          <w:color w:val="FF0000"/>
          <w:sz w:val="28"/>
          <w:szCs w:val="28"/>
          <w:lang w:eastAsia="zh-CN"/>
        </w:rPr>
        <w:t>.</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 xml:space="preserve">За висновками аналізу роботи закладів культури Громади </w:t>
      </w:r>
      <w:r w:rsidRPr="00691003">
        <w:rPr>
          <w:rFonts w:ascii="Times New Roman" w:hAnsi="Times New Roman" w:cs="Times New Roman"/>
          <w:sz w:val="28"/>
          <w:szCs w:val="28"/>
        </w:rPr>
        <w:t xml:space="preserve">серйозними проблемами є: відсутність кваліфікованих кадрів на селі – високопрофесійних управлінців, менеджерів у сфері культури, технологічне оснащення закладів культури, естетичне оновлення основних фондів та </w:t>
      </w:r>
      <w:r w:rsidRPr="00691003">
        <w:rPr>
          <w:rFonts w:ascii="Times New Roman" w:eastAsia="Times New Roman" w:hAnsi="Times New Roman" w:cs="Times New Roman"/>
          <w:bCs/>
          <w:color w:val="000000"/>
          <w:sz w:val="28"/>
          <w:szCs w:val="28"/>
          <w:lang w:eastAsia="zh-CN"/>
        </w:rPr>
        <w:t>недостатні бюджетні видатки на культуру, недостатні стимули для розвитку позабюджетних джерел, не стимулюється соціальна відповідальність економічної і приватної сфери за культуру.</w:t>
      </w:r>
    </w:p>
    <w:p w:rsidR="00691003" w:rsidRPr="00691003" w:rsidRDefault="00691003" w:rsidP="00691003">
      <w:pPr>
        <w:numPr>
          <w:ilvl w:val="0"/>
          <w:numId w:val="9"/>
        </w:numPr>
        <w:suppressAutoHyphens/>
        <w:spacing w:after="0" w:line="240" w:lineRule="auto"/>
        <w:contextualSpacing/>
        <w:jc w:val="center"/>
        <w:textAlignment w:val="top"/>
        <w:rPr>
          <w:rFonts w:ascii="Times New Roman" w:eastAsia="Times New Roman" w:hAnsi="Times New Roman" w:cs="Times New Roman"/>
          <w:b/>
          <w:bCs/>
          <w:color w:val="000000"/>
          <w:sz w:val="28"/>
          <w:szCs w:val="28"/>
          <w:lang w:eastAsia="zh-CN"/>
        </w:rPr>
      </w:pPr>
      <w:r w:rsidRPr="00691003">
        <w:rPr>
          <w:rFonts w:ascii="Times New Roman" w:eastAsia="Times New Roman" w:hAnsi="Times New Roman" w:cs="Times New Roman"/>
          <w:b/>
          <w:bCs/>
          <w:color w:val="000000"/>
          <w:sz w:val="28"/>
          <w:szCs w:val="28"/>
          <w:lang w:eastAsia="zh-CN"/>
        </w:rPr>
        <w:t>Визначення мети</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bCs/>
          <w:sz w:val="28"/>
          <w:szCs w:val="28"/>
          <w:lang w:eastAsia="zh-CN"/>
        </w:rPr>
      </w:pPr>
      <w:r w:rsidRPr="00691003">
        <w:rPr>
          <w:rFonts w:ascii="Times New Roman" w:eastAsia="Times New Roman" w:hAnsi="Times New Roman" w:cs="Times New Roman"/>
          <w:bCs/>
          <w:sz w:val="28"/>
          <w:szCs w:val="28"/>
          <w:lang w:eastAsia="zh-CN"/>
        </w:rPr>
        <w:t>Основною метою Програми є збереження і створення належних умов для формування та розвитку сучасної інфраструктури галузі відповідно до вимог сьогодення, забезпечення умов рівного доступу членів Громади до культурних процесів, підвищення ролі культури у суспільному розвитку Громади, піднесення самобутньої культури Громади, висвітлення заходів Програми в друкованих засобах масової інформації та на веб-сайтах.</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bCs/>
          <w:sz w:val="28"/>
          <w:szCs w:val="28"/>
          <w:lang w:eastAsia="zh-CN"/>
        </w:rPr>
      </w:pPr>
      <w:r w:rsidRPr="00691003">
        <w:rPr>
          <w:rFonts w:ascii="Times New Roman" w:eastAsia="Times New Roman" w:hAnsi="Times New Roman" w:cs="Times New Roman"/>
          <w:bCs/>
          <w:sz w:val="28"/>
          <w:szCs w:val="28"/>
          <w:lang w:val="ru-RU" w:eastAsia="zh-CN"/>
        </w:rPr>
        <w:t>        </w:t>
      </w:r>
      <w:r w:rsidRPr="00691003">
        <w:rPr>
          <w:rFonts w:ascii="Times New Roman" w:eastAsia="Times New Roman" w:hAnsi="Times New Roman" w:cs="Times New Roman"/>
          <w:bCs/>
          <w:sz w:val="28"/>
          <w:szCs w:val="28"/>
          <w:lang w:eastAsia="zh-CN"/>
        </w:rPr>
        <w:t xml:space="preserve"> Програма визначає стратегію розвитку галузі культури, пріоритетні завдання збереження культурної спадщини в </w:t>
      </w:r>
      <w:proofErr w:type="spellStart"/>
      <w:r w:rsidRPr="00691003">
        <w:rPr>
          <w:rFonts w:ascii="Times New Roman" w:eastAsia="Times New Roman" w:hAnsi="Times New Roman" w:cs="Times New Roman"/>
          <w:bCs/>
          <w:sz w:val="28"/>
          <w:szCs w:val="28"/>
          <w:lang w:eastAsia="zh-CN"/>
        </w:rPr>
        <w:t>Ананьївщини</w:t>
      </w:r>
      <w:proofErr w:type="spellEnd"/>
      <w:r w:rsidRPr="00691003">
        <w:rPr>
          <w:rFonts w:ascii="Times New Roman" w:eastAsia="Times New Roman" w:hAnsi="Times New Roman" w:cs="Times New Roman"/>
          <w:bCs/>
          <w:sz w:val="28"/>
          <w:szCs w:val="28"/>
          <w:lang w:eastAsia="zh-CN"/>
        </w:rPr>
        <w:t xml:space="preserve"> на 2021-2023 роки. Вона передбачає підвищення ефективності діяльності закладів культури, оптимізацію, модернізацію, комп’ютеризацію та охоплення Інтернетом мережі бібліотек, оновлення книжкових фондів, розроблення та впровадження механізмів їх інноваційної діяльності, забезпечення реалізації прав громадян на доступ до інформації, охорону культурної спадщини, залучення до культурних цінностей і духовних надбань.</w:t>
      </w:r>
    </w:p>
    <w:p w:rsidR="00691003" w:rsidRPr="00691003" w:rsidRDefault="00691003" w:rsidP="00691003">
      <w:pPr>
        <w:suppressAutoHyphens/>
        <w:spacing w:after="0" w:line="240" w:lineRule="auto"/>
        <w:ind w:firstLine="708"/>
        <w:jc w:val="both"/>
        <w:textAlignment w:val="top"/>
        <w:rPr>
          <w:rFonts w:ascii="Times New Roman" w:eastAsia="Times New Roman" w:hAnsi="Times New Roman" w:cs="Times New Roman"/>
          <w:bCs/>
          <w:sz w:val="28"/>
          <w:szCs w:val="24"/>
          <w:lang w:eastAsia="zh-CN"/>
        </w:rPr>
      </w:pPr>
    </w:p>
    <w:p w:rsidR="00691003" w:rsidRPr="00691003" w:rsidRDefault="00691003" w:rsidP="00691003">
      <w:pPr>
        <w:numPr>
          <w:ilvl w:val="0"/>
          <w:numId w:val="9"/>
        </w:numPr>
        <w:suppressAutoHyphens/>
        <w:spacing w:after="0" w:line="240" w:lineRule="auto"/>
        <w:contextualSpacing/>
        <w:jc w:val="center"/>
        <w:textAlignment w:val="top"/>
        <w:rPr>
          <w:rFonts w:ascii="Times New Roman" w:eastAsia="Times New Roman" w:hAnsi="Times New Roman" w:cs="Times New Roman"/>
          <w:b/>
          <w:bCs/>
          <w:color w:val="000000"/>
          <w:sz w:val="28"/>
          <w:szCs w:val="28"/>
          <w:lang w:eastAsia="zh-CN"/>
        </w:rPr>
      </w:pPr>
      <w:r w:rsidRPr="00691003">
        <w:rPr>
          <w:rFonts w:ascii="Times New Roman" w:eastAsia="Times New Roman" w:hAnsi="Times New Roman" w:cs="Times New Roman"/>
          <w:b/>
          <w:bCs/>
          <w:color w:val="000000"/>
          <w:sz w:val="28"/>
          <w:szCs w:val="28"/>
          <w:lang w:eastAsia="zh-CN"/>
        </w:rPr>
        <w:lastRenderedPageBreak/>
        <w:t>Обґрунтування шляхів і засобів розв’язання проблем, обсягів та джерел фінансування, терміни виконання завдань, заходів</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Для розв'язання визначених проблем необхідно реалізувати низку заходів, серед яких:</w:t>
      </w:r>
    </w:p>
    <w:p w:rsidR="00691003" w:rsidRPr="00691003" w:rsidRDefault="00691003" w:rsidP="00691003">
      <w:pPr>
        <w:numPr>
          <w:ilvl w:val="0"/>
          <w:numId w:val="4"/>
        </w:numPr>
        <w:tabs>
          <w:tab w:val="num" w:pos="567"/>
        </w:tabs>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 xml:space="preserve">  впровадити нові моделі функціонування культурних інституцій відповідно до потреб Громади, забезпечити їх модернізацію, осучаснення;</w:t>
      </w:r>
    </w:p>
    <w:p w:rsidR="00691003" w:rsidRPr="00691003" w:rsidRDefault="00691003" w:rsidP="00691003">
      <w:pPr>
        <w:numPr>
          <w:ilvl w:val="0"/>
          <w:numId w:val="4"/>
        </w:numPr>
        <w:tabs>
          <w:tab w:val="num" w:pos="567"/>
        </w:tabs>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 xml:space="preserve">  підвищити якість надання культурних послуг, сприяти розвитку культурних індустрій;</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активізувати соціокультурну діяльність у селах Громади;</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покращити менеджмент культури;</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 xml:space="preserve">забезпечити реалізацію заходів Міжнародних програм і проектів; </w:t>
      </w:r>
    </w:p>
    <w:p w:rsidR="00691003" w:rsidRPr="00691003" w:rsidRDefault="00691003" w:rsidP="00691003">
      <w:pPr>
        <w:numPr>
          <w:ilvl w:val="0"/>
          <w:numId w:val="4"/>
        </w:numPr>
        <w:tabs>
          <w:tab w:val="num" w:pos="709"/>
        </w:tabs>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активізувати участь у міжнародних та всеукраїнських програмах, створити умови для забезпечення залучення додаткових донорських коштів у розвиток культурних інституцій Громади;</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створити умови для реалізації творчих ініціатив;</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підвищити ефективність використання наявного культурного потенціалу;</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покращити рівень інформування про культурні надбання та досягнення;</w:t>
      </w:r>
    </w:p>
    <w:p w:rsidR="00691003" w:rsidRPr="00691003" w:rsidRDefault="00691003" w:rsidP="00691003">
      <w:pPr>
        <w:numPr>
          <w:ilvl w:val="0"/>
          <w:numId w:val="4"/>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забезпечити належний рівень промоції культурного потенціалу Г</w:t>
      </w:r>
      <w:proofErr w:type="spellStart"/>
      <w:r w:rsidRPr="00691003">
        <w:rPr>
          <w:rFonts w:ascii="Times New Roman" w:eastAsia="Times New Roman" w:hAnsi="Times New Roman" w:cs="Times New Roman"/>
          <w:bCs/>
          <w:color w:val="000000"/>
          <w:sz w:val="28"/>
          <w:szCs w:val="28"/>
          <w:lang w:val="ru-RU" w:eastAsia="zh-CN"/>
        </w:rPr>
        <w:t>ромади</w:t>
      </w:r>
      <w:proofErr w:type="spellEnd"/>
      <w:r w:rsidRPr="00691003">
        <w:rPr>
          <w:rFonts w:ascii="Times New Roman" w:eastAsia="Times New Roman" w:hAnsi="Times New Roman" w:cs="Times New Roman"/>
          <w:bCs/>
          <w:color w:val="000000"/>
          <w:sz w:val="28"/>
          <w:szCs w:val="28"/>
          <w:lang w:eastAsia="zh-CN"/>
        </w:rPr>
        <w:t>.</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color w:val="000000"/>
          <w:sz w:val="28"/>
          <w:szCs w:val="28"/>
          <w:shd w:val="clear" w:color="auto" w:fill="FFFFFF"/>
          <w:lang w:eastAsia="zh-CN"/>
        </w:rPr>
      </w:pPr>
      <w:r w:rsidRPr="00691003">
        <w:rPr>
          <w:rFonts w:ascii="Times New Roman" w:eastAsia="Times New Roman" w:hAnsi="Times New Roman" w:cs="Times New Roman"/>
          <w:color w:val="000000"/>
          <w:sz w:val="28"/>
          <w:szCs w:val="28"/>
          <w:lang w:eastAsia="zh-CN"/>
        </w:rPr>
        <w:t xml:space="preserve">         </w:t>
      </w:r>
      <w:r w:rsidRPr="00691003">
        <w:rPr>
          <w:rFonts w:ascii="Times New Roman" w:eastAsia="Times New Roman" w:hAnsi="Times New Roman" w:cs="Times New Roman"/>
          <w:color w:val="000000"/>
          <w:sz w:val="28"/>
          <w:szCs w:val="28"/>
          <w:shd w:val="clear" w:color="auto" w:fill="FFFFFF"/>
          <w:lang w:eastAsia="zh-CN"/>
        </w:rPr>
        <w:t>Програма є короткостроковою та здійснюватиметься протягом 2021-2023 років.</w:t>
      </w:r>
    </w:p>
    <w:p w:rsidR="00691003" w:rsidRPr="00691003" w:rsidRDefault="00691003" w:rsidP="00691003">
      <w:pPr>
        <w:suppressAutoHyphens/>
        <w:spacing w:after="0" w:line="240" w:lineRule="auto"/>
        <w:ind w:firstLine="567"/>
        <w:jc w:val="both"/>
        <w:textAlignment w:val="top"/>
        <w:rPr>
          <w:rFonts w:ascii="Times New Roman" w:eastAsia="Times New Roman" w:hAnsi="Times New Roman" w:cs="Times New Roman"/>
          <w:color w:val="000000"/>
          <w:sz w:val="28"/>
          <w:szCs w:val="28"/>
          <w:shd w:val="clear" w:color="auto" w:fill="FFFFFF"/>
          <w:lang w:eastAsia="zh-CN"/>
        </w:rPr>
      </w:pPr>
      <w:r w:rsidRPr="00691003">
        <w:rPr>
          <w:rFonts w:ascii="Times New Roman" w:eastAsia="Times New Roman" w:hAnsi="Times New Roman" w:cs="Times New Roman"/>
          <w:color w:val="000000"/>
          <w:sz w:val="28"/>
          <w:szCs w:val="28"/>
          <w:lang w:eastAsia="zh-CN"/>
        </w:rPr>
        <w:t xml:space="preserve"> Фінансування заходів на виконання Програми здійснюється за рахунок коштів міського бюджету Громади.</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bCs/>
          <w:color w:val="000000"/>
          <w:sz w:val="28"/>
          <w:szCs w:val="28"/>
          <w:shd w:val="clear" w:color="auto" w:fill="FFFFFF"/>
          <w:lang w:eastAsia="zh-CN"/>
        </w:rPr>
      </w:pPr>
      <w:r w:rsidRPr="00691003">
        <w:rPr>
          <w:rFonts w:ascii="Times New Roman" w:eastAsia="Times New Roman" w:hAnsi="Times New Roman" w:cs="Times New Roman"/>
          <w:bCs/>
          <w:color w:val="000000"/>
          <w:sz w:val="28"/>
          <w:szCs w:val="28"/>
          <w:shd w:val="clear" w:color="auto" w:fill="FFFFFF"/>
          <w:lang w:eastAsia="zh-CN"/>
        </w:rPr>
        <w:t xml:space="preserve">         Обсяги фінансових витрат, необхідних для виконання Програми в цілому та за роками, а також джерела фінансування вказані у додатку 1 до Програми. </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color w:val="000000"/>
          <w:sz w:val="28"/>
          <w:szCs w:val="28"/>
          <w:shd w:val="clear" w:color="auto" w:fill="FFFFFF"/>
          <w:lang w:eastAsia="zh-CN"/>
        </w:rPr>
      </w:pPr>
      <w:r w:rsidRPr="00691003">
        <w:rPr>
          <w:rFonts w:ascii="Times New Roman" w:eastAsia="Times New Roman" w:hAnsi="Times New Roman" w:cs="Times New Roman"/>
          <w:color w:val="000000"/>
          <w:sz w:val="28"/>
          <w:szCs w:val="28"/>
          <w:shd w:val="clear" w:color="auto" w:fill="FFFFFF"/>
          <w:lang w:eastAsia="zh-CN"/>
        </w:rPr>
        <w:t>Коригування плану заходів Програми та термінів їх виконання здійснюватиметься за необхідністю шляхом внесення відповідних змін.</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color w:val="000000"/>
          <w:sz w:val="28"/>
          <w:szCs w:val="28"/>
          <w:shd w:val="clear" w:color="auto" w:fill="FFFFFF"/>
          <w:lang w:eastAsia="zh-CN"/>
        </w:rPr>
      </w:pPr>
    </w:p>
    <w:p w:rsidR="00691003" w:rsidRPr="00691003" w:rsidRDefault="00691003" w:rsidP="00691003">
      <w:pPr>
        <w:suppressAutoHyphens/>
        <w:spacing w:after="0" w:line="240" w:lineRule="auto"/>
        <w:jc w:val="center"/>
        <w:textAlignment w:val="top"/>
        <w:rPr>
          <w:rFonts w:ascii="Times New Roman" w:eastAsia="Times New Roman" w:hAnsi="Times New Roman" w:cs="Times New Roman"/>
          <w:b/>
          <w:bCs/>
          <w:color w:val="000000"/>
          <w:sz w:val="28"/>
          <w:szCs w:val="28"/>
          <w:lang w:eastAsia="zh-CN"/>
        </w:rPr>
      </w:pPr>
      <w:r w:rsidRPr="00691003">
        <w:rPr>
          <w:rFonts w:ascii="Times New Roman" w:eastAsia="Times New Roman" w:hAnsi="Times New Roman" w:cs="Times New Roman"/>
          <w:b/>
          <w:bCs/>
          <w:color w:val="000000"/>
          <w:sz w:val="28"/>
          <w:szCs w:val="28"/>
          <w:shd w:val="clear" w:color="auto" w:fill="FFFFFF"/>
          <w:lang w:eastAsia="zh-CN"/>
        </w:rPr>
        <w:t xml:space="preserve">  </w:t>
      </w:r>
      <w:r w:rsidRPr="00691003">
        <w:rPr>
          <w:rFonts w:ascii="Times New Roman" w:eastAsia="Times New Roman" w:hAnsi="Times New Roman" w:cs="Times New Roman"/>
          <w:b/>
          <w:bCs/>
          <w:color w:val="000000"/>
          <w:sz w:val="28"/>
          <w:szCs w:val="28"/>
          <w:shd w:val="clear" w:color="auto" w:fill="FFFFFF"/>
          <w:lang w:val="ru-RU" w:eastAsia="zh-CN"/>
        </w:rPr>
        <w:t>5.</w:t>
      </w:r>
      <w:r w:rsidRPr="00691003">
        <w:rPr>
          <w:rFonts w:ascii="Times New Roman" w:eastAsia="Times New Roman" w:hAnsi="Times New Roman" w:cs="Times New Roman"/>
          <w:b/>
          <w:bCs/>
          <w:color w:val="000000"/>
          <w:sz w:val="28"/>
          <w:szCs w:val="28"/>
          <w:shd w:val="clear" w:color="auto" w:fill="FFFFFF"/>
          <w:lang w:eastAsia="zh-CN"/>
        </w:rPr>
        <w:t xml:space="preserve"> </w:t>
      </w:r>
      <w:r w:rsidRPr="00691003">
        <w:rPr>
          <w:rFonts w:ascii="Times New Roman" w:eastAsia="Times New Roman" w:hAnsi="Times New Roman" w:cs="Times New Roman"/>
          <w:b/>
          <w:bCs/>
          <w:color w:val="000000"/>
          <w:sz w:val="28"/>
          <w:szCs w:val="28"/>
          <w:lang w:eastAsia="zh-CN"/>
        </w:rPr>
        <w:t>Перелік</w:t>
      </w:r>
      <w:r w:rsidRPr="00691003">
        <w:rPr>
          <w:rFonts w:ascii="Times New Roman" w:eastAsia="Times New Roman" w:hAnsi="Times New Roman" w:cs="Times New Roman"/>
          <w:bCs/>
          <w:color w:val="000000"/>
          <w:sz w:val="28"/>
          <w:szCs w:val="28"/>
          <w:lang w:eastAsia="zh-CN"/>
        </w:rPr>
        <w:t xml:space="preserve"> </w:t>
      </w:r>
      <w:r w:rsidRPr="00691003">
        <w:rPr>
          <w:rFonts w:ascii="Times New Roman" w:eastAsia="Times New Roman" w:hAnsi="Times New Roman" w:cs="Times New Roman"/>
          <w:b/>
          <w:bCs/>
          <w:color w:val="000000"/>
          <w:sz w:val="28"/>
          <w:szCs w:val="28"/>
          <w:lang w:eastAsia="zh-CN"/>
        </w:rPr>
        <w:t xml:space="preserve">завдань і заходів Програми та                                                 напрями використання бюджетних коштів  </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Програма направлена на  реалізацію таких завдань:</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модернізація закладів культури, підвищення якості культурних послуг;</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sz w:val="28"/>
          <w:szCs w:val="24"/>
          <w:lang w:eastAsia="zh-CN"/>
        </w:rPr>
        <w:t>забезпечення охорони, збереження та популяризації культурної спадщини, розвиток народних ремесел;</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активізація соціокультурної діяльності у селах Ананьївської громади;</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створення якісних конкурентоспроможних культурних продуктів, розвиток культурних індустрій;</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активізація культурного співробітництва;</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 xml:space="preserve">промоція культурного потенціалу </w:t>
      </w:r>
      <w:proofErr w:type="spellStart"/>
      <w:r w:rsidRPr="00691003">
        <w:rPr>
          <w:rFonts w:ascii="Times New Roman" w:eastAsia="Times New Roman" w:hAnsi="Times New Roman" w:cs="Times New Roman"/>
          <w:bCs/>
          <w:color w:val="000000"/>
          <w:sz w:val="28"/>
          <w:szCs w:val="28"/>
          <w:lang w:eastAsia="zh-CN"/>
        </w:rPr>
        <w:t>Ананьївщини</w:t>
      </w:r>
      <w:proofErr w:type="spellEnd"/>
      <w:r w:rsidRPr="00691003">
        <w:rPr>
          <w:rFonts w:ascii="Times New Roman" w:eastAsia="Times New Roman" w:hAnsi="Times New Roman" w:cs="Times New Roman"/>
          <w:bCs/>
          <w:color w:val="000000"/>
          <w:sz w:val="28"/>
          <w:szCs w:val="28"/>
          <w:lang w:eastAsia="zh-CN"/>
        </w:rPr>
        <w:t>;</w:t>
      </w:r>
    </w:p>
    <w:p w:rsidR="00691003" w:rsidRPr="00691003" w:rsidRDefault="00691003" w:rsidP="00691003">
      <w:pPr>
        <w:numPr>
          <w:ilvl w:val="0"/>
          <w:numId w:val="3"/>
        </w:numPr>
        <w:tabs>
          <w:tab w:val="num" w:pos="709"/>
        </w:tabs>
        <w:suppressAutoHyphens/>
        <w:spacing w:after="0" w:line="240" w:lineRule="auto"/>
        <w:ind w:left="709" w:hanging="425"/>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активізація співпраці з громадськими осередками культури, підтримка творчих ініціатив.</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color w:val="000000"/>
          <w:sz w:val="28"/>
          <w:szCs w:val="28"/>
          <w:lang w:eastAsia="zh-CN"/>
        </w:rPr>
      </w:pP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color w:val="000000"/>
          <w:sz w:val="28"/>
          <w:szCs w:val="28"/>
          <w:lang w:eastAsia="zh-CN"/>
        </w:rPr>
        <w:t>Реалізація Програми передбачається за такими основними напрямами:</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4"/>
          <w:lang w:eastAsia="zh-CN"/>
        </w:rPr>
        <w:t>Модернізація закладів культури та з</w:t>
      </w:r>
      <w:r w:rsidRPr="00691003">
        <w:rPr>
          <w:rFonts w:ascii="Times New Roman" w:eastAsia="Times New Roman" w:hAnsi="Times New Roman" w:cs="Times New Roman"/>
          <w:bCs/>
          <w:sz w:val="28"/>
          <w:szCs w:val="28"/>
          <w:lang w:eastAsia="zh-CN"/>
        </w:rPr>
        <w:t xml:space="preserve">міцнення матеріальної бази культурно-мистецької інфраструктури. </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sz w:val="28"/>
          <w:szCs w:val="28"/>
          <w:lang w:eastAsia="zh-CN"/>
        </w:rPr>
        <w:t>Впровадження заходів з енергозбереження та безпеки.</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sz w:val="28"/>
          <w:szCs w:val="28"/>
          <w:lang w:eastAsia="uk-UA"/>
        </w:rPr>
        <w:lastRenderedPageBreak/>
        <w:t xml:space="preserve">Підтримка обдарованих дітей. </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sz w:val="28"/>
          <w:szCs w:val="28"/>
          <w:lang w:eastAsia="uk-UA"/>
        </w:rPr>
        <w:t>Бібліотека – сучасний інформаційний простір.</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sz w:val="28"/>
          <w:szCs w:val="28"/>
          <w:lang w:eastAsia="uk-UA"/>
        </w:rPr>
        <w:t>Розвиток аматорської творчості, сучасного мистецтва. Збереження та актуалізація традиційної культури та мистецтва</w:t>
      </w:r>
      <w:r w:rsidRPr="00691003">
        <w:rPr>
          <w:rFonts w:ascii="Times New Roman" w:eastAsia="Times New Roman" w:hAnsi="Times New Roman" w:cs="Times New Roman"/>
          <w:sz w:val="24"/>
          <w:szCs w:val="24"/>
          <w:lang w:eastAsia="uk-UA"/>
        </w:rPr>
        <w:t>.</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uk-UA"/>
        </w:rPr>
        <w:t>Міжнародна діяльність у сфері культури</w:t>
      </w:r>
      <w:r w:rsidRPr="00691003">
        <w:rPr>
          <w:rFonts w:ascii="Times New Roman" w:eastAsia="Times New Roman" w:hAnsi="Times New Roman" w:cs="Times New Roman"/>
          <w:sz w:val="28"/>
          <w:szCs w:val="28"/>
          <w:lang w:eastAsia="uk-UA"/>
        </w:rPr>
        <w:t>.</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uk-UA"/>
        </w:rPr>
        <w:t>Охорона культурної спадщини</w:t>
      </w:r>
      <w:r w:rsidRPr="00691003">
        <w:rPr>
          <w:rFonts w:ascii="Times New Roman" w:eastAsia="Times New Roman" w:hAnsi="Times New Roman" w:cs="Times New Roman"/>
          <w:sz w:val="28"/>
          <w:szCs w:val="28"/>
          <w:lang w:eastAsia="uk-UA"/>
        </w:rPr>
        <w:t>.</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sz w:val="28"/>
          <w:szCs w:val="28"/>
          <w:lang w:eastAsia="uk-UA"/>
        </w:rPr>
        <w:t>Культурно-мистецькі та культурологічні заходи</w:t>
      </w:r>
      <w:r w:rsidRPr="00691003">
        <w:rPr>
          <w:rFonts w:ascii="Times New Roman" w:eastAsia="Times New Roman" w:hAnsi="Times New Roman" w:cs="Times New Roman"/>
          <w:color w:val="000000"/>
          <w:sz w:val="28"/>
          <w:szCs w:val="28"/>
          <w:lang w:eastAsia="uk-UA"/>
        </w:rPr>
        <w:t>.</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sz w:val="28"/>
          <w:szCs w:val="28"/>
          <w:lang w:eastAsia="uk-UA"/>
        </w:rPr>
        <w:t xml:space="preserve">Промоція культурного потенціалу </w:t>
      </w:r>
      <w:proofErr w:type="spellStart"/>
      <w:r w:rsidRPr="00691003">
        <w:rPr>
          <w:rFonts w:ascii="Times New Roman" w:eastAsia="Times New Roman" w:hAnsi="Times New Roman" w:cs="Times New Roman"/>
          <w:sz w:val="28"/>
          <w:szCs w:val="28"/>
          <w:lang w:eastAsia="uk-UA"/>
        </w:rPr>
        <w:t>Ананьївщини</w:t>
      </w:r>
      <w:proofErr w:type="spellEnd"/>
      <w:r w:rsidRPr="00691003">
        <w:rPr>
          <w:rFonts w:ascii="Times New Roman" w:eastAsia="Times New Roman" w:hAnsi="Times New Roman" w:cs="Times New Roman"/>
          <w:sz w:val="28"/>
          <w:szCs w:val="28"/>
          <w:lang w:eastAsia="uk-UA"/>
        </w:rPr>
        <w:t>.</w:t>
      </w:r>
    </w:p>
    <w:p w:rsidR="00691003" w:rsidRPr="00691003" w:rsidRDefault="00691003" w:rsidP="00691003">
      <w:pPr>
        <w:numPr>
          <w:ilvl w:val="0"/>
          <w:numId w:val="5"/>
        </w:numPr>
        <w:suppressAutoHyphens/>
        <w:spacing w:after="0" w:line="240" w:lineRule="auto"/>
        <w:contextualSpacing/>
        <w:jc w:val="both"/>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sz w:val="28"/>
          <w:szCs w:val="28"/>
          <w:lang w:eastAsia="uk-UA"/>
        </w:rPr>
        <w:t>Модернізація менеджменту культури.</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color w:val="000000"/>
          <w:sz w:val="28"/>
          <w:szCs w:val="28"/>
          <w:lang w:eastAsia="zh-CN"/>
        </w:rPr>
      </w:pPr>
      <w:r w:rsidRPr="00691003">
        <w:rPr>
          <w:rFonts w:ascii="Times New Roman" w:eastAsia="Times New Roman" w:hAnsi="Times New Roman" w:cs="Times New Roman"/>
          <w:color w:val="000000"/>
          <w:sz w:val="28"/>
          <w:szCs w:val="28"/>
          <w:lang w:eastAsia="zh-CN"/>
        </w:rPr>
        <w:t xml:space="preserve">Виконання визначених Програмою напрямів здійснюється шляхом </w:t>
      </w:r>
      <w:r w:rsidRPr="00691003">
        <w:rPr>
          <w:rFonts w:ascii="Times New Roman" w:eastAsia="Times New Roman" w:hAnsi="Times New Roman" w:cs="Times New Roman"/>
          <w:color w:val="000000"/>
          <w:spacing w:val="-4"/>
          <w:sz w:val="28"/>
          <w:szCs w:val="28"/>
          <w:lang w:eastAsia="zh-CN"/>
        </w:rPr>
        <w:t>проведення заходів з розвитку культури в 2021-2023 роках згідно з додатком 2</w:t>
      </w:r>
      <w:r w:rsidRPr="00691003">
        <w:rPr>
          <w:rFonts w:ascii="Times New Roman" w:eastAsia="Times New Roman" w:hAnsi="Times New Roman" w:cs="Times New Roman"/>
          <w:color w:val="000000"/>
          <w:sz w:val="28"/>
          <w:szCs w:val="28"/>
          <w:lang w:eastAsia="zh-CN"/>
        </w:rPr>
        <w:t xml:space="preserve"> до Програми.</w:t>
      </w:r>
    </w:p>
    <w:p w:rsidR="00691003" w:rsidRPr="00691003" w:rsidRDefault="00691003" w:rsidP="00691003">
      <w:pPr>
        <w:suppressAutoHyphens/>
        <w:spacing w:after="0" w:line="240" w:lineRule="auto"/>
        <w:jc w:val="both"/>
        <w:textAlignment w:val="top"/>
        <w:rPr>
          <w:rFonts w:ascii="Times New Roman" w:eastAsia="Times New Roman" w:hAnsi="Times New Roman" w:cs="Times New Roman"/>
          <w:color w:val="000000"/>
          <w:sz w:val="28"/>
          <w:szCs w:val="28"/>
          <w:lang w:eastAsia="zh-CN"/>
        </w:rPr>
      </w:pPr>
    </w:p>
    <w:p w:rsidR="00691003" w:rsidRPr="00691003" w:rsidRDefault="00691003" w:rsidP="00691003">
      <w:pPr>
        <w:numPr>
          <w:ilvl w:val="0"/>
          <w:numId w:val="10"/>
        </w:numPr>
        <w:suppressAutoHyphens/>
        <w:spacing w:after="0" w:line="240" w:lineRule="auto"/>
        <w:contextualSpacing/>
        <w:jc w:val="center"/>
        <w:textAlignment w:val="top"/>
        <w:rPr>
          <w:rFonts w:ascii="Times New Roman" w:eastAsia="Times New Roman" w:hAnsi="Times New Roman" w:cs="Times New Roman"/>
          <w:b/>
          <w:bCs/>
          <w:color w:val="000000"/>
          <w:sz w:val="28"/>
          <w:szCs w:val="28"/>
          <w:lang w:eastAsia="zh-CN"/>
        </w:rPr>
      </w:pPr>
      <w:r w:rsidRPr="00691003">
        <w:rPr>
          <w:rFonts w:ascii="Times New Roman" w:eastAsia="Times New Roman" w:hAnsi="Times New Roman" w:cs="Times New Roman"/>
          <w:b/>
          <w:bCs/>
          <w:color w:val="000000"/>
          <w:sz w:val="28"/>
          <w:szCs w:val="28"/>
          <w:lang w:eastAsia="zh-CN"/>
        </w:rPr>
        <w:t>Очікувані результати та ефективність програми</w:t>
      </w:r>
    </w:p>
    <w:p w:rsidR="00691003" w:rsidRPr="00691003" w:rsidRDefault="00691003" w:rsidP="00691003">
      <w:pPr>
        <w:suppressAutoHyphens/>
        <w:spacing w:after="0" w:line="240" w:lineRule="auto"/>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Виконання програми забезпечить:</w:t>
      </w:r>
    </w:p>
    <w:p w:rsidR="00691003" w:rsidRPr="00691003" w:rsidRDefault="00691003" w:rsidP="00691003">
      <w:pPr>
        <w:numPr>
          <w:ilvl w:val="0"/>
          <w:numId w:val="2"/>
        </w:numPr>
        <w:tabs>
          <w:tab w:val="num" w:pos="426"/>
        </w:tabs>
        <w:suppressAutoHyphens/>
        <w:spacing w:after="0" w:line="240" w:lineRule="auto"/>
        <w:ind w:left="426"/>
        <w:jc w:val="both"/>
        <w:textAlignment w:val="top"/>
        <w:rPr>
          <w:rFonts w:ascii="Times New Roman" w:eastAsia="Times New Roman" w:hAnsi="Times New Roman" w:cs="Times New Roman"/>
          <w:bCs/>
          <w:sz w:val="28"/>
          <w:szCs w:val="24"/>
          <w:lang w:eastAsia="zh-CN"/>
        </w:rPr>
      </w:pPr>
      <w:r w:rsidRPr="00691003">
        <w:rPr>
          <w:rFonts w:ascii="Times New Roman" w:eastAsia="Times New Roman" w:hAnsi="Times New Roman" w:cs="Times New Roman"/>
          <w:bCs/>
          <w:sz w:val="28"/>
          <w:szCs w:val="24"/>
          <w:lang w:eastAsia="zh-CN"/>
        </w:rPr>
        <w:t>системний розвиток культурної сфери;</w:t>
      </w:r>
    </w:p>
    <w:p w:rsidR="00691003" w:rsidRPr="00691003" w:rsidRDefault="00691003" w:rsidP="00691003">
      <w:pPr>
        <w:numPr>
          <w:ilvl w:val="0"/>
          <w:numId w:val="2"/>
        </w:numPr>
        <w:tabs>
          <w:tab w:val="num" w:pos="426"/>
        </w:tabs>
        <w:suppressAutoHyphens/>
        <w:spacing w:after="0" w:line="240" w:lineRule="auto"/>
        <w:ind w:left="426"/>
        <w:jc w:val="both"/>
        <w:textAlignment w:val="top"/>
        <w:rPr>
          <w:rFonts w:ascii="Times New Roman" w:eastAsia="Times New Roman" w:hAnsi="Times New Roman" w:cs="Times New Roman"/>
          <w:bCs/>
          <w:sz w:val="28"/>
          <w:szCs w:val="24"/>
          <w:lang w:eastAsia="zh-CN"/>
        </w:rPr>
      </w:pPr>
      <w:r w:rsidRPr="00691003">
        <w:rPr>
          <w:rFonts w:ascii="Times New Roman" w:eastAsia="Times New Roman" w:hAnsi="Times New Roman" w:cs="Times New Roman"/>
          <w:bCs/>
          <w:color w:val="000000"/>
          <w:sz w:val="28"/>
          <w:szCs w:val="28"/>
          <w:lang w:eastAsia="zh-CN"/>
        </w:rPr>
        <w:t>ефективніше використання наявного культурного потенціалу;</w:t>
      </w:r>
    </w:p>
    <w:p w:rsidR="00691003" w:rsidRPr="00691003" w:rsidRDefault="00691003" w:rsidP="00691003">
      <w:pPr>
        <w:numPr>
          <w:ilvl w:val="0"/>
          <w:numId w:val="2"/>
        </w:numPr>
        <w:tabs>
          <w:tab w:val="num" w:pos="426"/>
        </w:tabs>
        <w:suppressAutoHyphens/>
        <w:spacing w:after="0" w:line="240" w:lineRule="auto"/>
        <w:ind w:left="426"/>
        <w:jc w:val="both"/>
        <w:textAlignment w:val="top"/>
        <w:rPr>
          <w:rFonts w:ascii="Times New Roman" w:eastAsia="Times New Roman" w:hAnsi="Times New Roman" w:cs="Times New Roman"/>
          <w:bCs/>
          <w:sz w:val="28"/>
          <w:szCs w:val="24"/>
          <w:lang w:eastAsia="zh-CN"/>
        </w:rPr>
      </w:pPr>
      <w:r w:rsidRPr="00691003">
        <w:rPr>
          <w:rFonts w:ascii="Times New Roman" w:eastAsia="Times New Roman" w:hAnsi="Times New Roman" w:cs="Times New Roman"/>
          <w:bCs/>
          <w:sz w:val="28"/>
          <w:szCs w:val="24"/>
          <w:lang w:eastAsia="zh-CN"/>
        </w:rPr>
        <w:t xml:space="preserve">підвищення якості культурно-мистецьких послуг; </w:t>
      </w:r>
    </w:p>
    <w:p w:rsidR="00691003" w:rsidRPr="00691003" w:rsidRDefault="00691003" w:rsidP="00691003">
      <w:pPr>
        <w:numPr>
          <w:ilvl w:val="0"/>
          <w:numId w:val="2"/>
        </w:numPr>
        <w:tabs>
          <w:tab w:val="num" w:pos="426"/>
        </w:tabs>
        <w:suppressAutoHyphens/>
        <w:spacing w:after="0" w:line="240" w:lineRule="auto"/>
        <w:ind w:left="426"/>
        <w:jc w:val="both"/>
        <w:textAlignment w:val="top"/>
        <w:rPr>
          <w:rFonts w:ascii="Times New Roman" w:eastAsia="Times New Roman" w:hAnsi="Times New Roman" w:cs="Times New Roman"/>
          <w:bCs/>
          <w:sz w:val="28"/>
          <w:szCs w:val="24"/>
          <w:lang w:eastAsia="zh-CN"/>
        </w:rPr>
      </w:pPr>
      <w:r w:rsidRPr="00691003">
        <w:rPr>
          <w:rFonts w:ascii="Times New Roman" w:eastAsia="Times New Roman" w:hAnsi="Times New Roman" w:cs="Times New Roman"/>
          <w:bCs/>
          <w:sz w:val="28"/>
          <w:szCs w:val="24"/>
          <w:lang w:eastAsia="zh-CN"/>
        </w:rPr>
        <w:t>активізацію соціокультурної діяльності у селах</w:t>
      </w:r>
      <w:r w:rsidRPr="00691003">
        <w:rPr>
          <w:rFonts w:ascii="Times New Roman" w:eastAsia="Times New Roman" w:hAnsi="Times New Roman" w:cs="Times New Roman"/>
          <w:sz w:val="28"/>
          <w:szCs w:val="28"/>
          <w:lang w:eastAsia="uk-UA"/>
        </w:rPr>
        <w:t xml:space="preserve"> Громади</w:t>
      </w:r>
      <w:r w:rsidRPr="00691003">
        <w:rPr>
          <w:rFonts w:ascii="Times New Roman" w:eastAsia="Times New Roman" w:hAnsi="Times New Roman" w:cs="Times New Roman"/>
          <w:bCs/>
          <w:sz w:val="28"/>
          <w:szCs w:val="24"/>
          <w:lang w:eastAsia="zh-CN"/>
        </w:rPr>
        <w:t>;</w:t>
      </w:r>
    </w:p>
    <w:p w:rsidR="00691003" w:rsidRPr="00691003" w:rsidRDefault="00691003" w:rsidP="00691003">
      <w:pPr>
        <w:numPr>
          <w:ilvl w:val="0"/>
          <w:numId w:val="2"/>
        </w:numPr>
        <w:tabs>
          <w:tab w:val="num" w:pos="426"/>
        </w:tabs>
        <w:suppressAutoHyphens/>
        <w:spacing w:after="0" w:line="240" w:lineRule="auto"/>
        <w:ind w:left="426"/>
        <w:jc w:val="both"/>
        <w:textAlignment w:val="top"/>
        <w:rPr>
          <w:rFonts w:ascii="Times New Roman" w:eastAsia="Times New Roman" w:hAnsi="Times New Roman" w:cs="Times New Roman"/>
          <w:bCs/>
          <w:sz w:val="28"/>
          <w:szCs w:val="24"/>
          <w:lang w:eastAsia="zh-CN"/>
        </w:rPr>
      </w:pPr>
      <w:r w:rsidRPr="00691003">
        <w:rPr>
          <w:rFonts w:ascii="Times New Roman" w:eastAsia="Times New Roman" w:hAnsi="Times New Roman" w:cs="Times New Roman"/>
          <w:bCs/>
          <w:sz w:val="28"/>
          <w:szCs w:val="24"/>
          <w:lang w:eastAsia="zh-CN"/>
        </w:rPr>
        <w:t>розширення інформаційних культурних ресурсів;</w:t>
      </w:r>
    </w:p>
    <w:p w:rsidR="00691003" w:rsidRPr="00691003" w:rsidRDefault="00691003" w:rsidP="00691003">
      <w:pPr>
        <w:numPr>
          <w:ilvl w:val="0"/>
          <w:numId w:val="2"/>
        </w:numPr>
        <w:tabs>
          <w:tab w:val="num" w:pos="426"/>
        </w:tabs>
        <w:suppressAutoHyphens/>
        <w:spacing w:after="0" w:line="240" w:lineRule="auto"/>
        <w:ind w:left="426"/>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активну міжнародну культурну співпрацю;</w:t>
      </w:r>
    </w:p>
    <w:p w:rsidR="00691003" w:rsidRPr="00691003" w:rsidRDefault="00691003" w:rsidP="00691003">
      <w:pPr>
        <w:numPr>
          <w:ilvl w:val="0"/>
          <w:numId w:val="2"/>
        </w:numPr>
        <w:tabs>
          <w:tab w:val="num" w:pos="426"/>
        </w:tabs>
        <w:suppressAutoHyphens/>
        <w:spacing w:after="0" w:line="240" w:lineRule="auto"/>
        <w:ind w:left="426"/>
        <w:textAlignment w:val="top"/>
        <w:rPr>
          <w:rFonts w:ascii="Times New Roman" w:eastAsia="Times New Roman" w:hAnsi="Times New Roman" w:cs="Times New Roman"/>
          <w:bCs/>
          <w:color w:val="000000"/>
          <w:sz w:val="28"/>
          <w:szCs w:val="28"/>
          <w:lang w:eastAsia="zh-CN"/>
        </w:rPr>
      </w:pPr>
      <w:r w:rsidRPr="00691003">
        <w:rPr>
          <w:rFonts w:ascii="Times New Roman" w:eastAsia="Times New Roman" w:hAnsi="Times New Roman" w:cs="Times New Roman"/>
          <w:bCs/>
          <w:color w:val="000000"/>
          <w:sz w:val="28"/>
          <w:szCs w:val="28"/>
          <w:lang w:eastAsia="zh-CN"/>
        </w:rPr>
        <w:t>розвиток культурних індустрій;</w:t>
      </w:r>
    </w:p>
    <w:p w:rsidR="00691003" w:rsidRPr="00691003" w:rsidRDefault="00691003" w:rsidP="00691003">
      <w:pPr>
        <w:numPr>
          <w:ilvl w:val="0"/>
          <w:numId w:val="2"/>
        </w:numPr>
        <w:tabs>
          <w:tab w:val="num" w:pos="426"/>
        </w:tabs>
        <w:suppressAutoHyphens/>
        <w:spacing w:after="0" w:line="240" w:lineRule="auto"/>
        <w:ind w:left="426"/>
        <w:jc w:val="both"/>
        <w:textAlignment w:val="top"/>
        <w:rPr>
          <w:rFonts w:ascii="Times New Roman" w:eastAsia="Times New Roman" w:hAnsi="Times New Roman" w:cs="Times New Roman"/>
          <w:color w:val="000000"/>
          <w:sz w:val="28"/>
          <w:szCs w:val="28"/>
          <w:lang w:eastAsia="zh-CN"/>
        </w:rPr>
      </w:pPr>
      <w:r w:rsidRPr="00691003">
        <w:rPr>
          <w:rFonts w:ascii="Times New Roman" w:eastAsia="Times New Roman" w:hAnsi="Times New Roman" w:cs="Times New Roman"/>
          <w:color w:val="000000"/>
          <w:sz w:val="28"/>
          <w:szCs w:val="28"/>
          <w:lang w:eastAsia="zh-CN"/>
        </w:rPr>
        <w:t>підвищення рівня менеджменту.</w:t>
      </w:r>
    </w:p>
    <w:p w:rsidR="00691003" w:rsidRPr="00691003" w:rsidRDefault="00691003" w:rsidP="00691003">
      <w:pPr>
        <w:suppressAutoHyphens/>
        <w:spacing w:after="0" w:line="240" w:lineRule="auto"/>
        <w:ind w:left="426"/>
        <w:jc w:val="both"/>
        <w:textAlignment w:val="top"/>
        <w:rPr>
          <w:rFonts w:ascii="Times New Roman" w:eastAsia="Times New Roman" w:hAnsi="Times New Roman" w:cs="Times New Roman"/>
          <w:color w:val="000000"/>
          <w:sz w:val="28"/>
          <w:szCs w:val="28"/>
          <w:lang w:eastAsia="zh-CN"/>
        </w:rPr>
      </w:pPr>
    </w:p>
    <w:p w:rsidR="00691003" w:rsidRPr="00691003" w:rsidRDefault="00691003" w:rsidP="00691003">
      <w:pPr>
        <w:numPr>
          <w:ilvl w:val="0"/>
          <w:numId w:val="10"/>
        </w:numPr>
        <w:suppressAutoHyphens/>
        <w:spacing w:after="0" w:line="240" w:lineRule="auto"/>
        <w:contextualSpacing/>
        <w:textAlignment w:val="top"/>
        <w:rPr>
          <w:rFonts w:ascii="Times New Roman" w:eastAsia="Times New Roman" w:hAnsi="Times New Roman" w:cs="Times New Roman"/>
          <w:b/>
          <w:bCs/>
          <w:color w:val="000000"/>
          <w:sz w:val="28"/>
          <w:szCs w:val="28"/>
          <w:lang w:eastAsia="zh-CN"/>
        </w:rPr>
      </w:pPr>
      <w:r w:rsidRPr="00691003">
        <w:rPr>
          <w:rFonts w:ascii="Times New Roman" w:eastAsia="Times New Roman" w:hAnsi="Times New Roman" w:cs="Times New Roman"/>
          <w:b/>
          <w:bCs/>
          <w:color w:val="000000"/>
          <w:sz w:val="28"/>
          <w:szCs w:val="28"/>
          <w:lang w:eastAsia="zh-CN"/>
        </w:rPr>
        <w:t>Координація і контроль за ходом виконання Програми</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color w:val="000000"/>
          <w:sz w:val="28"/>
          <w:szCs w:val="28"/>
          <w:lang w:eastAsia="zh-CN"/>
        </w:rPr>
      </w:pPr>
      <w:r w:rsidRPr="00691003">
        <w:rPr>
          <w:rFonts w:ascii="Times New Roman" w:eastAsia="Times New Roman" w:hAnsi="Times New Roman" w:cs="Times New Roman"/>
          <w:color w:val="000000"/>
          <w:sz w:val="28"/>
          <w:szCs w:val="28"/>
          <w:lang w:eastAsia="zh-CN"/>
        </w:rPr>
        <w:t xml:space="preserve">Координацію та контроль за ходом виконання Програми здійснює перший </w:t>
      </w:r>
      <w:r w:rsidRPr="00691003">
        <w:rPr>
          <w:rFonts w:ascii="Times New Roman" w:eastAsia="Times New Roman" w:hAnsi="Times New Roman" w:cs="Times New Roman"/>
          <w:sz w:val="28"/>
          <w:szCs w:val="28"/>
          <w:lang w:eastAsia="zh-CN"/>
        </w:rPr>
        <w:t xml:space="preserve">заступник міського голови з питань діяльності виконавчих органів, </w:t>
      </w:r>
      <w:r w:rsidRPr="00691003">
        <w:rPr>
          <w:rFonts w:ascii="Times New Roman" w:eastAsia="Times New Roman" w:hAnsi="Times New Roman" w:cs="Times New Roman"/>
          <w:bCs/>
          <w:sz w:val="28"/>
          <w:szCs w:val="28"/>
          <w:lang w:eastAsia="zh-CN"/>
        </w:rPr>
        <w:t xml:space="preserve">постійна комісія Ананьївської міської ради з питань </w:t>
      </w:r>
      <w:r w:rsidRPr="00691003">
        <w:rPr>
          <w:rFonts w:ascii="Times New Roman" w:eastAsia="Calibri" w:hAnsi="Times New Roman" w:cs="Times New Roman"/>
          <w:sz w:val="28"/>
          <w:szCs w:val="28"/>
        </w:rPr>
        <w:t>фінансів, бюджету, планування соціально-економічного розвитку, інвестицій та міжнародного співробітництва</w:t>
      </w:r>
      <w:r w:rsidRPr="00691003">
        <w:rPr>
          <w:rFonts w:ascii="Times New Roman" w:eastAsia="Times New Roman" w:hAnsi="Times New Roman" w:cs="Times New Roman"/>
          <w:bCs/>
          <w:sz w:val="28"/>
          <w:szCs w:val="28"/>
          <w:lang w:eastAsia="zh-CN"/>
        </w:rPr>
        <w:t xml:space="preserve"> та постійна комісія з гуманітарних питань</w:t>
      </w:r>
      <w:r w:rsidRPr="00691003">
        <w:rPr>
          <w:rFonts w:ascii="Times New Roman" w:eastAsia="Times New Roman" w:hAnsi="Times New Roman" w:cs="Times New Roman"/>
          <w:color w:val="000000"/>
          <w:sz w:val="28"/>
          <w:szCs w:val="28"/>
          <w:lang w:eastAsia="zh-CN"/>
        </w:rPr>
        <w:t xml:space="preserve">. </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color w:val="000000"/>
          <w:sz w:val="28"/>
          <w:szCs w:val="28"/>
          <w:lang w:eastAsia="zh-CN"/>
        </w:rPr>
      </w:pPr>
      <w:r w:rsidRPr="00691003">
        <w:rPr>
          <w:rFonts w:ascii="Times New Roman" w:eastAsia="Times New Roman" w:hAnsi="Times New Roman" w:cs="Times New Roman"/>
          <w:color w:val="000000"/>
          <w:sz w:val="28"/>
          <w:szCs w:val="28"/>
          <w:lang w:eastAsia="zh-CN"/>
        </w:rPr>
        <w:t>Відповідальним виконавцем Програми визначено відділ культури та туризму Ананьївської міської ради.</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color w:val="000000"/>
          <w:sz w:val="28"/>
          <w:szCs w:val="28"/>
          <w:lang w:eastAsia="zh-CN"/>
        </w:rPr>
      </w:pPr>
      <w:r w:rsidRPr="00691003">
        <w:rPr>
          <w:rFonts w:ascii="Times New Roman" w:eastAsia="Times New Roman" w:hAnsi="Times New Roman" w:cs="Times New Roman"/>
          <w:color w:val="000000"/>
          <w:sz w:val="28"/>
          <w:szCs w:val="28"/>
          <w:lang w:eastAsia="zh-CN"/>
        </w:rPr>
        <w:t>Відповідальний виконавець щороку до 15 липня та до 15 січня (за рік) готує і надає фінансовому управлінню Ананьївської міської ради та відділу економічного розвитку Ананьївської міської ради узагальнену інформацію про стан виконання Програми.</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b/>
          <w:bCs/>
          <w:color w:val="000000"/>
          <w:sz w:val="24"/>
          <w:szCs w:val="24"/>
          <w:lang w:val="ru-RU" w:eastAsia="zh-CN"/>
        </w:rPr>
      </w:pPr>
      <w:r w:rsidRPr="00691003">
        <w:rPr>
          <w:rFonts w:ascii="Times New Roman" w:eastAsia="Times New Roman" w:hAnsi="Times New Roman" w:cs="Times New Roman"/>
          <w:color w:val="000000"/>
          <w:sz w:val="28"/>
          <w:szCs w:val="28"/>
          <w:lang w:eastAsia="zh-CN"/>
        </w:rPr>
        <w:t>Звіт про виконання Програми заслуховується на сесії Ананьївської міської ради після завершення її виконання.</w:t>
      </w:r>
    </w:p>
    <w:p w:rsidR="00691003" w:rsidRPr="00691003" w:rsidRDefault="00691003" w:rsidP="00691003">
      <w:pPr>
        <w:suppressAutoHyphens/>
        <w:spacing w:after="0" w:line="240" w:lineRule="auto"/>
        <w:ind w:firstLine="709"/>
        <w:jc w:val="both"/>
        <w:textAlignment w:val="top"/>
        <w:rPr>
          <w:rFonts w:ascii="Times New Roman" w:eastAsia="Times New Roman" w:hAnsi="Times New Roman" w:cs="Times New Roman"/>
          <w:b/>
          <w:bCs/>
          <w:color w:val="000000"/>
          <w:sz w:val="24"/>
          <w:szCs w:val="24"/>
          <w:lang w:eastAsia="zh-CN"/>
        </w:rPr>
      </w:pPr>
    </w:p>
    <w:p w:rsidR="00691003" w:rsidRPr="00691003" w:rsidRDefault="00691003" w:rsidP="00691003">
      <w:pPr>
        <w:spacing w:after="0" w:line="240" w:lineRule="auto"/>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 xml:space="preserve">                                        </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 xml:space="preserve">                                                           </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691003" w:rsidRDefault="00691003" w:rsidP="00842C35">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lastRenderedPageBreak/>
        <w:t xml:space="preserve">                            </w:t>
      </w:r>
      <w:r w:rsidR="00842C35">
        <w:rPr>
          <w:rFonts w:ascii="Times New Roman" w:eastAsia="Calibri" w:hAnsi="Times New Roman" w:cs="Times New Roman"/>
          <w:sz w:val="24"/>
          <w:szCs w:val="24"/>
          <w:lang w:eastAsia="ru-RU"/>
        </w:rPr>
        <w:tab/>
      </w:r>
      <w:r w:rsidR="00842C35">
        <w:rPr>
          <w:rFonts w:ascii="Times New Roman" w:eastAsia="Calibri" w:hAnsi="Times New Roman" w:cs="Times New Roman"/>
          <w:sz w:val="24"/>
          <w:szCs w:val="24"/>
          <w:lang w:eastAsia="ru-RU"/>
        </w:rPr>
        <w:tab/>
      </w:r>
      <w:r w:rsidR="00842C35">
        <w:rPr>
          <w:rFonts w:ascii="Times New Roman" w:eastAsia="Calibri" w:hAnsi="Times New Roman" w:cs="Times New Roman"/>
          <w:sz w:val="24"/>
          <w:szCs w:val="24"/>
          <w:lang w:eastAsia="ru-RU"/>
        </w:rPr>
        <w:tab/>
      </w:r>
      <w:r w:rsidRPr="00691003">
        <w:rPr>
          <w:rFonts w:ascii="Times New Roman" w:eastAsia="Calibri" w:hAnsi="Times New Roman" w:cs="Times New Roman"/>
          <w:sz w:val="24"/>
          <w:szCs w:val="24"/>
          <w:lang w:eastAsia="ru-RU"/>
        </w:rPr>
        <w:t>Додаток 1</w:t>
      </w:r>
    </w:p>
    <w:p w:rsidR="00691003" w:rsidRPr="00691003" w:rsidRDefault="00691003" w:rsidP="00691003">
      <w:pPr>
        <w:spacing w:after="0" w:line="240" w:lineRule="auto"/>
        <w:jc w:val="center"/>
        <w:rPr>
          <w:rFonts w:ascii="Times New Roman" w:eastAsia="Calibri" w:hAnsi="Times New Roman" w:cs="Times New Roman"/>
          <w:sz w:val="24"/>
          <w:szCs w:val="24"/>
        </w:rPr>
      </w:pPr>
      <w:r w:rsidRPr="00691003">
        <w:rPr>
          <w:rFonts w:ascii="Times New Roman" w:eastAsia="Calibri" w:hAnsi="Times New Roman" w:cs="Times New Roman"/>
          <w:sz w:val="24"/>
          <w:szCs w:val="24"/>
          <w:lang w:eastAsia="ru-RU"/>
        </w:rPr>
        <w:t xml:space="preserve">                                                                                                 </w:t>
      </w:r>
      <w:r w:rsidR="0006272D">
        <w:rPr>
          <w:rFonts w:ascii="Times New Roman" w:eastAsia="Calibri" w:hAnsi="Times New Roman" w:cs="Times New Roman"/>
          <w:sz w:val="24"/>
          <w:szCs w:val="24"/>
          <w:lang w:eastAsia="ru-RU"/>
        </w:rPr>
        <w:t>ц</w:t>
      </w:r>
      <w:proofErr w:type="spellStart"/>
      <w:r w:rsidRPr="00691003">
        <w:rPr>
          <w:rFonts w:ascii="Times New Roman" w:eastAsia="Calibri" w:hAnsi="Times New Roman" w:cs="Times New Roman"/>
          <w:sz w:val="24"/>
          <w:szCs w:val="24"/>
          <w:lang w:val="ru-RU"/>
        </w:rPr>
        <w:t>ільової</w:t>
      </w:r>
      <w:proofErr w:type="spellEnd"/>
      <w:r w:rsidRPr="00691003">
        <w:rPr>
          <w:rFonts w:ascii="Times New Roman" w:eastAsia="Calibri" w:hAnsi="Times New Roman" w:cs="Times New Roman"/>
          <w:sz w:val="24"/>
          <w:szCs w:val="24"/>
          <w:lang w:val="ru-RU"/>
        </w:rPr>
        <w:t xml:space="preserve"> </w:t>
      </w:r>
      <w:proofErr w:type="spellStart"/>
      <w:r w:rsidRPr="00691003">
        <w:rPr>
          <w:rFonts w:ascii="Times New Roman" w:eastAsia="Calibri" w:hAnsi="Times New Roman" w:cs="Times New Roman"/>
          <w:sz w:val="24"/>
          <w:szCs w:val="24"/>
          <w:lang w:val="ru-RU"/>
        </w:rPr>
        <w:t>Програми</w:t>
      </w:r>
      <w:proofErr w:type="spellEnd"/>
      <w:r w:rsidRPr="00691003">
        <w:rPr>
          <w:rFonts w:ascii="Times New Roman" w:eastAsia="Calibri" w:hAnsi="Times New Roman" w:cs="Times New Roman"/>
          <w:sz w:val="24"/>
          <w:szCs w:val="24"/>
          <w:lang w:val="ru-RU"/>
        </w:rPr>
        <w:t xml:space="preserve"> </w:t>
      </w:r>
      <w:proofErr w:type="spellStart"/>
      <w:r w:rsidRPr="00691003">
        <w:rPr>
          <w:rFonts w:ascii="Times New Roman" w:eastAsia="Calibri" w:hAnsi="Times New Roman" w:cs="Times New Roman"/>
          <w:sz w:val="24"/>
          <w:szCs w:val="24"/>
          <w:lang w:val="ru-RU"/>
        </w:rPr>
        <w:t>Анань</w:t>
      </w:r>
      <w:r w:rsidRPr="00691003">
        <w:rPr>
          <w:rFonts w:ascii="Times New Roman" w:eastAsia="Calibri" w:hAnsi="Times New Roman" w:cs="Times New Roman"/>
          <w:sz w:val="24"/>
          <w:szCs w:val="24"/>
        </w:rPr>
        <w:t>ївської</w:t>
      </w:r>
      <w:proofErr w:type="spellEnd"/>
    </w:p>
    <w:p w:rsidR="00691003" w:rsidRPr="00691003" w:rsidRDefault="00691003" w:rsidP="00691003">
      <w:pPr>
        <w:spacing w:after="0" w:line="240" w:lineRule="auto"/>
        <w:jc w:val="center"/>
        <w:rPr>
          <w:rFonts w:ascii="Times New Roman" w:eastAsia="Calibri" w:hAnsi="Times New Roman" w:cs="Times New Roman"/>
          <w:sz w:val="24"/>
          <w:szCs w:val="24"/>
        </w:rPr>
      </w:pPr>
      <w:r w:rsidRPr="00691003">
        <w:rPr>
          <w:rFonts w:ascii="Times New Roman" w:eastAsia="Calibri" w:hAnsi="Times New Roman" w:cs="Times New Roman"/>
          <w:sz w:val="24"/>
          <w:szCs w:val="24"/>
        </w:rPr>
        <w:t xml:space="preserve">                                                                                               міської ради на 2021-2023 роки </w:t>
      </w:r>
    </w:p>
    <w:p w:rsidR="00691003" w:rsidRPr="00691003" w:rsidRDefault="00691003" w:rsidP="00691003">
      <w:pPr>
        <w:spacing w:after="0" w:line="240" w:lineRule="auto"/>
        <w:jc w:val="center"/>
        <w:rPr>
          <w:rFonts w:ascii="Times New Roman" w:eastAsia="Calibri" w:hAnsi="Times New Roman" w:cs="Times New Roman"/>
          <w:sz w:val="24"/>
          <w:szCs w:val="24"/>
        </w:rPr>
      </w:pPr>
      <w:r w:rsidRPr="00691003">
        <w:rPr>
          <w:rFonts w:ascii="Times New Roman" w:eastAsia="Calibri" w:hAnsi="Times New Roman" w:cs="Times New Roman"/>
          <w:sz w:val="24"/>
          <w:szCs w:val="24"/>
        </w:rPr>
        <w:t xml:space="preserve">                                                                                               «Культура Ананьївської міської </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rPr>
        <w:t xml:space="preserve">                                                                                     територіальної громади»</w:t>
      </w:r>
      <w:r w:rsidRPr="00691003">
        <w:rPr>
          <w:rFonts w:ascii="Times New Roman" w:eastAsia="Calibri" w:hAnsi="Times New Roman" w:cs="Times New Roman"/>
          <w:sz w:val="24"/>
          <w:szCs w:val="24"/>
          <w:lang w:eastAsia="ru-RU"/>
        </w:rPr>
        <w:t xml:space="preserve">   </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p w:rsidR="00691003" w:rsidRPr="0006272D" w:rsidRDefault="00691003" w:rsidP="00691003">
      <w:pPr>
        <w:spacing w:after="0" w:line="240" w:lineRule="auto"/>
        <w:jc w:val="center"/>
        <w:rPr>
          <w:rFonts w:ascii="Times New Roman" w:eastAsia="Calibri" w:hAnsi="Times New Roman" w:cs="Times New Roman"/>
          <w:b/>
          <w:sz w:val="24"/>
          <w:szCs w:val="24"/>
          <w:lang w:eastAsia="ru-RU"/>
        </w:rPr>
      </w:pPr>
    </w:p>
    <w:p w:rsidR="00691003" w:rsidRPr="0006272D" w:rsidRDefault="00691003" w:rsidP="00691003">
      <w:pPr>
        <w:spacing w:after="0" w:line="240" w:lineRule="auto"/>
        <w:jc w:val="center"/>
        <w:rPr>
          <w:rFonts w:ascii="Times New Roman" w:eastAsia="Calibri" w:hAnsi="Times New Roman" w:cs="Times New Roman"/>
          <w:b/>
          <w:sz w:val="28"/>
          <w:szCs w:val="28"/>
          <w:lang w:eastAsia="ru-RU"/>
        </w:rPr>
      </w:pPr>
      <w:r w:rsidRPr="0006272D">
        <w:rPr>
          <w:rFonts w:ascii="Times New Roman" w:eastAsia="Calibri" w:hAnsi="Times New Roman" w:cs="Times New Roman"/>
          <w:b/>
          <w:sz w:val="28"/>
          <w:szCs w:val="28"/>
          <w:lang w:eastAsia="ru-RU"/>
        </w:rPr>
        <w:t xml:space="preserve">Ресурсне забезпечення </w:t>
      </w:r>
    </w:p>
    <w:p w:rsidR="0006272D" w:rsidRDefault="00691003" w:rsidP="00691003">
      <w:pPr>
        <w:spacing w:after="0" w:line="240" w:lineRule="auto"/>
        <w:jc w:val="center"/>
        <w:rPr>
          <w:rFonts w:ascii="Times New Roman" w:eastAsia="Calibri" w:hAnsi="Times New Roman" w:cs="Times New Roman"/>
          <w:b/>
          <w:sz w:val="28"/>
          <w:szCs w:val="28"/>
        </w:rPr>
      </w:pPr>
      <w:r w:rsidRPr="0006272D">
        <w:rPr>
          <w:rFonts w:ascii="Times New Roman" w:eastAsia="Calibri" w:hAnsi="Times New Roman" w:cs="Times New Roman"/>
          <w:b/>
          <w:sz w:val="28"/>
          <w:szCs w:val="28"/>
        </w:rPr>
        <w:t>цільової Програми Ананьївської міської ради на 2021-2023 роки</w:t>
      </w:r>
    </w:p>
    <w:p w:rsidR="00691003" w:rsidRPr="0006272D" w:rsidRDefault="00691003" w:rsidP="00691003">
      <w:pPr>
        <w:spacing w:after="0" w:line="240" w:lineRule="auto"/>
        <w:jc w:val="center"/>
        <w:rPr>
          <w:rFonts w:ascii="Times New Roman" w:eastAsia="Calibri" w:hAnsi="Times New Roman" w:cs="Times New Roman"/>
          <w:b/>
          <w:sz w:val="28"/>
          <w:szCs w:val="28"/>
        </w:rPr>
      </w:pPr>
      <w:r w:rsidRPr="0006272D">
        <w:rPr>
          <w:rFonts w:ascii="Times New Roman" w:eastAsia="Calibri" w:hAnsi="Times New Roman" w:cs="Times New Roman"/>
          <w:b/>
          <w:sz w:val="28"/>
          <w:szCs w:val="28"/>
        </w:rPr>
        <w:t xml:space="preserve"> «Культура Ананьївської міської територіальної громади»</w:t>
      </w:r>
    </w:p>
    <w:p w:rsidR="00691003" w:rsidRPr="00691003" w:rsidRDefault="00691003" w:rsidP="00691003">
      <w:pPr>
        <w:spacing w:after="0" w:line="240" w:lineRule="auto"/>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gridCol w:w="969"/>
        <w:gridCol w:w="1246"/>
        <w:gridCol w:w="1070"/>
        <w:gridCol w:w="3285"/>
      </w:tblGrid>
      <w:tr w:rsidR="00691003" w:rsidRPr="00691003" w:rsidTr="00691003">
        <w:trPr>
          <w:trHeight w:val="540"/>
        </w:trPr>
        <w:tc>
          <w:tcPr>
            <w:tcW w:w="3285" w:type="dxa"/>
            <w:vMerge w:val="restart"/>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Обсяг коштів, які пропонується залучити на виконання програми</w:t>
            </w:r>
          </w:p>
        </w:tc>
        <w:tc>
          <w:tcPr>
            <w:tcW w:w="3285" w:type="dxa"/>
            <w:gridSpan w:val="3"/>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Етапи виконання програми</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2021 – 2023 роки</w:t>
            </w:r>
          </w:p>
        </w:tc>
        <w:tc>
          <w:tcPr>
            <w:tcW w:w="3285" w:type="dxa"/>
            <w:vMerge w:val="restart"/>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Усього витрат на виконання програми (тис. грн.)</w:t>
            </w:r>
          </w:p>
        </w:tc>
      </w:tr>
      <w:tr w:rsidR="00691003" w:rsidRPr="00691003" w:rsidTr="00691003">
        <w:trPr>
          <w:trHeight w:val="291"/>
        </w:trPr>
        <w:tc>
          <w:tcPr>
            <w:tcW w:w="3285" w:type="dxa"/>
            <w:vMerge/>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tc>
        <w:tc>
          <w:tcPr>
            <w:tcW w:w="969" w:type="dxa"/>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2021 р.</w:t>
            </w:r>
          </w:p>
        </w:tc>
        <w:tc>
          <w:tcPr>
            <w:tcW w:w="1246" w:type="dxa"/>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2022 р.</w:t>
            </w:r>
          </w:p>
        </w:tc>
        <w:tc>
          <w:tcPr>
            <w:tcW w:w="1070" w:type="dxa"/>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eastAsia="ru-RU"/>
              </w:rPr>
              <w:t>2023 р.</w:t>
            </w:r>
          </w:p>
        </w:tc>
        <w:tc>
          <w:tcPr>
            <w:tcW w:w="3285" w:type="dxa"/>
            <w:vMerge/>
          </w:tcPr>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p>
        </w:tc>
      </w:tr>
      <w:tr w:rsidR="00691003" w:rsidRPr="00691003" w:rsidTr="00691003">
        <w:tc>
          <w:tcPr>
            <w:tcW w:w="3285" w:type="dxa"/>
          </w:tcPr>
          <w:p w:rsidR="00691003" w:rsidRPr="00691003" w:rsidRDefault="00691003" w:rsidP="00691003">
            <w:pPr>
              <w:spacing w:after="0" w:line="240" w:lineRule="auto"/>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Усього</w:t>
            </w:r>
          </w:p>
        </w:tc>
        <w:tc>
          <w:tcPr>
            <w:tcW w:w="969" w:type="dxa"/>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565,0</w:t>
            </w:r>
          </w:p>
        </w:tc>
        <w:tc>
          <w:tcPr>
            <w:tcW w:w="1246" w:type="dxa"/>
          </w:tcPr>
          <w:p w:rsidR="00691003" w:rsidRPr="00691003" w:rsidRDefault="00691003" w:rsidP="00691003">
            <w:pPr>
              <w:spacing w:after="0" w:line="240" w:lineRule="auto"/>
              <w:ind w:left="-123" w:right="-104"/>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605,0</w:t>
            </w:r>
          </w:p>
        </w:tc>
        <w:tc>
          <w:tcPr>
            <w:tcW w:w="1070" w:type="dxa"/>
          </w:tcPr>
          <w:p w:rsidR="00691003" w:rsidRPr="00691003" w:rsidRDefault="00691003" w:rsidP="00691003">
            <w:pPr>
              <w:spacing w:after="0" w:line="240" w:lineRule="auto"/>
              <w:ind w:left="-114" w:right="-118"/>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635,0</w:t>
            </w:r>
          </w:p>
        </w:tc>
        <w:tc>
          <w:tcPr>
            <w:tcW w:w="3285" w:type="dxa"/>
          </w:tcPr>
          <w:p w:rsidR="00691003" w:rsidRPr="00691003" w:rsidRDefault="00691003" w:rsidP="00691003">
            <w:pPr>
              <w:spacing w:after="0" w:line="240" w:lineRule="auto"/>
              <w:jc w:val="center"/>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180</w:t>
            </w:r>
            <w:r w:rsidRPr="00691003">
              <w:rPr>
                <w:rFonts w:ascii="Times New Roman" w:eastAsia="Calibri" w:hAnsi="Times New Roman" w:cs="Times New Roman"/>
                <w:sz w:val="28"/>
                <w:szCs w:val="28"/>
                <w:lang w:val="ru-RU" w:eastAsia="ru-RU"/>
              </w:rPr>
              <w:t>5</w:t>
            </w:r>
            <w:r w:rsidRPr="00691003">
              <w:rPr>
                <w:rFonts w:ascii="Times New Roman" w:eastAsia="Calibri" w:hAnsi="Times New Roman" w:cs="Times New Roman"/>
                <w:sz w:val="28"/>
                <w:szCs w:val="28"/>
                <w:lang w:eastAsia="ru-RU"/>
              </w:rPr>
              <w:t>,0</w:t>
            </w:r>
          </w:p>
        </w:tc>
      </w:tr>
      <w:tr w:rsidR="00691003" w:rsidRPr="00691003" w:rsidTr="00691003">
        <w:tc>
          <w:tcPr>
            <w:tcW w:w="3285" w:type="dxa"/>
          </w:tcPr>
          <w:p w:rsidR="00691003" w:rsidRPr="00691003" w:rsidRDefault="00691003" w:rsidP="00691003">
            <w:pPr>
              <w:spacing w:after="0" w:line="240" w:lineRule="auto"/>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Місцевий бюджет</w:t>
            </w:r>
          </w:p>
        </w:tc>
        <w:tc>
          <w:tcPr>
            <w:tcW w:w="969" w:type="dxa"/>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565,0</w:t>
            </w:r>
          </w:p>
        </w:tc>
        <w:tc>
          <w:tcPr>
            <w:tcW w:w="1246" w:type="dxa"/>
          </w:tcPr>
          <w:p w:rsidR="00691003" w:rsidRPr="00691003" w:rsidRDefault="00691003" w:rsidP="00691003">
            <w:pPr>
              <w:spacing w:after="0" w:line="240" w:lineRule="auto"/>
              <w:ind w:left="-123" w:right="-104"/>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605,0</w:t>
            </w:r>
          </w:p>
        </w:tc>
        <w:tc>
          <w:tcPr>
            <w:tcW w:w="1070" w:type="dxa"/>
          </w:tcPr>
          <w:p w:rsidR="00691003" w:rsidRPr="00691003" w:rsidRDefault="00691003" w:rsidP="00691003">
            <w:pPr>
              <w:spacing w:after="0" w:line="240" w:lineRule="auto"/>
              <w:ind w:left="-114" w:right="-118"/>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635,0</w:t>
            </w:r>
          </w:p>
        </w:tc>
        <w:tc>
          <w:tcPr>
            <w:tcW w:w="3285" w:type="dxa"/>
          </w:tcPr>
          <w:p w:rsidR="00691003" w:rsidRPr="00691003" w:rsidRDefault="00691003" w:rsidP="00691003">
            <w:pPr>
              <w:spacing w:after="0" w:line="240" w:lineRule="auto"/>
              <w:jc w:val="center"/>
              <w:rPr>
                <w:rFonts w:ascii="Times New Roman" w:eastAsia="Calibri" w:hAnsi="Times New Roman" w:cs="Times New Roman"/>
                <w:sz w:val="28"/>
                <w:szCs w:val="28"/>
                <w:lang w:eastAsia="ru-RU"/>
              </w:rPr>
            </w:pPr>
            <w:r w:rsidRPr="00691003">
              <w:rPr>
                <w:rFonts w:ascii="Times New Roman" w:eastAsia="Calibri" w:hAnsi="Times New Roman" w:cs="Times New Roman"/>
                <w:sz w:val="28"/>
                <w:szCs w:val="28"/>
                <w:lang w:eastAsia="ru-RU"/>
              </w:rPr>
              <w:t>180</w:t>
            </w:r>
            <w:r w:rsidRPr="00691003">
              <w:rPr>
                <w:rFonts w:ascii="Times New Roman" w:eastAsia="Calibri" w:hAnsi="Times New Roman" w:cs="Times New Roman"/>
                <w:sz w:val="28"/>
                <w:szCs w:val="28"/>
                <w:lang w:val="ru-RU" w:eastAsia="ru-RU"/>
              </w:rPr>
              <w:t>5</w:t>
            </w:r>
            <w:r w:rsidRPr="00691003">
              <w:rPr>
                <w:rFonts w:ascii="Times New Roman" w:eastAsia="Calibri" w:hAnsi="Times New Roman" w:cs="Times New Roman"/>
                <w:sz w:val="28"/>
                <w:szCs w:val="28"/>
                <w:lang w:eastAsia="ru-RU"/>
              </w:rPr>
              <w:t>,0</w:t>
            </w:r>
          </w:p>
        </w:tc>
      </w:tr>
    </w:tbl>
    <w:p w:rsidR="00691003" w:rsidRPr="00691003" w:rsidRDefault="00691003" w:rsidP="00691003">
      <w:pPr>
        <w:spacing w:after="0" w:line="240" w:lineRule="auto"/>
        <w:jc w:val="center"/>
        <w:rPr>
          <w:rFonts w:ascii="Times New Roman" w:eastAsia="Calibri" w:hAnsi="Times New Roman" w:cs="Times New Roman"/>
          <w:sz w:val="28"/>
          <w:szCs w:val="28"/>
          <w:lang w:eastAsia="ru-RU"/>
        </w:rPr>
      </w:pPr>
    </w:p>
    <w:p w:rsidR="00691003" w:rsidRPr="00691003" w:rsidRDefault="00691003" w:rsidP="00691003">
      <w:pPr>
        <w:spacing w:after="0" w:line="240" w:lineRule="auto"/>
        <w:jc w:val="center"/>
        <w:rPr>
          <w:rFonts w:ascii="Times New Roman" w:eastAsia="Calibri" w:hAnsi="Times New Roman" w:cs="Times New Roman"/>
          <w:sz w:val="28"/>
          <w:szCs w:val="28"/>
          <w:lang w:eastAsia="ru-RU"/>
        </w:rPr>
      </w:pPr>
    </w:p>
    <w:p w:rsidR="00691003" w:rsidRPr="00691003" w:rsidRDefault="00691003" w:rsidP="00691003">
      <w:pPr>
        <w:spacing w:after="0" w:line="240" w:lineRule="auto"/>
        <w:rPr>
          <w:rFonts w:ascii="Times New Roman" w:eastAsia="Calibri" w:hAnsi="Times New Roman" w:cs="Times New Roman"/>
          <w:color w:val="FFFFFF" w:themeColor="background1"/>
          <w:sz w:val="28"/>
          <w:szCs w:val="28"/>
          <w:lang w:eastAsia="ru-RU"/>
        </w:rPr>
      </w:pPr>
      <w:r w:rsidRPr="00691003">
        <w:rPr>
          <w:rFonts w:ascii="Times New Roman" w:eastAsia="Calibri" w:hAnsi="Times New Roman" w:cs="Times New Roman"/>
          <w:color w:val="FFFFFF" w:themeColor="background1"/>
          <w:sz w:val="28"/>
          <w:szCs w:val="28"/>
          <w:lang w:eastAsia="ru-RU"/>
        </w:rPr>
        <w:t xml:space="preserve">Начальник відділу культури </w:t>
      </w:r>
    </w:p>
    <w:p w:rsidR="00691003" w:rsidRPr="00691003" w:rsidRDefault="00691003" w:rsidP="00691003">
      <w:pPr>
        <w:spacing w:after="0" w:line="240" w:lineRule="auto"/>
        <w:rPr>
          <w:rFonts w:ascii="Times New Roman" w:eastAsia="Calibri" w:hAnsi="Times New Roman" w:cs="Times New Roman"/>
          <w:color w:val="FFFFFF" w:themeColor="background1"/>
          <w:sz w:val="28"/>
          <w:szCs w:val="28"/>
          <w:lang w:eastAsia="ru-RU"/>
        </w:rPr>
      </w:pPr>
      <w:r w:rsidRPr="00691003">
        <w:rPr>
          <w:rFonts w:ascii="Times New Roman" w:eastAsia="Calibri" w:hAnsi="Times New Roman" w:cs="Times New Roman"/>
          <w:color w:val="FFFFFF" w:themeColor="background1"/>
          <w:sz w:val="28"/>
          <w:szCs w:val="28"/>
          <w:lang w:eastAsia="ru-RU"/>
        </w:rPr>
        <w:t xml:space="preserve">та туризму </w:t>
      </w:r>
    </w:p>
    <w:p w:rsidR="00691003" w:rsidRPr="00691003" w:rsidRDefault="00691003" w:rsidP="00691003">
      <w:pPr>
        <w:spacing w:after="0" w:line="240" w:lineRule="auto"/>
        <w:rPr>
          <w:rFonts w:ascii="Times New Roman" w:eastAsia="Calibri" w:hAnsi="Times New Roman" w:cs="Times New Roman"/>
          <w:color w:val="FFFFFF" w:themeColor="background1"/>
          <w:sz w:val="28"/>
          <w:szCs w:val="28"/>
          <w:lang w:eastAsia="ru-RU"/>
        </w:rPr>
        <w:sectPr w:rsidR="00691003" w:rsidRPr="00691003" w:rsidSect="00691003">
          <w:footerReference w:type="default" r:id="rId10"/>
          <w:pgSz w:w="11906" w:h="16838"/>
          <w:pgMar w:top="993" w:right="850" w:bottom="850" w:left="1417" w:header="708" w:footer="708" w:gutter="0"/>
          <w:cols w:space="708"/>
          <w:titlePg/>
          <w:docGrid w:linePitch="360"/>
        </w:sectPr>
      </w:pPr>
      <w:r w:rsidRPr="00691003">
        <w:rPr>
          <w:rFonts w:ascii="Times New Roman" w:eastAsia="Calibri" w:hAnsi="Times New Roman" w:cs="Times New Roman"/>
          <w:color w:val="FFFFFF" w:themeColor="background1"/>
          <w:sz w:val="28"/>
          <w:szCs w:val="28"/>
          <w:lang w:eastAsia="ru-RU"/>
        </w:rPr>
        <w:t>Ананьївської міської ради                                                             Ольга</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color w:val="000000"/>
          <w:sz w:val="24"/>
          <w:szCs w:val="24"/>
          <w:lang w:eastAsia="uk-UA"/>
        </w:rPr>
        <w:lastRenderedPageBreak/>
        <w:t xml:space="preserve">                                                                                                                                                </w:t>
      </w:r>
      <w:r w:rsidRPr="00691003">
        <w:rPr>
          <w:rFonts w:ascii="Times New Roman" w:eastAsia="Calibri" w:hAnsi="Times New Roman" w:cs="Times New Roman"/>
          <w:sz w:val="24"/>
          <w:szCs w:val="24"/>
          <w:lang w:eastAsia="ru-RU"/>
        </w:rPr>
        <w:t xml:space="preserve">Додаток </w:t>
      </w:r>
      <w:r w:rsidR="0006272D">
        <w:rPr>
          <w:rFonts w:ascii="Times New Roman" w:eastAsia="Calibri" w:hAnsi="Times New Roman" w:cs="Times New Roman"/>
          <w:sz w:val="24"/>
          <w:szCs w:val="24"/>
          <w:lang w:eastAsia="ru-RU"/>
        </w:rPr>
        <w:t>2</w:t>
      </w:r>
    </w:p>
    <w:p w:rsidR="00691003" w:rsidRPr="00691003" w:rsidRDefault="00691003" w:rsidP="00691003">
      <w:pPr>
        <w:spacing w:after="0" w:line="240" w:lineRule="auto"/>
        <w:jc w:val="center"/>
        <w:rPr>
          <w:rFonts w:ascii="Times New Roman" w:eastAsia="Calibri" w:hAnsi="Times New Roman" w:cs="Times New Roman"/>
          <w:sz w:val="24"/>
          <w:szCs w:val="24"/>
        </w:rPr>
      </w:pPr>
      <w:r w:rsidRPr="00691003">
        <w:rPr>
          <w:rFonts w:ascii="Times New Roman" w:eastAsia="Calibri" w:hAnsi="Times New Roman" w:cs="Times New Roman"/>
          <w:sz w:val="24"/>
          <w:szCs w:val="24"/>
          <w:lang w:eastAsia="ru-RU"/>
        </w:rPr>
        <w:t xml:space="preserve">                                                                                                                                                                                        </w:t>
      </w:r>
      <w:r w:rsidR="0006272D">
        <w:rPr>
          <w:rFonts w:ascii="Times New Roman" w:eastAsia="Calibri" w:hAnsi="Times New Roman" w:cs="Times New Roman"/>
          <w:sz w:val="24"/>
          <w:szCs w:val="24"/>
          <w:lang w:eastAsia="ru-RU"/>
        </w:rPr>
        <w:t>ц</w:t>
      </w:r>
      <w:proofErr w:type="spellStart"/>
      <w:r w:rsidRPr="00691003">
        <w:rPr>
          <w:rFonts w:ascii="Times New Roman" w:eastAsia="Calibri" w:hAnsi="Times New Roman" w:cs="Times New Roman"/>
          <w:sz w:val="24"/>
          <w:szCs w:val="24"/>
          <w:lang w:val="ru-RU"/>
        </w:rPr>
        <w:t>ільової</w:t>
      </w:r>
      <w:proofErr w:type="spellEnd"/>
      <w:r w:rsidRPr="00691003">
        <w:rPr>
          <w:rFonts w:ascii="Times New Roman" w:eastAsia="Calibri" w:hAnsi="Times New Roman" w:cs="Times New Roman"/>
          <w:sz w:val="24"/>
          <w:szCs w:val="24"/>
          <w:lang w:val="ru-RU"/>
        </w:rPr>
        <w:t xml:space="preserve"> </w:t>
      </w:r>
      <w:proofErr w:type="spellStart"/>
      <w:r w:rsidRPr="00691003">
        <w:rPr>
          <w:rFonts w:ascii="Times New Roman" w:eastAsia="Calibri" w:hAnsi="Times New Roman" w:cs="Times New Roman"/>
          <w:sz w:val="24"/>
          <w:szCs w:val="24"/>
          <w:lang w:val="ru-RU"/>
        </w:rPr>
        <w:t>Програми</w:t>
      </w:r>
      <w:proofErr w:type="spellEnd"/>
      <w:r w:rsidRPr="00691003">
        <w:rPr>
          <w:rFonts w:ascii="Times New Roman" w:eastAsia="Calibri" w:hAnsi="Times New Roman" w:cs="Times New Roman"/>
          <w:sz w:val="24"/>
          <w:szCs w:val="24"/>
          <w:lang w:val="ru-RU"/>
        </w:rPr>
        <w:t xml:space="preserve"> </w:t>
      </w:r>
      <w:proofErr w:type="spellStart"/>
      <w:r w:rsidRPr="00691003">
        <w:rPr>
          <w:rFonts w:ascii="Times New Roman" w:eastAsia="Calibri" w:hAnsi="Times New Roman" w:cs="Times New Roman"/>
          <w:sz w:val="24"/>
          <w:szCs w:val="24"/>
          <w:lang w:val="ru-RU"/>
        </w:rPr>
        <w:t>Анань</w:t>
      </w:r>
      <w:r w:rsidRPr="00691003">
        <w:rPr>
          <w:rFonts w:ascii="Times New Roman" w:eastAsia="Calibri" w:hAnsi="Times New Roman" w:cs="Times New Roman"/>
          <w:sz w:val="24"/>
          <w:szCs w:val="24"/>
        </w:rPr>
        <w:t>ївської</w:t>
      </w:r>
      <w:proofErr w:type="spellEnd"/>
    </w:p>
    <w:p w:rsidR="00691003" w:rsidRPr="00691003" w:rsidRDefault="00691003" w:rsidP="00691003">
      <w:pPr>
        <w:spacing w:after="0" w:line="240" w:lineRule="auto"/>
        <w:jc w:val="center"/>
        <w:rPr>
          <w:rFonts w:ascii="Times New Roman" w:eastAsia="Calibri" w:hAnsi="Times New Roman" w:cs="Times New Roman"/>
          <w:sz w:val="24"/>
          <w:szCs w:val="24"/>
        </w:rPr>
      </w:pPr>
      <w:r w:rsidRPr="00691003">
        <w:rPr>
          <w:rFonts w:ascii="Times New Roman" w:eastAsia="Calibri" w:hAnsi="Times New Roman" w:cs="Times New Roman"/>
          <w:sz w:val="24"/>
          <w:szCs w:val="24"/>
        </w:rPr>
        <w:t xml:space="preserve">                                                                                                                                                                                     міської ради на 2021-2023 роки </w:t>
      </w:r>
    </w:p>
    <w:p w:rsidR="00691003" w:rsidRPr="00691003" w:rsidRDefault="00691003" w:rsidP="00691003">
      <w:pPr>
        <w:spacing w:after="0" w:line="240" w:lineRule="auto"/>
        <w:jc w:val="center"/>
        <w:rPr>
          <w:rFonts w:ascii="Times New Roman" w:eastAsia="Calibri" w:hAnsi="Times New Roman" w:cs="Times New Roman"/>
          <w:sz w:val="24"/>
          <w:szCs w:val="24"/>
          <w:lang w:val="ru-RU"/>
        </w:rPr>
      </w:pPr>
      <w:r w:rsidRPr="00691003">
        <w:rPr>
          <w:rFonts w:ascii="Times New Roman" w:eastAsia="Calibri" w:hAnsi="Times New Roman" w:cs="Times New Roman"/>
          <w:sz w:val="24"/>
          <w:szCs w:val="24"/>
        </w:rPr>
        <w:t xml:space="preserve">                                                                                                                                                                                     «К</w:t>
      </w:r>
      <w:proofErr w:type="spellStart"/>
      <w:r w:rsidRPr="00691003">
        <w:rPr>
          <w:rFonts w:ascii="Times New Roman" w:eastAsia="Calibri" w:hAnsi="Times New Roman" w:cs="Times New Roman"/>
          <w:sz w:val="24"/>
          <w:szCs w:val="24"/>
          <w:lang w:val="ru-RU"/>
        </w:rPr>
        <w:t>ультура</w:t>
      </w:r>
      <w:proofErr w:type="spellEnd"/>
      <w:r w:rsidRPr="00691003">
        <w:rPr>
          <w:rFonts w:ascii="Times New Roman" w:eastAsia="Calibri" w:hAnsi="Times New Roman" w:cs="Times New Roman"/>
          <w:sz w:val="24"/>
          <w:szCs w:val="24"/>
          <w:lang w:val="ru-RU"/>
        </w:rPr>
        <w:t xml:space="preserve"> Ананьївської </w:t>
      </w:r>
      <w:proofErr w:type="spellStart"/>
      <w:r w:rsidRPr="00691003">
        <w:rPr>
          <w:rFonts w:ascii="Times New Roman" w:eastAsia="Calibri" w:hAnsi="Times New Roman" w:cs="Times New Roman"/>
          <w:sz w:val="24"/>
          <w:szCs w:val="24"/>
          <w:lang w:val="ru-RU"/>
        </w:rPr>
        <w:t>міської</w:t>
      </w:r>
      <w:proofErr w:type="spellEnd"/>
      <w:r w:rsidRPr="00691003">
        <w:rPr>
          <w:rFonts w:ascii="Times New Roman" w:eastAsia="Calibri" w:hAnsi="Times New Roman" w:cs="Times New Roman"/>
          <w:sz w:val="24"/>
          <w:szCs w:val="24"/>
          <w:lang w:val="ru-RU"/>
        </w:rPr>
        <w:t xml:space="preserve"> </w:t>
      </w:r>
    </w:p>
    <w:p w:rsidR="00691003" w:rsidRPr="00691003" w:rsidRDefault="00691003" w:rsidP="00691003">
      <w:pPr>
        <w:spacing w:after="0" w:line="240" w:lineRule="auto"/>
        <w:jc w:val="center"/>
        <w:rPr>
          <w:rFonts w:ascii="Times New Roman" w:eastAsia="Calibri" w:hAnsi="Times New Roman" w:cs="Times New Roman"/>
          <w:sz w:val="24"/>
          <w:szCs w:val="24"/>
          <w:lang w:eastAsia="ru-RU"/>
        </w:rPr>
      </w:pPr>
      <w:r w:rsidRPr="00691003">
        <w:rPr>
          <w:rFonts w:ascii="Times New Roman" w:eastAsia="Calibri" w:hAnsi="Times New Roman" w:cs="Times New Roman"/>
          <w:sz w:val="24"/>
          <w:szCs w:val="24"/>
          <w:lang w:val="ru-RU"/>
        </w:rPr>
        <w:t xml:space="preserve">                                                                                                                                                                           </w:t>
      </w:r>
      <w:proofErr w:type="spellStart"/>
      <w:r w:rsidRPr="00691003">
        <w:rPr>
          <w:rFonts w:ascii="Times New Roman" w:eastAsia="Calibri" w:hAnsi="Times New Roman" w:cs="Times New Roman"/>
          <w:sz w:val="24"/>
          <w:szCs w:val="24"/>
          <w:lang w:val="ru-RU"/>
        </w:rPr>
        <w:t>територіальної</w:t>
      </w:r>
      <w:proofErr w:type="spellEnd"/>
      <w:r w:rsidRPr="00691003">
        <w:rPr>
          <w:rFonts w:ascii="Times New Roman" w:eastAsia="Calibri" w:hAnsi="Times New Roman" w:cs="Times New Roman"/>
          <w:sz w:val="24"/>
          <w:szCs w:val="24"/>
          <w:lang w:val="ru-RU"/>
        </w:rPr>
        <w:t xml:space="preserve"> </w:t>
      </w:r>
      <w:proofErr w:type="spellStart"/>
      <w:r w:rsidRPr="00691003">
        <w:rPr>
          <w:rFonts w:ascii="Times New Roman" w:eastAsia="Calibri" w:hAnsi="Times New Roman" w:cs="Times New Roman"/>
          <w:sz w:val="24"/>
          <w:szCs w:val="24"/>
          <w:lang w:val="ru-RU"/>
        </w:rPr>
        <w:t>громади</w:t>
      </w:r>
      <w:proofErr w:type="spellEnd"/>
      <w:r w:rsidRPr="00691003">
        <w:rPr>
          <w:rFonts w:ascii="Times New Roman" w:eastAsia="Calibri" w:hAnsi="Times New Roman" w:cs="Times New Roman"/>
          <w:sz w:val="24"/>
          <w:szCs w:val="24"/>
          <w:lang w:val="ru-RU"/>
        </w:rPr>
        <w:t>»</w:t>
      </w:r>
      <w:r w:rsidRPr="00691003">
        <w:rPr>
          <w:rFonts w:ascii="Times New Roman" w:eastAsia="Calibri" w:hAnsi="Times New Roman" w:cs="Times New Roman"/>
          <w:sz w:val="24"/>
          <w:szCs w:val="24"/>
          <w:lang w:eastAsia="ru-RU"/>
        </w:rPr>
        <w:t xml:space="preserve">   </w:t>
      </w:r>
    </w:p>
    <w:p w:rsidR="00691003" w:rsidRPr="00691003" w:rsidRDefault="00691003" w:rsidP="00691003">
      <w:pPr>
        <w:tabs>
          <w:tab w:val="left" w:pos="5580"/>
        </w:tabs>
        <w:spacing w:after="0" w:line="240" w:lineRule="auto"/>
        <w:rPr>
          <w:rFonts w:ascii="Times New Roman" w:eastAsia="Times New Roman" w:hAnsi="Times New Roman" w:cs="Times New Roman"/>
          <w:b/>
          <w:noProof/>
          <w:sz w:val="28"/>
          <w:szCs w:val="28"/>
          <w:lang w:val="ru-RU" w:eastAsia="ru-RU"/>
        </w:rPr>
      </w:pPr>
    </w:p>
    <w:p w:rsidR="0006272D" w:rsidRDefault="00691003" w:rsidP="00691003">
      <w:pPr>
        <w:spacing w:after="0" w:line="240" w:lineRule="auto"/>
        <w:jc w:val="center"/>
        <w:rPr>
          <w:rFonts w:ascii="Times New Roman" w:eastAsia="Calibri" w:hAnsi="Times New Roman" w:cs="Times New Roman"/>
          <w:b/>
          <w:sz w:val="28"/>
          <w:szCs w:val="28"/>
        </w:rPr>
      </w:pPr>
      <w:r w:rsidRPr="00691003">
        <w:rPr>
          <w:rFonts w:ascii="Times New Roman" w:eastAsia="Times New Roman" w:hAnsi="Times New Roman" w:cs="Times New Roman"/>
          <w:b/>
          <w:noProof/>
          <w:sz w:val="28"/>
          <w:szCs w:val="28"/>
          <w:lang w:eastAsia="ru-RU"/>
        </w:rPr>
        <w:t xml:space="preserve">Напрями діяльності та заходи </w:t>
      </w:r>
      <w:proofErr w:type="spellStart"/>
      <w:r w:rsidR="0006272D">
        <w:rPr>
          <w:rFonts w:ascii="Times New Roman" w:eastAsia="Calibri" w:hAnsi="Times New Roman" w:cs="Times New Roman"/>
          <w:b/>
          <w:sz w:val="28"/>
          <w:szCs w:val="28"/>
          <w:lang w:val="ru-RU"/>
        </w:rPr>
        <w:t>ц</w:t>
      </w:r>
      <w:r w:rsidRPr="00691003">
        <w:rPr>
          <w:rFonts w:ascii="Times New Roman" w:eastAsia="Calibri" w:hAnsi="Times New Roman" w:cs="Times New Roman"/>
          <w:b/>
          <w:sz w:val="28"/>
          <w:szCs w:val="28"/>
          <w:lang w:val="ru-RU"/>
        </w:rPr>
        <w:t>ільової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Програми</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Анань</w:t>
      </w:r>
      <w:r w:rsidRPr="00691003">
        <w:rPr>
          <w:rFonts w:ascii="Times New Roman" w:eastAsia="Calibri" w:hAnsi="Times New Roman" w:cs="Times New Roman"/>
          <w:b/>
          <w:sz w:val="28"/>
          <w:szCs w:val="28"/>
        </w:rPr>
        <w:t>ївської</w:t>
      </w:r>
      <w:proofErr w:type="spellEnd"/>
      <w:r w:rsidRPr="00691003">
        <w:rPr>
          <w:rFonts w:ascii="Times New Roman" w:eastAsia="Calibri" w:hAnsi="Times New Roman" w:cs="Times New Roman"/>
          <w:b/>
          <w:sz w:val="28"/>
          <w:szCs w:val="28"/>
        </w:rPr>
        <w:t xml:space="preserve"> міської ради на 2021-2023 роки </w:t>
      </w:r>
    </w:p>
    <w:p w:rsidR="00691003" w:rsidRPr="00691003" w:rsidRDefault="00691003" w:rsidP="00691003">
      <w:pPr>
        <w:spacing w:after="0" w:line="240" w:lineRule="auto"/>
        <w:jc w:val="center"/>
        <w:rPr>
          <w:rFonts w:ascii="Times New Roman" w:eastAsia="Times New Roman" w:hAnsi="Times New Roman" w:cs="Times New Roman"/>
          <w:b/>
          <w:noProof/>
          <w:sz w:val="28"/>
          <w:szCs w:val="28"/>
          <w:lang w:val="ru-RU" w:eastAsia="ru-RU"/>
        </w:rPr>
      </w:pPr>
      <w:r w:rsidRPr="00691003">
        <w:rPr>
          <w:rFonts w:ascii="Times New Roman" w:eastAsia="Calibri" w:hAnsi="Times New Roman" w:cs="Times New Roman"/>
          <w:b/>
          <w:sz w:val="28"/>
          <w:szCs w:val="28"/>
        </w:rPr>
        <w:t>«К</w:t>
      </w:r>
      <w:proofErr w:type="spellStart"/>
      <w:r w:rsidRPr="00691003">
        <w:rPr>
          <w:rFonts w:ascii="Times New Roman" w:eastAsia="Calibri" w:hAnsi="Times New Roman" w:cs="Times New Roman"/>
          <w:b/>
          <w:sz w:val="28"/>
          <w:szCs w:val="28"/>
          <w:lang w:val="ru-RU"/>
        </w:rPr>
        <w:t>ультура</w:t>
      </w:r>
      <w:proofErr w:type="spellEnd"/>
      <w:r w:rsidRPr="00691003">
        <w:rPr>
          <w:rFonts w:ascii="Times New Roman" w:eastAsia="Calibri" w:hAnsi="Times New Roman" w:cs="Times New Roman"/>
          <w:b/>
          <w:sz w:val="28"/>
          <w:szCs w:val="28"/>
          <w:lang w:val="ru-RU"/>
        </w:rPr>
        <w:t xml:space="preserve"> Ананьївської </w:t>
      </w:r>
      <w:proofErr w:type="spellStart"/>
      <w:r w:rsidRPr="00691003">
        <w:rPr>
          <w:rFonts w:ascii="Times New Roman" w:eastAsia="Calibri" w:hAnsi="Times New Roman" w:cs="Times New Roman"/>
          <w:b/>
          <w:sz w:val="28"/>
          <w:szCs w:val="28"/>
          <w:lang w:val="ru-RU"/>
        </w:rPr>
        <w:t>міської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територіальної</w:t>
      </w:r>
      <w:proofErr w:type="spellEnd"/>
      <w:r w:rsidRPr="00691003">
        <w:rPr>
          <w:rFonts w:ascii="Times New Roman" w:eastAsia="Calibri" w:hAnsi="Times New Roman" w:cs="Times New Roman"/>
          <w:b/>
          <w:sz w:val="28"/>
          <w:szCs w:val="28"/>
          <w:lang w:val="ru-RU"/>
        </w:rPr>
        <w:t xml:space="preserve"> </w:t>
      </w:r>
      <w:proofErr w:type="spellStart"/>
      <w:r w:rsidRPr="00691003">
        <w:rPr>
          <w:rFonts w:ascii="Times New Roman" w:eastAsia="Calibri" w:hAnsi="Times New Roman" w:cs="Times New Roman"/>
          <w:b/>
          <w:sz w:val="28"/>
          <w:szCs w:val="28"/>
          <w:lang w:val="ru-RU"/>
        </w:rPr>
        <w:t>громади</w:t>
      </w:r>
      <w:proofErr w:type="spellEnd"/>
      <w:r w:rsidRPr="00691003">
        <w:rPr>
          <w:rFonts w:ascii="Times New Roman" w:eastAsia="Calibri" w:hAnsi="Times New Roman" w:cs="Times New Roman"/>
          <w:b/>
          <w:sz w:val="28"/>
          <w:szCs w:val="28"/>
          <w:lang w:val="ru-RU"/>
        </w:rPr>
        <w:t>»</w:t>
      </w:r>
    </w:p>
    <w:p w:rsidR="00691003" w:rsidRPr="00691003" w:rsidRDefault="00691003" w:rsidP="00691003">
      <w:pPr>
        <w:spacing w:after="0" w:line="240" w:lineRule="auto"/>
        <w:rPr>
          <w:rFonts w:ascii="Times New Roman" w:eastAsia="Times New Roman" w:hAnsi="Times New Roman" w:cs="Times New Roman"/>
          <w:b/>
          <w:noProof/>
          <w:sz w:val="28"/>
          <w:szCs w:val="28"/>
          <w:lang w:eastAsia="ru-RU"/>
        </w:rPr>
      </w:pPr>
    </w:p>
    <w:tbl>
      <w:tblPr>
        <w:tblW w:w="161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708"/>
        <w:gridCol w:w="142"/>
        <w:gridCol w:w="3115"/>
        <w:gridCol w:w="1279"/>
        <w:gridCol w:w="422"/>
        <w:gridCol w:w="1988"/>
        <w:gridCol w:w="1275"/>
        <w:gridCol w:w="49"/>
        <w:gridCol w:w="1227"/>
        <w:gridCol w:w="142"/>
        <w:gridCol w:w="992"/>
        <w:gridCol w:w="142"/>
        <w:gridCol w:w="992"/>
        <w:gridCol w:w="132"/>
        <w:gridCol w:w="152"/>
        <w:gridCol w:w="1275"/>
      </w:tblGrid>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w:t>
            </w:r>
          </w:p>
        </w:tc>
        <w:tc>
          <w:tcPr>
            <w:tcW w:w="1708"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Назва напряму діяльності</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(пріоритетні завдання)</w:t>
            </w:r>
          </w:p>
        </w:tc>
        <w:tc>
          <w:tcPr>
            <w:tcW w:w="3257" w:type="dxa"/>
            <w:gridSpan w:val="2"/>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Перелік заходів програми</w:t>
            </w:r>
          </w:p>
        </w:tc>
        <w:tc>
          <w:tcPr>
            <w:tcW w:w="1279"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Строк виконання заходу</w:t>
            </w:r>
          </w:p>
        </w:tc>
        <w:tc>
          <w:tcPr>
            <w:tcW w:w="2410" w:type="dxa"/>
            <w:gridSpan w:val="2"/>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Виконавці </w:t>
            </w:r>
          </w:p>
        </w:tc>
        <w:tc>
          <w:tcPr>
            <w:tcW w:w="1324" w:type="dxa"/>
            <w:gridSpan w:val="2"/>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Джерела фінансува</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ння</w:t>
            </w:r>
          </w:p>
        </w:tc>
        <w:tc>
          <w:tcPr>
            <w:tcW w:w="3779" w:type="dxa"/>
            <w:gridSpan w:val="7"/>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Орієнтовні обсяги фінансування (вартість),</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тис.грн.</w:t>
            </w:r>
          </w:p>
        </w:tc>
        <w:tc>
          <w:tcPr>
            <w:tcW w:w="1275"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Очікуваний результат</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Borders>
              <w:bottom w:val="single" w:sz="4" w:space="0" w:color="auto"/>
            </w:tcBorders>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vMerge/>
            <w:tcBorders>
              <w:bottom w:val="single" w:sz="4" w:space="0" w:color="auto"/>
            </w:tcBorders>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1279"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241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1324"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1369"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eastAsia="ru-RU"/>
              </w:rPr>
              <w:t>2021</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Рік</w:t>
            </w:r>
          </w:p>
        </w:tc>
        <w:tc>
          <w:tcPr>
            <w:tcW w:w="992"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eastAsia="ru-RU"/>
              </w:rPr>
              <w:t>2022</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рік</w:t>
            </w:r>
          </w:p>
        </w:tc>
        <w:tc>
          <w:tcPr>
            <w:tcW w:w="1418" w:type="dxa"/>
            <w:gridSpan w:val="4"/>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eastAsia="ru-RU"/>
              </w:rPr>
              <w:t>2023</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рік</w:t>
            </w:r>
          </w:p>
        </w:tc>
        <w:tc>
          <w:tcPr>
            <w:tcW w:w="1275"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r>
      <w:tr w:rsidR="00691003" w:rsidRPr="00691003" w:rsidTr="00691003">
        <w:tc>
          <w:tcPr>
            <w:tcW w:w="16101" w:type="dxa"/>
            <w:gridSpan w:val="17"/>
            <w:tcBorders>
              <w:top w:val="nil"/>
            </w:tcBorders>
          </w:tcPr>
          <w:p w:rsidR="00691003" w:rsidRPr="00691003" w:rsidRDefault="00691003" w:rsidP="00691003">
            <w:pPr>
              <w:tabs>
                <w:tab w:val="center" w:pos="4153"/>
                <w:tab w:val="right" w:pos="8306"/>
              </w:tabs>
              <w:spacing w:after="0" w:line="240" w:lineRule="auto"/>
              <w:jc w:val="center"/>
              <w:rPr>
                <w:rFonts w:ascii="Times New Roman" w:eastAsia="Times New Roman" w:hAnsi="Times New Roman" w:cs="Times New Roman"/>
                <w:noProof/>
                <w:sz w:val="32"/>
                <w:szCs w:val="32"/>
                <w:lang w:eastAsia="ru-RU"/>
              </w:rPr>
            </w:pPr>
            <w:r w:rsidRPr="00691003">
              <w:rPr>
                <w:rFonts w:ascii="Times New Roman" w:eastAsia="Times New Roman" w:hAnsi="Times New Roman" w:cs="Times New Roman"/>
                <w:b/>
                <w:noProof/>
                <w:sz w:val="28"/>
                <w:szCs w:val="28"/>
                <w:lang w:eastAsia="ru-RU"/>
              </w:rPr>
              <w:t>І. Поліпшення культурного обслуговування населення</w:t>
            </w:r>
          </w:p>
        </w:tc>
      </w:tr>
      <w:tr w:rsidR="00691003" w:rsidRPr="00691003" w:rsidTr="00691003">
        <w:trPr>
          <w:trHeight w:val="570"/>
        </w:trPr>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w:t>
            </w:r>
          </w:p>
        </w:tc>
        <w:tc>
          <w:tcPr>
            <w:tcW w:w="1708" w:type="dxa"/>
            <w:vMerge w:val="restart"/>
          </w:tcPr>
          <w:p w:rsidR="00691003" w:rsidRPr="00691003" w:rsidRDefault="00691003" w:rsidP="00691003">
            <w:pPr>
              <w:spacing w:after="0" w:line="240" w:lineRule="auto"/>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Зміцнення матеріально-технічної бази закладів культури</w:t>
            </w: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1.10. </w:t>
            </w:r>
            <w:r w:rsidRPr="00691003">
              <w:rPr>
                <w:rFonts w:ascii="Times New Roman" w:eastAsia="Times New Roman" w:hAnsi="Times New Roman" w:cs="Times New Roman"/>
                <w:noProof/>
                <w:sz w:val="24"/>
                <w:szCs w:val="24"/>
                <w:lang w:val="ru-RU" w:eastAsia="ru-RU"/>
              </w:rPr>
              <w:t>Модерн</w:t>
            </w:r>
            <w:r w:rsidRPr="00691003">
              <w:rPr>
                <w:rFonts w:ascii="Times New Roman" w:eastAsia="Times New Roman" w:hAnsi="Times New Roman" w:cs="Times New Roman"/>
                <w:noProof/>
                <w:sz w:val="24"/>
                <w:szCs w:val="24"/>
                <w:lang w:eastAsia="ru-RU"/>
              </w:rPr>
              <w:t>ізація та удосконалення закладів культури та  бі</w:t>
            </w:r>
            <w:r w:rsidRPr="00691003">
              <w:rPr>
                <w:rFonts w:ascii="Times New Roman" w:eastAsia="Times New Roman" w:hAnsi="Times New Roman" w:cs="Times New Roman"/>
                <w:noProof/>
                <w:sz w:val="24"/>
                <w:szCs w:val="24"/>
                <w:lang w:val="ru-RU" w:eastAsia="ru-RU"/>
              </w:rPr>
              <w:t>бл</w:t>
            </w:r>
            <w:r w:rsidRPr="00691003">
              <w:rPr>
                <w:rFonts w:ascii="Times New Roman" w:eastAsia="Times New Roman" w:hAnsi="Times New Roman" w:cs="Times New Roman"/>
                <w:noProof/>
                <w:sz w:val="24"/>
                <w:szCs w:val="24"/>
                <w:lang w:eastAsia="ru-RU"/>
              </w:rPr>
              <w:t>іотек-філій</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r w:rsidRPr="00691003">
              <w:rPr>
                <w:rFonts w:ascii="Times New Roman" w:eastAsia="Times New Roman" w:hAnsi="Times New Roman" w:cs="Times New Roman"/>
                <w:noProof/>
                <w:sz w:val="24"/>
                <w:szCs w:val="24"/>
                <w:lang w:eastAsia="ru-RU"/>
              </w:rPr>
              <w:t xml:space="preserve">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ind w:left="-108" w:right="-59"/>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val="ru-RU" w:eastAsia="ru-RU"/>
              </w:rPr>
              <w:t>4</w:t>
            </w:r>
            <w:r w:rsidRPr="00691003">
              <w:rPr>
                <w:rFonts w:ascii="Times New Roman" w:eastAsia="Times New Roman" w:hAnsi="Times New Roman" w:cs="Times New Roman"/>
                <w:noProof/>
                <w:sz w:val="24"/>
                <w:szCs w:val="24"/>
                <w:lang w:eastAsia="ru-RU"/>
              </w:rPr>
              <w:t>0,0</w:t>
            </w:r>
          </w:p>
        </w:tc>
        <w:tc>
          <w:tcPr>
            <w:tcW w:w="1275"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Забезпечення належних умов функціонування сучасних бібліотечних закладів та закладів культури</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1.11. Організація проведення персональних виставок самодіяльних художників та майстрів декоративно-прикладного мистецтва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6,0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val="ru-RU" w:eastAsia="ru-RU"/>
              </w:rPr>
              <w:t>5</w:t>
            </w:r>
            <w:r w:rsidRPr="00691003">
              <w:rPr>
                <w:rFonts w:ascii="Times New Roman" w:eastAsia="Times New Roman" w:hAnsi="Times New Roman" w:cs="Times New Roman"/>
                <w:noProof/>
                <w:sz w:val="24"/>
                <w:szCs w:val="24"/>
                <w:lang w:eastAsia="ru-RU"/>
              </w:rPr>
              <w:t>,0</w:t>
            </w:r>
          </w:p>
        </w:tc>
        <w:tc>
          <w:tcPr>
            <w:tcW w:w="127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color w:val="000000"/>
                <w:lang w:eastAsia="uk-UA"/>
              </w:rPr>
              <w:t>Розвиток обдарованих дітей, підвищення їх виконавського рівня промоція культурно</w:t>
            </w:r>
            <w:r w:rsidRPr="00691003">
              <w:rPr>
                <w:rFonts w:ascii="Times New Roman" w:eastAsia="Times New Roman" w:hAnsi="Times New Roman" w:cs="Times New Roman"/>
                <w:color w:val="000000"/>
                <w:lang w:eastAsia="uk-UA"/>
              </w:rPr>
              <w:lastRenderedPageBreak/>
              <w:t>го потенціалу та покращення іміджу громади</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1.12. Оснащення музичними інструментами, звуковим та світлотехнічним обладнанням для: </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дитячої музичної школи;</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Ананьївського центрального Будинку культури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25,0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val="ru-RU" w:eastAsia="ru-RU"/>
              </w:rPr>
              <w:t>25</w:t>
            </w:r>
            <w:r w:rsidRPr="00691003">
              <w:rPr>
                <w:rFonts w:ascii="Times New Roman" w:eastAsia="Times New Roman" w:hAnsi="Times New Roman" w:cs="Times New Roman"/>
                <w:noProof/>
                <w:sz w:val="24"/>
                <w:szCs w:val="24"/>
                <w:lang w:eastAsia="ru-RU"/>
              </w:rPr>
              <w:t>,0</w:t>
            </w:r>
          </w:p>
        </w:tc>
        <w:tc>
          <w:tcPr>
            <w:tcW w:w="1275"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color w:val="000000"/>
                <w:lang w:eastAsia="uk-UA"/>
              </w:rPr>
              <w:t>Збільшення кількісних та якісних показників культурних послуг. Активізація та розширення аудиторії мистецьких заходів, творчих можливостей закладу. Задоволення потреб відвідувачів</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1.13. Оновлення одягу та сценічних костюмів для: </w:t>
            </w:r>
            <w:r w:rsidRPr="00691003">
              <w:rPr>
                <w:rFonts w:ascii="Times New Roman" w:eastAsia="Times New Roman" w:hAnsi="Times New Roman" w:cs="Times New Roman"/>
                <w:noProof/>
                <w:sz w:val="28"/>
                <w:szCs w:val="28"/>
                <w:lang w:eastAsia="ru-RU"/>
              </w:rPr>
              <w:t xml:space="preserve"> </w:t>
            </w:r>
            <w:r w:rsidRPr="00691003">
              <w:rPr>
                <w:rFonts w:ascii="Times New Roman" w:eastAsia="Times New Roman" w:hAnsi="Times New Roman" w:cs="Times New Roman"/>
                <w:noProof/>
                <w:sz w:val="24"/>
                <w:szCs w:val="24"/>
                <w:lang w:eastAsia="ru-RU"/>
              </w:rPr>
              <w:t>дитячої</w:t>
            </w:r>
            <w:r w:rsidRPr="00691003">
              <w:rPr>
                <w:rFonts w:ascii="Times New Roman" w:eastAsia="Times New Roman" w:hAnsi="Times New Roman" w:cs="Times New Roman"/>
                <w:noProof/>
                <w:sz w:val="28"/>
                <w:szCs w:val="28"/>
                <w:lang w:eastAsia="ru-RU"/>
              </w:rPr>
              <w:t xml:space="preserve"> </w:t>
            </w:r>
            <w:r w:rsidRPr="00691003">
              <w:rPr>
                <w:rFonts w:ascii="Times New Roman" w:eastAsia="Times New Roman" w:hAnsi="Times New Roman" w:cs="Times New Roman"/>
                <w:noProof/>
                <w:sz w:val="24"/>
                <w:szCs w:val="24"/>
                <w:lang w:eastAsia="ru-RU"/>
              </w:rPr>
              <w:t>музичної школи (костюми для оркестру народних інструментів); центрального Будинку культури..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30,0</w:t>
            </w:r>
          </w:p>
        </w:tc>
        <w:tc>
          <w:tcPr>
            <w:tcW w:w="1275"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1.2.</w:t>
            </w:r>
          </w:p>
        </w:tc>
        <w:tc>
          <w:tcPr>
            <w:tcW w:w="1708" w:type="dxa"/>
            <w:vMerge w:val="restart"/>
          </w:tcPr>
          <w:p w:rsidR="00691003" w:rsidRPr="00691003" w:rsidRDefault="00691003" w:rsidP="00691003">
            <w:pPr>
              <w:spacing w:after="0" w:line="240" w:lineRule="auto"/>
              <w:rPr>
                <w:rFonts w:ascii="Times New Roman" w:eastAsia="Times New Roman" w:hAnsi="Times New Roman" w:cs="Times New Roman"/>
                <w:noProof/>
                <w:sz w:val="24"/>
                <w:szCs w:val="24"/>
                <w:highlight w:val="yellow"/>
                <w:lang w:eastAsia="ru-RU"/>
              </w:rPr>
            </w:pPr>
            <w:r w:rsidRPr="00691003">
              <w:rPr>
                <w:rFonts w:ascii="Times New Roman" w:eastAsia="Times New Roman" w:hAnsi="Times New Roman" w:cs="Times New Roman"/>
                <w:noProof/>
                <w:sz w:val="24"/>
                <w:szCs w:val="24"/>
                <w:lang w:eastAsia="ru-RU"/>
              </w:rPr>
              <w:t>Відродження, збереження та розвиток народних промислів</w:t>
            </w: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1.20. Сприяти участі у різноманітних виставках народних умільців.</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w:t>
            </w:r>
          </w:p>
        </w:tc>
        <w:tc>
          <w:tcPr>
            <w:tcW w:w="113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276" w:type="dxa"/>
            <w:gridSpan w:val="3"/>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w:t>
            </w:r>
          </w:p>
        </w:tc>
        <w:tc>
          <w:tcPr>
            <w:tcW w:w="1275"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uk-UA"/>
              </w:rPr>
              <w:t>1.21.Забезпечення збереження мережі закладів культури та кадрового потенціалу на селі</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5103" w:type="dxa"/>
            <w:gridSpan w:val="9"/>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Не потребує фінансування</w:t>
            </w:r>
          </w:p>
        </w:tc>
        <w:tc>
          <w:tcPr>
            <w:tcW w:w="1275"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uk-UA"/>
              </w:rPr>
              <w:t xml:space="preserve">1.22.Участь колективів художньої самодіяльності, окремих виконавців у міжрайонних, обласних, всеукраїнських конкурсах, фестивалях, святах, творчих </w:t>
            </w:r>
            <w:r w:rsidRPr="00691003">
              <w:rPr>
                <w:rFonts w:ascii="Times New Roman" w:eastAsia="Times New Roman" w:hAnsi="Times New Roman" w:cs="Times New Roman"/>
                <w:noProof/>
                <w:sz w:val="24"/>
                <w:szCs w:val="24"/>
                <w:lang w:eastAsia="uk-UA"/>
              </w:rPr>
              <w:lastRenderedPageBreak/>
              <w:t>звітах</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lastRenderedPageBreak/>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13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15,0</w:t>
            </w:r>
          </w:p>
        </w:tc>
        <w:tc>
          <w:tcPr>
            <w:tcW w:w="1276" w:type="dxa"/>
            <w:gridSpan w:val="3"/>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275"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2659"/>
                <w:tab w:val="center" w:pos="4153"/>
                <w:tab w:val="right" w:pos="8306"/>
              </w:tabs>
              <w:spacing w:after="0" w:line="240" w:lineRule="auto"/>
              <w:jc w:val="both"/>
              <w:rPr>
                <w:rFonts w:ascii="Times New Roman" w:eastAsia="Times New Roman" w:hAnsi="Times New Roman" w:cs="Times New Roman"/>
                <w:noProof/>
                <w:sz w:val="24"/>
                <w:szCs w:val="24"/>
                <w:lang w:eastAsia="uk-UA"/>
              </w:rPr>
            </w:pPr>
            <w:r w:rsidRPr="00691003">
              <w:rPr>
                <w:rFonts w:ascii="Times New Roman" w:eastAsia="Times New Roman" w:hAnsi="Times New Roman" w:cs="Times New Roman"/>
                <w:noProof/>
                <w:sz w:val="24"/>
                <w:szCs w:val="24"/>
                <w:lang w:eastAsia="ru-RU"/>
              </w:rPr>
              <w:t>1.23. Проведення творчих звітів закладів культури перед населенням</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Щорічно</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5103" w:type="dxa"/>
            <w:gridSpan w:val="9"/>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Не потребує фінансування</w:t>
            </w:r>
          </w:p>
        </w:tc>
        <w:tc>
          <w:tcPr>
            <w:tcW w:w="1275"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r>
      <w:tr w:rsidR="00691003" w:rsidRPr="00691003" w:rsidTr="00691003">
        <w:tc>
          <w:tcPr>
            <w:tcW w:w="1069" w:type="dxa"/>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1.3</w:t>
            </w:r>
          </w:p>
        </w:tc>
        <w:tc>
          <w:tcPr>
            <w:tcW w:w="1708"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Розширення культурно-мистецької та дозвільної інфраструктури</w:t>
            </w: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1.30. Підтримка молодіжних громадських формуваннь у створенні молодіжного центру дозвілля</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27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418" w:type="dxa"/>
            <w:gridSpan w:val="3"/>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75,0</w:t>
            </w:r>
          </w:p>
        </w:tc>
        <w:tc>
          <w:tcPr>
            <w:tcW w:w="113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276" w:type="dxa"/>
            <w:gridSpan w:val="3"/>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27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Залучення молоді до культурно-просвітницького життя громади, пі, створення нового комфортного дозвілля молоді</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1.4.</w:t>
            </w:r>
          </w:p>
        </w:tc>
        <w:tc>
          <w:tcPr>
            <w:tcW w:w="1708" w:type="dxa"/>
            <w:vMerge w:val="restart"/>
          </w:tcPr>
          <w:p w:rsidR="00691003" w:rsidRPr="00691003" w:rsidRDefault="00691003" w:rsidP="00691003">
            <w:pPr>
              <w:spacing w:after="0" w:line="240" w:lineRule="auto"/>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Cs/>
                <w:noProof/>
                <w:sz w:val="24"/>
                <w:szCs w:val="24"/>
                <w:lang w:eastAsia="uk-UA"/>
              </w:rPr>
              <w:t>Заохочення та стимулювання підтримки розвитку культури району</w:t>
            </w: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uk-UA"/>
              </w:rPr>
              <w:t>1.40. Відзначення цінними подарунками,</w:t>
            </w:r>
            <w:r w:rsidRPr="00691003">
              <w:rPr>
                <w:rFonts w:ascii="Times New Roman" w:eastAsia="Times New Roman" w:hAnsi="Times New Roman" w:cs="Times New Roman"/>
                <w:b/>
                <w:bCs/>
                <w:i/>
                <w:iCs/>
                <w:noProof/>
                <w:sz w:val="24"/>
                <w:szCs w:val="24"/>
                <w:lang w:eastAsia="uk-UA"/>
              </w:rPr>
              <w:t xml:space="preserve"> </w:t>
            </w:r>
            <w:r w:rsidRPr="00691003">
              <w:rPr>
                <w:rFonts w:ascii="Times New Roman" w:eastAsia="Times New Roman" w:hAnsi="Times New Roman" w:cs="Times New Roman"/>
                <w:noProof/>
                <w:sz w:val="24"/>
                <w:szCs w:val="24"/>
                <w:lang w:eastAsia="uk-UA"/>
              </w:rPr>
              <w:t>пам'ятними сувенірами юридичних та фізичних осіб, ветеранів закладів та установ культури, за підтримку, сприяння та внесок у розвиток культури району. Присудження премій творчим працівникам громади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Постійно</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13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276" w:type="dxa"/>
            <w:gridSpan w:val="3"/>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27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Актуалізація творчого процесу. Підвищення іміджу працівника культури та заохочення до активної участі в </w:t>
            </w:r>
            <w:r w:rsidRPr="00691003">
              <w:rPr>
                <w:rFonts w:ascii="Times New Roman" w:eastAsia="Times New Roman" w:hAnsi="Times New Roman" w:cs="Times New Roman"/>
                <w:noProof/>
                <w:sz w:val="24"/>
                <w:szCs w:val="24"/>
                <w:lang w:eastAsia="ru-RU"/>
              </w:rPr>
              <w:lastRenderedPageBreak/>
              <w:t>культурному процесі</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1.41.Забезпечення та вдосконалення діяльності історико-художнього музею ім.Є.І.Столиці. Проведення наукових конференцій, семінарів з питань музейної діяльності та інших заходів. Підготовка та видання буклетів</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275" w:type="dxa"/>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Підвищення якості обслуговування відвідувачів</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1.42.Розробка та популяризація краєзнавчо-культурних маршрутів. Створення музейних програм для дітей та дорослих з метою розвитку інтересу до історії, культури і мистецтва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275" w:type="dxa"/>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Промоція місцевої культури, задоволення інформаційних потреб</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1.43. Забезпечення зміцнення, розвитку та модернізацію матеріально-технічної бази відділу культури </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6,0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15,0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15,0</w:t>
            </w:r>
          </w:p>
        </w:tc>
        <w:tc>
          <w:tcPr>
            <w:tcW w:w="1275" w:type="dxa"/>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center" w:pos="4153"/>
                <w:tab w:val="right" w:pos="8306"/>
              </w:tabs>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1.44. Сприяти участі учнів та викладачів дитячої музичної школи в міжрайонних, обласних, всеукраїнських конкурсах </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276" w:type="dxa"/>
            <w:gridSpan w:val="3"/>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15,0</w:t>
            </w:r>
          </w:p>
        </w:tc>
        <w:tc>
          <w:tcPr>
            <w:tcW w:w="1275" w:type="dxa"/>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r>
      <w:tr w:rsidR="00691003" w:rsidRPr="00691003" w:rsidTr="00691003">
        <w:tc>
          <w:tcPr>
            <w:tcW w:w="11047" w:type="dxa"/>
            <w:gridSpan w:val="9"/>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p>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tc>
        <w:tc>
          <w:tcPr>
            <w:tcW w:w="1369" w:type="dxa"/>
            <w:gridSpan w:val="2"/>
          </w:tcPr>
          <w:p w:rsidR="00691003" w:rsidRPr="00691003" w:rsidRDefault="00691003" w:rsidP="00691003">
            <w:pPr>
              <w:spacing w:after="0" w:line="240" w:lineRule="auto"/>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206,0</w:t>
            </w:r>
          </w:p>
        </w:tc>
        <w:tc>
          <w:tcPr>
            <w:tcW w:w="1134" w:type="dxa"/>
            <w:gridSpan w:val="2"/>
          </w:tcPr>
          <w:p w:rsidR="00691003" w:rsidRPr="00691003" w:rsidRDefault="00691003" w:rsidP="00691003">
            <w:pPr>
              <w:spacing w:after="0" w:line="240" w:lineRule="auto"/>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160,0</w:t>
            </w:r>
          </w:p>
        </w:tc>
        <w:tc>
          <w:tcPr>
            <w:tcW w:w="1276" w:type="dxa"/>
            <w:gridSpan w:val="3"/>
          </w:tcPr>
          <w:p w:rsidR="00691003" w:rsidRPr="00691003" w:rsidRDefault="00691003" w:rsidP="00691003">
            <w:pPr>
              <w:spacing w:after="0" w:line="240" w:lineRule="auto"/>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173,0</w:t>
            </w:r>
          </w:p>
        </w:tc>
        <w:tc>
          <w:tcPr>
            <w:tcW w:w="1275" w:type="dxa"/>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p>
        </w:tc>
      </w:tr>
      <w:tr w:rsidR="00691003" w:rsidRPr="00691003" w:rsidTr="00691003">
        <w:tc>
          <w:tcPr>
            <w:tcW w:w="1069" w:type="dxa"/>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5032" w:type="dxa"/>
            <w:gridSpan w:val="16"/>
          </w:tcPr>
          <w:p w:rsidR="00691003" w:rsidRPr="00691003" w:rsidRDefault="00691003" w:rsidP="00691003">
            <w:pPr>
              <w:spacing w:after="0" w:line="240" w:lineRule="auto"/>
              <w:jc w:val="center"/>
              <w:rPr>
                <w:rFonts w:ascii="Times New Roman" w:eastAsia="Times New Roman" w:hAnsi="Times New Roman" w:cs="Times New Roman"/>
                <w:b/>
                <w:noProof/>
                <w:sz w:val="28"/>
                <w:szCs w:val="28"/>
                <w:lang w:eastAsia="ru-RU"/>
              </w:rPr>
            </w:pPr>
            <w:r w:rsidRPr="00691003">
              <w:rPr>
                <w:rFonts w:ascii="Times New Roman" w:eastAsia="Times New Roman" w:hAnsi="Times New Roman" w:cs="Times New Roman"/>
                <w:b/>
                <w:noProof/>
                <w:sz w:val="28"/>
                <w:szCs w:val="28"/>
                <w:lang w:eastAsia="ru-RU"/>
              </w:rPr>
              <w:t xml:space="preserve">ІІ. Організаційні та культурно-мистецькі заходи. </w:t>
            </w:r>
          </w:p>
          <w:p w:rsidR="00691003" w:rsidRPr="00691003" w:rsidRDefault="00691003" w:rsidP="00691003">
            <w:pPr>
              <w:spacing w:after="0" w:line="240" w:lineRule="auto"/>
              <w:jc w:val="center"/>
              <w:rPr>
                <w:rFonts w:ascii="Times New Roman" w:eastAsia="Times New Roman" w:hAnsi="Times New Roman" w:cs="Times New Roman"/>
                <w:b/>
                <w:noProof/>
                <w:sz w:val="28"/>
                <w:szCs w:val="28"/>
                <w:lang w:eastAsia="ru-RU"/>
              </w:rPr>
            </w:pPr>
            <w:r w:rsidRPr="00691003">
              <w:rPr>
                <w:rFonts w:ascii="Times New Roman" w:eastAsia="Times New Roman" w:hAnsi="Times New Roman" w:cs="Times New Roman"/>
                <w:b/>
                <w:noProof/>
                <w:sz w:val="28"/>
                <w:szCs w:val="28"/>
                <w:lang w:eastAsia="ru-RU"/>
              </w:rPr>
              <w:t xml:space="preserve">Підтримка просвітницької та культурної діяльності </w:t>
            </w:r>
            <w:r w:rsidRPr="00691003">
              <w:rPr>
                <w:rFonts w:ascii="Times New Roman" w:eastAsia="Times New Roman" w:hAnsi="Times New Roman" w:cs="Times New Roman"/>
                <w:b/>
                <w:noProof/>
                <w:sz w:val="28"/>
                <w:szCs w:val="28"/>
                <w:lang w:val="ru-RU" w:eastAsia="ru-RU"/>
              </w:rPr>
              <w:t>Ананьївщин</w:t>
            </w:r>
            <w:r w:rsidRPr="00691003">
              <w:rPr>
                <w:rFonts w:ascii="Times New Roman" w:eastAsia="Times New Roman" w:hAnsi="Times New Roman" w:cs="Times New Roman"/>
                <w:b/>
                <w:noProof/>
                <w:sz w:val="28"/>
                <w:szCs w:val="28"/>
                <w:lang w:eastAsia="ru-RU"/>
              </w:rPr>
              <w:t>и</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r w:rsidRPr="00691003">
              <w:rPr>
                <w:rFonts w:ascii="Times New Roman" w:eastAsia="Times New Roman" w:hAnsi="Times New Roman" w:cs="Times New Roman"/>
                <w:noProof/>
                <w:sz w:val="28"/>
                <w:szCs w:val="28"/>
                <w:lang w:eastAsia="ru-RU"/>
              </w:rPr>
              <w:t>2.1.</w:t>
            </w:r>
          </w:p>
        </w:tc>
        <w:tc>
          <w:tcPr>
            <w:tcW w:w="1850" w:type="dxa"/>
            <w:gridSpan w:val="2"/>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Проведення </w:t>
            </w:r>
            <w:r w:rsidRPr="00691003">
              <w:rPr>
                <w:rFonts w:ascii="Times New Roman" w:eastAsia="Times New Roman" w:hAnsi="Times New Roman" w:cs="Times New Roman"/>
                <w:noProof/>
                <w:sz w:val="24"/>
                <w:szCs w:val="24"/>
                <w:lang w:eastAsia="ru-RU"/>
              </w:rPr>
              <w:lastRenderedPageBreak/>
              <w:t>заходів щодо відзначення державних свят, знаменних та пам’ятних дат з історії України, ювілеїв видатних історичних, громадських, культурних діячів. Культурно-просвітницькі акції, спрямовані на формування толерантності, поваги до культури, історії, мови українського народу. Відродження традиційних свят народного календаря.</w:t>
            </w: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 xml:space="preserve">2.11. Заходи до відзначення </w:t>
            </w:r>
            <w:r w:rsidRPr="00691003">
              <w:rPr>
                <w:rFonts w:ascii="Times New Roman" w:eastAsia="Times New Roman" w:hAnsi="Times New Roman" w:cs="Times New Roman"/>
                <w:noProof/>
                <w:sz w:val="24"/>
                <w:szCs w:val="24"/>
                <w:lang w:eastAsia="ru-RU"/>
              </w:rPr>
              <w:lastRenderedPageBreak/>
              <w:t xml:space="preserve">Дня Соборності; Дня Гідності та Свободи; </w:t>
            </w:r>
            <w:r w:rsidRPr="00691003">
              <w:rPr>
                <w:rFonts w:ascii="Times New Roman" w:eastAsia="Times New Roman" w:hAnsi="Times New Roman" w:cs="Tahoma"/>
                <w:noProof/>
                <w:sz w:val="24"/>
                <w:szCs w:val="24"/>
                <w:lang w:eastAsia="ru-RU"/>
              </w:rPr>
              <w:t xml:space="preserve">Дня вшанування учасників бойових дій на території інших держав; Дня вшанування Героїв Небесної Сотні; </w:t>
            </w:r>
            <w:r w:rsidRPr="00691003">
              <w:rPr>
                <w:rFonts w:ascii="Times New Roman" w:eastAsia="Times New Roman" w:hAnsi="Times New Roman" w:cs="Times New Roman"/>
                <w:noProof/>
                <w:sz w:val="24"/>
                <w:szCs w:val="24"/>
                <w:lang w:eastAsia="ru-RU"/>
              </w:rPr>
              <w:t>відзначення річниці з дня народження Т.Г.Шевченка; Дня пам’яті та примирення і річниці перемоги над нацизмом у Другій світовій війні; дня Конституції України; дня Незалежності України; дня пам’яті жертв голодомору</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lastRenderedPageBreak/>
              <w:t>2021-202</w:t>
            </w:r>
            <w:r w:rsidRPr="00691003">
              <w:rPr>
                <w:rFonts w:ascii="Times New Roman" w:eastAsia="Times New Roman" w:hAnsi="Times New Roman" w:cs="Times New Roman"/>
                <w:noProof/>
                <w:sz w:val="24"/>
                <w:szCs w:val="24"/>
                <w:lang w:val="ru-RU" w:eastAsia="ru-RU"/>
              </w:rPr>
              <w:t>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Відділ культури та </w:t>
            </w:r>
            <w:r w:rsidRPr="00691003">
              <w:rPr>
                <w:rFonts w:ascii="Times New Roman" w:eastAsia="Times New Roman" w:hAnsi="Times New Roman" w:cs="Times New Roman"/>
                <w:noProof/>
                <w:sz w:val="24"/>
                <w:szCs w:val="24"/>
                <w:lang w:eastAsia="ru-RU"/>
              </w:rPr>
              <w:lastRenderedPageBreak/>
              <w:t>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noProof/>
                <w:sz w:val="24"/>
                <w:szCs w:val="24"/>
                <w:lang w:eastAsia="ru-RU"/>
              </w:rPr>
              <w:lastRenderedPageBreak/>
              <w:t xml:space="preserve">Бюджет </w:t>
            </w:r>
            <w:r w:rsidRPr="00691003">
              <w:rPr>
                <w:rFonts w:ascii="Times New Roman" w:eastAsia="Times New Roman" w:hAnsi="Times New Roman" w:cs="Times New Roman"/>
                <w:noProof/>
                <w:sz w:val="24"/>
                <w:szCs w:val="24"/>
                <w:lang w:eastAsia="ru-RU"/>
              </w:rPr>
              <w:lastRenderedPageBreak/>
              <w:t xml:space="preserve">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30,0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30,0</w:t>
            </w:r>
          </w:p>
        </w:tc>
        <w:tc>
          <w:tcPr>
            <w:tcW w:w="1427" w:type="dxa"/>
            <w:gridSpan w:val="2"/>
            <w:vMerge w:val="restart"/>
          </w:tcPr>
          <w:p w:rsidR="00691003" w:rsidRPr="00691003" w:rsidRDefault="00691003" w:rsidP="00691003">
            <w:pPr>
              <w:spacing w:after="0" w:line="240" w:lineRule="auto"/>
              <w:jc w:val="center"/>
              <w:rPr>
                <w:rFonts w:ascii="Times New Roman" w:eastAsia="Times New Roman" w:hAnsi="Times New Roman" w:cs="Times New Roman"/>
                <w:noProof/>
                <w:lang w:eastAsia="ru-RU"/>
              </w:rPr>
            </w:pPr>
            <w:r w:rsidRPr="00691003">
              <w:rPr>
                <w:rFonts w:ascii="Times New Roman" w:eastAsia="Times New Roman" w:hAnsi="Times New Roman" w:cs="Times New Roman"/>
                <w:noProof/>
                <w:lang w:eastAsia="ru-RU"/>
              </w:rPr>
              <w:t>Урізноманіт</w:t>
            </w:r>
            <w:r w:rsidRPr="00691003">
              <w:rPr>
                <w:rFonts w:ascii="Times New Roman" w:eastAsia="Times New Roman" w:hAnsi="Times New Roman" w:cs="Times New Roman"/>
                <w:noProof/>
                <w:lang w:eastAsia="ru-RU"/>
              </w:rPr>
              <w:lastRenderedPageBreak/>
              <w:t>нення культурно-мистецького середовища, промоція культурного потенціалу громади, реалізація державної політики в сфері культури</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2.12. Музично-розважальна програма до Дня Святого Валентина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r w:rsidRPr="00691003">
              <w:rPr>
                <w:rFonts w:ascii="Times New Roman" w:eastAsia="Times New Roman" w:hAnsi="Times New Roman" w:cs="Times New Roman"/>
                <w:noProof/>
                <w:sz w:val="24"/>
                <w:szCs w:val="24"/>
                <w:lang w:eastAsia="ru-RU"/>
              </w:rPr>
              <w:t xml:space="preserve">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w:t>
            </w:r>
          </w:p>
        </w:tc>
        <w:tc>
          <w:tcPr>
            <w:tcW w:w="1427"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ind w:right="-58"/>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2.13. Фольклорне свято «Широка Масляна»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r w:rsidRPr="00691003">
              <w:rPr>
                <w:rFonts w:ascii="Times New Roman" w:eastAsia="Times New Roman" w:hAnsi="Times New Roman" w:cs="Times New Roman"/>
                <w:noProof/>
                <w:sz w:val="24"/>
                <w:szCs w:val="24"/>
                <w:lang w:eastAsia="ru-RU"/>
              </w:rPr>
              <w:t xml:space="preserve">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2.14. Шоу-конкурс краси та таланту «</w:t>
            </w:r>
            <w:r w:rsidRPr="00691003">
              <w:rPr>
                <w:rFonts w:ascii="Times New Roman" w:eastAsia="Times New Roman" w:hAnsi="Times New Roman" w:cs="Times New Roman"/>
                <w:noProof/>
                <w:sz w:val="24"/>
                <w:szCs w:val="24"/>
                <w:lang w:val="ru-RU" w:eastAsia="ru-RU"/>
              </w:rPr>
              <w:t>Супер д</w:t>
            </w:r>
            <w:r w:rsidRPr="00691003">
              <w:rPr>
                <w:rFonts w:ascii="Times New Roman" w:eastAsia="Times New Roman" w:hAnsi="Times New Roman" w:cs="Times New Roman"/>
                <w:noProof/>
                <w:sz w:val="24"/>
                <w:szCs w:val="24"/>
                <w:lang w:eastAsia="ru-RU"/>
              </w:rPr>
              <w:t>іти»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w:t>
            </w:r>
            <w:r w:rsidRPr="00691003">
              <w:rPr>
                <w:rFonts w:ascii="Times New Roman" w:eastAsia="Times New Roman" w:hAnsi="Times New Roman" w:cs="Times New Roman"/>
                <w:noProof/>
                <w:sz w:val="24"/>
                <w:szCs w:val="24"/>
                <w:lang w:val="ru-RU" w:eastAsia="ru-RU"/>
              </w:rPr>
              <w:t>3</w:t>
            </w:r>
            <w:r w:rsidRPr="00691003">
              <w:rPr>
                <w:rFonts w:ascii="Times New Roman" w:eastAsia="Times New Roman" w:hAnsi="Times New Roman" w:cs="Times New Roman"/>
                <w:noProof/>
                <w:sz w:val="24"/>
                <w:szCs w:val="24"/>
                <w:lang w:eastAsia="ru-RU"/>
              </w:rPr>
              <w:t xml:space="preserve">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427"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2.15. Фестиваль української національної культури «Самоцвіти Ананьївщини»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 xml:space="preserve">2021-2023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 xml:space="preserve">Бюджет міської територіальної </w:t>
            </w:r>
            <w:r w:rsidRPr="00691003">
              <w:rPr>
                <w:rFonts w:ascii="Times New Roman" w:eastAsia="Times New Roman" w:hAnsi="Times New Roman" w:cs="Times New Roman"/>
                <w:noProof/>
                <w:sz w:val="24"/>
                <w:szCs w:val="24"/>
                <w:lang w:eastAsia="ru-RU"/>
              </w:rPr>
              <w:lastRenderedPageBreak/>
              <w:t xml:space="preserve">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2.16. Фольклорне свято «Ой, на Івана та на Купала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 xml:space="preserve">2021-2023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w:t>
            </w:r>
            <w:r w:rsidRPr="00691003">
              <w:rPr>
                <w:rFonts w:ascii="Times New Roman" w:eastAsia="Times New Roman" w:hAnsi="Times New Roman" w:cs="Times New Roman"/>
                <w:noProof/>
                <w:sz w:val="24"/>
                <w:szCs w:val="24"/>
                <w:lang w:val="ru-RU" w:eastAsia="ru-RU"/>
              </w:rPr>
              <w:t>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2.17. Шоу-конкурс краси і жіночності</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 xml:space="preserve">2021-2023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2.18. Пісенний конкурс дитячої та юнацької пісні «Зоряний дощ»</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 xml:space="preserve">2021-2023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2.19. День міста </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2021-2023 </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30,0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2.20. Всеукраїнський день бібліотек. Відзначення кращих бібліотекарів</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427"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2.21. Фестиваль молдавської національної культури «Стругушор»</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2021-2023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2.22. Спортивно-розважальний конкурс «Козацькі забави»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w:t>
            </w:r>
            <w:r w:rsidRPr="00691003">
              <w:rPr>
                <w:rFonts w:ascii="Times New Roman" w:eastAsia="Times New Roman" w:hAnsi="Times New Roman" w:cs="Times New Roman"/>
                <w:noProof/>
                <w:sz w:val="24"/>
                <w:szCs w:val="24"/>
                <w:lang w:eastAsia="ru-RU"/>
              </w:rPr>
              <w:lastRenderedPageBreak/>
              <w:t xml:space="preserve">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5,0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5,0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115"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2.23. День працівників культури та майстрів народного мистецтва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 xml:space="preserve">2021-2023 </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85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Збереження кадрового та творчого потенціалу працівників культури</w:t>
            </w:r>
          </w:p>
        </w:tc>
        <w:tc>
          <w:tcPr>
            <w:tcW w:w="3115" w:type="dxa"/>
          </w:tcPr>
          <w:p w:rsidR="00691003" w:rsidRPr="00691003" w:rsidRDefault="00691003" w:rsidP="00691003">
            <w:pPr>
              <w:spacing w:after="0" w:line="240" w:lineRule="auto"/>
              <w:ind w:right="-58"/>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2.30. Забезпечення підвищення кваліфікації працівників культури на базі Одеського обласного навчально-методичного центру закладів культури і мистецтв</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w:t>
            </w:r>
          </w:p>
        </w:tc>
        <w:tc>
          <w:tcPr>
            <w:tcW w:w="1427"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1047" w:type="dxa"/>
            <w:gridSpan w:val="9"/>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106,0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106,0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106,0</w:t>
            </w:r>
          </w:p>
        </w:tc>
        <w:tc>
          <w:tcPr>
            <w:tcW w:w="1427"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5032" w:type="dxa"/>
            <w:gridSpan w:val="16"/>
          </w:tcPr>
          <w:p w:rsidR="00691003" w:rsidRPr="00691003" w:rsidRDefault="00691003" w:rsidP="00691003">
            <w:pPr>
              <w:spacing w:after="0" w:line="240" w:lineRule="auto"/>
              <w:jc w:val="center"/>
              <w:rPr>
                <w:rFonts w:ascii="Times New Roman" w:eastAsia="Times New Roman" w:hAnsi="Times New Roman" w:cs="Times New Roman"/>
                <w:b/>
                <w:noProof/>
                <w:sz w:val="28"/>
                <w:szCs w:val="28"/>
                <w:lang w:eastAsia="ru-RU"/>
              </w:rPr>
            </w:pPr>
            <w:r w:rsidRPr="00691003">
              <w:rPr>
                <w:rFonts w:ascii="Times New Roman" w:eastAsia="Times New Roman" w:hAnsi="Times New Roman" w:cs="Times New Roman"/>
                <w:b/>
                <w:noProof/>
                <w:sz w:val="28"/>
                <w:szCs w:val="28"/>
                <w:lang w:eastAsia="ru-RU"/>
              </w:rPr>
              <w:t>ІІІ. Забезпечення розвитку бібліотечної справи Громади</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r w:rsidRPr="00691003">
              <w:rPr>
                <w:rFonts w:ascii="Times New Roman" w:eastAsia="Times New Roman" w:hAnsi="Times New Roman" w:cs="Times New Roman"/>
                <w:noProof/>
                <w:sz w:val="28"/>
                <w:szCs w:val="28"/>
                <w:lang w:eastAsia="ru-RU"/>
              </w:rPr>
              <w:t>3.1</w:t>
            </w:r>
          </w:p>
        </w:tc>
        <w:tc>
          <w:tcPr>
            <w:tcW w:w="1708"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Формування та комплексний розвиток єдиного фонду інформаційних ресурсів бібліотек, його зберігання та використання</w:t>
            </w: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3.10. Створення належних умов для функціонування публічної бібліотеки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3627" w:type="dxa"/>
            <w:gridSpan w:val="6"/>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Не потребує залучення коштів</w:t>
            </w:r>
          </w:p>
        </w:tc>
        <w:tc>
          <w:tcPr>
            <w:tcW w:w="1427" w:type="dxa"/>
            <w:gridSpan w:val="2"/>
            <w:vMerge w:val="restart"/>
          </w:tcPr>
          <w:p w:rsidR="00691003" w:rsidRPr="00691003" w:rsidRDefault="00691003" w:rsidP="00691003">
            <w:pPr>
              <w:spacing w:after="0" w:line="240" w:lineRule="auto"/>
              <w:jc w:val="both"/>
              <w:rPr>
                <w:rFonts w:ascii="Times New Roman" w:eastAsia="Times New Roman" w:hAnsi="Times New Roman" w:cs="Times New Roman"/>
                <w:noProof/>
                <w:lang w:eastAsia="ru-RU"/>
              </w:rPr>
            </w:pPr>
            <w:r w:rsidRPr="00691003">
              <w:rPr>
                <w:rFonts w:ascii="Times New Roman" w:eastAsia="Times New Roman" w:hAnsi="Times New Roman" w:cs="Times New Roman"/>
                <w:noProof/>
                <w:lang w:eastAsia="ru-RU"/>
              </w:rPr>
              <w:t xml:space="preserve">Посилення ролі бібліотек, урізноманітнення їх діяльності. Підвищення якості обслуговування користувачів. Розвиток електронного врядування, автоматизація робочих місць. </w:t>
            </w:r>
          </w:p>
          <w:p w:rsidR="00691003" w:rsidRPr="00691003" w:rsidRDefault="00691003" w:rsidP="00691003">
            <w:pPr>
              <w:spacing w:after="0" w:line="240" w:lineRule="auto"/>
              <w:jc w:val="both"/>
              <w:rPr>
                <w:rFonts w:ascii="Times New Roman" w:eastAsia="Times New Roman" w:hAnsi="Times New Roman" w:cs="Times New Roman"/>
                <w:noProof/>
                <w:lang w:eastAsia="ru-RU"/>
              </w:rPr>
            </w:pPr>
            <w:r w:rsidRPr="00691003">
              <w:rPr>
                <w:rFonts w:ascii="Times New Roman" w:eastAsia="Times New Roman" w:hAnsi="Times New Roman" w:cs="Times New Roman"/>
                <w:noProof/>
                <w:lang w:eastAsia="ru-RU"/>
              </w:rPr>
              <w:t>Популяризація книгочитанн</w:t>
            </w:r>
            <w:r w:rsidRPr="00691003">
              <w:rPr>
                <w:rFonts w:ascii="Times New Roman" w:eastAsia="Times New Roman" w:hAnsi="Times New Roman" w:cs="Times New Roman"/>
                <w:noProof/>
                <w:lang w:eastAsia="ru-RU"/>
              </w:rPr>
              <w:lastRenderedPageBreak/>
              <w:t>я.</w:t>
            </w:r>
          </w:p>
          <w:p w:rsidR="00691003" w:rsidRPr="00691003" w:rsidRDefault="00691003" w:rsidP="00691003">
            <w:pPr>
              <w:spacing w:after="0" w:line="240" w:lineRule="auto"/>
              <w:jc w:val="both"/>
              <w:rPr>
                <w:rFonts w:ascii="Times New Roman" w:eastAsia="Times New Roman" w:hAnsi="Times New Roman" w:cs="Times New Roman"/>
                <w:noProof/>
                <w:lang w:eastAsia="ru-RU"/>
              </w:rPr>
            </w:pPr>
            <w:r w:rsidRPr="00691003">
              <w:rPr>
                <w:rFonts w:ascii="Times New Roman" w:eastAsia="Times New Roman" w:hAnsi="Times New Roman" w:cs="Times New Roman"/>
                <w:noProof/>
                <w:lang w:eastAsia="ru-RU"/>
              </w:rPr>
              <w:t xml:space="preserve">Сприяння аматорам в популяризації їх творчості </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3.11. Передплата періодичних видань</w:t>
            </w:r>
          </w:p>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придбання книг для публічної бібліотеки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13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eastAsia="ru-RU"/>
              </w:rPr>
              <w:t>1</w:t>
            </w:r>
            <w:r w:rsidRPr="00691003">
              <w:rPr>
                <w:rFonts w:ascii="Times New Roman" w:eastAsia="Times New Roman" w:hAnsi="Times New Roman" w:cs="Times New Roman"/>
                <w:noProof/>
                <w:sz w:val="24"/>
                <w:szCs w:val="24"/>
                <w:lang w:val="en-US" w:eastAsia="ru-RU"/>
              </w:rPr>
              <w:t>0</w:t>
            </w:r>
            <w:r w:rsidRPr="00691003">
              <w:rPr>
                <w:rFonts w:ascii="Times New Roman" w:eastAsia="Times New Roman" w:hAnsi="Times New Roman" w:cs="Times New Roman"/>
                <w:noProof/>
                <w:sz w:val="24"/>
                <w:szCs w:val="24"/>
                <w:lang w:eastAsia="ru-RU"/>
              </w:rPr>
              <w:t>,</w:t>
            </w:r>
            <w:r w:rsidRPr="00691003">
              <w:rPr>
                <w:rFonts w:ascii="Times New Roman" w:eastAsia="Times New Roman" w:hAnsi="Times New Roman" w:cs="Times New Roman"/>
                <w:noProof/>
                <w:sz w:val="24"/>
                <w:szCs w:val="24"/>
                <w:lang w:val="en-US" w:eastAsia="ru-RU"/>
              </w:rPr>
              <w:t>0</w:t>
            </w:r>
          </w:p>
        </w:tc>
        <w:tc>
          <w:tcPr>
            <w:tcW w:w="11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val="en-US" w:eastAsia="ru-RU"/>
              </w:rPr>
              <w:t>10</w:t>
            </w:r>
            <w:r w:rsidRPr="00691003">
              <w:rPr>
                <w:rFonts w:ascii="Times New Roman" w:eastAsia="Times New Roman" w:hAnsi="Times New Roman" w:cs="Times New Roman"/>
                <w:noProof/>
                <w:sz w:val="24"/>
                <w:szCs w:val="24"/>
                <w:lang w:eastAsia="ru-RU"/>
              </w:rPr>
              <w:t>,</w:t>
            </w:r>
            <w:r w:rsidRPr="00691003">
              <w:rPr>
                <w:rFonts w:ascii="Times New Roman" w:eastAsia="Times New Roman" w:hAnsi="Times New Roman" w:cs="Times New Roman"/>
                <w:noProof/>
                <w:sz w:val="24"/>
                <w:szCs w:val="24"/>
                <w:lang w:val="en-US" w:eastAsia="ru-RU"/>
              </w:rPr>
              <w:t>0</w:t>
            </w:r>
          </w:p>
        </w:tc>
        <w:tc>
          <w:tcPr>
            <w:tcW w:w="1427"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3.12. Проведення в бібліотеках району презентацій видань місцевих авторів з метою популяризації української книги, ознайомлення широкого кола читачів із творчістю письменників та краєзнавців</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w:t>
            </w:r>
          </w:p>
        </w:tc>
        <w:tc>
          <w:tcPr>
            <w:tcW w:w="113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val="en-US" w:eastAsia="ru-RU"/>
              </w:rPr>
              <w:t>3</w:t>
            </w:r>
            <w:r w:rsidRPr="00691003">
              <w:rPr>
                <w:rFonts w:ascii="Times New Roman" w:eastAsia="Times New Roman" w:hAnsi="Times New Roman" w:cs="Times New Roman"/>
                <w:noProof/>
                <w:sz w:val="24"/>
                <w:szCs w:val="24"/>
                <w:lang w:eastAsia="ru-RU"/>
              </w:rPr>
              <w:t>,0</w:t>
            </w:r>
          </w:p>
        </w:tc>
        <w:tc>
          <w:tcPr>
            <w:tcW w:w="1124"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val="en-US" w:eastAsia="ru-RU"/>
              </w:rPr>
              <w:t>5</w:t>
            </w:r>
            <w:r w:rsidRPr="00691003">
              <w:rPr>
                <w:rFonts w:ascii="Times New Roman" w:eastAsia="Times New Roman" w:hAnsi="Times New Roman" w:cs="Times New Roman"/>
                <w:noProof/>
                <w:sz w:val="24"/>
                <w:szCs w:val="24"/>
                <w:lang w:eastAsia="ru-RU"/>
              </w:rPr>
              <w:t>,0</w:t>
            </w:r>
          </w:p>
        </w:tc>
        <w:tc>
          <w:tcPr>
            <w:tcW w:w="1427"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3.13. Впровадження в </w:t>
            </w:r>
            <w:r w:rsidRPr="00691003">
              <w:rPr>
                <w:rFonts w:ascii="Times New Roman" w:eastAsia="Times New Roman" w:hAnsi="Times New Roman" w:cs="Times New Roman"/>
                <w:noProof/>
                <w:sz w:val="24"/>
                <w:szCs w:val="24"/>
                <w:lang w:eastAsia="ru-RU"/>
              </w:rPr>
              <w:lastRenderedPageBreak/>
              <w:t>діяльність бібліотек сучасних інформаційних технологій, створення медіатек, модернізація матеріальної бази та інформаційно-технологічної інфраструктури публічної бібліотеки відповідно до європейських стандартів, тощо. Ремонт приміщень, придбання оргтехніки.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Відділ культури та </w:t>
            </w:r>
            <w:r w:rsidRPr="00691003">
              <w:rPr>
                <w:rFonts w:ascii="Times New Roman" w:eastAsia="Times New Roman" w:hAnsi="Times New Roman" w:cs="Times New Roman"/>
                <w:noProof/>
                <w:sz w:val="24"/>
                <w:szCs w:val="24"/>
                <w:lang w:eastAsia="ru-RU"/>
              </w:rPr>
              <w:lastRenderedPageBreak/>
              <w:t>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lastRenderedPageBreak/>
              <w:t xml:space="preserve">Бюджет </w:t>
            </w:r>
            <w:r w:rsidRPr="00691003">
              <w:rPr>
                <w:rFonts w:ascii="Times New Roman" w:eastAsia="Times New Roman" w:hAnsi="Times New Roman" w:cs="Times New Roman"/>
                <w:noProof/>
                <w:sz w:val="24"/>
                <w:szCs w:val="24"/>
                <w:lang w:eastAsia="ru-RU"/>
              </w:rPr>
              <w:lastRenderedPageBreak/>
              <w:t xml:space="preserve">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val="en-US" w:eastAsia="ru-RU"/>
              </w:rPr>
              <w:lastRenderedPageBreak/>
              <w:t>25</w:t>
            </w:r>
            <w:r w:rsidRPr="00691003">
              <w:rPr>
                <w:rFonts w:ascii="Times New Roman" w:eastAsia="Times New Roman" w:hAnsi="Times New Roman" w:cs="Times New Roman"/>
                <w:noProof/>
                <w:sz w:val="24"/>
                <w:szCs w:val="24"/>
                <w:lang w:eastAsia="ru-RU"/>
              </w:rPr>
              <w:t>,</w:t>
            </w:r>
            <w:r w:rsidRPr="00691003">
              <w:rPr>
                <w:rFonts w:ascii="Times New Roman" w:eastAsia="Times New Roman" w:hAnsi="Times New Roman" w:cs="Times New Roman"/>
                <w:noProof/>
                <w:sz w:val="24"/>
                <w:szCs w:val="24"/>
                <w:lang w:val="en-US" w:eastAsia="ru-RU"/>
              </w:rPr>
              <w:t>0</w:t>
            </w:r>
          </w:p>
        </w:tc>
        <w:tc>
          <w:tcPr>
            <w:tcW w:w="1134" w:type="dxa"/>
            <w:gridSpan w:val="2"/>
          </w:tcPr>
          <w:p w:rsidR="00691003" w:rsidRPr="00691003" w:rsidRDefault="00691003" w:rsidP="00691003">
            <w:pPr>
              <w:spacing w:after="0" w:line="240" w:lineRule="auto"/>
              <w:ind w:left="-123" w:right="-104"/>
              <w:jc w:val="center"/>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eastAsia="ru-RU"/>
              </w:rPr>
              <w:t>2</w:t>
            </w:r>
            <w:r w:rsidRPr="00691003">
              <w:rPr>
                <w:rFonts w:ascii="Times New Roman" w:eastAsia="Times New Roman" w:hAnsi="Times New Roman" w:cs="Times New Roman"/>
                <w:noProof/>
                <w:sz w:val="24"/>
                <w:szCs w:val="24"/>
                <w:lang w:val="en-US" w:eastAsia="ru-RU"/>
              </w:rPr>
              <w:t>0</w:t>
            </w:r>
            <w:r w:rsidRPr="00691003">
              <w:rPr>
                <w:rFonts w:ascii="Times New Roman" w:eastAsia="Times New Roman" w:hAnsi="Times New Roman" w:cs="Times New Roman"/>
                <w:noProof/>
                <w:sz w:val="24"/>
                <w:szCs w:val="24"/>
                <w:lang w:eastAsia="ru-RU"/>
              </w:rPr>
              <w:t>,</w:t>
            </w:r>
            <w:r w:rsidRPr="00691003">
              <w:rPr>
                <w:rFonts w:ascii="Times New Roman" w:eastAsia="Times New Roman" w:hAnsi="Times New Roman" w:cs="Times New Roman"/>
                <w:noProof/>
                <w:sz w:val="24"/>
                <w:szCs w:val="24"/>
                <w:lang w:val="en-US" w:eastAsia="ru-RU"/>
              </w:rPr>
              <w:t>0</w:t>
            </w:r>
          </w:p>
        </w:tc>
        <w:tc>
          <w:tcPr>
            <w:tcW w:w="1124" w:type="dxa"/>
            <w:gridSpan w:val="2"/>
          </w:tcPr>
          <w:p w:rsidR="00691003" w:rsidRPr="00691003" w:rsidRDefault="00691003" w:rsidP="00691003">
            <w:pPr>
              <w:spacing w:after="0" w:line="240" w:lineRule="auto"/>
              <w:ind w:left="-114" w:right="-118"/>
              <w:jc w:val="center"/>
              <w:rPr>
                <w:rFonts w:ascii="Times New Roman" w:eastAsia="Times New Roman" w:hAnsi="Times New Roman" w:cs="Times New Roman"/>
                <w:noProof/>
                <w:sz w:val="24"/>
                <w:szCs w:val="24"/>
                <w:lang w:val="en-US" w:eastAsia="ru-RU"/>
              </w:rPr>
            </w:pPr>
            <w:r w:rsidRPr="00691003">
              <w:rPr>
                <w:rFonts w:ascii="Times New Roman" w:eastAsia="Times New Roman" w:hAnsi="Times New Roman" w:cs="Times New Roman"/>
                <w:noProof/>
                <w:sz w:val="24"/>
                <w:szCs w:val="24"/>
                <w:lang w:eastAsia="ru-RU"/>
              </w:rPr>
              <w:t>2</w:t>
            </w:r>
            <w:r w:rsidRPr="00691003">
              <w:rPr>
                <w:rFonts w:ascii="Times New Roman" w:eastAsia="Times New Roman" w:hAnsi="Times New Roman" w:cs="Times New Roman"/>
                <w:noProof/>
                <w:sz w:val="24"/>
                <w:szCs w:val="24"/>
                <w:lang w:val="en-US" w:eastAsia="ru-RU"/>
              </w:rPr>
              <w:t>0</w:t>
            </w:r>
            <w:r w:rsidRPr="00691003">
              <w:rPr>
                <w:rFonts w:ascii="Times New Roman" w:eastAsia="Times New Roman" w:hAnsi="Times New Roman" w:cs="Times New Roman"/>
                <w:noProof/>
                <w:sz w:val="24"/>
                <w:szCs w:val="24"/>
                <w:lang w:eastAsia="ru-RU"/>
              </w:rPr>
              <w:t>,</w:t>
            </w:r>
            <w:r w:rsidRPr="00691003">
              <w:rPr>
                <w:rFonts w:ascii="Times New Roman" w:eastAsia="Times New Roman" w:hAnsi="Times New Roman" w:cs="Times New Roman"/>
                <w:noProof/>
                <w:sz w:val="24"/>
                <w:szCs w:val="24"/>
                <w:lang w:val="en-US" w:eastAsia="ru-RU"/>
              </w:rPr>
              <w:t>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3.14. Підтримка створення і видання краєзнавчої літератури історії Ананьївщини.</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10,0</w:t>
            </w:r>
          </w:p>
        </w:tc>
        <w:tc>
          <w:tcPr>
            <w:tcW w:w="1134" w:type="dxa"/>
            <w:gridSpan w:val="2"/>
          </w:tcPr>
          <w:p w:rsidR="00691003" w:rsidRPr="00691003" w:rsidRDefault="00691003" w:rsidP="00691003">
            <w:pPr>
              <w:spacing w:after="0" w:line="240" w:lineRule="auto"/>
              <w:ind w:left="-123" w:right="-104"/>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15,0</w:t>
            </w:r>
          </w:p>
        </w:tc>
        <w:tc>
          <w:tcPr>
            <w:tcW w:w="1124" w:type="dxa"/>
            <w:gridSpan w:val="2"/>
          </w:tcPr>
          <w:p w:rsidR="00691003" w:rsidRPr="00691003" w:rsidRDefault="00691003" w:rsidP="00691003">
            <w:pPr>
              <w:spacing w:after="0" w:line="240" w:lineRule="auto"/>
              <w:ind w:left="-114" w:right="-118"/>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20,0</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val="ru-RU"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3.15. Продовження роботи по розвитку традиційних та пошуку нових форм роботи з читачами з метою підтримки розвитку гармонійної особистості, створення умов для всебічного виховання дітей, молоді, юнацтва.</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Постійно</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3627" w:type="dxa"/>
            <w:gridSpan w:val="6"/>
          </w:tcPr>
          <w:p w:rsidR="00691003" w:rsidRPr="00691003" w:rsidRDefault="00691003" w:rsidP="00691003">
            <w:pPr>
              <w:spacing w:after="0" w:line="240" w:lineRule="auto"/>
              <w:ind w:left="-114" w:right="-118"/>
              <w:jc w:val="center"/>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Не потребує залучення коштів</w:t>
            </w:r>
          </w:p>
        </w:tc>
        <w:tc>
          <w:tcPr>
            <w:tcW w:w="1427" w:type="dxa"/>
            <w:gridSpan w:val="2"/>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3.16. Придбання паливно-мастильних матеріалів для організації виїзного надання методичних консультацій бібліотекам-філіям, закладам культури та організації концертів</w:t>
            </w:r>
          </w:p>
        </w:tc>
        <w:tc>
          <w:tcPr>
            <w:tcW w:w="1279"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2021-2023</w:t>
            </w:r>
          </w:p>
        </w:tc>
        <w:tc>
          <w:tcPr>
            <w:tcW w:w="2410"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p>
        </w:tc>
        <w:tc>
          <w:tcPr>
            <w:tcW w:w="1324"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4,0</w:t>
            </w:r>
          </w:p>
        </w:tc>
        <w:tc>
          <w:tcPr>
            <w:tcW w:w="1134" w:type="dxa"/>
            <w:gridSpan w:val="2"/>
          </w:tcPr>
          <w:p w:rsidR="00691003" w:rsidRPr="00691003" w:rsidRDefault="00691003" w:rsidP="00691003">
            <w:pPr>
              <w:spacing w:after="0" w:line="240" w:lineRule="auto"/>
              <w:ind w:right="-104"/>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6,0</w:t>
            </w:r>
          </w:p>
        </w:tc>
        <w:tc>
          <w:tcPr>
            <w:tcW w:w="1124" w:type="dxa"/>
            <w:gridSpan w:val="2"/>
          </w:tcPr>
          <w:p w:rsidR="00691003" w:rsidRPr="00691003" w:rsidRDefault="00691003" w:rsidP="00691003">
            <w:pPr>
              <w:tabs>
                <w:tab w:val="left" w:pos="737"/>
              </w:tabs>
              <w:spacing w:after="0" w:line="240" w:lineRule="auto"/>
              <w:ind w:left="-114"/>
              <w:jc w:val="both"/>
              <w:rPr>
                <w:rFonts w:ascii="Times New Roman" w:eastAsia="Times New Roman" w:hAnsi="Times New Roman" w:cs="Times New Roman"/>
                <w:noProof/>
                <w:sz w:val="24"/>
                <w:szCs w:val="24"/>
                <w:lang w:val="ru-RU" w:eastAsia="ru-RU"/>
              </w:rPr>
            </w:pPr>
            <w:r w:rsidRPr="00691003">
              <w:rPr>
                <w:rFonts w:ascii="Times New Roman" w:eastAsia="Times New Roman" w:hAnsi="Times New Roman" w:cs="Times New Roman"/>
                <w:noProof/>
                <w:sz w:val="24"/>
                <w:szCs w:val="24"/>
                <w:lang w:eastAsia="ru-RU"/>
              </w:rPr>
              <w:t>7,0</w:t>
            </w:r>
          </w:p>
        </w:tc>
        <w:tc>
          <w:tcPr>
            <w:tcW w:w="1427" w:type="dxa"/>
            <w:gridSpan w:val="2"/>
            <w:vMerge/>
          </w:tcPr>
          <w:p w:rsidR="00691003" w:rsidRPr="00691003" w:rsidRDefault="00691003" w:rsidP="00691003">
            <w:pPr>
              <w:spacing w:after="0" w:line="240" w:lineRule="auto"/>
              <w:jc w:val="both"/>
              <w:rPr>
                <w:rFonts w:ascii="Times New Roman" w:eastAsia="Times New Roman" w:hAnsi="Times New Roman" w:cs="Times New Roman"/>
                <w:noProof/>
                <w:sz w:val="28"/>
                <w:szCs w:val="28"/>
                <w:lang w:eastAsia="ru-RU"/>
              </w:rPr>
            </w:pP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r w:rsidRPr="00691003">
              <w:rPr>
                <w:rFonts w:ascii="Times New Roman" w:eastAsia="Times New Roman" w:hAnsi="Times New Roman" w:cs="Times New Roman"/>
                <w:noProof/>
                <w:sz w:val="28"/>
                <w:szCs w:val="28"/>
                <w:lang w:eastAsia="ru-RU"/>
              </w:rPr>
              <w:t>3.2</w:t>
            </w:r>
          </w:p>
        </w:tc>
        <w:tc>
          <w:tcPr>
            <w:tcW w:w="1708"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 xml:space="preserve">Комплексний розвиток інформаційних ресурсів та </w:t>
            </w:r>
            <w:r w:rsidRPr="00691003">
              <w:rPr>
                <w:rFonts w:ascii="Times New Roman" w:eastAsia="Times New Roman" w:hAnsi="Times New Roman" w:cs="Times New Roman"/>
                <w:noProof/>
                <w:sz w:val="24"/>
                <w:szCs w:val="24"/>
                <w:lang w:eastAsia="ru-RU"/>
              </w:rPr>
              <w:lastRenderedPageBreak/>
              <w:t>технологій</w:t>
            </w: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lastRenderedPageBreak/>
              <w:t>3.21. Реалізація бібліотечних заходів – конкурсів літературного читання,</w:t>
            </w:r>
          </w:p>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робота з людьми з обмеженими можливостями, дітьми-</w:t>
            </w:r>
            <w:r w:rsidRPr="00691003">
              <w:rPr>
                <w:rFonts w:ascii="Times New Roman" w:eastAsia="Times New Roman" w:hAnsi="Times New Roman" w:cs="Times New Roman"/>
                <w:lang w:eastAsia="uk-UA"/>
              </w:rPr>
              <w:lastRenderedPageBreak/>
              <w:t xml:space="preserve">сиротами, ветеранами, пенсіонерами); </w:t>
            </w:r>
          </w:p>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p>
        </w:tc>
        <w:tc>
          <w:tcPr>
            <w:tcW w:w="1279" w:type="dxa"/>
          </w:tcPr>
          <w:p w:rsidR="00691003" w:rsidRPr="00691003" w:rsidRDefault="00691003" w:rsidP="00691003">
            <w:pPr>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color w:val="000000"/>
                <w:lang w:eastAsia="uk-UA"/>
              </w:rPr>
              <w:lastRenderedPageBreak/>
              <w:t>202</w:t>
            </w:r>
            <w:r w:rsidRPr="00691003">
              <w:rPr>
                <w:rFonts w:ascii="Times New Roman" w:eastAsia="Times New Roman" w:hAnsi="Times New Roman" w:cs="Times New Roman"/>
                <w:color w:val="000000"/>
                <w:lang w:val="ru-RU" w:eastAsia="uk-UA"/>
              </w:rPr>
              <w:t>1</w:t>
            </w:r>
            <w:r w:rsidRPr="00691003">
              <w:rPr>
                <w:rFonts w:ascii="Times New Roman" w:eastAsia="Times New Roman" w:hAnsi="Times New Roman" w:cs="Times New Roman"/>
                <w:color w:val="000000"/>
                <w:lang w:eastAsia="uk-UA"/>
              </w:rPr>
              <w:t>- 2023</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2410" w:type="dxa"/>
            <w:gridSpan w:val="2"/>
          </w:tcPr>
          <w:p w:rsidR="00691003" w:rsidRPr="00691003" w:rsidRDefault="00691003" w:rsidP="00691003">
            <w:pPr>
              <w:spacing w:after="0" w:line="240" w:lineRule="auto"/>
              <w:rPr>
                <w:rFonts w:ascii="Times New Roman" w:eastAsia="Times New Roman" w:hAnsi="Times New Roman" w:cs="Times New Roman"/>
                <w:color w:val="0000FF"/>
                <w:lang w:eastAsia="uk-UA"/>
              </w:rPr>
            </w:pPr>
            <w:r w:rsidRPr="00691003">
              <w:rPr>
                <w:rFonts w:ascii="Times New Roman" w:eastAsia="Times New Roman" w:hAnsi="Times New Roman" w:cs="Times New Roman"/>
                <w:color w:val="000000"/>
                <w:lang w:eastAsia="uk-UA"/>
              </w:rPr>
              <w:t>Відділ  культури та туризму, публічна бібліотека Ананьївської міської ради</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FF"/>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w:t>
            </w:r>
            <w:r w:rsidRPr="00691003">
              <w:rPr>
                <w:rFonts w:ascii="Times New Roman" w:eastAsia="Times New Roman" w:hAnsi="Times New Roman" w:cs="Times New Roman"/>
                <w:noProof/>
                <w:sz w:val="24"/>
                <w:szCs w:val="24"/>
                <w:lang w:eastAsia="ru-RU"/>
              </w:rPr>
              <w:lastRenderedPageBreak/>
              <w:t xml:space="preserve">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color w:val="000000"/>
                <w:lang w:eastAsia="uk-UA"/>
              </w:rPr>
              <w:lastRenderedPageBreak/>
              <w:t>20,0</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1134" w:type="dxa"/>
            <w:gridSpan w:val="2"/>
          </w:tcPr>
          <w:p w:rsidR="00691003" w:rsidRPr="00691003" w:rsidRDefault="00691003" w:rsidP="00691003">
            <w:pPr>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40,0</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1124" w:type="dxa"/>
            <w:gridSpan w:val="2"/>
          </w:tcPr>
          <w:p w:rsidR="00691003" w:rsidRPr="00691003" w:rsidRDefault="00691003" w:rsidP="00691003">
            <w:pPr>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40,0</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1427" w:type="dxa"/>
            <w:gridSpan w:val="2"/>
            <w:vMerge w:val="restart"/>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Популяризація книго-читання. Організація змістовного </w:t>
            </w:r>
            <w:r w:rsidRPr="00691003">
              <w:rPr>
                <w:rFonts w:ascii="Times New Roman" w:eastAsia="Times New Roman" w:hAnsi="Times New Roman" w:cs="Times New Roman"/>
                <w:color w:val="000000"/>
                <w:lang w:eastAsia="uk-UA"/>
              </w:rPr>
              <w:lastRenderedPageBreak/>
              <w:t>відпочинку дітей під час канікул. Сприяння аматорам в популяризації  їх творчості. Залучення  дітей дошкільного віку до бібліотеки та читання.</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3.22. Комп’ютеризація бібліотечних закладів та інформаційної підтримки читання мешканців Ананьївської громади</w:t>
            </w:r>
          </w:p>
        </w:tc>
        <w:tc>
          <w:tcPr>
            <w:tcW w:w="1279" w:type="dxa"/>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202</w:t>
            </w:r>
            <w:r w:rsidRPr="00691003">
              <w:rPr>
                <w:rFonts w:ascii="Times New Roman" w:eastAsia="Times New Roman" w:hAnsi="Times New Roman" w:cs="Times New Roman"/>
                <w:color w:val="000000"/>
                <w:lang w:val="ru-RU" w:eastAsia="uk-UA"/>
              </w:rPr>
              <w:t>1</w:t>
            </w:r>
            <w:r w:rsidRPr="00691003">
              <w:rPr>
                <w:rFonts w:ascii="Times New Roman" w:eastAsia="Times New Roman" w:hAnsi="Times New Roman" w:cs="Times New Roman"/>
                <w:color w:val="000000"/>
                <w:lang w:eastAsia="uk-UA"/>
              </w:rPr>
              <w:t>- 2023</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2410" w:type="dxa"/>
            <w:gridSpan w:val="2"/>
          </w:tcPr>
          <w:p w:rsidR="00691003" w:rsidRPr="00691003" w:rsidRDefault="00691003" w:rsidP="00691003">
            <w:pPr>
              <w:spacing w:after="0" w:line="240" w:lineRule="auto"/>
              <w:rPr>
                <w:rFonts w:ascii="Times New Roman" w:eastAsia="Times New Roman" w:hAnsi="Times New Roman" w:cs="Times New Roman"/>
                <w:color w:val="0000FF"/>
                <w:lang w:eastAsia="uk-UA"/>
              </w:rPr>
            </w:pPr>
            <w:r w:rsidRPr="00691003">
              <w:rPr>
                <w:rFonts w:ascii="Times New Roman" w:eastAsia="Times New Roman" w:hAnsi="Times New Roman" w:cs="Times New Roman"/>
                <w:color w:val="000000"/>
                <w:lang w:eastAsia="uk-UA"/>
              </w:rPr>
              <w:t>Відділ  культури та туризму, публічна бібліотека Ананьївської міської ради</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FF"/>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color w:val="000000"/>
                <w:lang w:eastAsia="uk-UA"/>
              </w:rPr>
              <w:t>20,0</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1134" w:type="dxa"/>
            <w:gridSpan w:val="2"/>
          </w:tcPr>
          <w:p w:rsidR="00691003" w:rsidRPr="00691003" w:rsidRDefault="00691003" w:rsidP="00691003">
            <w:pPr>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40,0</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1124" w:type="dxa"/>
            <w:gridSpan w:val="2"/>
          </w:tcPr>
          <w:p w:rsidR="00691003" w:rsidRPr="00691003" w:rsidRDefault="00691003" w:rsidP="00691003">
            <w:pPr>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40,0</w:t>
            </w:r>
          </w:p>
          <w:p w:rsidR="00691003" w:rsidRPr="00691003" w:rsidRDefault="00691003" w:rsidP="00691003">
            <w:pPr>
              <w:spacing w:after="0" w:line="240" w:lineRule="auto"/>
              <w:rPr>
                <w:rFonts w:ascii="Times New Roman" w:eastAsia="Times New Roman" w:hAnsi="Times New Roman" w:cs="Times New Roman"/>
                <w:color w:val="0000FF"/>
                <w:lang w:eastAsia="uk-UA"/>
              </w:rPr>
            </w:pPr>
          </w:p>
        </w:tc>
        <w:tc>
          <w:tcPr>
            <w:tcW w:w="1427" w:type="dxa"/>
            <w:gridSpan w:val="2"/>
            <w:vMerge/>
          </w:tcPr>
          <w:p w:rsidR="00691003" w:rsidRPr="00691003" w:rsidRDefault="00691003" w:rsidP="00691003">
            <w:pPr>
              <w:spacing w:after="0" w:line="240" w:lineRule="auto"/>
              <w:rPr>
                <w:rFonts w:ascii="Times New Roman" w:eastAsia="Times New Roman" w:hAnsi="Times New Roman" w:cs="Times New Roman"/>
                <w:color w:val="000000"/>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32"/>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3.23. Організація літературно-мистецьких, культурно-просвітницьких заходів</w:t>
            </w:r>
          </w:p>
        </w:tc>
        <w:tc>
          <w:tcPr>
            <w:tcW w:w="1279" w:type="dxa"/>
          </w:tcPr>
          <w:p w:rsidR="00691003" w:rsidRPr="00691003" w:rsidRDefault="00691003" w:rsidP="00691003">
            <w:pPr>
              <w:snapToGrid w:val="0"/>
              <w:spacing w:after="0" w:line="240" w:lineRule="auto"/>
              <w:ind w:left="-102"/>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постійно</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Відділ розвитку культури та туризму, публічна бібліотека Ананьївської міської ради</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10,0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20,0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20,0</w:t>
            </w:r>
          </w:p>
        </w:tc>
        <w:tc>
          <w:tcPr>
            <w:tcW w:w="1427"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Посилення ролі бібліотек, урізноманітнення їх діяльності. Збільшення кількості суб’єктів діяльності у сфері культури</w:t>
            </w:r>
          </w:p>
          <w:p w:rsidR="00691003" w:rsidRPr="00691003" w:rsidRDefault="00691003" w:rsidP="00691003">
            <w:pPr>
              <w:spacing w:after="0" w:line="240" w:lineRule="auto"/>
              <w:rPr>
                <w:rFonts w:ascii="Times New Roman" w:eastAsia="Times New Roman" w:hAnsi="Times New Roman" w:cs="Times New Roman"/>
                <w:color w:val="000000"/>
                <w:lang w:eastAsia="uk-UA"/>
              </w:rPr>
            </w:pPr>
          </w:p>
        </w:tc>
      </w:tr>
      <w:tr w:rsidR="00691003" w:rsidRPr="00691003" w:rsidTr="00691003">
        <w:tc>
          <w:tcPr>
            <w:tcW w:w="11047" w:type="dxa"/>
            <w:gridSpan w:val="9"/>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100,0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154,0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162,0</w:t>
            </w:r>
          </w:p>
        </w:tc>
        <w:tc>
          <w:tcPr>
            <w:tcW w:w="1427"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p>
        </w:tc>
      </w:tr>
      <w:tr w:rsidR="00691003" w:rsidRPr="00691003" w:rsidTr="00691003">
        <w:tc>
          <w:tcPr>
            <w:tcW w:w="16101" w:type="dxa"/>
            <w:gridSpan w:val="17"/>
          </w:tcPr>
          <w:p w:rsidR="00691003" w:rsidRPr="00691003" w:rsidRDefault="00691003" w:rsidP="00691003">
            <w:pPr>
              <w:spacing w:after="0" w:line="240" w:lineRule="auto"/>
              <w:jc w:val="center"/>
              <w:rPr>
                <w:rFonts w:ascii="Times New Roman" w:eastAsia="Times New Roman" w:hAnsi="Times New Roman" w:cs="Times New Roman"/>
                <w:b/>
                <w:noProof/>
                <w:sz w:val="28"/>
                <w:szCs w:val="28"/>
                <w:lang w:eastAsia="ru-RU"/>
              </w:rPr>
            </w:pPr>
            <w:r w:rsidRPr="00691003">
              <w:rPr>
                <w:rFonts w:ascii="Times New Roman" w:eastAsia="Times New Roman" w:hAnsi="Times New Roman" w:cs="Times New Roman"/>
                <w:noProof/>
                <w:sz w:val="28"/>
                <w:szCs w:val="28"/>
                <w:lang w:val="en-IE" w:eastAsia="ru-RU"/>
              </w:rPr>
              <w:t>IV</w:t>
            </w:r>
            <w:r w:rsidRPr="00691003">
              <w:rPr>
                <w:rFonts w:ascii="Times New Roman" w:eastAsia="Times New Roman" w:hAnsi="Times New Roman" w:cs="Times New Roman"/>
                <w:noProof/>
                <w:sz w:val="28"/>
                <w:szCs w:val="28"/>
                <w:lang w:val="ru-RU" w:eastAsia="ru-RU"/>
              </w:rPr>
              <w:t xml:space="preserve"> </w:t>
            </w:r>
            <w:r w:rsidRPr="00691003">
              <w:rPr>
                <w:rFonts w:ascii="Times New Roman" w:eastAsia="Times New Roman" w:hAnsi="Times New Roman" w:cs="Times New Roman"/>
                <w:b/>
                <w:color w:val="000000"/>
                <w:sz w:val="28"/>
                <w:szCs w:val="28"/>
                <w:lang w:eastAsia="uk-UA"/>
              </w:rPr>
              <w:t>Розвиток аматорської творчості, сучасного мистецтва.</w:t>
            </w:r>
            <w:r w:rsidRPr="00691003">
              <w:rPr>
                <w:rFonts w:ascii="Times New Roman" w:eastAsia="Times New Roman" w:hAnsi="Times New Roman" w:cs="Times New Roman"/>
                <w:b/>
                <w:bCs/>
                <w:color w:val="000000"/>
                <w:sz w:val="28"/>
                <w:szCs w:val="28"/>
                <w:lang w:eastAsia="uk-UA"/>
              </w:rPr>
              <w:t xml:space="preserve"> </w:t>
            </w:r>
            <w:r w:rsidRPr="00691003">
              <w:rPr>
                <w:rFonts w:ascii="Times New Roman" w:eastAsia="Times New Roman" w:hAnsi="Times New Roman" w:cs="Times New Roman"/>
                <w:b/>
                <w:color w:val="000000"/>
                <w:sz w:val="28"/>
                <w:szCs w:val="28"/>
                <w:lang w:eastAsia="uk-UA"/>
              </w:rPr>
              <w:t>Збереження та актуалізація традиційної  культури та мистецтва</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r w:rsidRPr="00691003">
              <w:rPr>
                <w:rFonts w:ascii="Times New Roman" w:eastAsia="Times New Roman" w:hAnsi="Times New Roman" w:cs="Times New Roman"/>
                <w:noProof/>
                <w:sz w:val="28"/>
                <w:szCs w:val="28"/>
                <w:lang w:eastAsia="ru-RU"/>
              </w:rPr>
              <w:t>4.1</w:t>
            </w:r>
          </w:p>
        </w:tc>
        <w:tc>
          <w:tcPr>
            <w:tcW w:w="1708"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Відродження,збереження та актуалізація національних традицій та звичаїв</w:t>
            </w: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4.10 Забезпечення належного функціонування народних аматорських колективів та створення нових клубних формувань</w:t>
            </w:r>
          </w:p>
        </w:tc>
        <w:tc>
          <w:tcPr>
            <w:tcW w:w="1279"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постійно</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roofErr w:type="spellStart"/>
            <w:r w:rsidRPr="00691003">
              <w:rPr>
                <w:rFonts w:ascii="Times New Roman" w:eastAsia="Times New Roman" w:hAnsi="Times New Roman" w:cs="Times New Roman"/>
                <w:color w:val="000000"/>
                <w:lang w:val="ru-RU" w:eastAsia="uk-UA"/>
              </w:rPr>
              <w:t>Анань</w:t>
            </w:r>
            <w:r w:rsidRPr="00691003">
              <w:rPr>
                <w:rFonts w:ascii="Times New Roman" w:eastAsia="Times New Roman" w:hAnsi="Times New Roman" w:cs="Times New Roman"/>
                <w:color w:val="000000"/>
                <w:lang w:eastAsia="uk-UA"/>
              </w:rPr>
              <w:t>ївський</w:t>
            </w:r>
            <w:proofErr w:type="spellEnd"/>
            <w:r w:rsidRPr="00691003">
              <w:rPr>
                <w:rFonts w:ascii="Times New Roman" w:eastAsia="Times New Roman" w:hAnsi="Times New Roman" w:cs="Times New Roman"/>
                <w:color w:val="000000"/>
                <w:lang w:eastAsia="uk-UA"/>
              </w:rPr>
              <w:t xml:space="preserve"> центральний Будинок культури</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3627" w:type="dxa"/>
            <w:gridSpan w:val="6"/>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427"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Розвиток аматорської творчості. Збереження традиційної культури, розвиток сучасного </w:t>
            </w:r>
            <w:r w:rsidRPr="00691003">
              <w:rPr>
                <w:rFonts w:ascii="Times New Roman" w:eastAsia="Times New Roman" w:hAnsi="Times New Roman" w:cs="Times New Roman"/>
                <w:color w:val="000000"/>
                <w:lang w:eastAsia="uk-UA"/>
              </w:rPr>
              <w:lastRenderedPageBreak/>
              <w:t>мистецтва. Створення нових клубних формувань</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numPr>
                <w:ilvl w:val="1"/>
                <w:numId w:val="7"/>
              </w:numPr>
              <w:tabs>
                <w:tab w:val="left" w:pos="0"/>
              </w:tabs>
              <w:spacing w:after="0" w:line="240" w:lineRule="auto"/>
              <w:ind w:left="34" w:hanging="34"/>
              <w:contextualSpacing/>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Забезпечення участі аматорських колективів, окремих виконавців у всеукраїнських, міжнародних, обласних фестивалях та конкурсах</w:t>
            </w:r>
          </w:p>
        </w:tc>
        <w:tc>
          <w:tcPr>
            <w:tcW w:w="1279"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постійно</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roofErr w:type="spellStart"/>
            <w:r w:rsidRPr="00691003">
              <w:rPr>
                <w:rFonts w:ascii="Times New Roman" w:eastAsia="Times New Roman" w:hAnsi="Times New Roman" w:cs="Times New Roman"/>
                <w:color w:val="000000"/>
                <w:lang w:val="ru-RU" w:eastAsia="uk-UA"/>
              </w:rPr>
              <w:t>Анань</w:t>
            </w:r>
            <w:r w:rsidRPr="00691003">
              <w:rPr>
                <w:rFonts w:ascii="Times New Roman" w:eastAsia="Times New Roman" w:hAnsi="Times New Roman" w:cs="Times New Roman"/>
                <w:color w:val="000000"/>
                <w:lang w:eastAsia="uk-UA"/>
              </w:rPr>
              <w:t>ївський</w:t>
            </w:r>
            <w:proofErr w:type="spellEnd"/>
            <w:r w:rsidRPr="00691003">
              <w:rPr>
                <w:rFonts w:ascii="Times New Roman" w:eastAsia="Times New Roman" w:hAnsi="Times New Roman" w:cs="Times New Roman"/>
                <w:color w:val="000000"/>
                <w:lang w:eastAsia="uk-UA"/>
              </w:rPr>
              <w:t xml:space="preserve"> центральний Будинок культури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10,0</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134" w:type="dxa"/>
            <w:gridSpan w:val="2"/>
          </w:tcPr>
          <w:p w:rsidR="00691003" w:rsidRPr="00691003" w:rsidRDefault="00691003" w:rsidP="00691003">
            <w:pPr>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10,0</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124" w:type="dxa"/>
            <w:gridSpan w:val="2"/>
          </w:tcPr>
          <w:p w:rsidR="00691003" w:rsidRPr="00691003" w:rsidRDefault="00691003" w:rsidP="00691003">
            <w:pPr>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10,0</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427"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Промоція культурного потенціалу міста. Підвищення рівня виконавської майстерності учасників колективів</w:t>
            </w:r>
          </w:p>
        </w:tc>
      </w:tr>
      <w:tr w:rsidR="00691003" w:rsidRPr="00691003" w:rsidTr="00691003">
        <w:tc>
          <w:tcPr>
            <w:tcW w:w="11047" w:type="dxa"/>
            <w:gridSpan w:val="9"/>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10,0</w:t>
            </w:r>
          </w:p>
        </w:tc>
        <w:tc>
          <w:tcPr>
            <w:tcW w:w="1134" w:type="dxa"/>
            <w:gridSpan w:val="2"/>
          </w:tcPr>
          <w:p w:rsidR="00691003" w:rsidRPr="00691003" w:rsidRDefault="00691003" w:rsidP="00691003">
            <w:pPr>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10,0</w:t>
            </w:r>
          </w:p>
        </w:tc>
        <w:tc>
          <w:tcPr>
            <w:tcW w:w="1124" w:type="dxa"/>
            <w:gridSpan w:val="2"/>
          </w:tcPr>
          <w:p w:rsidR="00691003" w:rsidRPr="00691003" w:rsidRDefault="00691003" w:rsidP="00691003">
            <w:pPr>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10,0</w:t>
            </w:r>
          </w:p>
        </w:tc>
        <w:tc>
          <w:tcPr>
            <w:tcW w:w="1427"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r>
      <w:tr w:rsidR="00691003" w:rsidRPr="00691003" w:rsidTr="00691003">
        <w:tc>
          <w:tcPr>
            <w:tcW w:w="16101" w:type="dxa"/>
            <w:gridSpan w:val="17"/>
          </w:tcPr>
          <w:p w:rsidR="00691003" w:rsidRPr="00691003" w:rsidRDefault="00691003" w:rsidP="00691003">
            <w:pPr>
              <w:spacing w:after="0" w:line="240" w:lineRule="auto"/>
              <w:jc w:val="center"/>
              <w:rPr>
                <w:rFonts w:ascii="Times New Roman" w:eastAsia="Times New Roman" w:hAnsi="Times New Roman" w:cs="Times New Roman"/>
                <w:b/>
                <w:color w:val="000000"/>
                <w:sz w:val="28"/>
                <w:szCs w:val="28"/>
                <w:lang w:eastAsia="uk-UA"/>
              </w:rPr>
            </w:pPr>
            <w:r w:rsidRPr="00691003">
              <w:rPr>
                <w:rFonts w:ascii="Times New Roman" w:eastAsia="Times New Roman" w:hAnsi="Times New Roman" w:cs="Times New Roman"/>
                <w:b/>
                <w:bCs/>
                <w:color w:val="000000"/>
                <w:sz w:val="28"/>
                <w:szCs w:val="28"/>
                <w:lang w:val="en-IE" w:eastAsia="uk-UA"/>
              </w:rPr>
              <w:t xml:space="preserve">V </w:t>
            </w:r>
            <w:r w:rsidRPr="00691003">
              <w:rPr>
                <w:rFonts w:ascii="Times New Roman" w:eastAsia="Times New Roman" w:hAnsi="Times New Roman" w:cs="Times New Roman"/>
                <w:b/>
                <w:bCs/>
                <w:color w:val="000000"/>
                <w:sz w:val="28"/>
                <w:szCs w:val="28"/>
                <w:lang w:eastAsia="uk-UA"/>
              </w:rPr>
              <w:t>Охорона культурної спадщини</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r w:rsidRPr="00691003">
              <w:rPr>
                <w:rFonts w:ascii="Times New Roman" w:eastAsia="Times New Roman" w:hAnsi="Times New Roman" w:cs="Times New Roman"/>
                <w:noProof/>
                <w:sz w:val="28"/>
                <w:szCs w:val="28"/>
                <w:lang w:val="en-IE" w:eastAsia="ru-RU"/>
              </w:rPr>
              <w:t>5</w:t>
            </w:r>
            <w:r w:rsidRPr="00691003">
              <w:rPr>
                <w:rFonts w:ascii="Times New Roman" w:eastAsia="Times New Roman" w:hAnsi="Times New Roman" w:cs="Times New Roman"/>
                <w:noProof/>
                <w:sz w:val="28"/>
                <w:szCs w:val="28"/>
                <w:lang w:eastAsia="ru-RU"/>
              </w:rPr>
              <w:t>.1</w:t>
            </w:r>
          </w:p>
        </w:tc>
        <w:tc>
          <w:tcPr>
            <w:tcW w:w="1708"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Збереження та охорона культурної спадщини</w:t>
            </w: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5.11 Облік об’єктів культурної спадщини</w:t>
            </w:r>
          </w:p>
        </w:tc>
        <w:tc>
          <w:tcPr>
            <w:tcW w:w="1279" w:type="dxa"/>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2021-2023</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5,0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5,0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5,0</w:t>
            </w:r>
          </w:p>
        </w:tc>
        <w:tc>
          <w:tcPr>
            <w:tcW w:w="1427"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Виготовлення облікових карток з актами технічного стану та історичними довідками, включення до Переліку щойно виявлених пам’яток об’єктів культурної спадщини</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5.12.</w:t>
            </w:r>
            <w:r w:rsidRPr="00691003">
              <w:rPr>
                <w:rFonts w:ascii="Times New Roman" w:eastAsia="Times New Roman" w:hAnsi="Times New Roman" w:cs="Times New Roman"/>
                <w:sz w:val="24"/>
                <w:szCs w:val="24"/>
                <w:lang w:eastAsia="uk-UA"/>
              </w:rPr>
              <w:t xml:space="preserve"> </w:t>
            </w:r>
            <w:r w:rsidRPr="00691003">
              <w:rPr>
                <w:rFonts w:ascii="Times New Roman" w:eastAsia="Times New Roman" w:hAnsi="Times New Roman" w:cs="Times New Roman"/>
                <w:lang w:eastAsia="uk-UA"/>
              </w:rPr>
              <w:t xml:space="preserve">Організація охорони об’єктів культурної спадщини, </w:t>
            </w:r>
            <w:r w:rsidRPr="00691003">
              <w:rPr>
                <w:rFonts w:ascii="Times New Roman" w:eastAsia="Times New Roman" w:hAnsi="Times New Roman" w:cs="Times New Roman"/>
                <w:lang w:eastAsia="uk-UA"/>
              </w:rPr>
              <w:lastRenderedPageBreak/>
              <w:t>реставрації та використання пам’яток історії та культури, архітектури та містобудування</w:t>
            </w:r>
          </w:p>
        </w:tc>
        <w:tc>
          <w:tcPr>
            <w:tcW w:w="1279" w:type="dxa"/>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lastRenderedPageBreak/>
              <w:t>постійно</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 xml:space="preserve">Відділ культури та туризму </w:t>
            </w:r>
            <w:r w:rsidRPr="00691003">
              <w:rPr>
                <w:rFonts w:ascii="Times New Roman" w:eastAsia="Times New Roman" w:hAnsi="Times New Roman" w:cs="Times New Roman"/>
                <w:noProof/>
                <w:sz w:val="24"/>
                <w:szCs w:val="24"/>
                <w:lang w:eastAsia="ru-RU"/>
              </w:rPr>
              <w:lastRenderedPageBreak/>
              <w:t>Ананьївської міської ради</w:t>
            </w:r>
            <w:r w:rsidRPr="00691003">
              <w:rPr>
                <w:rFonts w:ascii="Times New Roman" w:eastAsia="Times New Roman" w:hAnsi="Times New Roman" w:cs="Times New Roman"/>
                <w:color w:val="000000"/>
                <w:lang w:eastAsia="uk-UA"/>
              </w:rPr>
              <w:t xml:space="preserve">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3827" w:type="dxa"/>
            <w:gridSpan w:val="6"/>
          </w:tcPr>
          <w:p w:rsidR="00691003" w:rsidRPr="00691003" w:rsidRDefault="00691003" w:rsidP="00691003">
            <w:pPr>
              <w:snapToGrid w:val="0"/>
              <w:spacing w:after="0" w:line="240" w:lineRule="auto"/>
              <w:rPr>
                <w:rFonts w:ascii="Times New Roman" w:eastAsia="Times New Roman" w:hAnsi="Times New Roman" w:cs="Times New Roman"/>
                <w:color w:val="FF0000"/>
                <w:lang w:eastAsia="uk-UA"/>
              </w:rPr>
            </w:pPr>
            <w:r w:rsidRPr="00691003">
              <w:rPr>
                <w:rFonts w:ascii="Times New Roman" w:eastAsia="Times New Roman" w:hAnsi="Times New Roman" w:cs="Times New Roman"/>
                <w:color w:val="000000"/>
                <w:lang w:eastAsia="uk-UA"/>
              </w:rPr>
              <w:lastRenderedPageBreak/>
              <w:t>В межах бюджетних асигнувань</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color w:val="FF0000"/>
                <w:lang w:eastAsia="uk-UA"/>
              </w:rPr>
            </w:pPr>
          </w:p>
        </w:tc>
        <w:tc>
          <w:tcPr>
            <w:tcW w:w="1427" w:type="dxa"/>
            <w:gridSpan w:val="2"/>
          </w:tcPr>
          <w:p w:rsidR="00691003" w:rsidRPr="00691003" w:rsidRDefault="00691003" w:rsidP="00691003">
            <w:pPr>
              <w:spacing w:after="0" w:line="240" w:lineRule="auto"/>
              <w:rPr>
                <w:rFonts w:ascii="Times New Roman" w:eastAsia="Times New Roman" w:hAnsi="Times New Roman" w:cs="Times New Roman"/>
                <w:color w:val="FF0000"/>
                <w:lang w:eastAsia="uk-UA"/>
              </w:rPr>
            </w:pPr>
            <w:r w:rsidRPr="00691003">
              <w:rPr>
                <w:rFonts w:ascii="Times New Roman" w:eastAsia="Times New Roman" w:hAnsi="Times New Roman" w:cs="Times New Roman"/>
                <w:lang w:eastAsia="uk-UA"/>
              </w:rPr>
              <w:t xml:space="preserve">Збереження об’єктів </w:t>
            </w:r>
            <w:r w:rsidRPr="00691003">
              <w:rPr>
                <w:rFonts w:ascii="Times New Roman" w:eastAsia="Times New Roman" w:hAnsi="Times New Roman" w:cs="Times New Roman"/>
                <w:lang w:eastAsia="uk-UA"/>
              </w:rPr>
              <w:lastRenderedPageBreak/>
              <w:t>культурної спадщини</w:t>
            </w:r>
          </w:p>
        </w:tc>
      </w:tr>
      <w:tr w:rsidR="00691003" w:rsidRPr="00691003" w:rsidTr="00691003">
        <w:tc>
          <w:tcPr>
            <w:tcW w:w="10998" w:type="dxa"/>
            <w:gridSpan w:val="8"/>
          </w:tcPr>
          <w:p w:rsidR="00691003" w:rsidRPr="00691003" w:rsidRDefault="00691003" w:rsidP="00691003">
            <w:pPr>
              <w:snapToGrid w:val="0"/>
              <w:spacing w:after="0" w:line="240" w:lineRule="auto"/>
              <w:jc w:val="right"/>
              <w:rPr>
                <w:rFonts w:ascii="Times New Roman" w:eastAsia="Times New Roman" w:hAnsi="Times New Roman" w:cs="Times New Roman"/>
                <w:b/>
                <w:color w:val="000000"/>
                <w:sz w:val="24"/>
                <w:szCs w:val="24"/>
                <w:lang w:eastAsia="uk-UA"/>
              </w:rPr>
            </w:pPr>
            <w:r w:rsidRPr="00691003">
              <w:rPr>
                <w:rFonts w:ascii="Times New Roman" w:eastAsia="Times New Roman" w:hAnsi="Times New Roman" w:cs="Times New Roman"/>
                <w:b/>
                <w:color w:val="000000"/>
                <w:sz w:val="24"/>
                <w:szCs w:val="24"/>
                <w:lang w:eastAsia="uk-UA"/>
              </w:rPr>
              <w:lastRenderedPageBreak/>
              <w:t>Всього за напрямом</w:t>
            </w:r>
          </w:p>
        </w:tc>
        <w:tc>
          <w:tcPr>
            <w:tcW w:w="1276" w:type="dxa"/>
            <w:gridSpan w:val="2"/>
          </w:tcPr>
          <w:p w:rsidR="00691003" w:rsidRPr="00691003" w:rsidRDefault="00691003" w:rsidP="00691003">
            <w:pPr>
              <w:snapToGrid w:val="0"/>
              <w:spacing w:after="0" w:line="240" w:lineRule="auto"/>
              <w:jc w:val="center"/>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5,0</w:t>
            </w:r>
          </w:p>
        </w:tc>
        <w:tc>
          <w:tcPr>
            <w:tcW w:w="1276" w:type="dxa"/>
            <w:gridSpan w:val="3"/>
          </w:tcPr>
          <w:p w:rsidR="00691003" w:rsidRPr="00691003" w:rsidRDefault="00691003" w:rsidP="00691003">
            <w:pPr>
              <w:snapToGrid w:val="0"/>
              <w:spacing w:after="0" w:line="240" w:lineRule="auto"/>
              <w:jc w:val="center"/>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5,0</w:t>
            </w:r>
          </w:p>
        </w:tc>
        <w:tc>
          <w:tcPr>
            <w:tcW w:w="1124" w:type="dxa"/>
            <w:gridSpan w:val="2"/>
          </w:tcPr>
          <w:p w:rsidR="00691003" w:rsidRPr="00691003" w:rsidRDefault="00691003" w:rsidP="00691003">
            <w:pPr>
              <w:snapToGrid w:val="0"/>
              <w:spacing w:after="0" w:line="240" w:lineRule="auto"/>
              <w:jc w:val="center"/>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5,0</w:t>
            </w:r>
          </w:p>
        </w:tc>
        <w:tc>
          <w:tcPr>
            <w:tcW w:w="1427"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6101" w:type="dxa"/>
            <w:gridSpan w:val="17"/>
          </w:tcPr>
          <w:p w:rsidR="00691003" w:rsidRPr="00691003" w:rsidRDefault="00691003" w:rsidP="00691003">
            <w:pPr>
              <w:spacing w:after="0" w:line="240" w:lineRule="auto"/>
              <w:jc w:val="center"/>
              <w:rPr>
                <w:rFonts w:ascii="Times New Roman" w:eastAsia="Times New Roman" w:hAnsi="Times New Roman" w:cs="Times New Roman"/>
                <w:b/>
                <w:color w:val="000000"/>
                <w:sz w:val="28"/>
                <w:szCs w:val="28"/>
                <w:lang w:val="ru-RU" w:eastAsia="uk-UA"/>
              </w:rPr>
            </w:pPr>
            <w:r w:rsidRPr="00691003">
              <w:rPr>
                <w:rFonts w:ascii="Times New Roman" w:eastAsia="Times New Roman" w:hAnsi="Times New Roman" w:cs="Times New Roman"/>
                <w:b/>
                <w:color w:val="000000"/>
                <w:sz w:val="28"/>
                <w:szCs w:val="28"/>
                <w:lang w:val="en-IE" w:eastAsia="uk-UA"/>
              </w:rPr>
              <w:t>VI</w:t>
            </w:r>
            <w:r w:rsidRPr="00691003">
              <w:rPr>
                <w:rFonts w:ascii="Times New Roman" w:eastAsia="Times New Roman" w:hAnsi="Times New Roman" w:cs="Times New Roman"/>
                <w:b/>
                <w:color w:val="000000"/>
                <w:sz w:val="28"/>
                <w:szCs w:val="28"/>
                <w:lang w:val="ru-RU" w:eastAsia="uk-UA"/>
              </w:rPr>
              <w:t xml:space="preserve"> </w:t>
            </w:r>
            <w:r w:rsidRPr="00691003">
              <w:rPr>
                <w:rFonts w:ascii="Times New Roman" w:eastAsia="Times New Roman" w:hAnsi="Times New Roman" w:cs="Times New Roman"/>
                <w:b/>
                <w:sz w:val="28"/>
                <w:szCs w:val="28"/>
                <w:lang w:eastAsia="uk-UA"/>
              </w:rPr>
              <w:t>Культурно-мистецькі та культурологічні заходи</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r w:rsidRPr="00691003">
              <w:rPr>
                <w:rFonts w:ascii="Times New Roman" w:eastAsia="Times New Roman" w:hAnsi="Times New Roman" w:cs="Times New Roman"/>
                <w:noProof/>
                <w:sz w:val="28"/>
                <w:szCs w:val="28"/>
                <w:lang w:val="en-IE" w:eastAsia="ru-RU"/>
              </w:rPr>
              <w:t>6</w:t>
            </w:r>
            <w:r w:rsidRPr="00691003">
              <w:rPr>
                <w:rFonts w:ascii="Times New Roman" w:eastAsia="Times New Roman" w:hAnsi="Times New Roman" w:cs="Times New Roman"/>
                <w:noProof/>
                <w:sz w:val="28"/>
                <w:szCs w:val="28"/>
                <w:lang w:eastAsia="ru-RU"/>
              </w:rPr>
              <w:t>.1</w:t>
            </w:r>
          </w:p>
        </w:tc>
        <w:tc>
          <w:tcPr>
            <w:tcW w:w="1708" w:type="dxa"/>
            <w:vMerge w:val="restart"/>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noProof/>
                <w:sz w:val="24"/>
                <w:szCs w:val="24"/>
                <w:lang w:eastAsia="ru-RU"/>
              </w:rPr>
              <w:t>Задоволення потреб населення культурно-мистецькими та культурологічними заходими</w:t>
            </w: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val="ru-RU" w:eastAsia="uk-UA"/>
              </w:rPr>
              <w:t>6</w:t>
            </w:r>
            <w:r w:rsidRPr="00691003">
              <w:rPr>
                <w:rFonts w:ascii="Times New Roman" w:eastAsia="Times New Roman" w:hAnsi="Times New Roman" w:cs="Times New Roman"/>
                <w:lang w:eastAsia="uk-UA"/>
              </w:rPr>
              <w:t>.1</w:t>
            </w:r>
            <w:r w:rsidRPr="00691003">
              <w:rPr>
                <w:rFonts w:ascii="Times New Roman" w:eastAsia="Times New Roman" w:hAnsi="Times New Roman" w:cs="Times New Roman"/>
                <w:lang w:val="ru-RU" w:eastAsia="uk-UA"/>
              </w:rPr>
              <w:t>1</w:t>
            </w:r>
            <w:r w:rsidRPr="00691003">
              <w:rPr>
                <w:rFonts w:ascii="Times New Roman" w:eastAsia="Times New Roman" w:hAnsi="Times New Roman" w:cs="Times New Roman"/>
                <w:lang w:eastAsia="uk-UA"/>
              </w:rPr>
              <w:t xml:space="preserve">. Організація та проведення культурно-мистецьких, культурологічних заходів </w:t>
            </w:r>
          </w:p>
          <w:p w:rsidR="00691003" w:rsidRPr="00691003" w:rsidRDefault="00691003" w:rsidP="00691003">
            <w:pPr>
              <w:tabs>
                <w:tab w:val="left" w:pos="464"/>
              </w:tabs>
              <w:spacing w:after="0" w:line="240" w:lineRule="auto"/>
              <w:rPr>
                <w:rFonts w:ascii="Times New Roman" w:eastAsia="Times New Roman" w:hAnsi="Times New Roman" w:cs="Times New Roman"/>
                <w:highlight w:val="yellow"/>
                <w:lang w:eastAsia="uk-UA"/>
              </w:rPr>
            </w:pPr>
          </w:p>
        </w:tc>
        <w:tc>
          <w:tcPr>
            <w:tcW w:w="1279" w:type="dxa"/>
          </w:tcPr>
          <w:p w:rsidR="00691003" w:rsidRPr="00691003" w:rsidRDefault="00691003" w:rsidP="00691003">
            <w:pPr>
              <w:spacing w:after="0" w:line="240" w:lineRule="auto"/>
              <w:rPr>
                <w:rFonts w:ascii="Times New Roman" w:eastAsia="Times New Roman" w:hAnsi="Times New Roman" w:cs="Times New Roman"/>
                <w:highlight w:val="yellow"/>
                <w:lang w:eastAsia="uk-UA"/>
              </w:rPr>
            </w:pPr>
            <w:r w:rsidRPr="00691003">
              <w:rPr>
                <w:rFonts w:ascii="Times New Roman" w:eastAsia="Times New Roman" w:hAnsi="Times New Roman" w:cs="Times New Roman"/>
                <w:lang w:eastAsia="uk-UA"/>
              </w:rPr>
              <w:t>постійно</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p w:rsidR="00691003" w:rsidRPr="00691003" w:rsidRDefault="00691003" w:rsidP="00691003">
            <w:pPr>
              <w:spacing w:after="0" w:line="240" w:lineRule="auto"/>
              <w:rPr>
                <w:rFonts w:ascii="Times New Roman" w:eastAsia="Times New Roman" w:hAnsi="Times New Roman" w:cs="Times New Roman"/>
                <w:highlight w:val="yellow"/>
                <w:lang w:eastAsia="uk-UA"/>
              </w:rPr>
            </w:pP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highlight w:val="yellow"/>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3627" w:type="dxa"/>
            <w:gridSpan w:val="6"/>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в межах бюджетних призначень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427" w:type="dxa"/>
            <w:gridSpan w:val="2"/>
            <w:vMerge w:val="restart"/>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lang w:eastAsia="uk-UA"/>
              </w:rPr>
              <w:t>Урізноманітнення культурно-мистецького середовища, промоція культурного потенціалу міста, реалізація державної політики в сфері культури</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6.12 «Мій рідний край – частинка України»  акція по національно - патріотичному вихованню молоді ( протягом року)</w:t>
            </w:r>
          </w:p>
        </w:tc>
        <w:tc>
          <w:tcPr>
            <w:tcW w:w="1279"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2021-2023 </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p w:rsidR="00691003" w:rsidRPr="00691003" w:rsidRDefault="00691003" w:rsidP="00691003">
            <w:pPr>
              <w:snapToGrid w:val="0"/>
              <w:spacing w:after="0" w:line="240" w:lineRule="auto"/>
              <w:rPr>
                <w:rFonts w:ascii="Times New Roman" w:eastAsia="Times New Roman" w:hAnsi="Times New Roman" w:cs="Times New Roman"/>
                <w:lang w:eastAsia="uk-UA"/>
              </w:rPr>
            </w:pPr>
          </w:p>
          <w:p w:rsidR="00691003" w:rsidRPr="00691003" w:rsidRDefault="00691003" w:rsidP="00691003">
            <w:pPr>
              <w:snapToGrid w:val="0"/>
              <w:spacing w:after="0" w:line="240" w:lineRule="auto"/>
              <w:rPr>
                <w:rFonts w:ascii="Times New Roman" w:eastAsia="Times New Roman" w:hAnsi="Times New Roman" w:cs="Times New Roman"/>
                <w:lang w:eastAsia="uk-UA"/>
              </w:rPr>
            </w:pP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p w:rsidR="00691003" w:rsidRPr="00691003" w:rsidRDefault="00691003" w:rsidP="00691003">
            <w:pPr>
              <w:snapToGrid w:val="0"/>
              <w:spacing w:after="0" w:line="240" w:lineRule="auto"/>
              <w:rPr>
                <w:rFonts w:ascii="Times New Roman" w:eastAsia="Times New Roman" w:hAnsi="Times New Roman" w:cs="Times New Roman"/>
                <w:lang w:eastAsia="uk-UA"/>
              </w:rPr>
            </w:pPr>
          </w:p>
          <w:p w:rsidR="00691003" w:rsidRPr="00691003" w:rsidRDefault="00691003" w:rsidP="00691003">
            <w:pPr>
              <w:snapToGrid w:val="0"/>
              <w:spacing w:after="0" w:line="240" w:lineRule="auto"/>
              <w:rPr>
                <w:rFonts w:ascii="Times New Roman" w:eastAsia="Times New Roman" w:hAnsi="Times New Roman" w:cs="Times New Roman"/>
                <w:lang w:eastAsia="uk-UA"/>
              </w:rPr>
            </w:pP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p w:rsidR="00691003" w:rsidRPr="00691003" w:rsidRDefault="00691003" w:rsidP="00691003">
            <w:pPr>
              <w:snapToGrid w:val="0"/>
              <w:spacing w:after="0" w:line="240" w:lineRule="auto"/>
              <w:rPr>
                <w:rFonts w:ascii="Times New Roman" w:eastAsia="Times New Roman" w:hAnsi="Times New Roman" w:cs="Times New Roman"/>
                <w:lang w:eastAsia="uk-UA"/>
              </w:rPr>
            </w:pPr>
          </w:p>
          <w:p w:rsidR="00691003" w:rsidRPr="00691003" w:rsidRDefault="00691003" w:rsidP="00691003">
            <w:pPr>
              <w:snapToGrid w:val="0"/>
              <w:spacing w:after="0" w:line="240" w:lineRule="auto"/>
              <w:rPr>
                <w:rFonts w:ascii="Times New Roman" w:eastAsia="Times New Roman" w:hAnsi="Times New Roman" w:cs="Times New Roman"/>
                <w:lang w:eastAsia="uk-UA"/>
              </w:rPr>
            </w:pPr>
          </w:p>
        </w:tc>
        <w:tc>
          <w:tcPr>
            <w:tcW w:w="1427" w:type="dxa"/>
            <w:gridSpan w:val="2"/>
            <w:vMerge/>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pacing w:after="0" w:line="240" w:lineRule="auto"/>
              <w:rPr>
                <w:rFonts w:ascii="Times New Roman" w:eastAsia="Calibri" w:hAnsi="Times New Roman" w:cs="Times New Roman"/>
                <w:lang w:eastAsia="uk-UA"/>
              </w:rPr>
            </w:pPr>
            <w:r w:rsidRPr="00691003">
              <w:rPr>
                <w:rFonts w:ascii="Times New Roman" w:eastAsia="Times New Roman" w:hAnsi="Times New Roman" w:cs="Times New Roman"/>
                <w:lang w:eastAsia="uk-UA"/>
              </w:rPr>
              <w:t xml:space="preserve">6.13 </w:t>
            </w:r>
            <w:r w:rsidRPr="00691003">
              <w:rPr>
                <w:rFonts w:ascii="Times New Roman" w:eastAsia="Calibri" w:hAnsi="Times New Roman" w:cs="Times New Roman"/>
                <w:lang w:eastAsia="uk-UA"/>
              </w:rPr>
              <w:t xml:space="preserve">Заходи щодо відзначення державних та професійних свят, знаменних, пам’ятних  ювілейних та святкових  дат,  відзначення осіб, які зробили вагомий внесок у розвиток Ананьївської громади </w:t>
            </w:r>
          </w:p>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p>
        </w:tc>
        <w:tc>
          <w:tcPr>
            <w:tcW w:w="1279"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2021–2023 </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p w:rsidR="00691003" w:rsidRPr="00691003" w:rsidRDefault="00691003" w:rsidP="00691003">
            <w:pPr>
              <w:spacing w:after="0" w:line="240" w:lineRule="auto"/>
              <w:rPr>
                <w:rFonts w:ascii="Times New Roman" w:eastAsia="Times New Roman" w:hAnsi="Times New Roman" w:cs="Times New Roman"/>
                <w:color w:val="000000"/>
                <w:lang w:eastAsia="uk-UA"/>
              </w:rPr>
            </w:pP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30,0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30,0</w:t>
            </w:r>
          </w:p>
        </w:tc>
        <w:tc>
          <w:tcPr>
            <w:tcW w:w="1427" w:type="dxa"/>
            <w:gridSpan w:val="2"/>
            <w:vMerge/>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6.14 Комплекс заходів до Дня Незалежності України  </w:t>
            </w:r>
          </w:p>
        </w:tc>
        <w:tc>
          <w:tcPr>
            <w:tcW w:w="1279"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2021–2023 </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val="ru-RU" w:eastAsia="uk-UA"/>
              </w:rPr>
            </w:pPr>
            <w:r w:rsidRPr="00691003">
              <w:rPr>
                <w:rFonts w:ascii="Times New Roman" w:eastAsia="Times New Roman" w:hAnsi="Times New Roman" w:cs="Times New Roman"/>
                <w:noProof/>
                <w:sz w:val="24"/>
                <w:szCs w:val="24"/>
                <w:lang w:eastAsia="ru-RU"/>
              </w:rPr>
              <w:t>Відділ культури та туризму Ананьївської міської ради</w:t>
            </w:r>
            <w:r w:rsidRPr="00691003">
              <w:rPr>
                <w:rFonts w:ascii="Times New Roman" w:eastAsia="Times New Roman" w:hAnsi="Times New Roman" w:cs="Times New Roman"/>
                <w:color w:val="000000"/>
                <w:lang w:eastAsia="uk-UA"/>
              </w:rPr>
              <w:t xml:space="preserve">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p w:rsidR="00691003" w:rsidRPr="00691003" w:rsidRDefault="00691003" w:rsidP="00691003">
            <w:pPr>
              <w:snapToGrid w:val="0"/>
              <w:spacing w:after="0" w:line="240" w:lineRule="auto"/>
              <w:rPr>
                <w:rFonts w:ascii="Times New Roman" w:eastAsia="Times New Roman" w:hAnsi="Times New Roman" w:cs="Times New Roman"/>
                <w:lang w:eastAsia="uk-UA"/>
              </w:rPr>
            </w:pPr>
          </w:p>
        </w:tc>
        <w:tc>
          <w:tcPr>
            <w:tcW w:w="1134" w:type="dxa"/>
            <w:gridSpan w:val="2"/>
          </w:tcPr>
          <w:p w:rsidR="00691003" w:rsidRPr="00691003" w:rsidRDefault="00691003" w:rsidP="00691003">
            <w:pPr>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w:t>
            </w:r>
            <w:r w:rsidRPr="00691003">
              <w:rPr>
                <w:rFonts w:ascii="Times New Roman" w:eastAsia="Times New Roman" w:hAnsi="Times New Roman" w:cs="Times New Roman"/>
                <w:lang w:val="ru-RU" w:eastAsia="uk-UA"/>
              </w:rPr>
              <w:t>0</w:t>
            </w:r>
            <w:r w:rsidRPr="00691003">
              <w:rPr>
                <w:rFonts w:ascii="Times New Roman" w:eastAsia="Times New Roman" w:hAnsi="Times New Roman" w:cs="Times New Roman"/>
                <w:lang w:eastAsia="uk-UA"/>
              </w:rPr>
              <w:t>,0</w:t>
            </w:r>
          </w:p>
          <w:p w:rsidR="00691003" w:rsidRPr="00691003" w:rsidRDefault="00691003" w:rsidP="00691003">
            <w:pPr>
              <w:snapToGrid w:val="0"/>
              <w:spacing w:after="0" w:line="240" w:lineRule="auto"/>
              <w:rPr>
                <w:rFonts w:ascii="Times New Roman" w:eastAsia="Times New Roman" w:hAnsi="Times New Roman" w:cs="Times New Roman"/>
                <w:lang w:eastAsia="uk-UA"/>
              </w:rPr>
            </w:pPr>
          </w:p>
        </w:tc>
        <w:tc>
          <w:tcPr>
            <w:tcW w:w="1124" w:type="dxa"/>
            <w:gridSpan w:val="2"/>
          </w:tcPr>
          <w:p w:rsidR="00691003" w:rsidRPr="00691003" w:rsidRDefault="00691003" w:rsidP="00691003">
            <w:pPr>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p w:rsidR="00691003" w:rsidRPr="00691003" w:rsidRDefault="00691003" w:rsidP="00691003">
            <w:pPr>
              <w:snapToGrid w:val="0"/>
              <w:spacing w:after="0" w:line="240" w:lineRule="auto"/>
              <w:rPr>
                <w:rFonts w:ascii="Times New Roman" w:eastAsia="Times New Roman" w:hAnsi="Times New Roman" w:cs="Times New Roman"/>
                <w:lang w:eastAsia="uk-UA"/>
              </w:rPr>
            </w:pPr>
          </w:p>
        </w:tc>
        <w:tc>
          <w:tcPr>
            <w:tcW w:w="1427" w:type="dxa"/>
            <w:gridSpan w:val="2"/>
            <w:vMerge/>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ind w:left="60"/>
              <w:jc w:val="both"/>
              <w:rPr>
                <w:rFonts w:ascii="Times New Roman" w:eastAsia="Times New Roman" w:hAnsi="Times New Roman" w:cs="Times New Roman"/>
                <w:sz w:val="24"/>
                <w:szCs w:val="24"/>
                <w:lang w:eastAsia="ru-RU"/>
              </w:rPr>
            </w:pPr>
            <w:r w:rsidRPr="00691003">
              <w:rPr>
                <w:rFonts w:ascii="Times New Roman" w:eastAsia="Times New Roman" w:hAnsi="Times New Roman" w:cs="Times New Roman"/>
                <w:sz w:val="24"/>
                <w:szCs w:val="24"/>
                <w:lang w:eastAsia="ru-RU"/>
              </w:rPr>
              <w:t xml:space="preserve">6.15«Шевченківський березень» </w:t>
            </w:r>
          </w:p>
          <w:p w:rsidR="00691003" w:rsidRPr="00691003" w:rsidRDefault="00691003" w:rsidP="00691003">
            <w:pPr>
              <w:spacing w:after="0" w:line="240" w:lineRule="auto"/>
              <w:ind w:left="60"/>
              <w:jc w:val="both"/>
              <w:rPr>
                <w:rFonts w:ascii="Times New Roman" w:eastAsia="Times New Roman" w:hAnsi="Times New Roman" w:cs="Times New Roman"/>
                <w:lang w:eastAsia="uk-UA"/>
              </w:rPr>
            </w:pPr>
          </w:p>
        </w:tc>
        <w:tc>
          <w:tcPr>
            <w:tcW w:w="1279"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2021–2023 </w:t>
            </w:r>
          </w:p>
        </w:tc>
        <w:tc>
          <w:tcPr>
            <w:tcW w:w="2410"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Відділ культури та туризму, Ананьївський центральний будинок культури, публічна бібліотека Ананьївської міської ради</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427" w:type="dxa"/>
            <w:gridSpan w:val="2"/>
            <w:vMerge/>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6.16 «А ми </w:t>
            </w:r>
            <w:proofErr w:type="spellStart"/>
            <w:r w:rsidRPr="00691003">
              <w:rPr>
                <w:rFonts w:ascii="Times New Roman" w:eastAsia="Times New Roman" w:hAnsi="Times New Roman" w:cs="Times New Roman"/>
                <w:lang w:eastAsia="uk-UA"/>
              </w:rPr>
              <w:t>бажаєм</w:t>
            </w:r>
            <w:proofErr w:type="spellEnd"/>
            <w:r w:rsidRPr="00691003">
              <w:rPr>
                <w:rFonts w:ascii="Times New Roman" w:eastAsia="Times New Roman" w:hAnsi="Times New Roman" w:cs="Times New Roman"/>
                <w:lang w:eastAsia="uk-UA"/>
              </w:rPr>
              <w:t xml:space="preserve"> Вам добра!» </w:t>
            </w:r>
            <w:r w:rsidRPr="00691003">
              <w:rPr>
                <w:rFonts w:ascii="Times New Roman" w:eastAsia="Times New Roman" w:hAnsi="Times New Roman" w:cs="Times New Roman"/>
                <w:lang w:eastAsia="uk-UA"/>
              </w:rPr>
              <w:lastRenderedPageBreak/>
              <w:t>- комплекс концертних програм для жителів Ананьївської громади</w:t>
            </w:r>
            <w:r w:rsidRPr="00691003">
              <w:rPr>
                <w:rFonts w:ascii="Times New Roman" w:eastAsia="Times New Roman" w:hAnsi="Times New Roman" w:cs="Times New Roman"/>
                <w:sz w:val="24"/>
                <w:szCs w:val="24"/>
                <w:lang w:eastAsia="ru-RU"/>
              </w:rPr>
              <w:t xml:space="preserve"> звітні концерти та огляд виставок декоративно – прикладного мистецтва в сільських закладах культури</w:t>
            </w:r>
          </w:p>
        </w:tc>
        <w:tc>
          <w:tcPr>
            <w:tcW w:w="1279"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lastRenderedPageBreak/>
              <w:t>2021– 2023</w:t>
            </w:r>
          </w:p>
        </w:tc>
        <w:tc>
          <w:tcPr>
            <w:tcW w:w="2410"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Відділ культури та </w:t>
            </w:r>
            <w:r w:rsidRPr="00691003">
              <w:rPr>
                <w:rFonts w:ascii="Times New Roman" w:eastAsia="Times New Roman" w:hAnsi="Times New Roman" w:cs="Times New Roman"/>
                <w:color w:val="000000"/>
                <w:lang w:eastAsia="uk-UA"/>
              </w:rPr>
              <w:lastRenderedPageBreak/>
              <w:t>туризму,</w:t>
            </w:r>
          </w:p>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Ананьївський центральний будинок культури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lastRenderedPageBreak/>
              <w:t xml:space="preserve">Бюджет </w:t>
            </w:r>
            <w:r w:rsidRPr="00691003">
              <w:rPr>
                <w:rFonts w:ascii="Times New Roman" w:eastAsia="Times New Roman" w:hAnsi="Times New Roman" w:cs="Times New Roman"/>
                <w:noProof/>
                <w:sz w:val="24"/>
                <w:szCs w:val="24"/>
                <w:lang w:eastAsia="ru-RU"/>
              </w:rPr>
              <w:lastRenderedPageBreak/>
              <w:t xml:space="preserve">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lastRenderedPageBreak/>
              <w:t>10,0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427" w:type="dxa"/>
            <w:gridSpan w:val="2"/>
            <w:vMerge/>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uppressAutoHyphens/>
              <w:spacing w:after="0" w:line="240" w:lineRule="auto"/>
              <w:textAlignment w:val="top"/>
              <w:rPr>
                <w:rFonts w:ascii="Times New Roman" w:eastAsia="Times New Roman" w:hAnsi="Times New Roman" w:cs="Times New Roman"/>
                <w:color w:val="0000FF"/>
                <w:lang w:eastAsia="uk-UA"/>
              </w:rPr>
            </w:pPr>
            <w:r w:rsidRPr="00691003">
              <w:rPr>
                <w:rFonts w:ascii="Times New Roman" w:eastAsia="Times New Roman" w:hAnsi="Times New Roman" w:cs="Times New Roman"/>
                <w:lang w:eastAsia="uk-UA"/>
              </w:rPr>
              <w:t xml:space="preserve">Комплекс заходів, щодо відзначення </w:t>
            </w:r>
            <w:proofErr w:type="spellStart"/>
            <w:r w:rsidRPr="00691003">
              <w:rPr>
                <w:rFonts w:ascii="Times New Roman" w:eastAsia="Times New Roman" w:hAnsi="Times New Roman" w:cs="Times New Roman"/>
                <w:lang w:eastAsia="uk-UA"/>
              </w:rPr>
              <w:t>Новорічно-Різдв</w:t>
            </w:r>
            <w:proofErr w:type="spellEnd"/>
            <w:r w:rsidRPr="00691003">
              <w:rPr>
                <w:rFonts w:ascii="Times New Roman" w:eastAsia="Times New Roman" w:hAnsi="Times New Roman" w:cs="Times New Roman"/>
                <w:lang w:val="ru-RU" w:eastAsia="uk-UA"/>
              </w:rPr>
              <w:t>’</w:t>
            </w:r>
            <w:proofErr w:type="spellStart"/>
            <w:r w:rsidRPr="00691003">
              <w:rPr>
                <w:rFonts w:ascii="Times New Roman" w:eastAsia="Times New Roman" w:hAnsi="Times New Roman" w:cs="Times New Roman"/>
                <w:lang w:eastAsia="uk-UA"/>
              </w:rPr>
              <w:t>яних</w:t>
            </w:r>
            <w:proofErr w:type="spellEnd"/>
            <w:r w:rsidRPr="00691003">
              <w:rPr>
                <w:rFonts w:ascii="Times New Roman" w:eastAsia="Times New Roman" w:hAnsi="Times New Roman" w:cs="Times New Roman"/>
                <w:lang w:eastAsia="uk-UA"/>
              </w:rPr>
              <w:t xml:space="preserve"> свят</w:t>
            </w:r>
          </w:p>
        </w:tc>
        <w:tc>
          <w:tcPr>
            <w:tcW w:w="1279"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2021– 2023</w:t>
            </w:r>
          </w:p>
        </w:tc>
        <w:tc>
          <w:tcPr>
            <w:tcW w:w="2410"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Відділ культури та туризму, </w:t>
            </w:r>
          </w:p>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Ананьївський центральний будинок культури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tc>
        <w:tc>
          <w:tcPr>
            <w:tcW w:w="1427" w:type="dxa"/>
            <w:gridSpan w:val="2"/>
            <w:vMerge/>
          </w:tcPr>
          <w:p w:rsidR="00691003" w:rsidRPr="00691003" w:rsidRDefault="00691003" w:rsidP="00691003">
            <w:pPr>
              <w:snapToGrid w:val="0"/>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tabs>
                <w:tab w:val="left" w:pos="464"/>
              </w:tabs>
              <w:suppressAutoHyphens/>
              <w:spacing w:after="0" w:line="240" w:lineRule="auto"/>
              <w:textAlignment w:val="top"/>
              <w:rPr>
                <w:rFonts w:ascii="Times New Roman" w:eastAsia="Times New Roman" w:hAnsi="Times New Roman" w:cs="Times New Roman"/>
                <w:color w:val="000000"/>
                <w:lang w:eastAsia="uk-UA"/>
              </w:rPr>
            </w:pPr>
            <w:r w:rsidRPr="00691003">
              <w:rPr>
                <w:rFonts w:ascii="Times New Roman" w:eastAsia="Times New Roman" w:hAnsi="Times New Roman" w:cs="Times New Roman"/>
                <w:lang w:eastAsia="uk-UA"/>
              </w:rPr>
              <w:t xml:space="preserve">6.20. </w:t>
            </w:r>
            <w:r w:rsidRPr="00691003">
              <w:rPr>
                <w:rFonts w:ascii="Times New Roman" w:eastAsia="Times New Roman" w:hAnsi="Times New Roman" w:cs="Times New Roman"/>
                <w:color w:val="000000"/>
                <w:lang w:eastAsia="uk-UA"/>
              </w:rPr>
              <w:t>Підтримка творчих ініціатив суб’єктів діяльності у сфері культури у реалізації культурно-мистецьких проектів та програм</w:t>
            </w:r>
          </w:p>
          <w:p w:rsidR="00691003" w:rsidRPr="00691003" w:rsidRDefault="00691003" w:rsidP="00691003">
            <w:pPr>
              <w:tabs>
                <w:tab w:val="left" w:pos="464"/>
              </w:tabs>
              <w:suppressAutoHyphens/>
              <w:spacing w:after="0" w:line="240" w:lineRule="auto"/>
              <w:textAlignment w:val="top"/>
              <w:rPr>
                <w:rFonts w:ascii="Times New Roman" w:eastAsia="Times New Roman" w:hAnsi="Times New Roman" w:cs="Times New Roman"/>
                <w:color w:val="0000FF"/>
                <w:lang w:eastAsia="uk-UA"/>
              </w:rPr>
            </w:pPr>
          </w:p>
        </w:tc>
        <w:tc>
          <w:tcPr>
            <w:tcW w:w="1279"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постійно</w:t>
            </w:r>
          </w:p>
        </w:tc>
        <w:tc>
          <w:tcPr>
            <w:tcW w:w="2410"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color w:val="000000"/>
                <w:lang w:eastAsia="uk-UA"/>
              </w:rPr>
              <w:t>Відділ культури та туризму</w:t>
            </w:r>
            <w:r w:rsidRPr="00691003">
              <w:rPr>
                <w:rFonts w:ascii="Times New Roman" w:eastAsia="Times New Roman" w:hAnsi="Times New Roman" w:cs="Times New Roman"/>
                <w:lang w:eastAsia="uk-UA"/>
              </w:rPr>
              <w:t>,</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суб’єкти діяльності у сфері культури</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3,0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2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20,0</w:t>
            </w:r>
          </w:p>
        </w:tc>
        <w:tc>
          <w:tcPr>
            <w:tcW w:w="1427"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Розвиток творчих ініціатив, активізація участі громадськості у розвитку культурного потенціалу та урізноманітнення культурно-мистецького середовища</w:t>
            </w:r>
          </w:p>
        </w:tc>
      </w:tr>
      <w:tr w:rsidR="00691003" w:rsidRPr="00691003" w:rsidTr="00691003">
        <w:tc>
          <w:tcPr>
            <w:tcW w:w="11047" w:type="dxa"/>
            <w:gridSpan w:val="9"/>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p>
        </w:tc>
        <w:tc>
          <w:tcPr>
            <w:tcW w:w="1369" w:type="dxa"/>
            <w:gridSpan w:val="2"/>
          </w:tcPr>
          <w:p w:rsidR="00691003" w:rsidRPr="00691003" w:rsidRDefault="00691003" w:rsidP="00691003">
            <w:pPr>
              <w:snapToGrid w:val="0"/>
              <w:spacing w:after="0" w:line="240" w:lineRule="auto"/>
              <w:jc w:val="center"/>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88,0</w:t>
            </w:r>
          </w:p>
        </w:tc>
        <w:tc>
          <w:tcPr>
            <w:tcW w:w="1134" w:type="dxa"/>
            <w:gridSpan w:val="2"/>
          </w:tcPr>
          <w:p w:rsidR="00691003" w:rsidRPr="00691003" w:rsidRDefault="00691003" w:rsidP="00691003">
            <w:pPr>
              <w:snapToGrid w:val="0"/>
              <w:spacing w:after="0" w:line="240" w:lineRule="auto"/>
              <w:jc w:val="center"/>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110,0</w:t>
            </w:r>
          </w:p>
        </w:tc>
        <w:tc>
          <w:tcPr>
            <w:tcW w:w="1124" w:type="dxa"/>
            <w:gridSpan w:val="2"/>
          </w:tcPr>
          <w:p w:rsidR="00691003" w:rsidRPr="00691003" w:rsidRDefault="00691003" w:rsidP="00691003">
            <w:pPr>
              <w:snapToGrid w:val="0"/>
              <w:spacing w:after="0" w:line="240" w:lineRule="auto"/>
              <w:jc w:val="center"/>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120,0</w:t>
            </w:r>
          </w:p>
        </w:tc>
        <w:tc>
          <w:tcPr>
            <w:tcW w:w="1427"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p>
        </w:tc>
      </w:tr>
      <w:tr w:rsidR="00691003" w:rsidRPr="00691003" w:rsidTr="00691003">
        <w:tc>
          <w:tcPr>
            <w:tcW w:w="16101" w:type="dxa"/>
            <w:gridSpan w:val="17"/>
          </w:tcPr>
          <w:p w:rsidR="00691003" w:rsidRPr="00691003" w:rsidRDefault="00691003" w:rsidP="00691003">
            <w:pPr>
              <w:spacing w:after="0" w:line="240" w:lineRule="auto"/>
              <w:jc w:val="center"/>
              <w:rPr>
                <w:rFonts w:ascii="Times New Roman" w:eastAsia="Times New Roman" w:hAnsi="Times New Roman" w:cs="Times New Roman"/>
                <w:b/>
                <w:color w:val="000000"/>
                <w:sz w:val="28"/>
                <w:szCs w:val="28"/>
                <w:lang w:eastAsia="uk-UA"/>
              </w:rPr>
            </w:pPr>
            <w:r w:rsidRPr="00691003">
              <w:rPr>
                <w:rFonts w:ascii="Times New Roman" w:eastAsia="Times New Roman" w:hAnsi="Times New Roman" w:cs="Times New Roman"/>
                <w:b/>
                <w:sz w:val="28"/>
                <w:szCs w:val="28"/>
                <w:lang w:val="en-IE" w:eastAsia="uk-UA"/>
              </w:rPr>
              <w:t>VII</w:t>
            </w:r>
            <w:r w:rsidRPr="00691003">
              <w:rPr>
                <w:rFonts w:ascii="Times New Roman" w:eastAsia="Times New Roman" w:hAnsi="Times New Roman" w:cs="Times New Roman"/>
                <w:b/>
                <w:sz w:val="28"/>
                <w:szCs w:val="28"/>
                <w:lang w:val="ru-RU" w:eastAsia="uk-UA"/>
              </w:rPr>
              <w:t xml:space="preserve"> </w:t>
            </w:r>
            <w:r w:rsidRPr="00691003">
              <w:rPr>
                <w:rFonts w:ascii="Times New Roman" w:eastAsia="Times New Roman" w:hAnsi="Times New Roman" w:cs="Times New Roman"/>
                <w:b/>
                <w:sz w:val="28"/>
                <w:szCs w:val="28"/>
                <w:lang w:eastAsia="uk-UA"/>
              </w:rPr>
              <w:t xml:space="preserve">Промоція культурного потенціалу </w:t>
            </w:r>
            <w:proofErr w:type="spellStart"/>
            <w:r w:rsidRPr="00691003">
              <w:rPr>
                <w:rFonts w:ascii="Times New Roman" w:eastAsia="Times New Roman" w:hAnsi="Times New Roman" w:cs="Times New Roman"/>
                <w:b/>
                <w:sz w:val="28"/>
                <w:szCs w:val="28"/>
                <w:lang w:eastAsia="uk-UA"/>
              </w:rPr>
              <w:t>Ананьївщини</w:t>
            </w:r>
            <w:proofErr w:type="spellEnd"/>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val="en-IE" w:eastAsia="ru-RU"/>
              </w:rPr>
            </w:pPr>
            <w:r w:rsidRPr="00691003">
              <w:rPr>
                <w:rFonts w:ascii="Times New Roman" w:eastAsia="Times New Roman" w:hAnsi="Times New Roman" w:cs="Times New Roman"/>
                <w:noProof/>
                <w:sz w:val="28"/>
                <w:szCs w:val="28"/>
                <w:lang w:val="en-IE" w:eastAsia="ru-RU"/>
              </w:rPr>
              <w:t>7</w:t>
            </w:r>
          </w:p>
        </w:tc>
        <w:tc>
          <w:tcPr>
            <w:tcW w:w="1708" w:type="dxa"/>
            <w:vMerge w:val="restart"/>
            <w:shd w:val="clear" w:color="auto" w:fill="auto"/>
          </w:tcPr>
          <w:p w:rsidR="00691003" w:rsidRPr="00691003" w:rsidRDefault="00691003" w:rsidP="00691003">
            <w:pPr>
              <w:spacing w:after="0" w:line="240" w:lineRule="auto"/>
              <w:jc w:val="both"/>
              <w:rPr>
                <w:rFonts w:ascii="Times New Roman" w:eastAsia="Calibri" w:hAnsi="Times New Roman" w:cs="Times New Roman"/>
                <w:color w:val="000000"/>
                <w:sz w:val="24"/>
                <w:szCs w:val="24"/>
                <w:shd w:val="clear" w:color="auto" w:fill="F7F7F7"/>
              </w:rPr>
            </w:pPr>
            <w:r w:rsidRPr="00691003">
              <w:rPr>
                <w:rFonts w:ascii="Times New Roman" w:eastAsia="Calibri" w:hAnsi="Times New Roman" w:cs="Times New Roman"/>
                <w:color w:val="000000"/>
                <w:sz w:val="24"/>
                <w:szCs w:val="24"/>
                <w:shd w:val="clear" w:color="auto" w:fill="F7F7F7"/>
              </w:rPr>
              <w:t xml:space="preserve">Підвищення рівня та якості послуг в галузі культури через </w:t>
            </w:r>
            <w:r w:rsidRPr="00691003">
              <w:rPr>
                <w:rFonts w:ascii="Times New Roman" w:eastAsia="Calibri" w:hAnsi="Times New Roman" w:cs="Times New Roman"/>
                <w:color w:val="000000"/>
                <w:sz w:val="24"/>
                <w:szCs w:val="24"/>
                <w:shd w:val="clear" w:color="auto" w:fill="F7F7F7"/>
              </w:rPr>
              <w:lastRenderedPageBreak/>
              <w:t>поширення прогресивного  досвіду</w:t>
            </w:r>
          </w:p>
        </w:tc>
        <w:tc>
          <w:tcPr>
            <w:tcW w:w="3257"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lastRenderedPageBreak/>
              <w:t xml:space="preserve">7.11. Модернізація, створення та підтримка офіційних веб-сайтів та </w:t>
            </w:r>
            <w:proofErr w:type="spellStart"/>
            <w:r w:rsidRPr="00691003">
              <w:rPr>
                <w:rFonts w:ascii="Times New Roman" w:eastAsia="Times New Roman" w:hAnsi="Times New Roman" w:cs="Times New Roman"/>
                <w:color w:val="000000"/>
                <w:lang w:eastAsia="uk-UA"/>
              </w:rPr>
              <w:t>блогів</w:t>
            </w:r>
            <w:proofErr w:type="spellEnd"/>
            <w:r w:rsidRPr="00691003">
              <w:rPr>
                <w:rFonts w:ascii="Times New Roman" w:eastAsia="Times New Roman" w:hAnsi="Times New Roman" w:cs="Times New Roman"/>
                <w:color w:val="000000"/>
                <w:lang w:eastAsia="uk-UA"/>
              </w:rPr>
              <w:t xml:space="preserve">  закладів культури Ананьївської громади</w:t>
            </w:r>
          </w:p>
        </w:tc>
        <w:tc>
          <w:tcPr>
            <w:tcW w:w="1701"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Постійно</w:t>
            </w:r>
          </w:p>
        </w:tc>
        <w:tc>
          <w:tcPr>
            <w:tcW w:w="1988"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Відділ культури та туризму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3495" w:type="dxa"/>
            <w:gridSpan w:val="5"/>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в межах бюджетних призначень </w:t>
            </w:r>
          </w:p>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559" w:type="dxa"/>
            <w:gridSpan w:val="3"/>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Забезпечення оперативного інформування про культурний потенціал Ананьївської </w:t>
            </w:r>
            <w:r w:rsidRPr="00691003">
              <w:rPr>
                <w:rFonts w:ascii="Times New Roman" w:eastAsia="Times New Roman" w:hAnsi="Times New Roman" w:cs="Times New Roman"/>
                <w:color w:val="000000"/>
                <w:lang w:eastAsia="uk-UA"/>
              </w:rPr>
              <w:lastRenderedPageBreak/>
              <w:t xml:space="preserve">громади в </w:t>
            </w:r>
            <w:proofErr w:type="spellStart"/>
            <w:r w:rsidRPr="00691003">
              <w:rPr>
                <w:rFonts w:ascii="Times New Roman" w:eastAsia="Times New Roman" w:hAnsi="Times New Roman" w:cs="Times New Roman"/>
                <w:color w:val="000000"/>
                <w:lang w:eastAsia="uk-UA"/>
              </w:rPr>
              <w:t>інтернет-просторі</w:t>
            </w:r>
            <w:proofErr w:type="spellEnd"/>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val="ru-RU" w:eastAsia="uk-UA"/>
              </w:rPr>
              <w:t>7</w:t>
            </w:r>
            <w:r w:rsidRPr="00691003">
              <w:rPr>
                <w:rFonts w:ascii="Times New Roman" w:eastAsia="Times New Roman" w:hAnsi="Times New Roman" w:cs="Times New Roman"/>
                <w:color w:val="000000"/>
                <w:lang w:eastAsia="uk-UA"/>
              </w:rPr>
              <w:t xml:space="preserve">.12. Створення </w:t>
            </w:r>
            <w:proofErr w:type="spellStart"/>
            <w:r w:rsidRPr="00691003">
              <w:rPr>
                <w:rFonts w:ascii="Times New Roman" w:eastAsia="Times New Roman" w:hAnsi="Times New Roman" w:cs="Times New Roman"/>
                <w:color w:val="000000"/>
                <w:lang w:eastAsia="uk-UA"/>
              </w:rPr>
              <w:t>презентаційно</w:t>
            </w:r>
            <w:proofErr w:type="spellEnd"/>
            <w:r w:rsidRPr="00691003">
              <w:rPr>
                <w:rFonts w:ascii="Times New Roman" w:eastAsia="Times New Roman" w:hAnsi="Times New Roman" w:cs="Times New Roman"/>
                <w:color w:val="000000"/>
                <w:lang w:eastAsia="uk-UA"/>
              </w:rPr>
              <w:t xml:space="preserve"> </w:t>
            </w:r>
            <w:proofErr w:type="spellStart"/>
            <w:r w:rsidRPr="00691003">
              <w:rPr>
                <w:rFonts w:ascii="Times New Roman" w:eastAsia="Times New Roman" w:hAnsi="Times New Roman" w:cs="Times New Roman"/>
                <w:color w:val="000000"/>
                <w:lang w:eastAsia="uk-UA"/>
              </w:rPr>
              <w:t>-промоційних</w:t>
            </w:r>
            <w:proofErr w:type="spellEnd"/>
            <w:r w:rsidRPr="00691003">
              <w:rPr>
                <w:rFonts w:ascii="Times New Roman" w:eastAsia="Times New Roman" w:hAnsi="Times New Roman" w:cs="Times New Roman"/>
                <w:color w:val="000000"/>
                <w:lang w:eastAsia="uk-UA"/>
              </w:rPr>
              <w:t xml:space="preserve"> матеріалів культурного потенціалу Ананьївської громади</w:t>
            </w:r>
          </w:p>
        </w:tc>
        <w:tc>
          <w:tcPr>
            <w:tcW w:w="1701"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2021 -2023 рр.</w:t>
            </w:r>
          </w:p>
        </w:tc>
        <w:tc>
          <w:tcPr>
            <w:tcW w:w="1988"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Відділ культури та туризму</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10,0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10,0</w:t>
            </w:r>
          </w:p>
        </w:tc>
        <w:tc>
          <w:tcPr>
            <w:tcW w:w="1559" w:type="dxa"/>
            <w:gridSpan w:val="3"/>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Промоція культурного потенціалу  Ананьївської громади</w:t>
            </w:r>
          </w:p>
        </w:tc>
      </w:tr>
      <w:tr w:rsidR="00691003" w:rsidRPr="00691003" w:rsidTr="00691003">
        <w:tc>
          <w:tcPr>
            <w:tcW w:w="11047" w:type="dxa"/>
            <w:gridSpan w:val="9"/>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10,0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b/>
                <w:color w:val="000000"/>
                <w:lang w:eastAsia="uk-UA"/>
              </w:rPr>
            </w:pPr>
            <w:r w:rsidRPr="00691003">
              <w:rPr>
                <w:rFonts w:ascii="Times New Roman" w:eastAsia="Times New Roman" w:hAnsi="Times New Roman" w:cs="Times New Roman"/>
                <w:b/>
                <w:color w:val="000000"/>
                <w:lang w:eastAsia="uk-UA"/>
              </w:rPr>
              <w:t>10,0</w:t>
            </w:r>
          </w:p>
        </w:tc>
        <w:tc>
          <w:tcPr>
            <w:tcW w:w="1559" w:type="dxa"/>
            <w:gridSpan w:val="3"/>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p>
        </w:tc>
      </w:tr>
      <w:tr w:rsidR="00691003" w:rsidRPr="00691003" w:rsidTr="00691003">
        <w:tc>
          <w:tcPr>
            <w:tcW w:w="16101" w:type="dxa"/>
            <w:gridSpan w:val="17"/>
          </w:tcPr>
          <w:p w:rsidR="00691003" w:rsidRPr="00691003" w:rsidRDefault="00691003" w:rsidP="00691003">
            <w:pPr>
              <w:spacing w:after="0" w:line="240" w:lineRule="auto"/>
              <w:jc w:val="center"/>
              <w:rPr>
                <w:rFonts w:ascii="Times New Roman" w:eastAsia="Times New Roman" w:hAnsi="Times New Roman" w:cs="Times New Roman"/>
                <w:b/>
                <w:color w:val="000000"/>
                <w:sz w:val="28"/>
                <w:szCs w:val="28"/>
                <w:lang w:eastAsia="uk-UA"/>
              </w:rPr>
            </w:pPr>
            <w:r w:rsidRPr="00691003">
              <w:rPr>
                <w:rFonts w:ascii="Times New Roman" w:eastAsia="Times New Roman" w:hAnsi="Times New Roman" w:cs="Times New Roman"/>
                <w:b/>
                <w:color w:val="000000"/>
                <w:sz w:val="28"/>
                <w:szCs w:val="28"/>
                <w:lang w:val="en-IE" w:eastAsia="uk-UA"/>
              </w:rPr>
              <w:t xml:space="preserve">VIII </w:t>
            </w:r>
            <w:r w:rsidRPr="00691003">
              <w:rPr>
                <w:rFonts w:ascii="Times New Roman" w:eastAsia="Times New Roman" w:hAnsi="Times New Roman" w:cs="Times New Roman"/>
                <w:b/>
                <w:color w:val="000000"/>
                <w:sz w:val="28"/>
                <w:szCs w:val="28"/>
                <w:lang w:eastAsia="uk-UA"/>
              </w:rPr>
              <w:t>Модернізація менеджменту  культури</w:t>
            </w:r>
          </w:p>
        </w:tc>
      </w:tr>
      <w:tr w:rsidR="00691003" w:rsidRPr="00691003" w:rsidTr="00691003">
        <w:tc>
          <w:tcPr>
            <w:tcW w:w="1069" w:type="dxa"/>
            <w:vMerge w:val="restart"/>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val="en-IE" w:eastAsia="ru-RU"/>
              </w:rPr>
            </w:pPr>
            <w:r w:rsidRPr="00691003">
              <w:rPr>
                <w:rFonts w:ascii="Times New Roman" w:eastAsia="Times New Roman" w:hAnsi="Times New Roman" w:cs="Times New Roman"/>
                <w:noProof/>
                <w:sz w:val="28"/>
                <w:szCs w:val="28"/>
                <w:lang w:val="en-IE" w:eastAsia="ru-RU"/>
              </w:rPr>
              <w:t>8</w:t>
            </w:r>
          </w:p>
        </w:tc>
        <w:tc>
          <w:tcPr>
            <w:tcW w:w="1708" w:type="dxa"/>
            <w:vMerge w:val="restart"/>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r w:rsidRPr="00691003">
              <w:rPr>
                <w:rFonts w:ascii="Times New Roman" w:eastAsia="Calibri" w:hAnsi="Times New Roman" w:cs="Times New Roman"/>
                <w:color w:val="000000"/>
                <w:sz w:val="24"/>
                <w:szCs w:val="24"/>
                <w:shd w:val="clear" w:color="auto" w:fill="F7F7F7"/>
              </w:rPr>
              <w:t>поліпшення соціально-економічного становища працівників культури, морального і матеріального стимулювання їхньої професійної діяльності</w:t>
            </w:r>
          </w:p>
        </w:tc>
        <w:tc>
          <w:tcPr>
            <w:tcW w:w="3257"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val="ru-RU" w:eastAsia="uk-UA"/>
              </w:rPr>
              <w:t>8</w:t>
            </w:r>
            <w:r w:rsidRPr="00691003">
              <w:rPr>
                <w:rFonts w:ascii="Times New Roman" w:eastAsia="Times New Roman" w:hAnsi="Times New Roman" w:cs="Times New Roman"/>
                <w:lang w:eastAsia="uk-UA"/>
              </w:rPr>
              <w:t xml:space="preserve">.11. Реалізація навчальних програм для менеджерів культури </w:t>
            </w:r>
          </w:p>
          <w:p w:rsidR="00691003" w:rsidRPr="00691003" w:rsidRDefault="00691003" w:rsidP="00691003">
            <w:pPr>
              <w:spacing w:after="0" w:line="240" w:lineRule="auto"/>
              <w:rPr>
                <w:rFonts w:ascii="Times New Roman" w:eastAsia="Times New Roman" w:hAnsi="Times New Roman" w:cs="Times New Roman"/>
                <w:lang w:eastAsia="uk-UA"/>
              </w:rPr>
            </w:pPr>
          </w:p>
        </w:tc>
        <w:tc>
          <w:tcPr>
            <w:tcW w:w="1701"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Постійно</w:t>
            </w:r>
          </w:p>
        </w:tc>
        <w:tc>
          <w:tcPr>
            <w:tcW w:w="1988"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color w:val="000000"/>
                <w:lang w:eastAsia="uk-UA"/>
              </w:rPr>
              <w:t xml:space="preserve">Відділ культури та туризму, Ананьївський центральний Будинок культури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1559" w:type="dxa"/>
            <w:gridSpan w:val="3"/>
            <w:vMerge w:val="restart"/>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Ефективний менеджмент. Підвищення ефективності діяльності </w:t>
            </w:r>
            <w:r w:rsidRPr="00691003">
              <w:rPr>
                <w:rFonts w:ascii="Times New Roman" w:eastAsia="Times New Roman" w:hAnsi="Times New Roman" w:cs="Times New Roman"/>
                <w:color w:val="000000"/>
                <w:lang w:eastAsia="uk-UA"/>
              </w:rPr>
              <w:t>суб’єктів діяльності у сфері культури</w:t>
            </w:r>
            <w:r w:rsidRPr="00691003">
              <w:rPr>
                <w:rFonts w:ascii="Times New Roman" w:eastAsia="Times New Roman" w:hAnsi="Times New Roman" w:cs="Times New Roman"/>
                <w:lang w:eastAsia="uk-UA"/>
              </w:rPr>
              <w:t xml:space="preserve"> </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842C35" w:rsidP="00842C35">
            <w:pPr>
              <w:spacing w:after="0" w:line="240" w:lineRule="auto"/>
              <w:rPr>
                <w:rFonts w:ascii="Times New Roman" w:eastAsia="Times New Roman" w:hAnsi="Times New Roman" w:cs="Times New Roman"/>
                <w:lang w:eastAsia="uk-UA"/>
              </w:rPr>
            </w:pPr>
            <w:r>
              <w:rPr>
                <w:rFonts w:ascii="Times New Roman" w:eastAsia="Times New Roman" w:hAnsi="Times New Roman" w:cs="Times New Roman"/>
                <w:lang w:eastAsia="uk-UA"/>
              </w:rPr>
              <w:t xml:space="preserve">8.12. </w:t>
            </w:r>
            <w:r w:rsidR="00691003" w:rsidRPr="00842C35">
              <w:rPr>
                <w:rFonts w:ascii="Times New Roman" w:eastAsia="Times New Roman" w:hAnsi="Times New Roman" w:cs="Times New Roman"/>
                <w:lang w:eastAsia="uk-UA"/>
              </w:rPr>
              <w:t>Забезпечення участі працівників методичних центрів</w:t>
            </w:r>
            <w:r w:rsidR="00691003" w:rsidRPr="00691003">
              <w:rPr>
                <w:rFonts w:ascii="Times New Roman" w:eastAsia="Times New Roman" w:hAnsi="Times New Roman" w:cs="Times New Roman"/>
                <w:lang w:eastAsia="uk-UA"/>
              </w:rPr>
              <w:t xml:space="preserve"> Ананьївського центрального будинку культури та публічної бібліотеки в Міжнародних, Всеукраїнських, обласних  школах – тренінгах, майстер – класах</w:t>
            </w:r>
          </w:p>
        </w:tc>
        <w:tc>
          <w:tcPr>
            <w:tcW w:w="1701"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2021 – 2023</w:t>
            </w:r>
          </w:p>
        </w:tc>
        <w:tc>
          <w:tcPr>
            <w:tcW w:w="1988" w:type="dxa"/>
          </w:tcPr>
          <w:p w:rsidR="00691003" w:rsidRPr="00691003" w:rsidRDefault="00691003" w:rsidP="00691003">
            <w:pPr>
              <w:snapToGrid w:val="0"/>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Відділ культури та туризму, Ананьївський центральний Будинок культури, публічна бібліотека</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559" w:type="dxa"/>
            <w:gridSpan w:val="3"/>
            <w:vMerge/>
          </w:tcPr>
          <w:p w:rsidR="00691003" w:rsidRPr="00691003" w:rsidRDefault="00691003" w:rsidP="00691003">
            <w:pPr>
              <w:snapToGrid w:val="0"/>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val="ru-RU" w:eastAsia="uk-UA"/>
              </w:rPr>
              <w:t>8</w:t>
            </w:r>
            <w:r w:rsidRPr="00691003">
              <w:rPr>
                <w:rFonts w:ascii="Times New Roman" w:eastAsia="Times New Roman" w:hAnsi="Times New Roman" w:cs="Times New Roman"/>
                <w:lang w:eastAsia="uk-UA"/>
              </w:rPr>
              <w:t>.</w:t>
            </w:r>
            <w:r w:rsidRPr="00691003">
              <w:rPr>
                <w:rFonts w:ascii="Times New Roman" w:eastAsia="Times New Roman" w:hAnsi="Times New Roman" w:cs="Times New Roman"/>
                <w:lang w:val="ru-RU" w:eastAsia="uk-UA"/>
              </w:rPr>
              <w:t>1</w:t>
            </w:r>
            <w:r w:rsidRPr="00691003">
              <w:rPr>
                <w:rFonts w:ascii="Times New Roman" w:eastAsia="Times New Roman" w:hAnsi="Times New Roman" w:cs="Times New Roman"/>
                <w:lang w:eastAsia="uk-UA"/>
              </w:rPr>
              <w:t xml:space="preserve">3. Проведення рейтингу - </w:t>
            </w: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«Краща бібліотека  року»,</w:t>
            </w: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 xml:space="preserve">- «Кращий клубний заклад  року» </w:t>
            </w:r>
          </w:p>
        </w:tc>
        <w:tc>
          <w:tcPr>
            <w:tcW w:w="1701"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щороку</w:t>
            </w:r>
          </w:p>
        </w:tc>
        <w:tc>
          <w:tcPr>
            <w:tcW w:w="1988"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color w:val="000000"/>
                <w:lang w:eastAsia="uk-UA"/>
              </w:rPr>
              <w:t>Відділ культури та туризму Ананьївський центральний Будинок культури, публічна бібліотека</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34"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992" w:type="dxa"/>
          </w:tcPr>
          <w:p w:rsidR="00691003" w:rsidRPr="00691003" w:rsidRDefault="00691003" w:rsidP="00691003">
            <w:pPr>
              <w:spacing w:after="0" w:line="240" w:lineRule="auto"/>
              <w:rPr>
                <w:rFonts w:ascii="Times New Roman" w:eastAsia="Times New Roman" w:hAnsi="Times New Roman" w:cs="Times New Roman"/>
                <w:lang w:eastAsia="uk-UA"/>
              </w:rPr>
            </w:pP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559" w:type="dxa"/>
            <w:gridSpan w:val="3"/>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Актуалізація творчого процесу. Підвищення іміджу професії працівника культури та заохочення до активної участі в культурному процесі</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val="ru-RU" w:eastAsia="uk-UA"/>
              </w:rPr>
              <w:t>8</w:t>
            </w:r>
            <w:r w:rsidRPr="00691003">
              <w:rPr>
                <w:rFonts w:ascii="Times New Roman" w:eastAsia="Times New Roman" w:hAnsi="Times New Roman" w:cs="Times New Roman"/>
                <w:lang w:eastAsia="uk-UA"/>
              </w:rPr>
              <w:t>.</w:t>
            </w:r>
            <w:r w:rsidRPr="00691003">
              <w:rPr>
                <w:rFonts w:ascii="Times New Roman" w:eastAsia="Times New Roman" w:hAnsi="Times New Roman" w:cs="Times New Roman"/>
                <w:lang w:val="ru-RU" w:eastAsia="uk-UA"/>
              </w:rPr>
              <w:t>1</w:t>
            </w:r>
            <w:r w:rsidRPr="00691003">
              <w:rPr>
                <w:rFonts w:ascii="Times New Roman" w:eastAsia="Times New Roman" w:hAnsi="Times New Roman" w:cs="Times New Roman"/>
                <w:lang w:eastAsia="uk-UA"/>
              </w:rPr>
              <w:t xml:space="preserve">4. Проведення заходів з нагоди ювілейних дат працівників, ветеранів галузі культури та мистецтва, аматорів народного мистецтва, </w:t>
            </w:r>
            <w:r w:rsidRPr="00691003">
              <w:rPr>
                <w:rFonts w:ascii="Times New Roman" w:eastAsia="Times New Roman" w:hAnsi="Times New Roman" w:cs="Times New Roman"/>
                <w:color w:val="000000"/>
                <w:lang w:eastAsia="uk-UA"/>
              </w:rPr>
              <w:t>професійних свят</w:t>
            </w:r>
          </w:p>
        </w:tc>
        <w:tc>
          <w:tcPr>
            <w:tcW w:w="1701"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постійно</w:t>
            </w:r>
          </w:p>
        </w:tc>
        <w:tc>
          <w:tcPr>
            <w:tcW w:w="1988"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color w:val="000000"/>
                <w:lang w:eastAsia="uk-UA"/>
              </w:rPr>
              <w:t>Відділ культури та туризму Ананьївський центральний Будинок культури, публічна бібліотека</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1134"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992" w:type="dxa"/>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5,0</w:t>
            </w:r>
          </w:p>
        </w:tc>
        <w:tc>
          <w:tcPr>
            <w:tcW w:w="1559" w:type="dxa"/>
            <w:gridSpan w:val="3"/>
            <w:vMerge w:val="restart"/>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Підвищення іміджу професії працівника культури та аматора народного мистецтва. Стимулювання розвитку культурного процесу</w:t>
            </w: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sz w:val="24"/>
                <w:szCs w:val="24"/>
                <w:lang w:eastAsia="ru-RU"/>
              </w:rPr>
              <w:t>- «Нас єднає служіння мистецтву та красі» -  свято до Всеукраїнського Дня працівників культури і майстрів народного мистецтва</w:t>
            </w:r>
          </w:p>
        </w:tc>
        <w:tc>
          <w:tcPr>
            <w:tcW w:w="1701"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2021 –</w:t>
            </w: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2023 рр.</w:t>
            </w:r>
          </w:p>
        </w:tc>
        <w:tc>
          <w:tcPr>
            <w:tcW w:w="1988" w:type="dxa"/>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 xml:space="preserve">Відділ культури та туризму Ананьївський центральний Будинок культури, </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559" w:type="dxa"/>
            <w:gridSpan w:val="3"/>
            <w:vMerge/>
          </w:tcPr>
          <w:p w:rsidR="00691003" w:rsidRPr="00691003" w:rsidRDefault="00691003" w:rsidP="00691003">
            <w:pPr>
              <w:snapToGrid w:val="0"/>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1708" w:type="dxa"/>
            <w:vMerge/>
            <w:shd w:val="clear" w:color="auto" w:fill="auto"/>
          </w:tcPr>
          <w:p w:rsidR="00691003" w:rsidRPr="00691003" w:rsidRDefault="00691003" w:rsidP="00691003">
            <w:pPr>
              <w:spacing w:after="0" w:line="240" w:lineRule="auto"/>
              <w:jc w:val="both"/>
              <w:rPr>
                <w:rFonts w:ascii="Times New Roman" w:eastAsia="Times New Roman" w:hAnsi="Times New Roman" w:cs="Times New Roman"/>
                <w:noProof/>
                <w:sz w:val="24"/>
                <w:szCs w:val="24"/>
                <w:lang w:eastAsia="ru-RU"/>
              </w:rPr>
            </w:pPr>
          </w:p>
        </w:tc>
        <w:tc>
          <w:tcPr>
            <w:tcW w:w="3257" w:type="dxa"/>
            <w:gridSpan w:val="2"/>
          </w:tcPr>
          <w:p w:rsidR="00691003" w:rsidRPr="00691003" w:rsidRDefault="00691003" w:rsidP="00691003">
            <w:pPr>
              <w:spacing w:after="0" w:line="240" w:lineRule="auto"/>
              <w:ind w:left="34"/>
              <w:contextualSpacing/>
              <w:jc w:val="both"/>
              <w:rPr>
                <w:rFonts w:ascii="Times New Roman" w:eastAsia="Times New Roman" w:hAnsi="Times New Roman" w:cs="Times New Roman"/>
                <w:sz w:val="24"/>
                <w:szCs w:val="24"/>
                <w:lang w:eastAsia="ru-RU"/>
              </w:rPr>
            </w:pPr>
            <w:r w:rsidRPr="00691003">
              <w:rPr>
                <w:rFonts w:ascii="Times New Roman" w:eastAsia="Times New Roman" w:hAnsi="Times New Roman" w:cs="Times New Roman"/>
                <w:sz w:val="24"/>
                <w:szCs w:val="24"/>
                <w:lang w:eastAsia="ru-RU"/>
              </w:rPr>
              <w:t>- «Об</w:t>
            </w:r>
            <w:r w:rsidRPr="00691003">
              <w:rPr>
                <w:rFonts w:ascii="Times New Roman" w:eastAsia="Times New Roman" w:hAnsi="Times New Roman" w:cs="Times New Roman"/>
                <w:sz w:val="24"/>
                <w:szCs w:val="24"/>
                <w:lang w:val="ru-RU" w:eastAsia="ru-RU"/>
              </w:rPr>
              <w:t>’</w:t>
            </w:r>
            <w:r w:rsidRPr="00691003">
              <w:rPr>
                <w:rFonts w:ascii="Times New Roman" w:eastAsia="Times New Roman" w:hAnsi="Times New Roman" w:cs="Times New Roman"/>
                <w:sz w:val="24"/>
                <w:szCs w:val="24"/>
                <w:lang w:eastAsia="ru-RU"/>
              </w:rPr>
              <w:t>єднанні любо</w:t>
            </w:r>
            <w:r w:rsidRPr="00691003">
              <w:rPr>
                <w:rFonts w:ascii="Times New Roman" w:eastAsia="Times New Roman" w:hAnsi="Times New Roman" w:cs="Times New Roman"/>
                <w:sz w:val="24"/>
                <w:szCs w:val="24"/>
                <w:lang w:val="ru-RU" w:eastAsia="ru-RU"/>
              </w:rPr>
              <w:t>’</w:t>
            </w:r>
            <w:r w:rsidRPr="00691003">
              <w:rPr>
                <w:rFonts w:ascii="Times New Roman" w:eastAsia="Times New Roman" w:hAnsi="Times New Roman" w:cs="Times New Roman"/>
                <w:sz w:val="24"/>
                <w:szCs w:val="24"/>
                <w:lang w:eastAsia="ru-RU"/>
              </w:rPr>
              <w:t>ю до книги» свято до Всеукраїнського Дня бібліотек</w:t>
            </w:r>
          </w:p>
        </w:tc>
        <w:tc>
          <w:tcPr>
            <w:tcW w:w="1701" w:type="dxa"/>
            <w:gridSpan w:val="2"/>
          </w:tcPr>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2021 –</w:t>
            </w:r>
          </w:p>
          <w:p w:rsidR="00691003" w:rsidRPr="00691003" w:rsidRDefault="00691003" w:rsidP="00691003">
            <w:pPr>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2023 рр.</w:t>
            </w:r>
          </w:p>
        </w:tc>
        <w:tc>
          <w:tcPr>
            <w:tcW w:w="1988" w:type="dxa"/>
          </w:tcPr>
          <w:p w:rsidR="00691003" w:rsidRPr="00691003" w:rsidRDefault="00691003" w:rsidP="00691003">
            <w:pPr>
              <w:spacing w:after="0" w:line="240" w:lineRule="auto"/>
              <w:rPr>
                <w:rFonts w:ascii="Times New Roman" w:eastAsia="Times New Roman" w:hAnsi="Times New Roman" w:cs="Times New Roman"/>
                <w:color w:val="000000"/>
                <w:lang w:eastAsia="uk-UA"/>
              </w:rPr>
            </w:pPr>
            <w:r w:rsidRPr="00691003">
              <w:rPr>
                <w:rFonts w:ascii="Times New Roman" w:eastAsia="Times New Roman" w:hAnsi="Times New Roman" w:cs="Times New Roman"/>
                <w:color w:val="000000"/>
                <w:lang w:eastAsia="uk-UA"/>
              </w:rPr>
              <w:t>Відділ культури та туризму, публічна бібліотека</w:t>
            </w:r>
          </w:p>
        </w:tc>
        <w:tc>
          <w:tcPr>
            <w:tcW w:w="1324" w:type="dxa"/>
            <w:gridSpan w:val="2"/>
          </w:tcPr>
          <w:p w:rsidR="00691003" w:rsidRPr="00691003" w:rsidRDefault="00691003" w:rsidP="00691003">
            <w:pPr>
              <w:spacing w:after="0" w:line="240" w:lineRule="auto"/>
              <w:rPr>
                <w:rFonts w:ascii="Times New Roman" w:eastAsia="Times New Roman" w:hAnsi="Times New Roman" w:cs="Times New Roman"/>
                <w:bCs/>
                <w:color w:val="000000"/>
                <w:lang w:eastAsia="uk-UA"/>
              </w:rPr>
            </w:pPr>
            <w:r w:rsidRPr="00691003">
              <w:rPr>
                <w:rFonts w:ascii="Times New Roman" w:eastAsia="Times New Roman" w:hAnsi="Times New Roman" w:cs="Times New Roman"/>
                <w:noProof/>
                <w:sz w:val="24"/>
                <w:szCs w:val="24"/>
                <w:lang w:eastAsia="ru-RU"/>
              </w:rPr>
              <w:t xml:space="preserve">Бюджет міської територіальної громади  </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lang w:eastAsia="uk-UA"/>
              </w:rPr>
            </w:pPr>
            <w:r w:rsidRPr="00691003">
              <w:rPr>
                <w:rFonts w:ascii="Times New Roman" w:eastAsia="Times New Roman" w:hAnsi="Times New Roman" w:cs="Times New Roman"/>
                <w:lang w:eastAsia="uk-UA"/>
              </w:rPr>
              <w:t>10,0</w:t>
            </w:r>
          </w:p>
        </w:tc>
        <w:tc>
          <w:tcPr>
            <w:tcW w:w="1559" w:type="dxa"/>
            <w:gridSpan w:val="3"/>
            <w:vMerge/>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9978" w:type="dxa"/>
            <w:gridSpan w:val="8"/>
            <w:shd w:val="clear" w:color="auto" w:fill="auto"/>
          </w:tcPr>
          <w:p w:rsidR="00691003" w:rsidRPr="00691003" w:rsidRDefault="00691003" w:rsidP="00691003">
            <w:pPr>
              <w:spacing w:after="0" w:line="240" w:lineRule="auto"/>
              <w:jc w:val="right"/>
              <w:rPr>
                <w:rFonts w:ascii="Times New Roman" w:eastAsia="Times New Roman" w:hAnsi="Times New Roman" w:cs="Times New Roman"/>
                <w:b/>
                <w:noProof/>
                <w:sz w:val="24"/>
                <w:szCs w:val="24"/>
                <w:lang w:eastAsia="ru-RU"/>
              </w:rPr>
            </w:pPr>
            <w:r w:rsidRPr="00691003">
              <w:rPr>
                <w:rFonts w:ascii="Times New Roman" w:eastAsia="Times New Roman" w:hAnsi="Times New Roman" w:cs="Times New Roman"/>
                <w:b/>
                <w:noProof/>
                <w:sz w:val="24"/>
                <w:szCs w:val="24"/>
                <w:lang w:eastAsia="ru-RU"/>
              </w:rPr>
              <w:t>Всього за напрямом</w:t>
            </w:r>
          </w:p>
        </w:tc>
        <w:tc>
          <w:tcPr>
            <w:tcW w:w="1369" w:type="dxa"/>
            <w:gridSpan w:val="2"/>
          </w:tcPr>
          <w:p w:rsidR="00691003" w:rsidRPr="00691003" w:rsidRDefault="00691003" w:rsidP="00691003">
            <w:pPr>
              <w:snapToGrid w:val="0"/>
              <w:spacing w:after="0" w:line="240" w:lineRule="auto"/>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50,0</w:t>
            </w:r>
          </w:p>
        </w:tc>
        <w:tc>
          <w:tcPr>
            <w:tcW w:w="1134" w:type="dxa"/>
            <w:gridSpan w:val="2"/>
          </w:tcPr>
          <w:p w:rsidR="00691003" w:rsidRPr="00691003" w:rsidRDefault="00691003" w:rsidP="00691003">
            <w:pPr>
              <w:snapToGrid w:val="0"/>
              <w:spacing w:after="0" w:line="240" w:lineRule="auto"/>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50,0</w:t>
            </w:r>
          </w:p>
        </w:tc>
        <w:tc>
          <w:tcPr>
            <w:tcW w:w="992" w:type="dxa"/>
          </w:tcPr>
          <w:p w:rsidR="00691003" w:rsidRPr="00691003" w:rsidRDefault="00691003" w:rsidP="00691003">
            <w:pPr>
              <w:snapToGrid w:val="0"/>
              <w:spacing w:after="0" w:line="240" w:lineRule="auto"/>
              <w:rPr>
                <w:rFonts w:ascii="Times New Roman" w:eastAsia="Times New Roman" w:hAnsi="Times New Roman" w:cs="Times New Roman"/>
                <w:b/>
                <w:lang w:eastAsia="uk-UA"/>
              </w:rPr>
            </w:pPr>
            <w:r w:rsidRPr="00691003">
              <w:rPr>
                <w:rFonts w:ascii="Times New Roman" w:eastAsia="Times New Roman" w:hAnsi="Times New Roman" w:cs="Times New Roman"/>
                <w:b/>
                <w:lang w:eastAsia="uk-UA"/>
              </w:rPr>
              <w:t>50,0</w:t>
            </w:r>
          </w:p>
        </w:tc>
        <w:tc>
          <w:tcPr>
            <w:tcW w:w="1559" w:type="dxa"/>
            <w:gridSpan w:val="3"/>
          </w:tcPr>
          <w:p w:rsidR="00691003" w:rsidRPr="00691003" w:rsidRDefault="00691003" w:rsidP="00691003">
            <w:pPr>
              <w:spacing w:after="0" w:line="240" w:lineRule="auto"/>
              <w:rPr>
                <w:rFonts w:ascii="Times New Roman" w:eastAsia="Times New Roman" w:hAnsi="Times New Roman" w:cs="Times New Roman"/>
                <w:lang w:eastAsia="uk-UA"/>
              </w:rPr>
            </w:pPr>
          </w:p>
        </w:tc>
      </w:tr>
      <w:tr w:rsidR="00691003" w:rsidRPr="00691003" w:rsidTr="00691003">
        <w:tc>
          <w:tcPr>
            <w:tcW w:w="1069" w:type="dxa"/>
            <w:vMerge/>
          </w:tcPr>
          <w:p w:rsidR="00691003" w:rsidRPr="00691003" w:rsidRDefault="00691003" w:rsidP="00691003">
            <w:pPr>
              <w:spacing w:after="0" w:line="240" w:lineRule="auto"/>
              <w:jc w:val="center"/>
              <w:rPr>
                <w:rFonts w:ascii="Times New Roman" w:eastAsia="Times New Roman" w:hAnsi="Times New Roman" w:cs="Times New Roman"/>
                <w:noProof/>
                <w:sz w:val="28"/>
                <w:szCs w:val="28"/>
                <w:lang w:eastAsia="ru-RU"/>
              </w:rPr>
            </w:pPr>
          </w:p>
        </w:tc>
        <w:tc>
          <w:tcPr>
            <w:tcW w:w="9978" w:type="dxa"/>
            <w:gridSpan w:val="8"/>
          </w:tcPr>
          <w:p w:rsidR="00691003" w:rsidRPr="00691003" w:rsidRDefault="00691003" w:rsidP="00691003">
            <w:pPr>
              <w:spacing w:after="0" w:line="240" w:lineRule="auto"/>
              <w:jc w:val="right"/>
              <w:rPr>
                <w:rFonts w:ascii="Times New Roman" w:eastAsia="Times New Roman" w:hAnsi="Times New Roman" w:cs="Times New Roman"/>
                <w:noProof/>
                <w:sz w:val="24"/>
                <w:szCs w:val="24"/>
                <w:lang w:eastAsia="ru-RU"/>
              </w:rPr>
            </w:pPr>
            <w:r w:rsidRPr="00691003">
              <w:rPr>
                <w:rFonts w:ascii="Times New Roman" w:eastAsia="Times New Roman" w:hAnsi="Times New Roman" w:cs="Times New Roman"/>
                <w:b/>
                <w:noProof/>
                <w:sz w:val="28"/>
                <w:szCs w:val="28"/>
                <w:lang w:eastAsia="ru-RU"/>
              </w:rPr>
              <w:t>Всього:</w:t>
            </w:r>
          </w:p>
        </w:tc>
        <w:tc>
          <w:tcPr>
            <w:tcW w:w="1369" w:type="dxa"/>
            <w:gridSpan w:val="2"/>
          </w:tcPr>
          <w:p w:rsidR="00691003" w:rsidRPr="00691003" w:rsidRDefault="00691003" w:rsidP="00691003">
            <w:pPr>
              <w:spacing w:after="0" w:line="240" w:lineRule="auto"/>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565,0</w:t>
            </w:r>
          </w:p>
        </w:tc>
        <w:tc>
          <w:tcPr>
            <w:tcW w:w="1134" w:type="dxa"/>
            <w:gridSpan w:val="2"/>
          </w:tcPr>
          <w:p w:rsidR="00691003" w:rsidRPr="00691003" w:rsidRDefault="00691003" w:rsidP="00691003">
            <w:pPr>
              <w:spacing w:after="0" w:line="240" w:lineRule="auto"/>
              <w:ind w:left="-123" w:right="-104"/>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605,0</w:t>
            </w:r>
          </w:p>
        </w:tc>
        <w:tc>
          <w:tcPr>
            <w:tcW w:w="992" w:type="dxa"/>
          </w:tcPr>
          <w:p w:rsidR="00691003" w:rsidRPr="00691003" w:rsidRDefault="00691003" w:rsidP="00691003">
            <w:pPr>
              <w:spacing w:after="0" w:line="240" w:lineRule="auto"/>
              <w:ind w:left="-114" w:right="-118"/>
              <w:jc w:val="both"/>
              <w:rPr>
                <w:rFonts w:ascii="Times New Roman" w:eastAsia="Times New Roman" w:hAnsi="Times New Roman" w:cs="Times New Roman"/>
                <w:b/>
                <w:noProof/>
                <w:sz w:val="24"/>
                <w:szCs w:val="24"/>
                <w:lang w:val="ru-RU" w:eastAsia="ru-RU"/>
              </w:rPr>
            </w:pPr>
            <w:r w:rsidRPr="00691003">
              <w:rPr>
                <w:rFonts w:ascii="Times New Roman" w:eastAsia="Times New Roman" w:hAnsi="Times New Roman" w:cs="Times New Roman"/>
                <w:b/>
                <w:noProof/>
                <w:sz w:val="24"/>
                <w:szCs w:val="24"/>
                <w:lang w:val="ru-RU" w:eastAsia="ru-RU"/>
              </w:rPr>
              <w:t>636,0</w:t>
            </w:r>
          </w:p>
        </w:tc>
        <w:tc>
          <w:tcPr>
            <w:tcW w:w="1559" w:type="dxa"/>
            <w:gridSpan w:val="3"/>
          </w:tcPr>
          <w:p w:rsidR="00691003" w:rsidRPr="00691003" w:rsidRDefault="00691003" w:rsidP="00691003">
            <w:pPr>
              <w:spacing w:after="0" w:line="240" w:lineRule="auto"/>
              <w:jc w:val="both"/>
              <w:rPr>
                <w:rFonts w:ascii="Times New Roman" w:eastAsia="Times New Roman" w:hAnsi="Times New Roman" w:cs="Times New Roman"/>
                <w:b/>
                <w:noProof/>
                <w:sz w:val="28"/>
                <w:szCs w:val="28"/>
                <w:lang w:eastAsia="ru-RU"/>
              </w:rPr>
            </w:pPr>
          </w:p>
        </w:tc>
      </w:tr>
    </w:tbl>
    <w:p w:rsidR="00691003" w:rsidRPr="00691003" w:rsidRDefault="00691003" w:rsidP="00691003">
      <w:pPr>
        <w:spacing w:after="0" w:line="240" w:lineRule="auto"/>
        <w:rPr>
          <w:rFonts w:ascii="Times New Roman" w:eastAsia="Calibri" w:hAnsi="Times New Roman" w:cs="Times New Roman"/>
          <w:sz w:val="28"/>
          <w:szCs w:val="28"/>
          <w:lang w:val="ru-RU" w:eastAsia="ru-RU"/>
        </w:rPr>
      </w:pPr>
    </w:p>
    <w:p w:rsidR="00986135" w:rsidRPr="00691003" w:rsidRDefault="00986135">
      <w:pPr>
        <w:rPr>
          <w:rFonts w:ascii="Times New Roman" w:hAnsi="Times New Roman" w:cs="Times New Roman"/>
          <w:sz w:val="24"/>
          <w:szCs w:val="24"/>
        </w:rPr>
      </w:pPr>
    </w:p>
    <w:sectPr w:rsidR="00986135" w:rsidRPr="00691003" w:rsidSect="00014E44">
      <w:footerReference w:type="default" r:id="rId11"/>
      <w:pgSz w:w="16838" w:h="11906" w:orient="landscape"/>
      <w:pgMar w:top="568" w:right="850" w:bottom="1417"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05" w:rsidRDefault="000E7E05">
      <w:pPr>
        <w:spacing w:after="0" w:line="240" w:lineRule="auto"/>
      </w:pPr>
      <w:r>
        <w:separator/>
      </w:r>
    </w:p>
  </w:endnote>
  <w:endnote w:type="continuationSeparator" w:id="0">
    <w:p w:rsidR="000E7E05" w:rsidRDefault="000E7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reeSans">
    <w:altName w:val="Arial"/>
    <w:charset w:val="01"/>
    <w:family w:val="swiss"/>
    <w:pitch w:val="default"/>
  </w:font>
  <w:font w:name="Liberation Sans">
    <w:charset w:val="CC"/>
    <w:family w:val="swiss"/>
    <w:pitch w:val="variable"/>
    <w:sig w:usb0="E0001AFF" w:usb1="500078FF" w:usb2="00000021" w:usb3="00000000" w:csb0="000001BF" w:csb1="00000000"/>
  </w:font>
  <w:font w:name="Droid Sans Fallback">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8C" w:rsidRDefault="00EF5B8C">
    <w:pPr>
      <w:pStyle w:val="a4"/>
      <w:jc w:val="center"/>
    </w:pPr>
  </w:p>
  <w:p w:rsidR="00EF5B8C" w:rsidRDefault="00EF5B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B8C" w:rsidRDefault="00EF5B8C">
    <w:pPr>
      <w:pStyle w:val="a4"/>
      <w:jc w:val="center"/>
    </w:pPr>
    <w:r>
      <w:rPr>
        <w:lang w:val="uk-UA"/>
      </w:rPr>
      <w:fldChar w:fldCharType="begin"/>
    </w:r>
    <w:r>
      <w:instrText>PAGE   \* MERGEFORMAT</w:instrText>
    </w:r>
    <w:r>
      <w:rPr>
        <w:lang w:val="uk-UA"/>
      </w:rPr>
      <w:fldChar w:fldCharType="separate"/>
    </w:r>
    <w:r w:rsidR="009D30EA">
      <w:rPr>
        <w:noProof/>
      </w:rPr>
      <w:t>21</w:t>
    </w:r>
    <w:r>
      <w:rPr>
        <w:noProof/>
      </w:rPr>
      <w:fldChar w:fldCharType="end"/>
    </w:r>
  </w:p>
  <w:p w:rsidR="00EF5B8C" w:rsidRDefault="00EF5B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05" w:rsidRDefault="000E7E05">
      <w:pPr>
        <w:spacing w:after="0" w:line="240" w:lineRule="auto"/>
      </w:pPr>
      <w:r>
        <w:separator/>
      </w:r>
    </w:p>
  </w:footnote>
  <w:footnote w:type="continuationSeparator" w:id="0">
    <w:p w:rsidR="000E7E05" w:rsidRDefault="000E7E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B90D586"/>
    <w:name w:val="WW8Num2"/>
    <w:lvl w:ilvl="0">
      <w:start w:val="1"/>
      <w:numFmt w:val="none"/>
      <w:suff w:val="nothing"/>
      <w:lvlText w:val=""/>
      <w:lvlJc w:val="left"/>
      <w:pPr>
        <w:tabs>
          <w:tab w:val="num" w:pos="2304"/>
        </w:tabs>
        <w:ind w:left="2736" w:hanging="432"/>
      </w:pPr>
    </w:lvl>
    <w:lvl w:ilvl="1">
      <w:start w:val="1"/>
      <w:numFmt w:val="none"/>
      <w:pStyle w:val="2"/>
      <w:suff w:val="nothing"/>
      <w:lvlText w:val=""/>
      <w:lvlJc w:val="left"/>
      <w:pPr>
        <w:tabs>
          <w:tab w:val="num" w:pos="2304"/>
        </w:tabs>
        <w:ind w:left="2880" w:hanging="576"/>
      </w:pPr>
    </w:lvl>
    <w:lvl w:ilvl="2">
      <w:start w:val="1"/>
      <w:numFmt w:val="none"/>
      <w:suff w:val="nothing"/>
      <w:lvlText w:val=""/>
      <w:lvlJc w:val="left"/>
      <w:pPr>
        <w:tabs>
          <w:tab w:val="num" w:pos="2304"/>
        </w:tabs>
        <w:ind w:left="2304" w:firstLine="0"/>
      </w:pPr>
    </w:lvl>
    <w:lvl w:ilvl="3">
      <w:start w:val="1"/>
      <w:numFmt w:val="none"/>
      <w:suff w:val="nothing"/>
      <w:lvlText w:val=""/>
      <w:lvlJc w:val="left"/>
      <w:pPr>
        <w:tabs>
          <w:tab w:val="num" w:pos="2304"/>
        </w:tabs>
        <w:ind w:left="2304" w:firstLine="0"/>
      </w:pPr>
    </w:lvl>
    <w:lvl w:ilvl="4">
      <w:start w:val="1"/>
      <w:numFmt w:val="none"/>
      <w:suff w:val="nothing"/>
      <w:lvlText w:val=""/>
      <w:lvlJc w:val="left"/>
      <w:pPr>
        <w:tabs>
          <w:tab w:val="num" w:pos="2304"/>
        </w:tabs>
        <w:ind w:left="2304" w:firstLine="0"/>
      </w:pPr>
    </w:lvl>
    <w:lvl w:ilvl="5">
      <w:start w:val="1"/>
      <w:numFmt w:val="none"/>
      <w:suff w:val="nothing"/>
      <w:lvlText w:val=""/>
      <w:lvlJc w:val="left"/>
      <w:pPr>
        <w:tabs>
          <w:tab w:val="num" w:pos="2304"/>
        </w:tabs>
        <w:ind w:left="2304" w:firstLine="0"/>
      </w:pPr>
    </w:lvl>
    <w:lvl w:ilvl="6">
      <w:start w:val="1"/>
      <w:numFmt w:val="none"/>
      <w:suff w:val="nothing"/>
      <w:lvlText w:val=""/>
      <w:lvlJc w:val="left"/>
      <w:pPr>
        <w:tabs>
          <w:tab w:val="num" w:pos="2304"/>
        </w:tabs>
        <w:ind w:left="2304" w:firstLine="0"/>
      </w:pPr>
    </w:lvl>
    <w:lvl w:ilvl="7">
      <w:start w:val="1"/>
      <w:numFmt w:val="none"/>
      <w:suff w:val="nothing"/>
      <w:lvlText w:val=""/>
      <w:lvlJc w:val="left"/>
      <w:pPr>
        <w:tabs>
          <w:tab w:val="num" w:pos="2304"/>
        </w:tabs>
        <w:ind w:left="2304" w:firstLine="0"/>
      </w:pPr>
    </w:lvl>
    <w:lvl w:ilvl="8">
      <w:start w:val="1"/>
      <w:numFmt w:val="none"/>
      <w:suff w:val="nothing"/>
      <w:lvlText w:val=""/>
      <w:lvlJc w:val="left"/>
      <w:pPr>
        <w:tabs>
          <w:tab w:val="num" w:pos="2304"/>
        </w:tabs>
        <w:ind w:left="2304" w:firstLine="0"/>
      </w:pPr>
    </w:lvl>
  </w:abstractNum>
  <w:abstractNum w:abstractNumId="1">
    <w:nsid w:val="010667FC"/>
    <w:multiLevelType w:val="multilevel"/>
    <w:tmpl w:val="14FC5B04"/>
    <w:lvl w:ilvl="0">
      <w:start w:val="8"/>
      <w:numFmt w:val="decimal"/>
      <w:lvlText w:val="%1."/>
      <w:lvlJc w:val="left"/>
      <w:pPr>
        <w:ind w:left="480" w:hanging="480"/>
      </w:pPr>
      <w:rPr>
        <w:rFonts w:hint="default"/>
        <w:color w:val="000000"/>
      </w:rPr>
    </w:lvl>
    <w:lvl w:ilvl="1">
      <w:start w:val="12"/>
      <w:numFmt w:val="decimal"/>
      <w:lvlText w:val="%1.%2."/>
      <w:lvlJc w:val="left"/>
      <w:pPr>
        <w:ind w:left="1614"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
    <w:nsid w:val="01BF3CA5"/>
    <w:multiLevelType w:val="hybridMultilevel"/>
    <w:tmpl w:val="2B92D87E"/>
    <w:lvl w:ilvl="0" w:tplc="5B52C1CC">
      <w:numFmt w:val="bullet"/>
      <w:lvlText w:val="-"/>
      <w:lvlJc w:val="left"/>
      <w:pPr>
        <w:tabs>
          <w:tab w:val="num" w:pos="1759"/>
        </w:tabs>
        <w:ind w:left="1759" w:hanging="975"/>
      </w:pPr>
      <w:rPr>
        <w:rFonts w:ascii="Times New Roman" w:eastAsia="Times New Roman" w:hAnsi="Times New Roman" w:cs="Times New Roman" w:hint="default"/>
      </w:rPr>
    </w:lvl>
    <w:lvl w:ilvl="1" w:tplc="0422000F">
      <w:start w:val="1"/>
      <w:numFmt w:val="decimal"/>
      <w:lvlText w:val="%2."/>
      <w:lvlJc w:val="left"/>
      <w:pPr>
        <w:tabs>
          <w:tab w:val="num" w:pos="1440"/>
        </w:tabs>
        <w:ind w:left="1440" w:hanging="360"/>
      </w:pPr>
      <w:rPr>
        <w:rFonts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1BEA0F02"/>
    <w:multiLevelType w:val="hybridMultilevel"/>
    <w:tmpl w:val="EEA49DF6"/>
    <w:lvl w:ilvl="0" w:tplc="2C041A9A">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6603494"/>
    <w:multiLevelType w:val="multilevel"/>
    <w:tmpl w:val="F37EC63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231192D"/>
    <w:multiLevelType w:val="hybridMultilevel"/>
    <w:tmpl w:val="07406E84"/>
    <w:lvl w:ilvl="0" w:tplc="A502BCF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C95C12"/>
    <w:multiLevelType w:val="hybridMultilevel"/>
    <w:tmpl w:val="0F548144"/>
    <w:lvl w:ilvl="0" w:tplc="A502BCFE">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7">
    <w:nsid w:val="511556F1"/>
    <w:multiLevelType w:val="hybridMultilevel"/>
    <w:tmpl w:val="2054961C"/>
    <w:lvl w:ilvl="0" w:tplc="B172F90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D10C4E"/>
    <w:multiLevelType w:val="multilevel"/>
    <w:tmpl w:val="8042D59A"/>
    <w:lvl w:ilvl="0">
      <w:start w:val="4"/>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3207D7"/>
    <w:multiLevelType w:val="multilevel"/>
    <w:tmpl w:val="A928E5C6"/>
    <w:lvl w:ilvl="0">
      <w:start w:val="1"/>
      <w:numFmt w:val="decimal"/>
      <w:lvlText w:val="%1."/>
      <w:lvlJc w:val="left"/>
      <w:pPr>
        <w:ind w:left="1429" w:hanging="360"/>
      </w:pPr>
      <w:rPr>
        <w:rFonts w:ascii="Times New Roman" w:hAnsi="Times New Roman" w:cs="Times New Roman" w:hint="default"/>
        <w:b w:val="0"/>
      </w:rPr>
    </w:lvl>
    <w:lvl w:ilvl="1">
      <w:start w:val="2"/>
      <w:numFmt w:val="decimal"/>
      <w:isLgl/>
      <w:lvlText w:val="%1.%2"/>
      <w:lvlJc w:val="left"/>
      <w:pPr>
        <w:ind w:left="1444" w:hanging="375"/>
      </w:pPr>
      <w:rPr>
        <w:rFonts w:cs="Times New Roman" w:hint="default"/>
        <w:b w:val="0"/>
      </w:rPr>
    </w:lvl>
    <w:lvl w:ilvl="2">
      <w:start w:val="1"/>
      <w:numFmt w:val="decimal"/>
      <w:isLgl/>
      <w:lvlText w:val="%1.%2.%3"/>
      <w:lvlJc w:val="left"/>
      <w:pPr>
        <w:ind w:left="1789" w:hanging="720"/>
      </w:pPr>
      <w:rPr>
        <w:rFonts w:cs="Times New Roman" w:hint="default"/>
        <w:b w:val="0"/>
      </w:rPr>
    </w:lvl>
    <w:lvl w:ilvl="3">
      <w:start w:val="1"/>
      <w:numFmt w:val="decimal"/>
      <w:isLgl/>
      <w:lvlText w:val="%1.%2.%3.%4"/>
      <w:lvlJc w:val="left"/>
      <w:pPr>
        <w:ind w:left="2149" w:hanging="1080"/>
      </w:pPr>
      <w:rPr>
        <w:rFonts w:cs="Times New Roman" w:hint="default"/>
        <w:b w:val="0"/>
      </w:rPr>
    </w:lvl>
    <w:lvl w:ilvl="4">
      <w:start w:val="1"/>
      <w:numFmt w:val="decimal"/>
      <w:isLgl/>
      <w:lvlText w:val="%1.%2.%3.%4.%5"/>
      <w:lvlJc w:val="left"/>
      <w:pPr>
        <w:ind w:left="2149" w:hanging="1080"/>
      </w:pPr>
      <w:rPr>
        <w:rFonts w:cs="Times New Roman" w:hint="default"/>
        <w:b w:val="0"/>
      </w:rPr>
    </w:lvl>
    <w:lvl w:ilvl="5">
      <w:start w:val="1"/>
      <w:numFmt w:val="decimal"/>
      <w:isLgl/>
      <w:lvlText w:val="%1.%2.%3.%4.%5.%6"/>
      <w:lvlJc w:val="left"/>
      <w:pPr>
        <w:ind w:left="2509" w:hanging="1440"/>
      </w:pPr>
      <w:rPr>
        <w:rFonts w:cs="Times New Roman" w:hint="default"/>
        <w:b w:val="0"/>
      </w:rPr>
    </w:lvl>
    <w:lvl w:ilvl="6">
      <w:start w:val="1"/>
      <w:numFmt w:val="decimal"/>
      <w:isLgl/>
      <w:lvlText w:val="%1.%2.%3.%4.%5.%6.%7"/>
      <w:lvlJc w:val="left"/>
      <w:pPr>
        <w:ind w:left="2509" w:hanging="1440"/>
      </w:pPr>
      <w:rPr>
        <w:rFonts w:cs="Times New Roman" w:hint="default"/>
        <w:b w:val="0"/>
      </w:rPr>
    </w:lvl>
    <w:lvl w:ilvl="7">
      <w:start w:val="1"/>
      <w:numFmt w:val="decimal"/>
      <w:isLgl/>
      <w:lvlText w:val="%1.%2.%3.%4.%5.%6.%7.%8"/>
      <w:lvlJc w:val="left"/>
      <w:pPr>
        <w:ind w:left="2869" w:hanging="1800"/>
      </w:pPr>
      <w:rPr>
        <w:rFonts w:cs="Times New Roman" w:hint="default"/>
        <w:b w:val="0"/>
      </w:rPr>
    </w:lvl>
    <w:lvl w:ilvl="8">
      <w:start w:val="1"/>
      <w:numFmt w:val="decimal"/>
      <w:isLgl/>
      <w:lvlText w:val="%1.%2.%3.%4.%5.%6.%7.%8.%9"/>
      <w:lvlJc w:val="left"/>
      <w:pPr>
        <w:ind w:left="3229" w:hanging="2160"/>
      </w:pPr>
      <w:rPr>
        <w:rFonts w:cs="Times New Roman" w:hint="default"/>
        <w:b w:val="0"/>
      </w:rPr>
    </w:lvl>
  </w:abstractNum>
  <w:abstractNum w:abstractNumId="10">
    <w:nsid w:val="77B47A5F"/>
    <w:multiLevelType w:val="hybridMultilevel"/>
    <w:tmpl w:val="08841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5"/>
  </w:num>
  <w:num w:numId="5">
    <w:abstractNumId w:val="4"/>
  </w:num>
  <w:num w:numId="6">
    <w:abstractNumId w:val="0"/>
  </w:num>
  <w:num w:numId="7">
    <w:abstractNumId w:val="8"/>
  </w:num>
  <w:num w:numId="8">
    <w:abstractNumId w:val="1"/>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99"/>
    <w:rsid w:val="00014E44"/>
    <w:rsid w:val="0006272D"/>
    <w:rsid w:val="000E7E05"/>
    <w:rsid w:val="00101212"/>
    <w:rsid w:val="00131DA9"/>
    <w:rsid w:val="00166561"/>
    <w:rsid w:val="00313B49"/>
    <w:rsid w:val="00377FF1"/>
    <w:rsid w:val="004A7246"/>
    <w:rsid w:val="00691003"/>
    <w:rsid w:val="00753099"/>
    <w:rsid w:val="00842A60"/>
    <w:rsid w:val="00842C35"/>
    <w:rsid w:val="00986135"/>
    <w:rsid w:val="009D30EA"/>
    <w:rsid w:val="00AD61A9"/>
    <w:rsid w:val="00C06B62"/>
    <w:rsid w:val="00DC5C6E"/>
    <w:rsid w:val="00EF5B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1003"/>
    <w:pPr>
      <w:keepNext/>
      <w:tabs>
        <w:tab w:val="num" w:pos="2304"/>
      </w:tabs>
      <w:suppressAutoHyphens/>
      <w:spacing w:after="0" w:line="240" w:lineRule="auto"/>
      <w:ind w:left="2736" w:hanging="432"/>
      <w:jc w:val="center"/>
      <w:textAlignment w:val="top"/>
      <w:outlineLvl w:val="0"/>
    </w:pPr>
    <w:rPr>
      <w:rFonts w:ascii="Times New Roman" w:eastAsia="Times New Roman" w:hAnsi="Times New Roman" w:cs="Times New Roman"/>
      <w:b/>
      <w:bCs/>
      <w:sz w:val="32"/>
      <w:szCs w:val="24"/>
      <w:lang w:eastAsia="zh-CN"/>
    </w:rPr>
  </w:style>
  <w:style w:type="paragraph" w:styleId="2">
    <w:name w:val="heading 2"/>
    <w:basedOn w:val="a"/>
    <w:next w:val="a"/>
    <w:link w:val="20"/>
    <w:qFormat/>
    <w:rsid w:val="00691003"/>
    <w:pPr>
      <w:keepNext/>
      <w:numPr>
        <w:ilvl w:val="1"/>
        <w:numId w:val="6"/>
      </w:numPr>
      <w:suppressAutoHyphens/>
      <w:spacing w:before="240" w:after="60" w:line="240" w:lineRule="auto"/>
      <w:textAlignment w:val="top"/>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691003"/>
    <w:pPr>
      <w:keepNext/>
      <w:suppressAutoHyphens/>
      <w:spacing w:before="240" w:after="60" w:line="240" w:lineRule="auto"/>
      <w:textAlignment w:val="top"/>
      <w:outlineLvl w:val="2"/>
    </w:pPr>
    <w:rPr>
      <w:rFonts w:ascii="Cambria" w:eastAsia="Times New Roman" w:hAnsi="Cambria" w:cs="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003"/>
    <w:rPr>
      <w:rFonts w:ascii="Times New Roman" w:eastAsia="Times New Roman" w:hAnsi="Times New Roman" w:cs="Times New Roman"/>
      <w:b/>
      <w:bCs/>
      <w:sz w:val="32"/>
      <w:szCs w:val="24"/>
      <w:lang w:eastAsia="zh-CN"/>
    </w:rPr>
  </w:style>
  <w:style w:type="character" w:customStyle="1" w:styleId="20">
    <w:name w:val="Заголовок 2 Знак"/>
    <w:basedOn w:val="a0"/>
    <w:link w:val="2"/>
    <w:rsid w:val="00691003"/>
    <w:rPr>
      <w:rFonts w:ascii="Arial" w:eastAsia="Times New Roman" w:hAnsi="Arial" w:cs="Arial"/>
      <w:b/>
      <w:bCs/>
      <w:i/>
      <w:iCs/>
      <w:sz w:val="28"/>
      <w:szCs w:val="28"/>
      <w:lang w:eastAsia="zh-CN"/>
    </w:rPr>
  </w:style>
  <w:style w:type="character" w:customStyle="1" w:styleId="30">
    <w:name w:val="Заголовок 3 Знак"/>
    <w:basedOn w:val="a0"/>
    <w:link w:val="3"/>
    <w:rsid w:val="00691003"/>
    <w:rPr>
      <w:rFonts w:ascii="Cambria" w:eastAsia="Times New Roman" w:hAnsi="Cambria" w:cs="Cambria"/>
      <w:b/>
      <w:bCs/>
      <w:sz w:val="26"/>
      <w:szCs w:val="26"/>
      <w:lang w:eastAsia="zh-CN"/>
    </w:rPr>
  </w:style>
  <w:style w:type="numbering" w:customStyle="1" w:styleId="11">
    <w:name w:val="Нет списка1"/>
    <w:next w:val="a2"/>
    <w:uiPriority w:val="99"/>
    <w:semiHidden/>
    <w:unhideWhenUsed/>
    <w:rsid w:val="00691003"/>
  </w:style>
  <w:style w:type="paragraph" w:styleId="a3">
    <w:name w:val="List Paragraph"/>
    <w:basedOn w:val="a"/>
    <w:uiPriority w:val="99"/>
    <w:qFormat/>
    <w:rsid w:val="00691003"/>
    <w:pPr>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691003"/>
  </w:style>
  <w:style w:type="paragraph" w:styleId="a4">
    <w:name w:val="footer"/>
    <w:basedOn w:val="a"/>
    <w:link w:val="a5"/>
    <w:uiPriority w:val="99"/>
    <w:unhideWhenUsed/>
    <w:rsid w:val="00691003"/>
    <w:pPr>
      <w:tabs>
        <w:tab w:val="center" w:pos="4677"/>
        <w:tab w:val="right" w:pos="9355"/>
      </w:tabs>
      <w:spacing w:after="0" w:line="240" w:lineRule="auto"/>
    </w:pPr>
    <w:rPr>
      <w:rFonts w:ascii="Times New Roman" w:hAnsi="Times New Roman" w:cs="Times New Roman"/>
      <w:sz w:val="28"/>
      <w:szCs w:val="28"/>
      <w:lang w:val="ru-RU"/>
    </w:rPr>
  </w:style>
  <w:style w:type="character" w:customStyle="1" w:styleId="a5">
    <w:name w:val="Нижний колонтитул Знак"/>
    <w:basedOn w:val="a0"/>
    <w:link w:val="a4"/>
    <w:uiPriority w:val="99"/>
    <w:rsid w:val="00691003"/>
    <w:rPr>
      <w:rFonts w:ascii="Times New Roman" w:hAnsi="Times New Roman" w:cs="Times New Roman"/>
      <w:sz w:val="28"/>
      <w:szCs w:val="28"/>
      <w:lang w:val="ru-RU"/>
    </w:rPr>
  </w:style>
  <w:style w:type="paragraph" w:styleId="a6">
    <w:name w:val="header"/>
    <w:basedOn w:val="a"/>
    <w:link w:val="a7"/>
    <w:unhideWhenUsed/>
    <w:rsid w:val="00691003"/>
    <w:pPr>
      <w:tabs>
        <w:tab w:val="center" w:pos="4677"/>
        <w:tab w:val="right" w:pos="9355"/>
      </w:tabs>
      <w:spacing w:after="0" w:line="240" w:lineRule="auto"/>
    </w:pPr>
    <w:rPr>
      <w:rFonts w:ascii="Times New Roman" w:hAnsi="Times New Roman" w:cs="Times New Roman"/>
      <w:sz w:val="28"/>
      <w:szCs w:val="28"/>
      <w:lang w:val="ru-RU"/>
    </w:rPr>
  </w:style>
  <w:style w:type="character" w:customStyle="1" w:styleId="a7">
    <w:name w:val="Верхний колонтитул Знак"/>
    <w:basedOn w:val="a0"/>
    <w:link w:val="a6"/>
    <w:rsid w:val="00691003"/>
    <w:rPr>
      <w:rFonts w:ascii="Times New Roman" w:hAnsi="Times New Roman" w:cs="Times New Roman"/>
      <w:sz w:val="28"/>
      <w:szCs w:val="28"/>
      <w:lang w:val="ru-RU"/>
    </w:rPr>
  </w:style>
  <w:style w:type="numbering" w:customStyle="1" w:styleId="111">
    <w:name w:val="Нет списка111"/>
    <w:next w:val="a2"/>
    <w:uiPriority w:val="99"/>
    <w:semiHidden/>
    <w:unhideWhenUsed/>
    <w:rsid w:val="00691003"/>
  </w:style>
  <w:style w:type="numbering" w:customStyle="1" w:styleId="1111">
    <w:name w:val="Нет списка1111"/>
    <w:next w:val="a2"/>
    <w:uiPriority w:val="99"/>
    <w:semiHidden/>
    <w:unhideWhenUsed/>
    <w:rsid w:val="00691003"/>
  </w:style>
  <w:style w:type="paragraph" w:styleId="a8">
    <w:name w:val="Balloon Text"/>
    <w:basedOn w:val="a"/>
    <w:link w:val="a9"/>
    <w:unhideWhenUsed/>
    <w:rsid w:val="00691003"/>
    <w:pPr>
      <w:spacing w:after="0" w:line="240" w:lineRule="auto"/>
    </w:pPr>
    <w:rPr>
      <w:rFonts w:ascii="Tahoma" w:hAnsi="Tahoma" w:cs="Tahoma"/>
      <w:sz w:val="16"/>
      <w:szCs w:val="16"/>
    </w:rPr>
  </w:style>
  <w:style w:type="character" w:customStyle="1" w:styleId="a9">
    <w:name w:val="Текст выноски Знак"/>
    <w:basedOn w:val="a0"/>
    <w:link w:val="a8"/>
    <w:rsid w:val="00691003"/>
    <w:rPr>
      <w:rFonts w:ascii="Tahoma" w:hAnsi="Tahoma" w:cs="Tahoma"/>
      <w:sz w:val="16"/>
      <w:szCs w:val="16"/>
    </w:rPr>
  </w:style>
  <w:style w:type="paragraph" w:styleId="aa">
    <w:name w:val="No Spacing"/>
    <w:uiPriority w:val="1"/>
    <w:qFormat/>
    <w:rsid w:val="00691003"/>
    <w:pPr>
      <w:spacing w:after="0" w:line="240" w:lineRule="auto"/>
    </w:pPr>
  </w:style>
  <w:style w:type="character" w:styleId="ab">
    <w:name w:val="Hyperlink"/>
    <w:basedOn w:val="a0"/>
    <w:unhideWhenUsed/>
    <w:rsid w:val="00691003"/>
    <w:rPr>
      <w:color w:val="0000FF" w:themeColor="hyperlink"/>
      <w:u w:val="single"/>
    </w:rPr>
  </w:style>
  <w:style w:type="table" w:styleId="ac">
    <w:name w:val="Table Grid"/>
    <w:basedOn w:val="a1"/>
    <w:uiPriority w:val="59"/>
    <w:rsid w:val="006910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691003"/>
  </w:style>
  <w:style w:type="numbering" w:customStyle="1" w:styleId="111111">
    <w:name w:val="Нет списка111111"/>
    <w:next w:val="a2"/>
    <w:semiHidden/>
    <w:rsid w:val="00691003"/>
  </w:style>
  <w:style w:type="table" w:customStyle="1" w:styleId="12">
    <w:name w:val="Сетка таблицы1"/>
    <w:basedOn w:val="a1"/>
    <w:next w:val="ac"/>
    <w:rsid w:val="0069100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91003"/>
  </w:style>
  <w:style w:type="character" w:customStyle="1" w:styleId="WW8Num1z1">
    <w:name w:val="WW8Num1z1"/>
    <w:rsid w:val="00691003"/>
  </w:style>
  <w:style w:type="character" w:customStyle="1" w:styleId="WW8Num1z2">
    <w:name w:val="WW8Num1z2"/>
    <w:rsid w:val="00691003"/>
  </w:style>
  <w:style w:type="character" w:customStyle="1" w:styleId="WW8Num1z3">
    <w:name w:val="WW8Num1z3"/>
    <w:rsid w:val="00691003"/>
  </w:style>
  <w:style w:type="character" w:customStyle="1" w:styleId="WW8Num1z4">
    <w:name w:val="WW8Num1z4"/>
    <w:rsid w:val="00691003"/>
  </w:style>
  <w:style w:type="character" w:customStyle="1" w:styleId="WW8Num1z5">
    <w:name w:val="WW8Num1z5"/>
    <w:rsid w:val="00691003"/>
  </w:style>
  <w:style w:type="character" w:customStyle="1" w:styleId="WW8Num1z6">
    <w:name w:val="WW8Num1z6"/>
    <w:rsid w:val="00691003"/>
  </w:style>
  <w:style w:type="character" w:customStyle="1" w:styleId="WW8Num1z7">
    <w:name w:val="WW8Num1z7"/>
    <w:rsid w:val="00691003"/>
  </w:style>
  <w:style w:type="character" w:customStyle="1" w:styleId="WW8Num1z8">
    <w:name w:val="WW8Num1z8"/>
    <w:rsid w:val="00691003"/>
  </w:style>
  <w:style w:type="character" w:customStyle="1" w:styleId="WW8Num2z0">
    <w:name w:val="WW8Num2z0"/>
    <w:rsid w:val="00691003"/>
  </w:style>
  <w:style w:type="character" w:customStyle="1" w:styleId="WW8Num2z1">
    <w:name w:val="WW8Num2z1"/>
    <w:rsid w:val="00691003"/>
  </w:style>
  <w:style w:type="character" w:customStyle="1" w:styleId="WW8Num2z2">
    <w:name w:val="WW8Num2z2"/>
    <w:rsid w:val="00691003"/>
  </w:style>
  <w:style w:type="character" w:customStyle="1" w:styleId="WW8Num2z3">
    <w:name w:val="WW8Num2z3"/>
    <w:rsid w:val="00691003"/>
  </w:style>
  <w:style w:type="character" w:customStyle="1" w:styleId="WW8Num2z4">
    <w:name w:val="WW8Num2z4"/>
    <w:rsid w:val="00691003"/>
  </w:style>
  <w:style w:type="character" w:customStyle="1" w:styleId="WW8Num2z5">
    <w:name w:val="WW8Num2z5"/>
    <w:rsid w:val="00691003"/>
  </w:style>
  <w:style w:type="character" w:customStyle="1" w:styleId="WW8Num2z6">
    <w:name w:val="WW8Num2z6"/>
    <w:rsid w:val="00691003"/>
  </w:style>
  <w:style w:type="character" w:customStyle="1" w:styleId="WW8Num2z7">
    <w:name w:val="WW8Num2z7"/>
    <w:rsid w:val="00691003"/>
  </w:style>
  <w:style w:type="character" w:customStyle="1" w:styleId="WW8Num2z8">
    <w:name w:val="WW8Num2z8"/>
    <w:rsid w:val="00691003"/>
  </w:style>
  <w:style w:type="character" w:customStyle="1" w:styleId="7">
    <w:name w:val="Основной шрифт абзаца7"/>
    <w:rsid w:val="00691003"/>
  </w:style>
  <w:style w:type="character" w:customStyle="1" w:styleId="6">
    <w:name w:val="Основной шрифт абзаца6"/>
    <w:rsid w:val="00691003"/>
  </w:style>
  <w:style w:type="character" w:customStyle="1" w:styleId="WW8Num3z0">
    <w:name w:val="WW8Num3z0"/>
    <w:rsid w:val="00691003"/>
    <w:rPr>
      <w:rFonts w:ascii="Wingdings" w:hAnsi="Wingdings" w:cs="Wingdings"/>
      <w:color w:val="000000"/>
    </w:rPr>
  </w:style>
  <w:style w:type="character" w:customStyle="1" w:styleId="WW8Num4z0">
    <w:name w:val="WW8Num4z0"/>
    <w:rsid w:val="00691003"/>
    <w:rPr>
      <w:rFonts w:ascii="Wingdings" w:hAnsi="Wingdings" w:cs="Wingdings"/>
      <w:color w:val="000000"/>
    </w:rPr>
  </w:style>
  <w:style w:type="character" w:customStyle="1" w:styleId="WW8Num4z1">
    <w:name w:val="WW8Num4z1"/>
    <w:rsid w:val="00691003"/>
    <w:rPr>
      <w:rFonts w:ascii="Courier New" w:hAnsi="Courier New" w:cs="Courier New"/>
    </w:rPr>
  </w:style>
  <w:style w:type="character" w:customStyle="1" w:styleId="WW8Num4z3">
    <w:name w:val="WW8Num4z3"/>
    <w:rsid w:val="00691003"/>
    <w:rPr>
      <w:rFonts w:ascii="Symbol" w:hAnsi="Symbol" w:cs="Symbol"/>
    </w:rPr>
  </w:style>
  <w:style w:type="character" w:customStyle="1" w:styleId="5">
    <w:name w:val="Основной шрифт абзаца5"/>
    <w:rsid w:val="00691003"/>
  </w:style>
  <w:style w:type="character" w:customStyle="1" w:styleId="4">
    <w:name w:val="Основной шрифт абзаца4"/>
    <w:rsid w:val="00691003"/>
  </w:style>
  <w:style w:type="character" w:customStyle="1" w:styleId="31">
    <w:name w:val="Основной шрифт абзаца3"/>
    <w:rsid w:val="00691003"/>
  </w:style>
  <w:style w:type="character" w:customStyle="1" w:styleId="21">
    <w:name w:val="Основной шрифт абзаца2"/>
    <w:rsid w:val="00691003"/>
  </w:style>
  <w:style w:type="character" w:customStyle="1" w:styleId="13">
    <w:name w:val="Основной шрифт абзаца1"/>
    <w:rsid w:val="00691003"/>
  </w:style>
  <w:style w:type="character" w:styleId="ad">
    <w:name w:val="page number"/>
    <w:basedOn w:val="13"/>
    <w:rsid w:val="00691003"/>
  </w:style>
  <w:style w:type="character" w:styleId="ae">
    <w:name w:val="Strong"/>
    <w:qFormat/>
    <w:rsid w:val="00691003"/>
    <w:rPr>
      <w:b/>
      <w:bCs/>
    </w:rPr>
  </w:style>
  <w:style w:type="character" w:customStyle="1" w:styleId="af">
    <w:name w:val="Основний текст_"/>
    <w:rsid w:val="00691003"/>
    <w:rPr>
      <w:sz w:val="21"/>
      <w:szCs w:val="21"/>
      <w:lang w:bidi="ar-SA"/>
    </w:rPr>
  </w:style>
  <w:style w:type="character" w:customStyle="1" w:styleId="rvts0">
    <w:name w:val="rvts0"/>
    <w:rsid w:val="00691003"/>
    <w:rPr>
      <w:rFonts w:cs="Times New Roman"/>
    </w:rPr>
  </w:style>
  <w:style w:type="character" w:customStyle="1" w:styleId="HTMLPreformattedChar">
    <w:name w:val="HTML Preformatted Char"/>
    <w:rsid w:val="00691003"/>
    <w:rPr>
      <w:rFonts w:ascii="Courier New" w:eastAsia="Calibri" w:hAnsi="Courier New" w:cs="Courier New"/>
      <w:lang w:val="ru-RU" w:bidi="ar-SA"/>
    </w:rPr>
  </w:style>
  <w:style w:type="character" w:customStyle="1" w:styleId="rvts23">
    <w:name w:val="rvts23"/>
    <w:rsid w:val="00691003"/>
    <w:rPr>
      <w:rFonts w:cs="Times New Roman"/>
    </w:rPr>
  </w:style>
  <w:style w:type="character" w:styleId="af0">
    <w:name w:val="Emphasis"/>
    <w:qFormat/>
    <w:rsid w:val="00691003"/>
    <w:rPr>
      <w:i/>
      <w:iCs/>
    </w:rPr>
  </w:style>
  <w:style w:type="character" w:customStyle="1" w:styleId="apple-converted-space">
    <w:name w:val="apple-converted-space"/>
    <w:rsid w:val="00691003"/>
  </w:style>
  <w:style w:type="paragraph" w:customStyle="1" w:styleId="af1">
    <w:name w:val="Заголовок"/>
    <w:basedOn w:val="a"/>
    <w:next w:val="af2"/>
    <w:rsid w:val="00691003"/>
    <w:pPr>
      <w:keepNext/>
      <w:suppressAutoHyphens/>
      <w:spacing w:before="240" w:after="120" w:line="240" w:lineRule="auto"/>
      <w:textAlignment w:val="top"/>
    </w:pPr>
    <w:rPr>
      <w:rFonts w:ascii="Times New Roman" w:eastAsia="Lucida Sans Unicode" w:hAnsi="Times New Roman" w:cs="Mangal"/>
      <w:bCs/>
      <w:sz w:val="28"/>
      <w:szCs w:val="28"/>
      <w:lang w:eastAsia="zh-CN"/>
    </w:rPr>
  </w:style>
  <w:style w:type="paragraph" w:styleId="af2">
    <w:name w:val="Body Text"/>
    <w:basedOn w:val="a"/>
    <w:link w:val="af3"/>
    <w:rsid w:val="00691003"/>
    <w:pPr>
      <w:suppressAutoHyphens/>
      <w:spacing w:after="120" w:line="240" w:lineRule="auto"/>
      <w:textAlignment w:val="top"/>
    </w:pPr>
    <w:rPr>
      <w:rFonts w:ascii="Times New Roman" w:eastAsia="Times New Roman" w:hAnsi="Times New Roman" w:cs="Times New Roman"/>
      <w:bCs/>
      <w:sz w:val="28"/>
      <w:szCs w:val="24"/>
      <w:lang w:eastAsia="zh-CN"/>
    </w:rPr>
  </w:style>
  <w:style w:type="character" w:customStyle="1" w:styleId="af3">
    <w:name w:val="Основной текст Знак"/>
    <w:basedOn w:val="a0"/>
    <w:link w:val="af2"/>
    <w:rsid w:val="00691003"/>
    <w:rPr>
      <w:rFonts w:ascii="Times New Roman" w:eastAsia="Times New Roman" w:hAnsi="Times New Roman" w:cs="Times New Roman"/>
      <w:bCs/>
      <w:sz w:val="28"/>
      <w:szCs w:val="24"/>
      <w:lang w:eastAsia="zh-CN"/>
    </w:rPr>
  </w:style>
  <w:style w:type="paragraph" w:styleId="af4">
    <w:name w:val="List"/>
    <w:basedOn w:val="af2"/>
    <w:rsid w:val="00691003"/>
    <w:rPr>
      <w:rFonts w:cs="Mangal"/>
    </w:rPr>
  </w:style>
  <w:style w:type="paragraph" w:styleId="af5">
    <w:name w:val="caption"/>
    <w:basedOn w:val="a"/>
    <w:qFormat/>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af6">
    <w:name w:val="Покажчик"/>
    <w:basedOn w:val="a"/>
    <w:rsid w:val="00691003"/>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Heading">
    <w:name w:val="Heading"/>
    <w:basedOn w:val="a"/>
    <w:next w:val="af2"/>
    <w:rsid w:val="00691003"/>
    <w:pPr>
      <w:keepNext/>
      <w:suppressAutoHyphens/>
      <w:spacing w:before="240" w:after="120" w:line="240" w:lineRule="auto"/>
      <w:textAlignment w:val="top"/>
    </w:pPr>
    <w:rPr>
      <w:rFonts w:ascii="Liberation Sans" w:eastAsia="Droid Sans Fallback" w:hAnsi="Liberation Sans" w:cs="FreeSans"/>
      <w:bCs/>
      <w:sz w:val="28"/>
      <w:szCs w:val="28"/>
      <w:lang w:eastAsia="zh-CN"/>
    </w:rPr>
  </w:style>
  <w:style w:type="paragraph" w:customStyle="1" w:styleId="14">
    <w:name w:val="Название объекта1"/>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Index">
    <w:name w:val="Index"/>
    <w:basedOn w:val="a"/>
    <w:rsid w:val="00691003"/>
    <w:pPr>
      <w:suppressLineNumbers/>
      <w:suppressAutoHyphens/>
      <w:spacing w:after="0" w:line="240" w:lineRule="auto"/>
      <w:textAlignment w:val="top"/>
    </w:pPr>
    <w:rPr>
      <w:rFonts w:ascii="Times New Roman" w:eastAsia="Times New Roman" w:hAnsi="Times New Roman" w:cs="FreeSans"/>
      <w:bCs/>
      <w:sz w:val="28"/>
      <w:szCs w:val="24"/>
      <w:lang w:eastAsia="zh-CN"/>
    </w:rPr>
  </w:style>
  <w:style w:type="paragraph" w:customStyle="1" w:styleId="60">
    <w:name w:val="Название объекта6"/>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50">
    <w:name w:val="Название объекта5"/>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40">
    <w:name w:val="Название объекта4"/>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32">
    <w:name w:val="Название объекта3"/>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22">
    <w:name w:val="Название2"/>
    <w:basedOn w:val="a"/>
    <w:rsid w:val="00691003"/>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23">
    <w:name w:val="Указатель2"/>
    <w:basedOn w:val="a"/>
    <w:rsid w:val="00691003"/>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24">
    <w:name w:val="Название объекта2"/>
    <w:basedOn w:val="a"/>
    <w:rsid w:val="00691003"/>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5">
    <w:name w:val="Название1"/>
    <w:basedOn w:val="a"/>
    <w:rsid w:val="00691003"/>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6">
    <w:name w:val="Указатель1"/>
    <w:basedOn w:val="a"/>
    <w:rsid w:val="00691003"/>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character" w:customStyle="1" w:styleId="17">
    <w:name w:val="Верхний колонтитул Знак1"/>
    <w:basedOn w:val="a0"/>
    <w:rsid w:val="00691003"/>
    <w:rPr>
      <w:rFonts w:ascii="Times New Roman" w:eastAsia="Times New Roman" w:hAnsi="Times New Roman" w:cs="Times New Roman"/>
      <w:bCs/>
      <w:sz w:val="28"/>
      <w:szCs w:val="24"/>
      <w:lang w:eastAsia="zh-CN"/>
    </w:rPr>
  </w:style>
  <w:style w:type="paragraph" w:styleId="af7">
    <w:name w:val="Body Text Indent"/>
    <w:basedOn w:val="a"/>
    <w:link w:val="af8"/>
    <w:rsid w:val="00691003"/>
    <w:pPr>
      <w:suppressAutoHyphens/>
      <w:spacing w:after="0" w:line="240" w:lineRule="auto"/>
      <w:ind w:firstLine="545"/>
      <w:jc w:val="both"/>
      <w:textAlignment w:val="top"/>
    </w:pPr>
    <w:rPr>
      <w:rFonts w:ascii="Times New Roman" w:eastAsia="Times New Roman" w:hAnsi="Times New Roman" w:cs="Times New Roman"/>
      <w:sz w:val="28"/>
      <w:szCs w:val="24"/>
      <w:lang w:eastAsia="zh-CN"/>
    </w:rPr>
  </w:style>
  <w:style w:type="character" w:customStyle="1" w:styleId="af8">
    <w:name w:val="Основной текст с отступом Знак"/>
    <w:basedOn w:val="a0"/>
    <w:link w:val="af7"/>
    <w:rsid w:val="00691003"/>
    <w:rPr>
      <w:rFonts w:ascii="Times New Roman" w:eastAsia="Times New Roman" w:hAnsi="Times New Roman" w:cs="Times New Roman"/>
      <w:sz w:val="28"/>
      <w:szCs w:val="24"/>
      <w:lang w:eastAsia="zh-CN"/>
    </w:rPr>
  </w:style>
  <w:style w:type="paragraph" w:styleId="af9">
    <w:name w:val="Normal (Web)"/>
    <w:basedOn w:val="a"/>
    <w:rsid w:val="00691003"/>
    <w:pPr>
      <w:suppressAutoHyphens/>
      <w:spacing w:before="280" w:after="280" w:line="240" w:lineRule="auto"/>
      <w:textAlignment w:val="top"/>
    </w:pPr>
    <w:rPr>
      <w:rFonts w:ascii="Times New Roman" w:eastAsia="Times New Roman" w:hAnsi="Times New Roman" w:cs="Times New Roman"/>
      <w:sz w:val="24"/>
      <w:szCs w:val="24"/>
      <w:lang w:val="ru-RU" w:eastAsia="zh-CN"/>
    </w:rPr>
  </w:style>
  <w:style w:type="paragraph" w:customStyle="1" w:styleId="WW-">
    <w:name w:val="WW-Основний текст"/>
    <w:basedOn w:val="a"/>
    <w:rsid w:val="00691003"/>
    <w:pPr>
      <w:shd w:val="clear" w:color="auto" w:fill="FFFFFF"/>
      <w:suppressAutoHyphens/>
      <w:spacing w:after="0" w:line="276" w:lineRule="exact"/>
      <w:jc w:val="both"/>
      <w:textAlignment w:val="top"/>
    </w:pPr>
    <w:rPr>
      <w:rFonts w:ascii="Times New Roman" w:eastAsia="Times New Roman" w:hAnsi="Times New Roman" w:cs="Times New Roman"/>
      <w:sz w:val="21"/>
      <w:szCs w:val="21"/>
      <w:lang w:eastAsia="uk-UA"/>
    </w:rPr>
  </w:style>
  <w:style w:type="paragraph" w:customStyle="1" w:styleId="afa">
    <w:name w:val="Знак Знак Знак Знак Знак Знак"/>
    <w:basedOn w:val="a"/>
    <w:rsid w:val="00691003"/>
    <w:pPr>
      <w:suppressAutoHyphens/>
      <w:spacing w:after="0" w:line="240" w:lineRule="auto"/>
      <w:textAlignment w:val="top"/>
    </w:pPr>
    <w:rPr>
      <w:rFonts w:ascii="Verdana" w:eastAsia="Times New Roman" w:hAnsi="Verdana" w:cs="Verdana"/>
      <w:sz w:val="20"/>
      <w:szCs w:val="20"/>
      <w:lang w:val="en-US" w:eastAsia="zh-CN"/>
    </w:rPr>
  </w:style>
  <w:style w:type="paragraph" w:styleId="HTML">
    <w:name w:val="HTML Preformatted"/>
    <w:basedOn w:val="a"/>
    <w:link w:val="HTML0"/>
    <w:rsid w:val="00691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pPr>
    <w:rPr>
      <w:rFonts w:ascii="Courier New" w:eastAsia="Calibri" w:hAnsi="Courier New" w:cs="Courier New"/>
      <w:sz w:val="20"/>
      <w:szCs w:val="20"/>
      <w:lang w:val="ru-RU" w:eastAsia="zh-CN"/>
    </w:rPr>
  </w:style>
  <w:style w:type="character" w:customStyle="1" w:styleId="HTML0">
    <w:name w:val="Стандартный HTML Знак"/>
    <w:basedOn w:val="a0"/>
    <w:link w:val="HTML"/>
    <w:rsid w:val="00691003"/>
    <w:rPr>
      <w:rFonts w:ascii="Courier New" w:eastAsia="Calibri" w:hAnsi="Courier New" w:cs="Courier New"/>
      <w:sz w:val="20"/>
      <w:szCs w:val="20"/>
      <w:lang w:val="ru-RU" w:eastAsia="zh-CN"/>
    </w:rPr>
  </w:style>
  <w:style w:type="paragraph" w:customStyle="1" w:styleId="western">
    <w:name w:val="western"/>
    <w:basedOn w:val="a"/>
    <w:rsid w:val="00691003"/>
    <w:pPr>
      <w:suppressAutoHyphens/>
      <w:spacing w:before="280" w:after="280" w:line="240" w:lineRule="auto"/>
      <w:textAlignment w:val="top"/>
    </w:pPr>
    <w:rPr>
      <w:rFonts w:ascii="Times New Roman" w:eastAsia="Calibri" w:hAnsi="Times New Roman" w:cs="Times New Roman"/>
      <w:sz w:val="24"/>
      <w:szCs w:val="24"/>
      <w:lang w:val="ru-RU" w:eastAsia="zh-CN"/>
    </w:rPr>
  </w:style>
  <w:style w:type="paragraph" w:customStyle="1" w:styleId="afb">
    <w:name w:val="Содержимое врезки"/>
    <w:basedOn w:val="af2"/>
    <w:rsid w:val="00691003"/>
  </w:style>
  <w:style w:type="character" w:customStyle="1" w:styleId="18">
    <w:name w:val="Нижний колонтитул Знак1"/>
    <w:basedOn w:val="a0"/>
    <w:rsid w:val="00691003"/>
    <w:rPr>
      <w:rFonts w:ascii="Times New Roman" w:eastAsia="Times New Roman" w:hAnsi="Times New Roman" w:cs="Times New Roman"/>
      <w:bCs/>
      <w:sz w:val="28"/>
      <w:szCs w:val="24"/>
      <w:lang w:eastAsia="zh-CN"/>
    </w:rPr>
  </w:style>
  <w:style w:type="paragraph" w:customStyle="1" w:styleId="afc">
    <w:name w:val="Содержимое таблицы"/>
    <w:basedOn w:val="a"/>
    <w:rsid w:val="00691003"/>
    <w:pPr>
      <w:suppressLineNumbers/>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afd">
    <w:name w:val="Заголовок таблицы"/>
    <w:basedOn w:val="afc"/>
    <w:rsid w:val="00691003"/>
    <w:pPr>
      <w:jc w:val="center"/>
    </w:pPr>
    <w:rPr>
      <w:b/>
    </w:rPr>
  </w:style>
  <w:style w:type="paragraph" w:customStyle="1" w:styleId="afe">
    <w:name w:val="Вміст таблиці"/>
    <w:basedOn w:val="a"/>
    <w:rsid w:val="00691003"/>
    <w:pPr>
      <w:suppressLineNumbers/>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aff">
    <w:name w:val="Заголовок таблиці"/>
    <w:basedOn w:val="afe"/>
    <w:rsid w:val="00691003"/>
    <w:pPr>
      <w:jc w:val="center"/>
    </w:pPr>
    <w:rPr>
      <w:b/>
    </w:rPr>
  </w:style>
  <w:style w:type="paragraph" w:customStyle="1" w:styleId="aff0">
    <w:name w:val="Вміст кадру"/>
    <w:basedOn w:val="a"/>
    <w:rsid w:val="00691003"/>
    <w:pPr>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aff1">
    <w:name w:val="Вміст рамки"/>
    <w:basedOn w:val="a"/>
    <w:rsid w:val="00691003"/>
    <w:pPr>
      <w:suppressAutoHyphens/>
      <w:spacing w:after="0" w:line="240" w:lineRule="auto"/>
      <w:textAlignment w:val="top"/>
    </w:pPr>
    <w:rPr>
      <w:rFonts w:ascii="Times New Roman" w:eastAsia="Times New Roman" w:hAnsi="Times New Roman" w:cs="Times New Roman"/>
      <w:bCs/>
      <w:sz w:val="28"/>
      <w:szCs w:val="24"/>
      <w:lang w:eastAsia="zh-CN"/>
    </w:rPr>
  </w:style>
  <w:style w:type="character" w:customStyle="1" w:styleId="19">
    <w:name w:val="Текст выноски Знак1"/>
    <w:basedOn w:val="a0"/>
    <w:rsid w:val="00691003"/>
    <w:rPr>
      <w:rFonts w:ascii="Tahoma" w:eastAsia="Times New Roman" w:hAnsi="Tahoma" w:cs="Tahoma"/>
      <w:bCs/>
      <w:sz w:val="16"/>
      <w:szCs w:val="16"/>
      <w:lang w:eastAsia="zh-CN"/>
    </w:rPr>
  </w:style>
  <w:style w:type="paragraph" w:customStyle="1" w:styleId="TableContents">
    <w:name w:val="Table Contents"/>
    <w:basedOn w:val="a"/>
    <w:rsid w:val="00691003"/>
    <w:pPr>
      <w:suppressLineNumbers/>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TableHeading">
    <w:name w:val="Table Heading"/>
    <w:basedOn w:val="TableContents"/>
    <w:rsid w:val="00691003"/>
    <w:pPr>
      <w:jc w:val="center"/>
    </w:pPr>
    <w:rPr>
      <w:b/>
    </w:rPr>
  </w:style>
  <w:style w:type="paragraph" w:customStyle="1" w:styleId="FrameContents">
    <w:name w:val="Frame Contents"/>
    <w:basedOn w:val="a"/>
    <w:rsid w:val="00691003"/>
    <w:pPr>
      <w:suppressAutoHyphens/>
      <w:spacing w:after="0" w:line="240" w:lineRule="auto"/>
      <w:textAlignment w:val="top"/>
    </w:pPr>
    <w:rPr>
      <w:rFonts w:ascii="Times New Roman" w:eastAsia="Times New Roman" w:hAnsi="Times New Roman" w:cs="Times New Roman"/>
      <w:bCs/>
      <w:sz w:val="28"/>
      <w:szCs w:val="24"/>
      <w:lang w:eastAsia="zh-CN"/>
    </w:rPr>
  </w:style>
  <w:style w:type="character" w:customStyle="1" w:styleId="1a">
    <w:name w:val="Строгий1"/>
    <w:rsid w:val="00691003"/>
    <w:rPr>
      <w:b/>
      <w:bCs/>
    </w:rPr>
  </w:style>
  <w:style w:type="paragraph" w:customStyle="1" w:styleId="1b">
    <w:name w:val="Стиль1"/>
    <w:basedOn w:val="a"/>
    <w:rsid w:val="00691003"/>
    <w:pPr>
      <w:suppressAutoHyphens/>
      <w:spacing w:after="0" w:line="240" w:lineRule="auto"/>
      <w:ind w:firstLine="708"/>
      <w:jc w:val="both"/>
      <w:textAlignment w:val="top"/>
    </w:pPr>
    <w:rPr>
      <w:rFonts w:ascii="Times New Roman" w:eastAsia="Times New Roman" w:hAnsi="Times New Roman" w:cs="Times New Roman"/>
      <w:b/>
      <w:bCs/>
      <w:i/>
      <w:sz w:val="28"/>
      <w:szCs w:val="24"/>
      <w:lang w:eastAsia="zh-CN"/>
    </w:rPr>
  </w:style>
  <w:style w:type="paragraph" w:customStyle="1" w:styleId="25">
    <w:name w:val="Стиль2"/>
    <w:basedOn w:val="a"/>
    <w:rsid w:val="00691003"/>
    <w:pPr>
      <w:suppressAutoHyphens/>
      <w:spacing w:after="0" w:line="240" w:lineRule="auto"/>
      <w:ind w:firstLine="708"/>
      <w:jc w:val="both"/>
      <w:textAlignment w:val="top"/>
    </w:pPr>
    <w:rPr>
      <w:rFonts w:ascii="Times New Roman" w:eastAsia="Times New Roman" w:hAnsi="Times New Roman" w:cs="Times New Roman"/>
      <w:b/>
      <w:bCs/>
      <w:i/>
      <w:color w:val="000000"/>
      <w:sz w:val="28"/>
      <w:szCs w:val="24"/>
      <w:lang w:eastAsia="zh-CN"/>
    </w:rPr>
  </w:style>
  <w:style w:type="paragraph" w:customStyle="1" w:styleId="33">
    <w:name w:val="Стиль3"/>
    <w:basedOn w:val="a"/>
    <w:rsid w:val="00691003"/>
    <w:pPr>
      <w:suppressAutoHyphens/>
      <w:spacing w:after="0" w:line="240" w:lineRule="auto"/>
      <w:ind w:firstLine="851"/>
      <w:jc w:val="both"/>
      <w:textAlignment w:val="top"/>
    </w:pPr>
    <w:rPr>
      <w:rFonts w:ascii="Times New Roman" w:eastAsia="Times New Roman" w:hAnsi="Times New Roman" w:cs="Times New Roman"/>
      <w:b/>
      <w:bCs/>
      <w:i/>
      <w:sz w:val="28"/>
      <w:szCs w:val="24"/>
      <w:lang w:eastAsia="zh-CN"/>
    </w:rPr>
  </w:style>
  <w:style w:type="paragraph" w:customStyle="1" w:styleId="c1">
    <w:name w:val="c1"/>
    <w:basedOn w:val="a"/>
    <w:rsid w:val="006910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3">
    <w:name w:val="c23"/>
    <w:basedOn w:val="a0"/>
    <w:rsid w:val="00691003"/>
  </w:style>
  <w:style w:type="character" w:customStyle="1" w:styleId="c3">
    <w:name w:val="c3"/>
    <w:basedOn w:val="a0"/>
    <w:rsid w:val="00691003"/>
  </w:style>
  <w:style w:type="paragraph" w:customStyle="1" w:styleId="c2">
    <w:name w:val="c2"/>
    <w:basedOn w:val="a"/>
    <w:rsid w:val="006910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2">
    <w:name w:val="Без інтервалів"/>
    <w:uiPriority w:val="99"/>
    <w:rsid w:val="00691003"/>
    <w:pPr>
      <w:spacing w:after="0" w:line="240" w:lineRule="auto"/>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91003"/>
    <w:pPr>
      <w:keepNext/>
      <w:tabs>
        <w:tab w:val="num" w:pos="2304"/>
      </w:tabs>
      <w:suppressAutoHyphens/>
      <w:spacing w:after="0" w:line="240" w:lineRule="auto"/>
      <w:ind w:left="2736" w:hanging="432"/>
      <w:jc w:val="center"/>
      <w:textAlignment w:val="top"/>
      <w:outlineLvl w:val="0"/>
    </w:pPr>
    <w:rPr>
      <w:rFonts w:ascii="Times New Roman" w:eastAsia="Times New Roman" w:hAnsi="Times New Roman" w:cs="Times New Roman"/>
      <w:b/>
      <w:bCs/>
      <w:sz w:val="32"/>
      <w:szCs w:val="24"/>
      <w:lang w:eastAsia="zh-CN"/>
    </w:rPr>
  </w:style>
  <w:style w:type="paragraph" w:styleId="2">
    <w:name w:val="heading 2"/>
    <w:basedOn w:val="a"/>
    <w:next w:val="a"/>
    <w:link w:val="20"/>
    <w:qFormat/>
    <w:rsid w:val="00691003"/>
    <w:pPr>
      <w:keepNext/>
      <w:numPr>
        <w:ilvl w:val="1"/>
        <w:numId w:val="6"/>
      </w:numPr>
      <w:suppressAutoHyphens/>
      <w:spacing w:before="240" w:after="60" w:line="240" w:lineRule="auto"/>
      <w:textAlignment w:val="top"/>
      <w:outlineLvl w:val="1"/>
    </w:pPr>
    <w:rPr>
      <w:rFonts w:ascii="Arial" w:eastAsia="Times New Roman" w:hAnsi="Arial" w:cs="Arial"/>
      <w:b/>
      <w:bCs/>
      <w:i/>
      <w:iCs/>
      <w:sz w:val="28"/>
      <w:szCs w:val="28"/>
      <w:lang w:eastAsia="zh-CN"/>
    </w:rPr>
  </w:style>
  <w:style w:type="paragraph" w:styleId="3">
    <w:name w:val="heading 3"/>
    <w:basedOn w:val="a"/>
    <w:next w:val="a"/>
    <w:link w:val="30"/>
    <w:qFormat/>
    <w:rsid w:val="00691003"/>
    <w:pPr>
      <w:keepNext/>
      <w:suppressAutoHyphens/>
      <w:spacing w:before="240" w:after="60" w:line="240" w:lineRule="auto"/>
      <w:textAlignment w:val="top"/>
      <w:outlineLvl w:val="2"/>
    </w:pPr>
    <w:rPr>
      <w:rFonts w:ascii="Cambria" w:eastAsia="Times New Roman" w:hAnsi="Cambria" w:cs="Cambria"/>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003"/>
    <w:rPr>
      <w:rFonts w:ascii="Times New Roman" w:eastAsia="Times New Roman" w:hAnsi="Times New Roman" w:cs="Times New Roman"/>
      <w:b/>
      <w:bCs/>
      <w:sz w:val="32"/>
      <w:szCs w:val="24"/>
      <w:lang w:eastAsia="zh-CN"/>
    </w:rPr>
  </w:style>
  <w:style w:type="character" w:customStyle="1" w:styleId="20">
    <w:name w:val="Заголовок 2 Знак"/>
    <w:basedOn w:val="a0"/>
    <w:link w:val="2"/>
    <w:rsid w:val="00691003"/>
    <w:rPr>
      <w:rFonts w:ascii="Arial" w:eastAsia="Times New Roman" w:hAnsi="Arial" w:cs="Arial"/>
      <w:b/>
      <w:bCs/>
      <w:i/>
      <w:iCs/>
      <w:sz w:val="28"/>
      <w:szCs w:val="28"/>
      <w:lang w:eastAsia="zh-CN"/>
    </w:rPr>
  </w:style>
  <w:style w:type="character" w:customStyle="1" w:styleId="30">
    <w:name w:val="Заголовок 3 Знак"/>
    <w:basedOn w:val="a0"/>
    <w:link w:val="3"/>
    <w:rsid w:val="00691003"/>
    <w:rPr>
      <w:rFonts w:ascii="Cambria" w:eastAsia="Times New Roman" w:hAnsi="Cambria" w:cs="Cambria"/>
      <w:b/>
      <w:bCs/>
      <w:sz w:val="26"/>
      <w:szCs w:val="26"/>
      <w:lang w:eastAsia="zh-CN"/>
    </w:rPr>
  </w:style>
  <w:style w:type="numbering" w:customStyle="1" w:styleId="11">
    <w:name w:val="Нет списка1"/>
    <w:next w:val="a2"/>
    <w:uiPriority w:val="99"/>
    <w:semiHidden/>
    <w:unhideWhenUsed/>
    <w:rsid w:val="00691003"/>
  </w:style>
  <w:style w:type="paragraph" w:styleId="a3">
    <w:name w:val="List Paragraph"/>
    <w:basedOn w:val="a"/>
    <w:uiPriority w:val="99"/>
    <w:qFormat/>
    <w:rsid w:val="00691003"/>
    <w:pPr>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691003"/>
  </w:style>
  <w:style w:type="paragraph" w:styleId="a4">
    <w:name w:val="footer"/>
    <w:basedOn w:val="a"/>
    <w:link w:val="a5"/>
    <w:uiPriority w:val="99"/>
    <w:unhideWhenUsed/>
    <w:rsid w:val="00691003"/>
    <w:pPr>
      <w:tabs>
        <w:tab w:val="center" w:pos="4677"/>
        <w:tab w:val="right" w:pos="9355"/>
      </w:tabs>
      <w:spacing w:after="0" w:line="240" w:lineRule="auto"/>
    </w:pPr>
    <w:rPr>
      <w:rFonts w:ascii="Times New Roman" w:hAnsi="Times New Roman" w:cs="Times New Roman"/>
      <w:sz w:val="28"/>
      <w:szCs w:val="28"/>
      <w:lang w:val="ru-RU"/>
    </w:rPr>
  </w:style>
  <w:style w:type="character" w:customStyle="1" w:styleId="a5">
    <w:name w:val="Нижний колонтитул Знак"/>
    <w:basedOn w:val="a0"/>
    <w:link w:val="a4"/>
    <w:uiPriority w:val="99"/>
    <w:rsid w:val="00691003"/>
    <w:rPr>
      <w:rFonts w:ascii="Times New Roman" w:hAnsi="Times New Roman" w:cs="Times New Roman"/>
      <w:sz w:val="28"/>
      <w:szCs w:val="28"/>
      <w:lang w:val="ru-RU"/>
    </w:rPr>
  </w:style>
  <w:style w:type="paragraph" w:styleId="a6">
    <w:name w:val="header"/>
    <w:basedOn w:val="a"/>
    <w:link w:val="a7"/>
    <w:unhideWhenUsed/>
    <w:rsid w:val="00691003"/>
    <w:pPr>
      <w:tabs>
        <w:tab w:val="center" w:pos="4677"/>
        <w:tab w:val="right" w:pos="9355"/>
      </w:tabs>
      <w:spacing w:after="0" w:line="240" w:lineRule="auto"/>
    </w:pPr>
    <w:rPr>
      <w:rFonts w:ascii="Times New Roman" w:hAnsi="Times New Roman" w:cs="Times New Roman"/>
      <w:sz w:val="28"/>
      <w:szCs w:val="28"/>
      <w:lang w:val="ru-RU"/>
    </w:rPr>
  </w:style>
  <w:style w:type="character" w:customStyle="1" w:styleId="a7">
    <w:name w:val="Верхний колонтитул Знак"/>
    <w:basedOn w:val="a0"/>
    <w:link w:val="a6"/>
    <w:rsid w:val="00691003"/>
    <w:rPr>
      <w:rFonts w:ascii="Times New Roman" w:hAnsi="Times New Roman" w:cs="Times New Roman"/>
      <w:sz w:val="28"/>
      <w:szCs w:val="28"/>
      <w:lang w:val="ru-RU"/>
    </w:rPr>
  </w:style>
  <w:style w:type="numbering" w:customStyle="1" w:styleId="111">
    <w:name w:val="Нет списка111"/>
    <w:next w:val="a2"/>
    <w:uiPriority w:val="99"/>
    <w:semiHidden/>
    <w:unhideWhenUsed/>
    <w:rsid w:val="00691003"/>
  </w:style>
  <w:style w:type="numbering" w:customStyle="1" w:styleId="1111">
    <w:name w:val="Нет списка1111"/>
    <w:next w:val="a2"/>
    <w:uiPriority w:val="99"/>
    <w:semiHidden/>
    <w:unhideWhenUsed/>
    <w:rsid w:val="00691003"/>
  </w:style>
  <w:style w:type="paragraph" w:styleId="a8">
    <w:name w:val="Balloon Text"/>
    <w:basedOn w:val="a"/>
    <w:link w:val="a9"/>
    <w:unhideWhenUsed/>
    <w:rsid w:val="00691003"/>
    <w:pPr>
      <w:spacing w:after="0" w:line="240" w:lineRule="auto"/>
    </w:pPr>
    <w:rPr>
      <w:rFonts w:ascii="Tahoma" w:hAnsi="Tahoma" w:cs="Tahoma"/>
      <w:sz w:val="16"/>
      <w:szCs w:val="16"/>
    </w:rPr>
  </w:style>
  <w:style w:type="character" w:customStyle="1" w:styleId="a9">
    <w:name w:val="Текст выноски Знак"/>
    <w:basedOn w:val="a0"/>
    <w:link w:val="a8"/>
    <w:rsid w:val="00691003"/>
    <w:rPr>
      <w:rFonts w:ascii="Tahoma" w:hAnsi="Tahoma" w:cs="Tahoma"/>
      <w:sz w:val="16"/>
      <w:szCs w:val="16"/>
    </w:rPr>
  </w:style>
  <w:style w:type="paragraph" w:styleId="aa">
    <w:name w:val="No Spacing"/>
    <w:uiPriority w:val="1"/>
    <w:qFormat/>
    <w:rsid w:val="00691003"/>
    <w:pPr>
      <w:spacing w:after="0" w:line="240" w:lineRule="auto"/>
    </w:pPr>
  </w:style>
  <w:style w:type="character" w:styleId="ab">
    <w:name w:val="Hyperlink"/>
    <w:basedOn w:val="a0"/>
    <w:unhideWhenUsed/>
    <w:rsid w:val="00691003"/>
    <w:rPr>
      <w:color w:val="0000FF" w:themeColor="hyperlink"/>
      <w:u w:val="single"/>
    </w:rPr>
  </w:style>
  <w:style w:type="table" w:styleId="ac">
    <w:name w:val="Table Grid"/>
    <w:basedOn w:val="a1"/>
    <w:uiPriority w:val="59"/>
    <w:rsid w:val="00691003"/>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691003"/>
  </w:style>
  <w:style w:type="numbering" w:customStyle="1" w:styleId="111111">
    <w:name w:val="Нет списка111111"/>
    <w:next w:val="a2"/>
    <w:semiHidden/>
    <w:rsid w:val="00691003"/>
  </w:style>
  <w:style w:type="table" w:customStyle="1" w:styleId="12">
    <w:name w:val="Сетка таблицы1"/>
    <w:basedOn w:val="a1"/>
    <w:next w:val="ac"/>
    <w:rsid w:val="00691003"/>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691003"/>
  </w:style>
  <w:style w:type="character" w:customStyle="1" w:styleId="WW8Num1z1">
    <w:name w:val="WW8Num1z1"/>
    <w:rsid w:val="00691003"/>
  </w:style>
  <w:style w:type="character" w:customStyle="1" w:styleId="WW8Num1z2">
    <w:name w:val="WW8Num1z2"/>
    <w:rsid w:val="00691003"/>
  </w:style>
  <w:style w:type="character" w:customStyle="1" w:styleId="WW8Num1z3">
    <w:name w:val="WW8Num1z3"/>
    <w:rsid w:val="00691003"/>
  </w:style>
  <w:style w:type="character" w:customStyle="1" w:styleId="WW8Num1z4">
    <w:name w:val="WW8Num1z4"/>
    <w:rsid w:val="00691003"/>
  </w:style>
  <w:style w:type="character" w:customStyle="1" w:styleId="WW8Num1z5">
    <w:name w:val="WW8Num1z5"/>
    <w:rsid w:val="00691003"/>
  </w:style>
  <w:style w:type="character" w:customStyle="1" w:styleId="WW8Num1z6">
    <w:name w:val="WW8Num1z6"/>
    <w:rsid w:val="00691003"/>
  </w:style>
  <w:style w:type="character" w:customStyle="1" w:styleId="WW8Num1z7">
    <w:name w:val="WW8Num1z7"/>
    <w:rsid w:val="00691003"/>
  </w:style>
  <w:style w:type="character" w:customStyle="1" w:styleId="WW8Num1z8">
    <w:name w:val="WW8Num1z8"/>
    <w:rsid w:val="00691003"/>
  </w:style>
  <w:style w:type="character" w:customStyle="1" w:styleId="WW8Num2z0">
    <w:name w:val="WW8Num2z0"/>
    <w:rsid w:val="00691003"/>
  </w:style>
  <w:style w:type="character" w:customStyle="1" w:styleId="WW8Num2z1">
    <w:name w:val="WW8Num2z1"/>
    <w:rsid w:val="00691003"/>
  </w:style>
  <w:style w:type="character" w:customStyle="1" w:styleId="WW8Num2z2">
    <w:name w:val="WW8Num2z2"/>
    <w:rsid w:val="00691003"/>
  </w:style>
  <w:style w:type="character" w:customStyle="1" w:styleId="WW8Num2z3">
    <w:name w:val="WW8Num2z3"/>
    <w:rsid w:val="00691003"/>
  </w:style>
  <w:style w:type="character" w:customStyle="1" w:styleId="WW8Num2z4">
    <w:name w:val="WW8Num2z4"/>
    <w:rsid w:val="00691003"/>
  </w:style>
  <w:style w:type="character" w:customStyle="1" w:styleId="WW8Num2z5">
    <w:name w:val="WW8Num2z5"/>
    <w:rsid w:val="00691003"/>
  </w:style>
  <w:style w:type="character" w:customStyle="1" w:styleId="WW8Num2z6">
    <w:name w:val="WW8Num2z6"/>
    <w:rsid w:val="00691003"/>
  </w:style>
  <w:style w:type="character" w:customStyle="1" w:styleId="WW8Num2z7">
    <w:name w:val="WW8Num2z7"/>
    <w:rsid w:val="00691003"/>
  </w:style>
  <w:style w:type="character" w:customStyle="1" w:styleId="WW8Num2z8">
    <w:name w:val="WW8Num2z8"/>
    <w:rsid w:val="00691003"/>
  </w:style>
  <w:style w:type="character" w:customStyle="1" w:styleId="7">
    <w:name w:val="Основной шрифт абзаца7"/>
    <w:rsid w:val="00691003"/>
  </w:style>
  <w:style w:type="character" w:customStyle="1" w:styleId="6">
    <w:name w:val="Основной шрифт абзаца6"/>
    <w:rsid w:val="00691003"/>
  </w:style>
  <w:style w:type="character" w:customStyle="1" w:styleId="WW8Num3z0">
    <w:name w:val="WW8Num3z0"/>
    <w:rsid w:val="00691003"/>
    <w:rPr>
      <w:rFonts w:ascii="Wingdings" w:hAnsi="Wingdings" w:cs="Wingdings"/>
      <w:color w:val="000000"/>
    </w:rPr>
  </w:style>
  <w:style w:type="character" w:customStyle="1" w:styleId="WW8Num4z0">
    <w:name w:val="WW8Num4z0"/>
    <w:rsid w:val="00691003"/>
    <w:rPr>
      <w:rFonts w:ascii="Wingdings" w:hAnsi="Wingdings" w:cs="Wingdings"/>
      <w:color w:val="000000"/>
    </w:rPr>
  </w:style>
  <w:style w:type="character" w:customStyle="1" w:styleId="WW8Num4z1">
    <w:name w:val="WW8Num4z1"/>
    <w:rsid w:val="00691003"/>
    <w:rPr>
      <w:rFonts w:ascii="Courier New" w:hAnsi="Courier New" w:cs="Courier New"/>
    </w:rPr>
  </w:style>
  <w:style w:type="character" w:customStyle="1" w:styleId="WW8Num4z3">
    <w:name w:val="WW8Num4z3"/>
    <w:rsid w:val="00691003"/>
    <w:rPr>
      <w:rFonts w:ascii="Symbol" w:hAnsi="Symbol" w:cs="Symbol"/>
    </w:rPr>
  </w:style>
  <w:style w:type="character" w:customStyle="1" w:styleId="5">
    <w:name w:val="Основной шрифт абзаца5"/>
    <w:rsid w:val="00691003"/>
  </w:style>
  <w:style w:type="character" w:customStyle="1" w:styleId="4">
    <w:name w:val="Основной шрифт абзаца4"/>
    <w:rsid w:val="00691003"/>
  </w:style>
  <w:style w:type="character" w:customStyle="1" w:styleId="31">
    <w:name w:val="Основной шрифт абзаца3"/>
    <w:rsid w:val="00691003"/>
  </w:style>
  <w:style w:type="character" w:customStyle="1" w:styleId="21">
    <w:name w:val="Основной шрифт абзаца2"/>
    <w:rsid w:val="00691003"/>
  </w:style>
  <w:style w:type="character" w:customStyle="1" w:styleId="13">
    <w:name w:val="Основной шрифт абзаца1"/>
    <w:rsid w:val="00691003"/>
  </w:style>
  <w:style w:type="character" w:styleId="ad">
    <w:name w:val="page number"/>
    <w:basedOn w:val="13"/>
    <w:rsid w:val="00691003"/>
  </w:style>
  <w:style w:type="character" w:styleId="ae">
    <w:name w:val="Strong"/>
    <w:qFormat/>
    <w:rsid w:val="00691003"/>
    <w:rPr>
      <w:b/>
      <w:bCs/>
    </w:rPr>
  </w:style>
  <w:style w:type="character" w:customStyle="1" w:styleId="af">
    <w:name w:val="Основний текст_"/>
    <w:rsid w:val="00691003"/>
    <w:rPr>
      <w:sz w:val="21"/>
      <w:szCs w:val="21"/>
      <w:lang w:bidi="ar-SA"/>
    </w:rPr>
  </w:style>
  <w:style w:type="character" w:customStyle="1" w:styleId="rvts0">
    <w:name w:val="rvts0"/>
    <w:rsid w:val="00691003"/>
    <w:rPr>
      <w:rFonts w:cs="Times New Roman"/>
    </w:rPr>
  </w:style>
  <w:style w:type="character" w:customStyle="1" w:styleId="HTMLPreformattedChar">
    <w:name w:val="HTML Preformatted Char"/>
    <w:rsid w:val="00691003"/>
    <w:rPr>
      <w:rFonts w:ascii="Courier New" w:eastAsia="Calibri" w:hAnsi="Courier New" w:cs="Courier New"/>
      <w:lang w:val="ru-RU" w:bidi="ar-SA"/>
    </w:rPr>
  </w:style>
  <w:style w:type="character" w:customStyle="1" w:styleId="rvts23">
    <w:name w:val="rvts23"/>
    <w:rsid w:val="00691003"/>
    <w:rPr>
      <w:rFonts w:cs="Times New Roman"/>
    </w:rPr>
  </w:style>
  <w:style w:type="character" w:styleId="af0">
    <w:name w:val="Emphasis"/>
    <w:qFormat/>
    <w:rsid w:val="00691003"/>
    <w:rPr>
      <w:i/>
      <w:iCs/>
    </w:rPr>
  </w:style>
  <w:style w:type="character" w:customStyle="1" w:styleId="apple-converted-space">
    <w:name w:val="apple-converted-space"/>
    <w:rsid w:val="00691003"/>
  </w:style>
  <w:style w:type="paragraph" w:customStyle="1" w:styleId="af1">
    <w:name w:val="Заголовок"/>
    <w:basedOn w:val="a"/>
    <w:next w:val="af2"/>
    <w:rsid w:val="00691003"/>
    <w:pPr>
      <w:keepNext/>
      <w:suppressAutoHyphens/>
      <w:spacing w:before="240" w:after="120" w:line="240" w:lineRule="auto"/>
      <w:textAlignment w:val="top"/>
    </w:pPr>
    <w:rPr>
      <w:rFonts w:ascii="Times New Roman" w:eastAsia="Lucida Sans Unicode" w:hAnsi="Times New Roman" w:cs="Mangal"/>
      <w:bCs/>
      <w:sz w:val="28"/>
      <w:szCs w:val="28"/>
      <w:lang w:eastAsia="zh-CN"/>
    </w:rPr>
  </w:style>
  <w:style w:type="paragraph" w:styleId="af2">
    <w:name w:val="Body Text"/>
    <w:basedOn w:val="a"/>
    <w:link w:val="af3"/>
    <w:rsid w:val="00691003"/>
    <w:pPr>
      <w:suppressAutoHyphens/>
      <w:spacing w:after="120" w:line="240" w:lineRule="auto"/>
      <w:textAlignment w:val="top"/>
    </w:pPr>
    <w:rPr>
      <w:rFonts w:ascii="Times New Roman" w:eastAsia="Times New Roman" w:hAnsi="Times New Roman" w:cs="Times New Roman"/>
      <w:bCs/>
      <w:sz w:val="28"/>
      <w:szCs w:val="24"/>
      <w:lang w:eastAsia="zh-CN"/>
    </w:rPr>
  </w:style>
  <w:style w:type="character" w:customStyle="1" w:styleId="af3">
    <w:name w:val="Основной текст Знак"/>
    <w:basedOn w:val="a0"/>
    <w:link w:val="af2"/>
    <w:rsid w:val="00691003"/>
    <w:rPr>
      <w:rFonts w:ascii="Times New Roman" w:eastAsia="Times New Roman" w:hAnsi="Times New Roman" w:cs="Times New Roman"/>
      <w:bCs/>
      <w:sz w:val="28"/>
      <w:szCs w:val="24"/>
      <w:lang w:eastAsia="zh-CN"/>
    </w:rPr>
  </w:style>
  <w:style w:type="paragraph" w:styleId="af4">
    <w:name w:val="List"/>
    <w:basedOn w:val="af2"/>
    <w:rsid w:val="00691003"/>
    <w:rPr>
      <w:rFonts w:cs="Mangal"/>
    </w:rPr>
  </w:style>
  <w:style w:type="paragraph" w:styleId="af5">
    <w:name w:val="caption"/>
    <w:basedOn w:val="a"/>
    <w:qFormat/>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af6">
    <w:name w:val="Покажчик"/>
    <w:basedOn w:val="a"/>
    <w:rsid w:val="00691003"/>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Heading">
    <w:name w:val="Heading"/>
    <w:basedOn w:val="a"/>
    <w:next w:val="af2"/>
    <w:rsid w:val="00691003"/>
    <w:pPr>
      <w:keepNext/>
      <w:suppressAutoHyphens/>
      <w:spacing w:before="240" w:after="120" w:line="240" w:lineRule="auto"/>
      <w:textAlignment w:val="top"/>
    </w:pPr>
    <w:rPr>
      <w:rFonts w:ascii="Liberation Sans" w:eastAsia="Droid Sans Fallback" w:hAnsi="Liberation Sans" w:cs="FreeSans"/>
      <w:bCs/>
      <w:sz w:val="28"/>
      <w:szCs w:val="28"/>
      <w:lang w:eastAsia="zh-CN"/>
    </w:rPr>
  </w:style>
  <w:style w:type="paragraph" w:customStyle="1" w:styleId="14">
    <w:name w:val="Название объекта1"/>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Index">
    <w:name w:val="Index"/>
    <w:basedOn w:val="a"/>
    <w:rsid w:val="00691003"/>
    <w:pPr>
      <w:suppressLineNumbers/>
      <w:suppressAutoHyphens/>
      <w:spacing w:after="0" w:line="240" w:lineRule="auto"/>
      <w:textAlignment w:val="top"/>
    </w:pPr>
    <w:rPr>
      <w:rFonts w:ascii="Times New Roman" w:eastAsia="Times New Roman" w:hAnsi="Times New Roman" w:cs="FreeSans"/>
      <w:bCs/>
      <w:sz w:val="28"/>
      <w:szCs w:val="24"/>
      <w:lang w:eastAsia="zh-CN"/>
    </w:rPr>
  </w:style>
  <w:style w:type="paragraph" w:customStyle="1" w:styleId="60">
    <w:name w:val="Название объекта6"/>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50">
    <w:name w:val="Название объекта5"/>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40">
    <w:name w:val="Название объекта4"/>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32">
    <w:name w:val="Название объекта3"/>
    <w:basedOn w:val="a"/>
    <w:rsid w:val="00691003"/>
    <w:pPr>
      <w:suppressLineNumbers/>
      <w:suppressAutoHyphens/>
      <w:spacing w:before="120" w:after="120" w:line="240" w:lineRule="auto"/>
      <w:textAlignment w:val="top"/>
    </w:pPr>
    <w:rPr>
      <w:rFonts w:ascii="Times New Roman" w:eastAsia="Times New Roman" w:hAnsi="Times New Roman" w:cs="FreeSans"/>
      <w:bCs/>
      <w:i/>
      <w:iCs/>
      <w:sz w:val="24"/>
      <w:szCs w:val="24"/>
      <w:lang w:eastAsia="zh-CN"/>
    </w:rPr>
  </w:style>
  <w:style w:type="paragraph" w:customStyle="1" w:styleId="22">
    <w:name w:val="Название2"/>
    <w:basedOn w:val="a"/>
    <w:rsid w:val="00691003"/>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23">
    <w:name w:val="Указатель2"/>
    <w:basedOn w:val="a"/>
    <w:rsid w:val="00691003"/>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paragraph" w:customStyle="1" w:styleId="24">
    <w:name w:val="Название объекта2"/>
    <w:basedOn w:val="a"/>
    <w:rsid w:val="00691003"/>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5">
    <w:name w:val="Название1"/>
    <w:basedOn w:val="a"/>
    <w:rsid w:val="00691003"/>
    <w:pPr>
      <w:suppressLineNumbers/>
      <w:suppressAutoHyphens/>
      <w:spacing w:before="120" w:after="120" w:line="240" w:lineRule="auto"/>
      <w:textAlignment w:val="top"/>
    </w:pPr>
    <w:rPr>
      <w:rFonts w:ascii="Times New Roman" w:eastAsia="Times New Roman" w:hAnsi="Times New Roman" w:cs="Mangal"/>
      <w:bCs/>
      <w:i/>
      <w:iCs/>
      <w:sz w:val="28"/>
      <w:szCs w:val="24"/>
      <w:lang w:eastAsia="zh-CN"/>
    </w:rPr>
  </w:style>
  <w:style w:type="paragraph" w:customStyle="1" w:styleId="16">
    <w:name w:val="Указатель1"/>
    <w:basedOn w:val="a"/>
    <w:rsid w:val="00691003"/>
    <w:pPr>
      <w:suppressLineNumbers/>
      <w:suppressAutoHyphens/>
      <w:spacing w:after="0" w:line="240" w:lineRule="auto"/>
      <w:textAlignment w:val="top"/>
    </w:pPr>
    <w:rPr>
      <w:rFonts w:ascii="Times New Roman" w:eastAsia="Times New Roman" w:hAnsi="Times New Roman" w:cs="Mangal"/>
      <w:bCs/>
      <w:sz w:val="28"/>
      <w:szCs w:val="24"/>
      <w:lang w:eastAsia="zh-CN"/>
    </w:rPr>
  </w:style>
  <w:style w:type="character" w:customStyle="1" w:styleId="17">
    <w:name w:val="Верхний колонтитул Знак1"/>
    <w:basedOn w:val="a0"/>
    <w:rsid w:val="00691003"/>
    <w:rPr>
      <w:rFonts w:ascii="Times New Roman" w:eastAsia="Times New Roman" w:hAnsi="Times New Roman" w:cs="Times New Roman"/>
      <w:bCs/>
      <w:sz w:val="28"/>
      <w:szCs w:val="24"/>
      <w:lang w:eastAsia="zh-CN"/>
    </w:rPr>
  </w:style>
  <w:style w:type="paragraph" w:styleId="af7">
    <w:name w:val="Body Text Indent"/>
    <w:basedOn w:val="a"/>
    <w:link w:val="af8"/>
    <w:rsid w:val="00691003"/>
    <w:pPr>
      <w:suppressAutoHyphens/>
      <w:spacing w:after="0" w:line="240" w:lineRule="auto"/>
      <w:ind w:firstLine="545"/>
      <w:jc w:val="both"/>
      <w:textAlignment w:val="top"/>
    </w:pPr>
    <w:rPr>
      <w:rFonts w:ascii="Times New Roman" w:eastAsia="Times New Roman" w:hAnsi="Times New Roman" w:cs="Times New Roman"/>
      <w:sz w:val="28"/>
      <w:szCs w:val="24"/>
      <w:lang w:eastAsia="zh-CN"/>
    </w:rPr>
  </w:style>
  <w:style w:type="character" w:customStyle="1" w:styleId="af8">
    <w:name w:val="Основной текст с отступом Знак"/>
    <w:basedOn w:val="a0"/>
    <w:link w:val="af7"/>
    <w:rsid w:val="00691003"/>
    <w:rPr>
      <w:rFonts w:ascii="Times New Roman" w:eastAsia="Times New Roman" w:hAnsi="Times New Roman" w:cs="Times New Roman"/>
      <w:sz w:val="28"/>
      <w:szCs w:val="24"/>
      <w:lang w:eastAsia="zh-CN"/>
    </w:rPr>
  </w:style>
  <w:style w:type="paragraph" w:styleId="af9">
    <w:name w:val="Normal (Web)"/>
    <w:basedOn w:val="a"/>
    <w:rsid w:val="00691003"/>
    <w:pPr>
      <w:suppressAutoHyphens/>
      <w:spacing w:before="280" w:after="280" w:line="240" w:lineRule="auto"/>
      <w:textAlignment w:val="top"/>
    </w:pPr>
    <w:rPr>
      <w:rFonts w:ascii="Times New Roman" w:eastAsia="Times New Roman" w:hAnsi="Times New Roman" w:cs="Times New Roman"/>
      <w:sz w:val="24"/>
      <w:szCs w:val="24"/>
      <w:lang w:val="ru-RU" w:eastAsia="zh-CN"/>
    </w:rPr>
  </w:style>
  <w:style w:type="paragraph" w:customStyle="1" w:styleId="WW-">
    <w:name w:val="WW-Основний текст"/>
    <w:basedOn w:val="a"/>
    <w:rsid w:val="00691003"/>
    <w:pPr>
      <w:shd w:val="clear" w:color="auto" w:fill="FFFFFF"/>
      <w:suppressAutoHyphens/>
      <w:spacing w:after="0" w:line="276" w:lineRule="exact"/>
      <w:jc w:val="both"/>
      <w:textAlignment w:val="top"/>
    </w:pPr>
    <w:rPr>
      <w:rFonts w:ascii="Times New Roman" w:eastAsia="Times New Roman" w:hAnsi="Times New Roman" w:cs="Times New Roman"/>
      <w:sz w:val="21"/>
      <w:szCs w:val="21"/>
      <w:lang w:eastAsia="uk-UA"/>
    </w:rPr>
  </w:style>
  <w:style w:type="paragraph" w:customStyle="1" w:styleId="afa">
    <w:name w:val="Знак Знак Знак Знак Знак Знак"/>
    <w:basedOn w:val="a"/>
    <w:rsid w:val="00691003"/>
    <w:pPr>
      <w:suppressAutoHyphens/>
      <w:spacing w:after="0" w:line="240" w:lineRule="auto"/>
      <w:textAlignment w:val="top"/>
    </w:pPr>
    <w:rPr>
      <w:rFonts w:ascii="Verdana" w:eastAsia="Times New Roman" w:hAnsi="Verdana" w:cs="Verdana"/>
      <w:sz w:val="20"/>
      <w:szCs w:val="20"/>
      <w:lang w:val="en-US" w:eastAsia="zh-CN"/>
    </w:rPr>
  </w:style>
  <w:style w:type="paragraph" w:styleId="HTML">
    <w:name w:val="HTML Preformatted"/>
    <w:basedOn w:val="a"/>
    <w:link w:val="HTML0"/>
    <w:rsid w:val="00691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textAlignment w:val="top"/>
    </w:pPr>
    <w:rPr>
      <w:rFonts w:ascii="Courier New" w:eastAsia="Calibri" w:hAnsi="Courier New" w:cs="Courier New"/>
      <w:sz w:val="20"/>
      <w:szCs w:val="20"/>
      <w:lang w:val="ru-RU" w:eastAsia="zh-CN"/>
    </w:rPr>
  </w:style>
  <w:style w:type="character" w:customStyle="1" w:styleId="HTML0">
    <w:name w:val="Стандартный HTML Знак"/>
    <w:basedOn w:val="a0"/>
    <w:link w:val="HTML"/>
    <w:rsid w:val="00691003"/>
    <w:rPr>
      <w:rFonts w:ascii="Courier New" w:eastAsia="Calibri" w:hAnsi="Courier New" w:cs="Courier New"/>
      <w:sz w:val="20"/>
      <w:szCs w:val="20"/>
      <w:lang w:val="ru-RU" w:eastAsia="zh-CN"/>
    </w:rPr>
  </w:style>
  <w:style w:type="paragraph" w:customStyle="1" w:styleId="western">
    <w:name w:val="western"/>
    <w:basedOn w:val="a"/>
    <w:rsid w:val="00691003"/>
    <w:pPr>
      <w:suppressAutoHyphens/>
      <w:spacing w:before="280" w:after="280" w:line="240" w:lineRule="auto"/>
      <w:textAlignment w:val="top"/>
    </w:pPr>
    <w:rPr>
      <w:rFonts w:ascii="Times New Roman" w:eastAsia="Calibri" w:hAnsi="Times New Roman" w:cs="Times New Roman"/>
      <w:sz w:val="24"/>
      <w:szCs w:val="24"/>
      <w:lang w:val="ru-RU" w:eastAsia="zh-CN"/>
    </w:rPr>
  </w:style>
  <w:style w:type="paragraph" w:customStyle="1" w:styleId="afb">
    <w:name w:val="Содержимое врезки"/>
    <w:basedOn w:val="af2"/>
    <w:rsid w:val="00691003"/>
  </w:style>
  <w:style w:type="character" w:customStyle="1" w:styleId="18">
    <w:name w:val="Нижний колонтитул Знак1"/>
    <w:basedOn w:val="a0"/>
    <w:rsid w:val="00691003"/>
    <w:rPr>
      <w:rFonts w:ascii="Times New Roman" w:eastAsia="Times New Roman" w:hAnsi="Times New Roman" w:cs="Times New Roman"/>
      <w:bCs/>
      <w:sz w:val="28"/>
      <w:szCs w:val="24"/>
      <w:lang w:eastAsia="zh-CN"/>
    </w:rPr>
  </w:style>
  <w:style w:type="paragraph" w:customStyle="1" w:styleId="afc">
    <w:name w:val="Содержимое таблицы"/>
    <w:basedOn w:val="a"/>
    <w:rsid w:val="00691003"/>
    <w:pPr>
      <w:suppressLineNumbers/>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afd">
    <w:name w:val="Заголовок таблицы"/>
    <w:basedOn w:val="afc"/>
    <w:rsid w:val="00691003"/>
    <w:pPr>
      <w:jc w:val="center"/>
    </w:pPr>
    <w:rPr>
      <w:b/>
    </w:rPr>
  </w:style>
  <w:style w:type="paragraph" w:customStyle="1" w:styleId="afe">
    <w:name w:val="Вміст таблиці"/>
    <w:basedOn w:val="a"/>
    <w:rsid w:val="00691003"/>
    <w:pPr>
      <w:suppressLineNumbers/>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aff">
    <w:name w:val="Заголовок таблиці"/>
    <w:basedOn w:val="afe"/>
    <w:rsid w:val="00691003"/>
    <w:pPr>
      <w:jc w:val="center"/>
    </w:pPr>
    <w:rPr>
      <w:b/>
    </w:rPr>
  </w:style>
  <w:style w:type="paragraph" w:customStyle="1" w:styleId="aff0">
    <w:name w:val="Вміст кадру"/>
    <w:basedOn w:val="a"/>
    <w:rsid w:val="00691003"/>
    <w:pPr>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aff1">
    <w:name w:val="Вміст рамки"/>
    <w:basedOn w:val="a"/>
    <w:rsid w:val="00691003"/>
    <w:pPr>
      <w:suppressAutoHyphens/>
      <w:spacing w:after="0" w:line="240" w:lineRule="auto"/>
      <w:textAlignment w:val="top"/>
    </w:pPr>
    <w:rPr>
      <w:rFonts w:ascii="Times New Roman" w:eastAsia="Times New Roman" w:hAnsi="Times New Roman" w:cs="Times New Roman"/>
      <w:bCs/>
      <w:sz w:val="28"/>
      <w:szCs w:val="24"/>
      <w:lang w:eastAsia="zh-CN"/>
    </w:rPr>
  </w:style>
  <w:style w:type="character" w:customStyle="1" w:styleId="19">
    <w:name w:val="Текст выноски Знак1"/>
    <w:basedOn w:val="a0"/>
    <w:rsid w:val="00691003"/>
    <w:rPr>
      <w:rFonts w:ascii="Tahoma" w:eastAsia="Times New Roman" w:hAnsi="Tahoma" w:cs="Tahoma"/>
      <w:bCs/>
      <w:sz w:val="16"/>
      <w:szCs w:val="16"/>
      <w:lang w:eastAsia="zh-CN"/>
    </w:rPr>
  </w:style>
  <w:style w:type="paragraph" w:customStyle="1" w:styleId="TableContents">
    <w:name w:val="Table Contents"/>
    <w:basedOn w:val="a"/>
    <w:rsid w:val="00691003"/>
    <w:pPr>
      <w:suppressLineNumbers/>
      <w:suppressAutoHyphens/>
      <w:spacing w:after="0" w:line="240" w:lineRule="auto"/>
      <w:textAlignment w:val="top"/>
    </w:pPr>
    <w:rPr>
      <w:rFonts w:ascii="Times New Roman" w:eastAsia="Times New Roman" w:hAnsi="Times New Roman" w:cs="Times New Roman"/>
      <w:bCs/>
      <w:sz w:val="28"/>
      <w:szCs w:val="24"/>
      <w:lang w:eastAsia="zh-CN"/>
    </w:rPr>
  </w:style>
  <w:style w:type="paragraph" w:customStyle="1" w:styleId="TableHeading">
    <w:name w:val="Table Heading"/>
    <w:basedOn w:val="TableContents"/>
    <w:rsid w:val="00691003"/>
    <w:pPr>
      <w:jc w:val="center"/>
    </w:pPr>
    <w:rPr>
      <w:b/>
    </w:rPr>
  </w:style>
  <w:style w:type="paragraph" w:customStyle="1" w:styleId="FrameContents">
    <w:name w:val="Frame Contents"/>
    <w:basedOn w:val="a"/>
    <w:rsid w:val="00691003"/>
    <w:pPr>
      <w:suppressAutoHyphens/>
      <w:spacing w:after="0" w:line="240" w:lineRule="auto"/>
      <w:textAlignment w:val="top"/>
    </w:pPr>
    <w:rPr>
      <w:rFonts w:ascii="Times New Roman" w:eastAsia="Times New Roman" w:hAnsi="Times New Roman" w:cs="Times New Roman"/>
      <w:bCs/>
      <w:sz w:val="28"/>
      <w:szCs w:val="24"/>
      <w:lang w:eastAsia="zh-CN"/>
    </w:rPr>
  </w:style>
  <w:style w:type="character" w:customStyle="1" w:styleId="1a">
    <w:name w:val="Строгий1"/>
    <w:rsid w:val="00691003"/>
    <w:rPr>
      <w:b/>
      <w:bCs/>
    </w:rPr>
  </w:style>
  <w:style w:type="paragraph" w:customStyle="1" w:styleId="1b">
    <w:name w:val="Стиль1"/>
    <w:basedOn w:val="a"/>
    <w:rsid w:val="00691003"/>
    <w:pPr>
      <w:suppressAutoHyphens/>
      <w:spacing w:after="0" w:line="240" w:lineRule="auto"/>
      <w:ind w:firstLine="708"/>
      <w:jc w:val="both"/>
      <w:textAlignment w:val="top"/>
    </w:pPr>
    <w:rPr>
      <w:rFonts w:ascii="Times New Roman" w:eastAsia="Times New Roman" w:hAnsi="Times New Roman" w:cs="Times New Roman"/>
      <w:b/>
      <w:bCs/>
      <w:i/>
      <w:sz w:val="28"/>
      <w:szCs w:val="24"/>
      <w:lang w:eastAsia="zh-CN"/>
    </w:rPr>
  </w:style>
  <w:style w:type="paragraph" w:customStyle="1" w:styleId="25">
    <w:name w:val="Стиль2"/>
    <w:basedOn w:val="a"/>
    <w:rsid w:val="00691003"/>
    <w:pPr>
      <w:suppressAutoHyphens/>
      <w:spacing w:after="0" w:line="240" w:lineRule="auto"/>
      <w:ind w:firstLine="708"/>
      <w:jc w:val="both"/>
      <w:textAlignment w:val="top"/>
    </w:pPr>
    <w:rPr>
      <w:rFonts w:ascii="Times New Roman" w:eastAsia="Times New Roman" w:hAnsi="Times New Roman" w:cs="Times New Roman"/>
      <w:b/>
      <w:bCs/>
      <w:i/>
      <w:color w:val="000000"/>
      <w:sz w:val="28"/>
      <w:szCs w:val="24"/>
      <w:lang w:eastAsia="zh-CN"/>
    </w:rPr>
  </w:style>
  <w:style w:type="paragraph" w:customStyle="1" w:styleId="33">
    <w:name w:val="Стиль3"/>
    <w:basedOn w:val="a"/>
    <w:rsid w:val="00691003"/>
    <w:pPr>
      <w:suppressAutoHyphens/>
      <w:spacing w:after="0" w:line="240" w:lineRule="auto"/>
      <w:ind w:firstLine="851"/>
      <w:jc w:val="both"/>
      <w:textAlignment w:val="top"/>
    </w:pPr>
    <w:rPr>
      <w:rFonts w:ascii="Times New Roman" w:eastAsia="Times New Roman" w:hAnsi="Times New Roman" w:cs="Times New Roman"/>
      <w:b/>
      <w:bCs/>
      <w:i/>
      <w:sz w:val="28"/>
      <w:szCs w:val="24"/>
      <w:lang w:eastAsia="zh-CN"/>
    </w:rPr>
  </w:style>
  <w:style w:type="paragraph" w:customStyle="1" w:styleId="c1">
    <w:name w:val="c1"/>
    <w:basedOn w:val="a"/>
    <w:rsid w:val="0069100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23">
    <w:name w:val="c23"/>
    <w:basedOn w:val="a0"/>
    <w:rsid w:val="00691003"/>
  </w:style>
  <w:style w:type="character" w:customStyle="1" w:styleId="c3">
    <w:name w:val="c3"/>
    <w:basedOn w:val="a0"/>
    <w:rsid w:val="00691003"/>
  </w:style>
  <w:style w:type="paragraph" w:customStyle="1" w:styleId="c2">
    <w:name w:val="c2"/>
    <w:basedOn w:val="a"/>
    <w:rsid w:val="0069100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2">
    <w:name w:val="Без інтервалів"/>
    <w:uiPriority w:val="99"/>
    <w:rsid w:val="00691003"/>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mr.gov.ua/ru/acts/mayor/89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21</Pages>
  <Words>20093</Words>
  <Characters>11454</Characters>
  <Application>Microsoft Office Word</Application>
  <DocSecurity>0</DocSecurity>
  <Lines>95</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2021-03-01T12:40:00Z</cp:lastPrinted>
  <dcterms:created xsi:type="dcterms:W3CDTF">2021-02-22T09:58:00Z</dcterms:created>
  <dcterms:modified xsi:type="dcterms:W3CDTF">2021-03-01T12:40:00Z</dcterms:modified>
</cp:coreProperties>
</file>