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463E" w:rsidRPr="00A3463E" w:rsidRDefault="00A3463E" w:rsidP="00A3463E">
      <w:pPr>
        <w:shd w:val="clear" w:color="auto" w:fill="FFFFFF"/>
        <w:suppressAutoHyphens/>
        <w:spacing w:after="0" w:line="240" w:lineRule="auto"/>
        <w:jc w:val="center"/>
        <w:rPr>
          <w:rFonts w:ascii="Times New Roman" w:eastAsia="Times New Roman" w:hAnsi="Times New Roman" w:cs="Times New Roman"/>
          <w:b/>
          <w:spacing w:val="-1"/>
          <w:sz w:val="32"/>
          <w:szCs w:val="32"/>
          <w:lang w:eastAsia="ar-SA"/>
        </w:rPr>
      </w:pPr>
      <w:r w:rsidRPr="00A3463E">
        <w:rPr>
          <w:rFonts w:ascii="Times New Roman" w:eastAsia="Times New Roman" w:hAnsi="Times New Roman" w:cs="Times New Roman"/>
          <w:b/>
          <w:noProof/>
          <w:sz w:val="28"/>
          <w:szCs w:val="28"/>
          <w:lang w:eastAsia="uk-UA"/>
        </w:rPr>
        <w:drawing>
          <wp:inline distT="0" distB="0" distL="0" distR="0" wp14:anchorId="2D62DFF6" wp14:editId="4536B051">
            <wp:extent cx="525780" cy="68580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780" cy="685800"/>
                    </a:xfrm>
                    <a:prstGeom prst="rect">
                      <a:avLst/>
                    </a:prstGeom>
                    <a:noFill/>
                    <a:ln>
                      <a:noFill/>
                    </a:ln>
                  </pic:spPr>
                </pic:pic>
              </a:graphicData>
            </a:graphic>
          </wp:inline>
        </w:drawing>
      </w:r>
    </w:p>
    <w:p w:rsidR="00A3463E" w:rsidRPr="00A3463E" w:rsidRDefault="00A3463E" w:rsidP="00A3463E">
      <w:pPr>
        <w:tabs>
          <w:tab w:val="center" w:pos="4931"/>
        </w:tabs>
        <w:suppressAutoHyphens/>
        <w:spacing w:after="120" w:line="200" w:lineRule="atLeast"/>
        <w:jc w:val="center"/>
        <w:rPr>
          <w:rFonts w:ascii="Times New Roman" w:eastAsia="Times New Roman" w:hAnsi="Times New Roman" w:cs="Times New Roman"/>
          <w:b/>
          <w:bCs/>
          <w:color w:val="000000"/>
          <w:sz w:val="32"/>
          <w:szCs w:val="32"/>
          <w:lang w:eastAsia="ar-SA"/>
        </w:rPr>
      </w:pPr>
      <w:r w:rsidRPr="00A3463E">
        <w:rPr>
          <w:rFonts w:ascii="Times New Roman" w:eastAsia="Times New Roman" w:hAnsi="Times New Roman" w:cs="Times New Roman"/>
          <w:b/>
          <w:bCs/>
          <w:color w:val="000000"/>
          <w:sz w:val="32"/>
          <w:szCs w:val="32"/>
          <w:lang w:eastAsia="ar-SA"/>
        </w:rPr>
        <w:t>АНАНЬЇВСЬКА МІСЬКА РАДА</w:t>
      </w:r>
    </w:p>
    <w:p w:rsidR="00A3463E" w:rsidRPr="00A3463E" w:rsidRDefault="00A3463E" w:rsidP="00A3463E">
      <w:pPr>
        <w:tabs>
          <w:tab w:val="center" w:pos="4931"/>
        </w:tabs>
        <w:suppressAutoHyphens/>
        <w:spacing w:after="0" w:line="200" w:lineRule="atLeast"/>
        <w:jc w:val="center"/>
        <w:rPr>
          <w:rFonts w:ascii="Times New Roman" w:eastAsia="Times New Roman" w:hAnsi="Times New Roman" w:cs="Times New Roman"/>
          <w:b/>
          <w:bCs/>
          <w:color w:val="000000"/>
          <w:sz w:val="28"/>
          <w:szCs w:val="28"/>
          <w:lang w:eastAsia="ar-SA"/>
        </w:rPr>
      </w:pPr>
      <w:r w:rsidRPr="00A3463E">
        <w:rPr>
          <w:rFonts w:ascii="Times New Roman" w:eastAsia="Times New Roman" w:hAnsi="Times New Roman" w:cs="Times New Roman"/>
          <w:b/>
          <w:bCs/>
          <w:color w:val="000000"/>
          <w:sz w:val="28"/>
          <w:szCs w:val="28"/>
          <w:lang w:eastAsia="ar-SA"/>
        </w:rPr>
        <w:t>ПРОЄКТ РІШЕННЯ</w:t>
      </w:r>
    </w:p>
    <w:p w:rsidR="00A3463E" w:rsidRPr="00247346" w:rsidRDefault="00A3463E" w:rsidP="00A3463E">
      <w:pPr>
        <w:spacing w:after="0" w:line="240" w:lineRule="auto"/>
        <w:rPr>
          <w:rFonts w:ascii="Calibri" w:eastAsia="Calibri" w:hAnsi="Calibri" w:cs="Times New Roman"/>
          <w:lang w:eastAsia="ar-SA"/>
        </w:rPr>
      </w:pPr>
    </w:p>
    <w:p w:rsidR="00A3463E" w:rsidRPr="00A3463E" w:rsidRDefault="00A3463E" w:rsidP="00A3463E">
      <w:pPr>
        <w:spacing w:after="0" w:line="240" w:lineRule="auto"/>
        <w:jc w:val="both"/>
        <w:rPr>
          <w:rFonts w:ascii="Times New Roman" w:eastAsia="Calibri" w:hAnsi="Times New Roman" w:cs="Times New Roman"/>
          <w:sz w:val="28"/>
          <w:szCs w:val="28"/>
        </w:rPr>
      </w:pPr>
      <w:r w:rsidRPr="00A3463E">
        <w:rPr>
          <w:rFonts w:ascii="Times New Roman" w:eastAsia="Calibri" w:hAnsi="Times New Roman" w:cs="Times New Roman"/>
          <w:sz w:val="28"/>
          <w:szCs w:val="28"/>
        </w:rPr>
        <w:t>19 листопада 2021 року</w:t>
      </w:r>
      <w:r w:rsidRPr="00A3463E">
        <w:rPr>
          <w:rFonts w:ascii="Times New Roman" w:eastAsia="Calibri" w:hAnsi="Times New Roman" w:cs="Times New Roman"/>
          <w:sz w:val="28"/>
          <w:szCs w:val="28"/>
        </w:rPr>
        <w:tab/>
      </w:r>
      <w:r w:rsidRPr="00A3463E">
        <w:rPr>
          <w:rFonts w:ascii="Times New Roman" w:eastAsia="Calibri" w:hAnsi="Times New Roman" w:cs="Times New Roman"/>
          <w:sz w:val="28"/>
          <w:szCs w:val="28"/>
        </w:rPr>
        <w:tab/>
      </w:r>
      <w:r w:rsidRPr="00A3463E">
        <w:rPr>
          <w:rFonts w:ascii="Times New Roman" w:eastAsia="Calibri" w:hAnsi="Times New Roman" w:cs="Times New Roman"/>
          <w:sz w:val="28"/>
          <w:szCs w:val="28"/>
        </w:rPr>
        <w:tab/>
      </w:r>
      <w:r w:rsidRPr="00A3463E">
        <w:rPr>
          <w:rFonts w:ascii="Times New Roman" w:eastAsia="Calibri" w:hAnsi="Times New Roman" w:cs="Times New Roman"/>
          <w:sz w:val="28"/>
          <w:szCs w:val="28"/>
        </w:rPr>
        <w:tab/>
      </w:r>
      <w:r w:rsidRPr="00A3463E">
        <w:rPr>
          <w:rFonts w:ascii="Times New Roman" w:eastAsia="Calibri" w:hAnsi="Times New Roman" w:cs="Times New Roman"/>
          <w:sz w:val="28"/>
          <w:szCs w:val="28"/>
        </w:rPr>
        <w:tab/>
      </w:r>
      <w:r w:rsidRPr="00A3463E">
        <w:rPr>
          <w:rFonts w:ascii="Times New Roman" w:eastAsia="Calibri" w:hAnsi="Times New Roman" w:cs="Times New Roman"/>
          <w:sz w:val="28"/>
          <w:szCs w:val="28"/>
        </w:rPr>
        <w:tab/>
      </w:r>
      <w:r w:rsidRPr="00A3463E">
        <w:rPr>
          <w:rFonts w:ascii="Times New Roman" w:eastAsia="Calibri" w:hAnsi="Times New Roman" w:cs="Times New Roman"/>
          <w:sz w:val="28"/>
          <w:szCs w:val="28"/>
        </w:rPr>
        <w:tab/>
        <w:t xml:space="preserve">     №        -</w:t>
      </w:r>
      <w:r w:rsidRPr="00A3463E">
        <w:rPr>
          <w:rFonts w:ascii="Times New Roman" w:eastAsia="Calibri" w:hAnsi="Times New Roman" w:cs="Times New Roman"/>
          <w:sz w:val="28"/>
          <w:szCs w:val="28"/>
          <w:lang w:val="en-US"/>
        </w:rPr>
        <w:t>V</w:t>
      </w:r>
      <w:r w:rsidRPr="00A3463E">
        <w:rPr>
          <w:rFonts w:ascii="Times New Roman" w:eastAsia="Calibri" w:hAnsi="Times New Roman" w:cs="Times New Roman"/>
          <w:sz w:val="28"/>
          <w:szCs w:val="28"/>
        </w:rPr>
        <w:t>ІІІ</w:t>
      </w:r>
    </w:p>
    <w:p w:rsidR="00A3463E" w:rsidRPr="00A3463E" w:rsidRDefault="00A3463E" w:rsidP="00A3463E">
      <w:pPr>
        <w:spacing w:after="0" w:line="240" w:lineRule="auto"/>
        <w:jc w:val="both"/>
        <w:rPr>
          <w:rFonts w:ascii="Times New Roman" w:eastAsia="Calibri" w:hAnsi="Times New Roman" w:cs="Times New Roman"/>
          <w:sz w:val="28"/>
          <w:szCs w:val="28"/>
        </w:rPr>
      </w:pPr>
    </w:p>
    <w:p w:rsidR="00A3463E" w:rsidRPr="00247346" w:rsidRDefault="00A3463E" w:rsidP="00A3463E">
      <w:pPr>
        <w:autoSpaceDE w:val="0"/>
        <w:autoSpaceDN w:val="0"/>
        <w:spacing w:after="0" w:line="240" w:lineRule="auto"/>
        <w:ind w:right="691"/>
        <w:jc w:val="center"/>
        <w:rPr>
          <w:rFonts w:ascii="Times New Roman" w:eastAsia="Times New Roman" w:hAnsi="Times New Roman" w:cs="Times New Roman"/>
          <w:b/>
          <w:sz w:val="28"/>
          <w:szCs w:val="28"/>
          <w:lang w:eastAsia="ru-RU"/>
        </w:rPr>
      </w:pPr>
      <w:r w:rsidRPr="00247346">
        <w:rPr>
          <w:rFonts w:ascii="Times New Roman" w:eastAsia="Times New Roman" w:hAnsi="Times New Roman" w:cs="Times New Roman"/>
          <w:b/>
          <w:sz w:val="28"/>
          <w:szCs w:val="28"/>
          <w:lang w:eastAsia="ru-RU"/>
        </w:rPr>
        <w:t>Про затвердження Стратегії розвитку Ананьївської міської територіальної громади на 2022-2030 роки</w:t>
      </w:r>
    </w:p>
    <w:p w:rsidR="00A3463E" w:rsidRPr="00247346" w:rsidRDefault="00A3463E" w:rsidP="00A3463E">
      <w:pPr>
        <w:autoSpaceDE w:val="0"/>
        <w:autoSpaceDN w:val="0"/>
        <w:spacing w:after="0" w:line="240" w:lineRule="auto"/>
        <w:ind w:right="691"/>
        <w:jc w:val="both"/>
        <w:rPr>
          <w:rFonts w:ascii="Times New Roman" w:eastAsia="Times New Roman" w:hAnsi="Times New Roman" w:cs="Times New Roman"/>
          <w:sz w:val="28"/>
          <w:szCs w:val="28"/>
          <w:lang w:eastAsia="ru-RU"/>
        </w:rPr>
      </w:pPr>
    </w:p>
    <w:p w:rsidR="00A3463E" w:rsidRPr="00A3463E" w:rsidRDefault="00457735" w:rsidP="00A3463E">
      <w:pPr>
        <w:widowControl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Керуючись пунктом 2 частини першої статті</w:t>
      </w:r>
      <w:r w:rsidR="00A3463E" w:rsidRPr="00A3463E">
        <w:rPr>
          <w:rFonts w:ascii="Times New Roman" w:eastAsia="Times New Roman" w:hAnsi="Times New Roman" w:cs="Times New Roman"/>
          <w:sz w:val="28"/>
          <w:szCs w:val="28"/>
        </w:rPr>
        <w:t xml:space="preserve"> 26 Закону України «Про місцеве самоврядування в Україні», постановою Кабін</w:t>
      </w:r>
      <w:r>
        <w:rPr>
          <w:rFonts w:ascii="Times New Roman" w:eastAsia="Times New Roman" w:hAnsi="Times New Roman" w:cs="Times New Roman"/>
          <w:sz w:val="28"/>
          <w:szCs w:val="28"/>
        </w:rPr>
        <w:t xml:space="preserve">ету Міністрів України від 05 серпня </w:t>
      </w:r>
      <w:r w:rsidR="00A3463E" w:rsidRPr="00A3463E">
        <w:rPr>
          <w:rFonts w:ascii="Times New Roman" w:eastAsia="Times New Roman" w:hAnsi="Times New Roman" w:cs="Times New Roman"/>
          <w:sz w:val="28"/>
          <w:szCs w:val="28"/>
        </w:rPr>
        <w:t>2020 №695 «Про затвердження Державної стратегії регіонального розвитку на 2021-2027 роки», Стратегією розвитку Одеської області на 2021-2027 роки, затвердженої рішенням Одеської обл</w:t>
      </w:r>
      <w:r>
        <w:rPr>
          <w:rFonts w:ascii="Times New Roman" w:eastAsia="Times New Roman" w:hAnsi="Times New Roman" w:cs="Times New Roman"/>
          <w:sz w:val="28"/>
          <w:szCs w:val="28"/>
        </w:rPr>
        <w:t xml:space="preserve">асної ради від 03 березня </w:t>
      </w:r>
      <w:r w:rsidR="00A3463E" w:rsidRPr="00A3463E">
        <w:rPr>
          <w:rFonts w:ascii="Times New Roman" w:eastAsia="Times New Roman" w:hAnsi="Times New Roman" w:cs="Times New Roman"/>
          <w:sz w:val="28"/>
          <w:szCs w:val="28"/>
        </w:rPr>
        <w:t>2020 року №1228-VII, враховуючи</w:t>
      </w:r>
      <w:r w:rsidR="00A3463E" w:rsidRPr="00A3463E">
        <w:rPr>
          <w:rFonts w:ascii="Times New Roman" w:eastAsia="Times New Roman" w:hAnsi="Times New Roman" w:cs="Times New Roman"/>
          <w:spacing w:val="-8"/>
          <w:sz w:val="28"/>
          <w:szCs w:val="28"/>
        </w:rPr>
        <w:t xml:space="preserve"> актуальність та важливість розроблення на довгострокову перспективу Стратегії розвитку Ананьївської міської територіальної громади, а також в</w:t>
      </w:r>
      <w:r w:rsidR="004E77D5">
        <w:rPr>
          <w:rFonts w:ascii="Times New Roman" w:eastAsia="Times New Roman" w:hAnsi="Times New Roman" w:cs="Times New Roman"/>
          <w:spacing w:val="-8"/>
          <w:sz w:val="28"/>
          <w:szCs w:val="28"/>
        </w:rPr>
        <w:t>исновки та рекомендації постійних комісій</w:t>
      </w:r>
      <w:r w:rsidR="00A3463E" w:rsidRPr="00A3463E">
        <w:rPr>
          <w:rFonts w:ascii="Times New Roman" w:eastAsia="Times New Roman" w:hAnsi="Times New Roman" w:cs="Times New Roman"/>
          <w:spacing w:val="-8"/>
          <w:sz w:val="28"/>
          <w:szCs w:val="28"/>
        </w:rPr>
        <w:t xml:space="preserve"> Ананьївської міської ради</w:t>
      </w:r>
      <w:r w:rsidR="00A3463E" w:rsidRPr="00A3463E">
        <w:rPr>
          <w:rFonts w:ascii="Times New Roman" w:eastAsia="Times New Roman" w:hAnsi="Times New Roman" w:cs="Times New Roman"/>
          <w:sz w:val="28"/>
          <w:szCs w:val="28"/>
        </w:rPr>
        <w:t>, Ананьївська міська рада</w:t>
      </w:r>
    </w:p>
    <w:p w:rsidR="00A3463E" w:rsidRPr="00A3463E" w:rsidRDefault="00A3463E" w:rsidP="00A3463E">
      <w:pPr>
        <w:widowControl w:val="0"/>
        <w:spacing w:after="0" w:line="240" w:lineRule="auto"/>
        <w:ind w:right="691" w:firstLine="720"/>
        <w:jc w:val="both"/>
        <w:rPr>
          <w:rFonts w:ascii="Times New Roman" w:eastAsia="Times New Roman" w:hAnsi="Times New Roman" w:cs="Times New Roman"/>
          <w:sz w:val="24"/>
          <w:szCs w:val="24"/>
        </w:rPr>
      </w:pPr>
    </w:p>
    <w:p w:rsidR="00A3463E" w:rsidRPr="00A3463E" w:rsidRDefault="00A3463E" w:rsidP="00A3463E">
      <w:pPr>
        <w:widowControl w:val="0"/>
        <w:spacing w:after="0" w:line="240" w:lineRule="auto"/>
        <w:ind w:right="691"/>
        <w:jc w:val="both"/>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ВИРІШИЛА:</w:t>
      </w:r>
    </w:p>
    <w:p w:rsidR="00A3463E" w:rsidRPr="00A3463E" w:rsidRDefault="00A3463E" w:rsidP="00A3463E">
      <w:pPr>
        <w:widowControl w:val="0"/>
        <w:spacing w:after="0" w:line="240" w:lineRule="auto"/>
        <w:ind w:right="691" w:firstLine="720"/>
        <w:jc w:val="both"/>
        <w:rPr>
          <w:rFonts w:ascii="Times New Roman" w:eastAsia="Times New Roman" w:hAnsi="Times New Roman" w:cs="Times New Roman"/>
          <w:b/>
          <w:sz w:val="24"/>
          <w:szCs w:val="24"/>
        </w:rPr>
      </w:pPr>
    </w:p>
    <w:p w:rsidR="00A3463E" w:rsidRPr="00A3463E" w:rsidRDefault="00A3463E" w:rsidP="00ED69B6">
      <w:pPr>
        <w:widowControl w:val="0"/>
        <w:numPr>
          <w:ilvl w:val="0"/>
          <w:numId w:val="38"/>
        </w:numPr>
        <w:tabs>
          <w:tab w:val="left" w:pos="0"/>
          <w:tab w:val="left" w:pos="1134"/>
          <w:tab w:val="left" w:pos="10915"/>
        </w:tabs>
        <w:autoSpaceDE w:val="0"/>
        <w:autoSpaceDN w:val="0"/>
        <w:spacing w:after="0" w:line="240" w:lineRule="auto"/>
        <w:ind w:firstLine="709"/>
        <w:jc w:val="both"/>
        <w:rPr>
          <w:rFonts w:ascii="Times New Roman" w:eastAsia="Times New Roman" w:hAnsi="Times New Roman" w:cs="Times New Roman"/>
          <w:sz w:val="28"/>
          <w:szCs w:val="28"/>
        </w:rPr>
      </w:pPr>
      <w:bookmarkStart w:id="0" w:name="bookmark0"/>
      <w:bookmarkStart w:id="1" w:name="bookmark2"/>
      <w:bookmarkEnd w:id="0"/>
      <w:bookmarkEnd w:id="1"/>
      <w:r w:rsidRPr="00A3463E">
        <w:rPr>
          <w:rFonts w:ascii="Times New Roman" w:eastAsia="Times New Roman" w:hAnsi="Times New Roman" w:cs="Times New Roman"/>
          <w:sz w:val="28"/>
          <w:szCs w:val="28"/>
        </w:rPr>
        <w:t>Затвердити Стратегію розвитку Ананьївської міської територіальної громади на 2022-2030 роки, що додається.</w:t>
      </w:r>
    </w:p>
    <w:p w:rsidR="00A3463E" w:rsidRPr="00A3463E" w:rsidRDefault="00A3463E" w:rsidP="00A3463E">
      <w:pPr>
        <w:widowControl w:val="0"/>
        <w:tabs>
          <w:tab w:val="left" w:pos="0"/>
          <w:tab w:val="left" w:pos="1134"/>
          <w:tab w:val="left" w:pos="10915"/>
        </w:tabs>
        <w:autoSpaceDE w:val="0"/>
        <w:autoSpaceDN w:val="0"/>
        <w:spacing w:after="0" w:line="240" w:lineRule="auto"/>
        <w:ind w:left="709"/>
        <w:jc w:val="both"/>
        <w:rPr>
          <w:rFonts w:ascii="Times New Roman" w:eastAsia="Times New Roman" w:hAnsi="Times New Roman" w:cs="Times New Roman"/>
          <w:sz w:val="24"/>
          <w:szCs w:val="24"/>
        </w:rPr>
      </w:pPr>
    </w:p>
    <w:p w:rsidR="00A3463E" w:rsidRPr="00A3463E" w:rsidRDefault="00A3463E" w:rsidP="00ED69B6">
      <w:pPr>
        <w:widowControl w:val="0"/>
        <w:numPr>
          <w:ilvl w:val="0"/>
          <w:numId w:val="38"/>
        </w:numPr>
        <w:tabs>
          <w:tab w:val="left" w:pos="0"/>
          <w:tab w:val="left" w:pos="1134"/>
          <w:tab w:val="left" w:pos="10915"/>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Cs/>
          <w:color w:val="000000"/>
          <w:sz w:val="28"/>
          <w:szCs w:val="28"/>
        </w:rPr>
        <w:t xml:space="preserve">Виконавчим органам Ананьївської міської ради, підприємствам, установам та організаціям усіх форм власності, громадським організаціям Ананьївської міської територіальної громади  враховувати основні положення Стратегії </w:t>
      </w:r>
      <w:r w:rsidRPr="00A3463E">
        <w:rPr>
          <w:rFonts w:ascii="Times New Roman" w:eastAsia="Times New Roman" w:hAnsi="Times New Roman" w:cs="Times New Roman"/>
          <w:sz w:val="28"/>
          <w:szCs w:val="28"/>
        </w:rPr>
        <w:t>розвитку Ананьївської міської територіальної громади на 2022-2030 роки</w:t>
      </w:r>
      <w:r w:rsidRPr="00A3463E">
        <w:rPr>
          <w:rFonts w:ascii="Times New Roman" w:eastAsia="Times New Roman" w:hAnsi="Times New Roman" w:cs="Times New Roman"/>
          <w:bCs/>
          <w:color w:val="000000"/>
          <w:sz w:val="28"/>
          <w:szCs w:val="28"/>
        </w:rPr>
        <w:t xml:space="preserve"> при розробці бюджету, програми соціально-економічного розвитку громади, щорічних цільових та комплексних програм.</w:t>
      </w:r>
    </w:p>
    <w:p w:rsidR="00A3463E" w:rsidRPr="00A3463E" w:rsidRDefault="00A3463E" w:rsidP="00A3463E">
      <w:pPr>
        <w:widowControl w:val="0"/>
        <w:tabs>
          <w:tab w:val="left" w:pos="0"/>
          <w:tab w:val="left" w:pos="1134"/>
          <w:tab w:val="left" w:pos="10915"/>
        </w:tabs>
        <w:autoSpaceDE w:val="0"/>
        <w:autoSpaceDN w:val="0"/>
        <w:spacing w:after="0" w:line="240" w:lineRule="auto"/>
        <w:ind w:left="709"/>
        <w:jc w:val="both"/>
        <w:rPr>
          <w:rFonts w:ascii="Times New Roman" w:eastAsia="Times New Roman" w:hAnsi="Times New Roman" w:cs="Times New Roman"/>
          <w:sz w:val="24"/>
          <w:szCs w:val="24"/>
        </w:rPr>
      </w:pPr>
    </w:p>
    <w:p w:rsidR="00A3463E" w:rsidRPr="0024415A" w:rsidRDefault="00A3463E" w:rsidP="00247346">
      <w:pPr>
        <w:widowControl w:val="0"/>
        <w:numPr>
          <w:ilvl w:val="0"/>
          <w:numId w:val="38"/>
        </w:numPr>
        <w:tabs>
          <w:tab w:val="left" w:pos="284"/>
          <w:tab w:val="left" w:pos="993"/>
        </w:tabs>
        <w:autoSpaceDE w:val="0"/>
        <w:autoSpaceDN w:val="0"/>
        <w:spacing w:after="0" w:line="240" w:lineRule="auto"/>
        <w:ind w:firstLine="709"/>
        <w:jc w:val="both"/>
        <w:rPr>
          <w:rFonts w:ascii="Times New Roman" w:eastAsia="Times New Roman" w:hAnsi="Times New Roman" w:cs="Times New Roman"/>
          <w:b/>
          <w:sz w:val="24"/>
          <w:szCs w:val="24"/>
        </w:rPr>
      </w:pPr>
      <w:r w:rsidRPr="0024415A">
        <w:rPr>
          <w:rFonts w:ascii="Times New Roman" w:eastAsia="Times New Roman" w:hAnsi="Times New Roman" w:cs="Times New Roman"/>
          <w:sz w:val="28"/>
          <w:szCs w:val="28"/>
        </w:rPr>
        <w:t>Контроль за виконан</w:t>
      </w:r>
      <w:r w:rsidR="0024415A" w:rsidRPr="0024415A">
        <w:rPr>
          <w:rFonts w:ascii="Times New Roman" w:eastAsia="Times New Roman" w:hAnsi="Times New Roman" w:cs="Times New Roman"/>
          <w:sz w:val="28"/>
          <w:szCs w:val="28"/>
        </w:rPr>
        <w:t>ням рішення покласти на постійні комісії</w:t>
      </w:r>
      <w:r w:rsidRPr="0024415A">
        <w:rPr>
          <w:rFonts w:ascii="Times New Roman" w:eastAsia="Times New Roman" w:hAnsi="Times New Roman" w:cs="Times New Roman"/>
          <w:sz w:val="28"/>
          <w:szCs w:val="28"/>
        </w:rPr>
        <w:t xml:space="preserve"> Ананьївської міської ради</w:t>
      </w:r>
      <w:r w:rsidR="00361368">
        <w:rPr>
          <w:rFonts w:ascii="Times New Roman" w:eastAsia="Times New Roman" w:hAnsi="Times New Roman" w:cs="Times New Roman"/>
          <w:sz w:val="28"/>
          <w:szCs w:val="28"/>
        </w:rPr>
        <w:t>.</w:t>
      </w:r>
      <w:r w:rsidRPr="0024415A">
        <w:rPr>
          <w:rFonts w:ascii="Times New Roman" w:eastAsia="Times New Roman" w:hAnsi="Times New Roman" w:cs="Times New Roman"/>
          <w:sz w:val="28"/>
          <w:szCs w:val="28"/>
        </w:rPr>
        <w:t xml:space="preserve"> </w:t>
      </w:r>
    </w:p>
    <w:p w:rsidR="00A3463E" w:rsidRPr="00A3463E" w:rsidRDefault="00A3463E" w:rsidP="00ED69B6">
      <w:pPr>
        <w:widowControl w:val="0"/>
        <w:tabs>
          <w:tab w:val="left" w:pos="0"/>
          <w:tab w:val="left" w:pos="10065"/>
          <w:tab w:val="left" w:pos="10206"/>
          <w:tab w:val="left" w:pos="10915"/>
        </w:tabs>
        <w:spacing w:after="0" w:line="240" w:lineRule="auto"/>
        <w:jc w:val="both"/>
        <w:rPr>
          <w:rFonts w:ascii="Times New Roman" w:eastAsia="Times New Roman" w:hAnsi="Times New Roman" w:cs="Times New Roman"/>
          <w:b/>
          <w:sz w:val="24"/>
          <w:szCs w:val="24"/>
        </w:rPr>
      </w:pPr>
    </w:p>
    <w:p w:rsidR="00A3463E" w:rsidRPr="00A3463E" w:rsidRDefault="00A3463E" w:rsidP="00ED69B6">
      <w:pPr>
        <w:widowControl w:val="0"/>
        <w:tabs>
          <w:tab w:val="left" w:pos="0"/>
          <w:tab w:val="left" w:pos="10065"/>
          <w:tab w:val="left" w:pos="10206"/>
          <w:tab w:val="left" w:pos="10915"/>
        </w:tabs>
        <w:spacing w:after="0" w:line="240" w:lineRule="auto"/>
        <w:jc w:val="both"/>
        <w:rPr>
          <w:rFonts w:ascii="Times New Roman" w:eastAsia="Times New Roman" w:hAnsi="Times New Roman" w:cs="Times New Roman"/>
          <w:b/>
          <w:sz w:val="24"/>
          <w:szCs w:val="24"/>
        </w:rPr>
      </w:pPr>
    </w:p>
    <w:p w:rsidR="00A3463E" w:rsidRPr="00A3463E" w:rsidRDefault="00A3463E" w:rsidP="00A3463E">
      <w:pPr>
        <w:widowControl w:val="0"/>
        <w:tabs>
          <w:tab w:val="left" w:pos="0"/>
          <w:tab w:val="left" w:pos="142"/>
          <w:tab w:val="left" w:pos="284"/>
          <w:tab w:val="left" w:pos="10065"/>
          <w:tab w:val="left" w:pos="10206"/>
          <w:tab w:val="left" w:pos="10915"/>
        </w:tabs>
        <w:spacing w:after="0" w:line="240" w:lineRule="auto"/>
        <w:jc w:val="both"/>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 xml:space="preserve">Ананьївський  міський голова                                     </w:t>
      </w:r>
      <w:r w:rsidR="008B244F">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b/>
          <w:sz w:val="28"/>
          <w:szCs w:val="28"/>
        </w:rPr>
        <w:t>Юрій ТИЩЕНКО</w:t>
      </w:r>
    </w:p>
    <w:p w:rsidR="00A3463E" w:rsidRPr="00A3463E" w:rsidRDefault="00A3463E" w:rsidP="00A3463E">
      <w:pPr>
        <w:widowControl w:val="0"/>
        <w:tabs>
          <w:tab w:val="left" w:pos="722"/>
          <w:tab w:val="left" w:pos="10065"/>
          <w:tab w:val="left" w:pos="10206"/>
          <w:tab w:val="left" w:pos="10915"/>
        </w:tabs>
        <w:spacing w:after="640" w:line="240" w:lineRule="auto"/>
        <w:ind w:left="1134" w:right="530"/>
        <w:jc w:val="both"/>
        <w:rPr>
          <w:rFonts w:ascii="Times New Roman" w:eastAsia="Times New Roman" w:hAnsi="Times New Roman" w:cs="Times New Roman"/>
          <w:b/>
          <w:sz w:val="28"/>
          <w:szCs w:val="28"/>
        </w:rPr>
      </w:pPr>
    </w:p>
    <w:p w:rsidR="00A3463E" w:rsidRPr="00A3463E" w:rsidRDefault="00A3463E" w:rsidP="00A3463E">
      <w:pPr>
        <w:widowControl w:val="0"/>
        <w:autoSpaceDE w:val="0"/>
        <w:autoSpaceDN w:val="0"/>
        <w:spacing w:after="0" w:line="240" w:lineRule="auto"/>
        <w:ind w:hanging="567"/>
        <w:jc w:val="both"/>
        <w:rPr>
          <w:rFonts w:ascii="Times New Roman" w:eastAsia="Times New Roman" w:hAnsi="Times New Roman" w:cs="Times New Roman"/>
          <w:sz w:val="20"/>
          <w:szCs w:val="28"/>
        </w:rPr>
      </w:pPr>
    </w:p>
    <w:p w:rsidR="00A3463E" w:rsidRPr="00A3463E" w:rsidRDefault="00A3463E" w:rsidP="00A3463E">
      <w:pPr>
        <w:widowControl w:val="0"/>
        <w:autoSpaceDE w:val="0"/>
        <w:autoSpaceDN w:val="0"/>
        <w:spacing w:after="0" w:line="240" w:lineRule="auto"/>
        <w:ind w:hanging="567"/>
        <w:jc w:val="both"/>
        <w:rPr>
          <w:rFonts w:ascii="Times New Roman" w:eastAsia="Times New Roman" w:hAnsi="Times New Roman" w:cs="Times New Roman"/>
          <w:sz w:val="20"/>
          <w:szCs w:val="28"/>
        </w:rPr>
      </w:pPr>
    </w:p>
    <w:p w:rsidR="00A3463E" w:rsidRPr="00A3463E" w:rsidRDefault="00A3463E" w:rsidP="00A3463E">
      <w:pPr>
        <w:widowControl w:val="0"/>
        <w:autoSpaceDE w:val="0"/>
        <w:autoSpaceDN w:val="0"/>
        <w:spacing w:after="0" w:line="240" w:lineRule="auto"/>
        <w:ind w:hanging="567"/>
        <w:jc w:val="both"/>
        <w:rPr>
          <w:rFonts w:ascii="Times New Roman" w:eastAsia="Times New Roman" w:hAnsi="Times New Roman" w:cs="Times New Roman"/>
          <w:sz w:val="20"/>
          <w:szCs w:val="28"/>
        </w:rPr>
      </w:pPr>
    </w:p>
    <w:p w:rsidR="00A3463E" w:rsidRPr="00A3463E" w:rsidRDefault="00A3463E" w:rsidP="00A3463E">
      <w:pPr>
        <w:widowControl w:val="0"/>
        <w:autoSpaceDE w:val="0"/>
        <w:autoSpaceDN w:val="0"/>
        <w:spacing w:after="0" w:line="240" w:lineRule="auto"/>
        <w:ind w:hanging="567"/>
        <w:jc w:val="both"/>
        <w:rPr>
          <w:rFonts w:ascii="Times New Roman" w:eastAsia="Times New Roman" w:hAnsi="Times New Roman" w:cs="Times New Roman"/>
          <w:sz w:val="20"/>
          <w:szCs w:val="28"/>
        </w:rPr>
      </w:pPr>
    </w:p>
    <w:p w:rsidR="00A3463E" w:rsidRPr="00A3463E" w:rsidRDefault="00A3463E" w:rsidP="00A3463E">
      <w:pPr>
        <w:widowControl w:val="0"/>
        <w:autoSpaceDE w:val="0"/>
        <w:autoSpaceDN w:val="0"/>
        <w:spacing w:before="6" w:after="0" w:line="240" w:lineRule="auto"/>
        <w:ind w:hanging="567"/>
        <w:jc w:val="both"/>
        <w:rPr>
          <w:rFonts w:ascii="Times New Roman" w:eastAsia="Times New Roman" w:hAnsi="Times New Roman" w:cs="Times New Roman"/>
          <w:sz w:val="13"/>
          <w:szCs w:val="28"/>
        </w:rPr>
      </w:pPr>
    </w:p>
    <w:p w:rsidR="0024415A" w:rsidRDefault="0024415A" w:rsidP="00334A38">
      <w:pPr>
        <w:tabs>
          <w:tab w:val="left" w:pos="5103"/>
        </w:tabs>
        <w:spacing w:after="0" w:line="240" w:lineRule="auto"/>
        <w:ind w:left="6379" w:hanging="709"/>
        <w:jc w:val="both"/>
        <w:rPr>
          <w:rFonts w:ascii="Times New Roman" w:eastAsia="Calibri" w:hAnsi="Times New Roman" w:cs="Times New Roman"/>
          <w:b/>
          <w:sz w:val="28"/>
          <w:szCs w:val="28"/>
          <w:lang w:eastAsia="ru-RU"/>
        </w:rPr>
      </w:pPr>
    </w:p>
    <w:p w:rsidR="0024415A" w:rsidRDefault="0024415A" w:rsidP="00334A38">
      <w:pPr>
        <w:tabs>
          <w:tab w:val="left" w:pos="5103"/>
        </w:tabs>
        <w:spacing w:after="0" w:line="240" w:lineRule="auto"/>
        <w:ind w:left="6379" w:hanging="709"/>
        <w:jc w:val="both"/>
        <w:rPr>
          <w:rFonts w:ascii="Times New Roman" w:eastAsia="Calibri" w:hAnsi="Times New Roman" w:cs="Times New Roman"/>
          <w:b/>
          <w:sz w:val="28"/>
          <w:szCs w:val="28"/>
          <w:lang w:eastAsia="ru-RU"/>
        </w:rPr>
      </w:pPr>
    </w:p>
    <w:p w:rsidR="0024415A" w:rsidRDefault="0024415A" w:rsidP="00334A38">
      <w:pPr>
        <w:tabs>
          <w:tab w:val="left" w:pos="5103"/>
        </w:tabs>
        <w:spacing w:after="0" w:line="240" w:lineRule="auto"/>
        <w:ind w:left="6379" w:hanging="709"/>
        <w:jc w:val="both"/>
        <w:rPr>
          <w:rFonts w:ascii="Times New Roman" w:eastAsia="Calibri" w:hAnsi="Times New Roman" w:cs="Times New Roman"/>
          <w:b/>
          <w:sz w:val="28"/>
          <w:szCs w:val="28"/>
          <w:lang w:eastAsia="ru-RU"/>
        </w:rPr>
      </w:pPr>
    </w:p>
    <w:p w:rsidR="00334A38" w:rsidRPr="00334A38" w:rsidRDefault="00334A38" w:rsidP="00334A38">
      <w:pPr>
        <w:tabs>
          <w:tab w:val="left" w:pos="5103"/>
        </w:tabs>
        <w:spacing w:after="0" w:line="240" w:lineRule="auto"/>
        <w:ind w:left="6379" w:hanging="709"/>
        <w:jc w:val="both"/>
        <w:rPr>
          <w:rFonts w:ascii="Times New Roman" w:eastAsia="Calibri" w:hAnsi="Times New Roman" w:cs="Times New Roman"/>
          <w:b/>
          <w:sz w:val="28"/>
          <w:szCs w:val="28"/>
          <w:lang w:eastAsia="ru-RU"/>
        </w:rPr>
      </w:pPr>
      <w:r w:rsidRPr="00334A38">
        <w:rPr>
          <w:rFonts w:ascii="Times New Roman" w:eastAsia="Calibri" w:hAnsi="Times New Roman" w:cs="Times New Roman"/>
          <w:b/>
          <w:sz w:val="28"/>
          <w:szCs w:val="28"/>
          <w:lang w:eastAsia="ru-RU"/>
        </w:rPr>
        <w:lastRenderedPageBreak/>
        <w:t>ЗАТВЕРДЖЕНО</w:t>
      </w:r>
    </w:p>
    <w:p w:rsidR="00334A38" w:rsidRPr="00334A38" w:rsidRDefault="00334A38" w:rsidP="00334A38">
      <w:pPr>
        <w:tabs>
          <w:tab w:val="left" w:pos="5103"/>
          <w:tab w:val="left" w:pos="6379"/>
        </w:tabs>
        <w:spacing w:after="0" w:line="240" w:lineRule="auto"/>
        <w:ind w:left="6379" w:hanging="992"/>
        <w:jc w:val="both"/>
        <w:rPr>
          <w:rFonts w:ascii="Times New Roman" w:eastAsia="Calibri" w:hAnsi="Times New Roman" w:cs="Times New Roman"/>
          <w:sz w:val="28"/>
          <w:szCs w:val="28"/>
          <w:lang w:eastAsia="ru-RU"/>
        </w:rPr>
      </w:pPr>
      <w:r w:rsidRPr="00334A38">
        <w:rPr>
          <w:rFonts w:ascii="Times New Roman" w:eastAsia="Calibri" w:hAnsi="Times New Roman" w:cs="Times New Roman"/>
          <w:sz w:val="28"/>
          <w:szCs w:val="28"/>
          <w:lang w:eastAsia="ru-RU"/>
        </w:rPr>
        <w:t xml:space="preserve">    рішення Ананьївської </w:t>
      </w:r>
    </w:p>
    <w:p w:rsidR="00334A38" w:rsidRPr="00334A38" w:rsidRDefault="00334A38" w:rsidP="00334A38">
      <w:pPr>
        <w:tabs>
          <w:tab w:val="left" w:pos="5103"/>
        </w:tabs>
        <w:spacing w:after="0" w:line="240" w:lineRule="auto"/>
        <w:ind w:left="6379" w:hanging="709"/>
        <w:jc w:val="both"/>
        <w:rPr>
          <w:rFonts w:ascii="Times New Roman" w:eastAsia="Calibri" w:hAnsi="Times New Roman" w:cs="Times New Roman"/>
          <w:sz w:val="28"/>
          <w:szCs w:val="28"/>
          <w:lang w:eastAsia="ru-RU"/>
        </w:rPr>
      </w:pPr>
      <w:r w:rsidRPr="00334A38">
        <w:rPr>
          <w:rFonts w:ascii="Times New Roman" w:eastAsia="Calibri" w:hAnsi="Times New Roman" w:cs="Times New Roman"/>
          <w:sz w:val="28"/>
          <w:szCs w:val="28"/>
          <w:lang w:eastAsia="ru-RU"/>
        </w:rPr>
        <w:t xml:space="preserve">міської ради </w:t>
      </w:r>
    </w:p>
    <w:p w:rsidR="00334A38" w:rsidRPr="00334A38" w:rsidRDefault="00334A38" w:rsidP="00334A38">
      <w:pPr>
        <w:tabs>
          <w:tab w:val="left" w:pos="5103"/>
        </w:tabs>
        <w:spacing w:after="0" w:line="240" w:lineRule="auto"/>
        <w:ind w:left="6379" w:hanging="709"/>
        <w:jc w:val="both"/>
        <w:rPr>
          <w:rFonts w:ascii="Times New Roman" w:eastAsia="Calibri" w:hAnsi="Times New Roman" w:cs="Times New Roman"/>
          <w:sz w:val="28"/>
          <w:szCs w:val="28"/>
          <w:lang w:eastAsia="ru-RU"/>
        </w:rPr>
      </w:pPr>
      <w:r w:rsidRPr="00334A38">
        <w:rPr>
          <w:rFonts w:ascii="Times New Roman" w:eastAsia="Calibri" w:hAnsi="Times New Roman" w:cs="Times New Roman"/>
          <w:sz w:val="28"/>
          <w:szCs w:val="28"/>
          <w:lang w:eastAsia="ru-RU"/>
        </w:rPr>
        <w:t xml:space="preserve">від 19 листопада 2021року </w:t>
      </w:r>
    </w:p>
    <w:p w:rsidR="00334A38" w:rsidRPr="00334A38" w:rsidRDefault="00334A38" w:rsidP="00334A38">
      <w:pPr>
        <w:spacing w:after="0" w:line="240" w:lineRule="auto"/>
        <w:ind w:left="4956" w:firstLine="708"/>
        <w:jc w:val="both"/>
        <w:rPr>
          <w:rFonts w:ascii="Times New Roman" w:eastAsia="Times New Roman" w:hAnsi="Times New Roman" w:cs="Times New Roman"/>
          <w:sz w:val="28"/>
          <w:szCs w:val="28"/>
          <w:lang w:eastAsia="ru-RU"/>
        </w:rPr>
      </w:pPr>
      <w:r w:rsidRPr="00334A38">
        <w:rPr>
          <w:rFonts w:ascii="Times New Roman" w:eastAsia="Times New Roman" w:hAnsi="Times New Roman" w:cs="Times New Roman"/>
          <w:sz w:val="28"/>
          <w:szCs w:val="28"/>
          <w:lang w:eastAsia="ru-RU"/>
        </w:rPr>
        <w:t>№ ______-</w:t>
      </w:r>
      <w:r w:rsidRPr="00334A38">
        <w:rPr>
          <w:rFonts w:ascii="Times New Roman" w:eastAsia="Times New Roman" w:hAnsi="Times New Roman" w:cs="Times New Roman"/>
          <w:sz w:val="28"/>
          <w:szCs w:val="28"/>
          <w:lang w:val="en-US" w:eastAsia="ru-RU"/>
        </w:rPr>
        <w:t>V</w:t>
      </w:r>
      <w:r w:rsidRPr="00334A38">
        <w:rPr>
          <w:rFonts w:ascii="Times New Roman" w:eastAsia="Times New Roman" w:hAnsi="Times New Roman" w:cs="Times New Roman"/>
          <w:sz w:val="28"/>
          <w:szCs w:val="28"/>
          <w:lang w:eastAsia="ru-RU"/>
        </w:rPr>
        <w:t>ІІІ</w:t>
      </w:r>
    </w:p>
    <w:p w:rsidR="00334A38" w:rsidRPr="00334A38" w:rsidRDefault="00334A38" w:rsidP="00334A38">
      <w:pPr>
        <w:widowControl w:val="0"/>
        <w:autoSpaceDE w:val="0"/>
        <w:autoSpaceDN w:val="0"/>
        <w:spacing w:after="0" w:line="240" w:lineRule="auto"/>
        <w:ind w:hanging="567"/>
        <w:jc w:val="center"/>
        <w:rPr>
          <w:rFonts w:ascii="Times New Roman" w:eastAsia="Times New Roman" w:hAnsi="Times New Roman" w:cs="Times New Roman"/>
          <w:b/>
          <w:sz w:val="28"/>
          <w:szCs w:val="28"/>
        </w:rPr>
      </w:pPr>
    </w:p>
    <w:p w:rsidR="00A3463E" w:rsidRPr="00334A38"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28"/>
          <w:szCs w:val="28"/>
        </w:rPr>
      </w:pPr>
    </w:p>
    <w:p w:rsidR="00A3463E" w:rsidRPr="00334A38"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28"/>
          <w:szCs w:val="28"/>
        </w:rPr>
      </w:pPr>
    </w:p>
    <w:p w:rsidR="00334A38" w:rsidRPr="00334A38" w:rsidRDefault="00334A38" w:rsidP="00A3463E">
      <w:pPr>
        <w:widowControl w:val="0"/>
        <w:autoSpaceDE w:val="0"/>
        <w:autoSpaceDN w:val="0"/>
        <w:spacing w:after="0" w:line="240" w:lineRule="auto"/>
        <w:ind w:hanging="567"/>
        <w:jc w:val="center"/>
        <w:rPr>
          <w:rFonts w:ascii="Times New Roman" w:eastAsia="Times New Roman" w:hAnsi="Times New Roman" w:cs="Times New Roman"/>
          <w:b/>
          <w:sz w:val="28"/>
          <w:szCs w:val="28"/>
        </w:rPr>
      </w:pPr>
    </w:p>
    <w:p w:rsidR="00334A38" w:rsidRDefault="00334A38"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p>
    <w:p w:rsidR="00334A38" w:rsidRPr="00A3463E" w:rsidRDefault="00334A38"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p>
    <w:p w:rsidR="00A3463E" w:rsidRPr="00A3463E"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p>
    <w:p w:rsidR="00A3463E" w:rsidRPr="00A3463E"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p>
    <w:p w:rsidR="00A3463E" w:rsidRPr="00A3463E"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r w:rsidRPr="00A3463E">
        <w:rPr>
          <w:rFonts w:ascii="Times New Roman" w:eastAsia="Times New Roman" w:hAnsi="Times New Roman" w:cs="Times New Roman"/>
          <w:b/>
          <w:sz w:val="56"/>
          <w:szCs w:val="56"/>
        </w:rPr>
        <w:t>СТРАТЕГІЯ</w:t>
      </w:r>
    </w:p>
    <w:p w:rsidR="00A3463E" w:rsidRPr="00A3463E"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r w:rsidRPr="00A3463E">
        <w:rPr>
          <w:rFonts w:ascii="Times New Roman" w:eastAsia="Times New Roman" w:hAnsi="Times New Roman" w:cs="Times New Roman"/>
          <w:b/>
          <w:sz w:val="56"/>
          <w:szCs w:val="56"/>
        </w:rPr>
        <w:t>розвитку Ананьївської міської</w:t>
      </w:r>
    </w:p>
    <w:p w:rsidR="00A3463E" w:rsidRPr="00A3463E" w:rsidRDefault="00A3463E" w:rsidP="00A3463E">
      <w:pPr>
        <w:widowControl w:val="0"/>
        <w:autoSpaceDE w:val="0"/>
        <w:autoSpaceDN w:val="0"/>
        <w:spacing w:after="0" w:line="240" w:lineRule="auto"/>
        <w:ind w:hanging="567"/>
        <w:jc w:val="center"/>
        <w:rPr>
          <w:rFonts w:ascii="Times New Roman" w:eastAsia="Times New Roman" w:hAnsi="Times New Roman" w:cs="Times New Roman"/>
          <w:b/>
          <w:sz w:val="56"/>
          <w:szCs w:val="56"/>
        </w:rPr>
      </w:pPr>
      <w:r w:rsidRPr="00A3463E">
        <w:rPr>
          <w:rFonts w:ascii="Times New Roman" w:eastAsia="Times New Roman" w:hAnsi="Times New Roman" w:cs="Times New Roman"/>
          <w:b/>
          <w:sz w:val="56"/>
          <w:szCs w:val="56"/>
        </w:rPr>
        <w:t>територіальної громади</w:t>
      </w:r>
    </w:p>
    <w:p w:rsidR="00A3463E" w:rsidRPr="00A3463E" w:rsidRDefault="00A3463E" w:rsidP="00A3463E">
      <w:pPr>
        <w:widowControl w:val="0"/>
        <w:autoSpaceDE w:val="0"/>
        <w:autoSpaceDN w:val="0"/>
        <w:spacing w:before="209" w:after="0" w:line="240" w:lineRule="auto"/>
        <w:ind w:right="1618"/>
        <w:jc w:val="center"/>
        <w:rPr>
          <w:rFonts w:ascii="Times New Roman" w:eastAsia="Times New Roman" w:hAnsi="Times New Roman" w:cs="Times New Roman"/>
          <w:b/>
          <w:sz w:val="56"/>
          <w:szCs w:val="56"/>
        </w:rPr>
      </w:pPr>
      <w:r w:rsidRPr="00A3463E">
        <w:rPr>
          <w:rFonts w:ascii="Times New Roman" w:eastAsia="Times New Roman" w:hAnsi="Times New Roman" w:cs="Times New Roman"/>
          <w:b/>
          <w:sz w:val="56"/>
          <w:szCs w:val="56"/>
        </w:rPr>
        <w:t xml:space="preserve">            на 2022-2030 роки</w:t>
      </w: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widowControl w:val="0"/>
        <w:autoSpaceDE w:val="0"/>
        <w:autoSpaceDN w:val="0"/>
        <w:spacing w:after="0" w:line="240" w:lineRule="auto"/>
        <w:rPr>
          <w:rFonts w:ascii="Calibri" w:eastAsia="Times New Roman" w:hAnsi="Times New Roman" w:cs="Times New Roman"/>
          <w:sz w:val="16"/>
        </w:rPr>
      </w:pPr>
    </w:p>
    <w:p w:rsidR="00A3463E" w:rsidRPr="00A3463E" w:rsidRDefault="00A3463E" w:rsidP="00A3463E">
      <w:pPr>
        <w:spacing w:after="0" w:line="240" w:lineRule="auto"/>
        <w:rPr>
          <w:rFonts w:ascii="Calibri" w:eastAsia="Times New Roman" w:hAnsi="Times New Roman" w:cs="Times New Roman"/>
          <w:sz w:val="16"/>
        </w:rPr>
        <w:sectPr w:rsidR="00A3463E" w:rsidRPr="00A3463E">
          <w:pgSz w:w="11910" w:h="16840"/>
          <w:pgMar w:top="1135" w:right="853" w:bottom="280" w:left="1701" w:header="720" w:footer="720" w:gutter="0"/>
          <w:cols w:space="720"/>
        </w:sectPr>
      </w:pPr>
    </w:p>
    <w:tbl>
      <w:tblPr>
        <w:tblpPr w:leftFromText="180" w:rightFromText="180" w:bottomFromText="200" w:horzAnchor="margin" w:tblpX="851" w:tblpY="-201"/>
        <w:tblW w:w="9458" w:type="dxa"/>
        <w:tblLayout w:type="fixed"/>
        <w:tblCellMar>
          <w:left w:w="0" w:type="dxa"/>
          <w:right w:w="0" w:type="dxa"/>
        </w:tblCellMar>
        <w:tblLook w:val="01E0" w:firstRow="1" w:lastRow="1" w:firstColumn="1" w:lastColumn="1" w:noHBand="0" w:noVBand="0"/>
      </w:tblPr>
      <w:tblGrid>
        <w:gridCol w:w="8789"/>
        <w:gridCol w:w="669"/>
      </w:tblGrid>
      <w:tr w:rsidR="00A3463E" w:rsidRPr="00A3463E" w:rsidTr="00A3463E">
        <w:trPr>
          <w:trHeight w:val="321"/>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b/>
                <w:sz w:val="28"/>
              </w:rPr>
            </w:pPr>
            <w:r w:rsidRPr="00A3463E">
              <w:rPr>
                <w:rFonts w:ascii="Times New Roman" w:eastAsia="Times New Roman" w:hAnsi="Times New Roman" w:cs="Times New Roman"/>
                <w:b/>
                <w:sz w:val="28"/>
              </w:rPr>
              <w:lastRenderedPageBreak/>
              <w:t>ВСТУП</w:t>
            </w:r>
          </w:p>
        </w:tc>
        <w:tc>
          <w:tcPr>
            <w:tcW w:w="669" w:type="dxa"/>
            <w:hideMark/>
          </w:tcPr>
          <w:p w:rsidR="00A3463E" w:rsidRPr="00A3463E" w:rsidRDefault="00A3463E" w:rsidP="00A3463E">
            <w:pPr>
              <w:widowControl w:val="0"/>
              <w:autoSpaceDE w:val="0"/>
              <w:autoSpaceDN w:val="0"/>
              <w:spacing w:after="0" w:line="276" w:lineRule="auto"/>
              <w:ind w:right="31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3</w:t>
            </w:r>
          </w:p>
        </w:tc>
      </w:tr>
      <w:tr w:rsidR="00A3463E" w:rsidRPr="00A3463E" w:rsidTr="00A3463E">
        <w:trPr>
          <w:trHeight w:val="326"/>
        </w:trPr>
        <w:tc>
          <w:tcPr>
            <w:tcW w:w="8789" w:type="dxa"/>
            <w:hideMark/>
          </w:tcPr>
          <w:p w:rsidR="00A3463E" w:rsidRPr="00A3463E" w:rsidRDefault="00A3463E" w:rsidP="00ED69B6">
            <w:pPr>
              <w:widowControl w:val="0"/>
              <w:numPr>
                <w:ilvl w:val="0"/>
                <w:numId w:val="41"/>
              </w:numPr>
              <w:autoSpaceDE w:val="0"/>
              <w:autoSpaceDN w:val="0"/>
              <w:spacing w:after="0" w:line="276" w:lineRule="auto"/>
              <w:contextualSpacing/>
              <w:rPr>
                <w:rFonts w:ascii="Times New Roman" w:eastAsia="Times New Roman" w:hAnsi="Times New Roman" w:cs="Times New Roman"/>
                <w:b/>
                <w:sz w:val="28"/>
              </w:rPr>
            </w:pPr>
            <w:r w:rsidRPr="00A3463E">
              <w:rPr>
                <w:rFonts w:ascii="Times New Roman" w:eastAsia="Times New Roman" w:hAnsi="Times New Roman" w:cs="Times New Roman"/>
                <w:b/>
                <w:sz w:val="28"/>
              </w:rPr>
              <w:t>КОРОТКА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ХАРАКТЕРИСТИКА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ГРОМАДИ</w:t>
            </w:r>
          </w:p>
        </w:tc>
        <w:tc>
          <w:tcPr>
            <w:tcW w:w="669" w:type="dxa"/>
            <w:hideMark/>
          </w:tcPr>
          <w:p w:rsidR="00A3463E" w:rsidRPr="00A3463E" w:rsidRDefault="00A3463E" w:rsidP="00A3463E">
            <w:pPr>
              <w:widowControl w:val="0"/>
              <w:autoSpaceDE w:val="0"/>
              <w:autoSpaceDN w:val="0"/>
              <w:spacing w:after="0" w:line="276" w:lineRule="auto"/>
              <w:ind w:right="31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5</w:t>
            </w:r>
          </w:p>
        </w:tc>
      </w:tr>
      <w:tr w:rsidR="00A3463E" w:rsidRPr="00A3463E" w:rsidTr="00A3463E">
        <w:trPr>
          <w:trHeight w:val="324"/>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1.1 Загальна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інформація</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про</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громаду</w:t>
            </w:r>
          </w:p>
        </w:tc>
        <w:tc>
          <w:tcPr>
            <w:tcW w:w="669" w:type="dxa"/>
            <w:hideMark/>
          </w:tcPr>
          <w:p w:rsidR="00A3463E" w:rsidRPr="00A3463E" w:rsidRDefault="00A3463E" w:rsidP="00A3463E">
            <w:pPr>
              <w:widowControl w:val="0"/>
              <w:autoSpaceDE w:val="0"/>
              <w:autoSpaceDN w:val="0"/>
              <w:spacing w:after="0" w:line="276" w:lineRule="auto"/>
              <w:ind w:right="31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5</w:t>
            </w:r>
          </w:p>
        </w:tc>
      </w:tr>
      <w:tr w:rsidR="00A3463E" w:rsidRPr="00A3463E" w:rsidTr="00A3463E">
        <w:trPr>
          <w:trHeight w:val="329"/>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1.2 Природні</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ресурси</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екологія</w:t>
            </w:r>
          </w:p>
        </w:tc>
        <w:tc>
          <w:tcPr>
            <w:tcW w:w="669" w:type="dxa"/>
            <w:hideMark/>
          </w:tcPr>
          <w:p w:rsidR="00A3463E" w:rsidRPr="00A3463E" w:rsidRDefault="00A3463E" w:rsidP="00A3463E">
            <w:pPr>
              <w:widowControl w:val="0"/>
              <w:autoSpaceDE w:val="0"/>
              <w:autoSpaceDN w:val="0"/>
              <w:spacing w:after="0" w:line="276" w:lineRule="auto"/>
              <w:ind w:right="197"/>
              <w:jc w:val="center"/>
              <w:rPr>
                <w:rFonts w:ascii="Times New Roman" w:eastAsia="Times New Roman" w:hAnsi="Times New Roman" w:cs="Times New Roman"/>
                <w:b/>
                <w:sz w:val="24"/>
              </w:rPr>
            </w:pPr>
            <w:r w:rsidRPr="00A3463E">
              <w:rPr>
                <w:rFonts w:ascii="Times New Roman" w:eastAsia="Times New Roman" w:hAnsi="Times New Roman" w:cs="Times New Roman"/>
                <w:b/>
                <w:sz w:val="24"/>
              </w:rPr>
              <w:t xml:space="preserve">  9</w:t>
            </w:r>
          </w:p>
        </w:tc>
      </w:tr>
      <w:tr w:rsidR="00A3463E" w:rsidRPr="00A3463E" w:rsidTr="00A3463E">
        <w:trPr>
          <w:trHeight w:val="329"/>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1.3 Історична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довідка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про</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територію</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громади</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10</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1.4 Соціальна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сфера</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12</w:t>
            </w:r>
          </w:p>
        </w:tc>
      </w:tr>
      <w:tr w:rsidR="00A3463E" w:rsidRPr="00A3463E" w:rsidTr="00A3463E">
        <w:trPr>
          <w:trHeight w:val="337"/>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1.5 Житлово-комунальне</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господарство</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19</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1.6 Економіка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бюджет</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громади</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20</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 xml:space="preserve">1.7 </w:t>
            </w:r>
            <w:r w:rsidRPr="00A3463E">
              <w:rPr>
                <w:rFonts w:ascii="Times New Roman" w:eastAsia="Times New Roman" w:hAnsi="Times New Roman" w:cs="Times New Roman"/>
                <w:sz w:val="26"/>
                <w:szCs w:val="26"/>
              </w:rPr>
              <w:t>Методологія та опис процесу роботи</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23</w:t>
            </w:r>
          </w:p>
        </w:tc>
      </w:tr>
      <w:tr w:rsidR="00A3463E" w:rsidRPr="00A3463E" w:rsidTr="00A3463E">
        <w:trPr>
          <w:trHeight w:val="328"/>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b/>
                <w:sz w:val="28"/>
              </w:rPr>
            </w:pPr>
            <w:r w:rsidRPr="00A3463E">
              <w:rPr>
                <w:rFonts w:ascii="Times New Roman" w:eastAsia="Times New Roman" w:hAnsi="Times New Roman" w:cs="Times New Roman"/>
                <w:b/>
                <w:sz w:val="28"/>
              </w:rPr>
              <w:t>2. МІСІЯ</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ТА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СТРАТЕГІЧНЕ</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БАЧЕННЯ</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26</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2. 1SWOT-АНАЛІЗ</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територіальної</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громади</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26</w:t>
            </w:r>
          </w:p>
        </w:tc>
      </w:tr>
      <w:tr w:rsidR="00A3463E" w:rsidRPr="00A3463E" w:rsidTr="00A3463E">
        <w:trPr>
          <w:trHeight w:val="653"/>
        </w:trPr>
        <w:tc>
          <w:tcPr>
            <w:tcW w:w="8789" w:type="dxa"/>
            <w:hideMark/>
          </w:tcPr>
          <w:p w:rsidR="00A3463E" w:rsidRPr="00A3463E" w:rsidRDefault="00A3463E" w:rsidP="00A3463E">
            <w:pPr>
              <w:widowControl w:val="0"/>
              <w:autoSpaceDE w:val="0"/>
              <w:autoSpaceDN w:val="0"/>
              <w:spacing w:after="0" w:line="276" w:lineRule="auto"/>
              <w:ind w:left="200" w:right="1655"/>
              <w:rPr>
                <w:rFonts w:ascii="Times New Roman" w:eastAsia="Times New Roman" w:hAnsi="Times New Roman" w:cs="Times New Roman"/>
                <w:b/>
                <w:sz w:val="28"/>
              </w:rPr>
            </w:pPr>
            <w:r w:rsidRPr="00A3463E">
              <w:rPr>
                <w:rFonts w:ascii="Times New Roman" w:eastAsia="Times New Roman" w:hAnsi="Times New Roman" w:cs="Times New Roman"/>
                <w:b/>
                <w:sz w:val="28"/>
              </w:rPr>
              <w:t>3. СТРАТЕГІЧНІ</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ТА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ОПЕРАЦІЙНІ</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ЦІЛІ</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РОЗВИТКУ</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ГРОМАДИ</w:t>
            </w:r>
          </w:p>
        </w:tc>
        <w:tc>
          <w:tcPr>
            <w:tcW w:w="669" w:type="dxa"/>
          </w:tcPr>
          <w:p w:rsidR="00A3463E" w:rsidRPr="00A3463E" w:rsidRDefault="00A3463E" w:rsidP="00A3463E">
            <w:pPr>
              <w:widowControl w:val="0"/>
              <w:autoSpaceDE w:val="0"/>
              <w:autoSpaceDN w:val="0"/>
              <w:spacing w:before="4"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29</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b/>
                <w:sz w:val="28"/>
              </w:rPr>
            </w:pPr>
            <w:r w:rsidRPr="00A3463E">
              <w:rPr>
                <w:rFonts w:ascii="Times New Roman" w:eastAsia="Times New Roman" w:hAnsi="Times New Roman" w:cs="Times New Roman"/>
                <w:b/>
                <w:sz w:val="28"/>
              </w:rPr>
              <w:t>Стратегічна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ціль 1. Економічний</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добробут</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громади</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3</w:t>
            </w:r>
            <w:r w:rsidRPr="00A3463E">
              <w:rPr>
                <w:rFonts w:ascii="Times New Roman" w:eastAsia="Times New Roman" w:hAnsi="Times New Roman" w:cs="Times New Roman"/>
                <w:b/>
                <w:sz w:val="24"/>
                <w:lang w:val="ru-RU"/>
              </w:rPr>
              <w:t>5</w:t>
            </w:r>
          </w:p>
        </w:tc>
      </w:tr>
      <w:tr w:rsidR="00A3463E" w:rsidRPr="00A3463E" w:rsidTr="00A3463E">
        <w:trPr>
          <w:trHeight w:val="651"/>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1.1 Інвестиційно</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туристично</w:t>
            </w:r>
            <w:r w:rsidRPr="00A3463E">
              <w:rPr>
                <w:rFonts w:ascii="Times New Roman" w:eastAsia="Times New Roman" w:hAnsi="Times New Roman" w:cs="Times New Roman"/>
                <w:sz w:val="28"/>
                <w:lang w:val="ru-RU"/>
              </w:rPr>
              <w:t>-</w:t>
            </w:r>
            <w:r w:rsidRPr="00A3463E">
              <w:rPr>
                <w:rFonts w:ascii="Times New Roman" w:eastAsia="Times New Roman" w:hAnsi="Times New Roman" w:cs="Times New Roman"/>
                <w:sz w:val="28"/>
              </w:rPr>
              <w:t>приваблива</w:t>
            </w:r>
          </w:p>
          <w:p w:rsidR="00A3463E" w:rsidRPr="00A3463E" w:rsidRDefault="00A3463E" w:rsidP="00A3463E">
            <w:pPr>
              <w:widowControl w:val="0"/>
              <w:autoSpaceDE w:val="0"/>
              <w:autoSpaceDN w:val="0"/>
              <w:spacing w:after="0" w:line="276" w:lineRule="auto"/>
              <w:ind w:left="272"/>
              <w:rPr>
                <w:rFonts w:ascii="Times New Roman" w:eastAsia="Times New Roman" w:hAnsi="Times New Roman" w:cs="Times New Roman"/>
                <w:sz w:val="28"/>
              </w:rPr>
            </w:pPr>
            <w:r w:rsidRPr="00A3463E">
              <w:rPr>
                <w:rFonts w:ascii="Times New Roman" w:eastAsia="Times New Roman" w:hAnsi="Times New Roman" w:cs="Times New Roman"/>
                <w:sz w:val="28"/>
              </w:rPr>
              <w:t>Громада</w:t>
            </w:r>
          </w:p>
        </w:tc>
        <w:tc>
          <w:tcPr>
            <w:tcW w:w="669" w:type="dxa"/>
          </w:tcPr>
          <w:p w:rsidR="00A3463E" w:rsidRPr="00A3463E" w:rsidRDefault="00A3463E" w:rsidP="00A3463E">
            <w:pPr>
              <w:widowControl w:val="0"/>
              <w:autoSpaceDE w:val="0"/>
              <w:autoSpaceDN w:val="0"/>
              <w:spacing w:before="4"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3</w:t>
            </w:r>
            <w:r w:rsidRPr="00A3463E">
              <w:rPr>
                <w:rFonts w:ascii="Times New Roman" w:eastAsia="Times New Roman" w:hAnsi="Times New Roman" w:cs="Times New Roman"/>
                <w:b/>
                <w:sz w:val="24"/>
                <w:lang w:val="ru-RU"/>
              </w:rPr>
              <w:t>5</w:t>
            </w:r>
          </w:p>
        </w:tc>
      </w:tr>
      <w:tr w:rsidR="00A3463E" w:rsidRPr="00A3463E" w:rsidTr="00A3463E">
        <w:trPr>
          <w:trHeight w:val="658"/>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1.2 Прозорий</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успішний</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бізнес</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на</w:t>
            </w:r>
          </w:p>
          <w:p w:rsidR="00A3463E" w:rsidRPr="00A3463E" w:rsidRDefault="00A3463E" w:rsidP="00A3463E">
            <w:pPr>
              <w:widowControl w:val="0"/>
              <w:autoSpaceDE w:val="0"/>
              <w:autoSpaceDN w:val="0"/>
              <w:spacing w:before="4"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lang w:val="ru-RU"/>
              </w:rPr>
              <w:t>к</w:t>
            </w:r>
            <w:proofErr w:type="spellStart"/>
            <w:r w:rsidRPr="00A3463E">
              <w:rPr>
                <w:rFonts w:ascii="Times New Roman" w:eastAsia="Times New Roman" w:hAnsi="Times New Roman" w:cs="Times New Roman"/>
                <w:sz w:val="28"/>
              </w:rPr>
              <w:t>онкурентних</w:t>
            </w:r>
            <w:proofErr w:type="spellEnd"/>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засадах</w:t>
            </w:r>
          </w:p>
        </w:tc>
        <w:tc>
          <w:tcPr>
            <w:tcW w:w="669" w:type="dxa"/>
          </w:tcPr>
          <w:p w:rsidR="00A3463E" w:rsidRPr="00A3463E" w:rsidRDefault="00A3463E" w:rsidP="00A3463E">
            <w:pPr>
              <w:widowControl w:val="0"/>
              <w:autoSpaceDE w:val="0"/>
              <w:autoSpaceDN w:val="0"/>
              <w:spacing w:before="7"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3</w:t>
            </w:r>
            <w:r w:rsidRPr="00A3463E">
              <w:rPr>
                <w:rFonts w:ascii="Times New Roman" w:eastAsia="Times New Roman" w:hAnsi="Times New Roman" w:cs="Times New Roman"/>
                <w:b/>
                <w:sz w:val="24"/>
                <w:lang w:val="ru-RU"/>
              </w:rPr>
              <w:t>6</w:t>
            </w:r>
          </w:p>
        </w:tc>
      </w:tr>
      <w:tr w:rsidR="00A3463E" w:rsidRPr="00A3463E" w:rsidTr="00A3463E">
        <w:trPr>
          <w:trHeight w:val="329"/>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1.3 Зайнятість</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населення</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3</w:t>
            </w:r>
            <w:r w:rsidRPr="00A3463E">
              <w:rPr>
                <w:rFonts w:ascii="Times New Roman" w:eastAsia="Times New Roman" w:hAnsi="Times New Roman" w:cs="Times New Roman"/>
                <w:b/>
                <w:sz w:val="24"/>
                <w:lang w:val="ru-RU"/>
              </w:rPr>
              <w:t>7</w:t>
            </w:r>
          </w:p>
        </w:tc>
      </w:tr>
      <w:tr w:rsidR="00A3463E" w:rsidRPr="00A3463E" w:rsidTr="00A3463E">
        <w:trPr>
          <w:trHeight w:val="653"/>
        </w:trPr>
        <w:tc>
          <w:tcPr>
            <w:tcW w:w="8789" w:type="dxa"/>
            <w:hideMark/>
          </w:tcPr>
          <w:p w:rsidR="00A3463E" w:rsidRPr="00A3463E" w:rsidRDefault="00A3463E" w:rsidP="00A3463E">
            <w:pPr>
              <w:widowControl w:val="0"/>
              <w:autoSpaceDE w:val="0"/>
              <w:autoSpaceDN w:val="0"/>
              <w:spacing w:after="0" w:line="276" w:lineRule="auto"/>
              <w:ind w:left="200" w:right="1655"/>
              <w:rPr>
                <w:rFonts w:ascii="Times New Roman" w:eastAsia="Times New Roman" w:hAnsi="Times New Roman" w:cs="Times New Roman"/>
                <w:b/>
                <w:sz w:val="28"/>
              </w:rPr>
            </w:pPr>
            <w:r w:rsidRPr="00A3463E">
              <w:rPr>
                <w:rFonts w:ascii="Times New Roman" w:eastAsia="Times New Roman" w:hAnsi="Times New Roman" w:cs="Times New Roman"/>
                <w:b/>
                <w:sz w:val="28"/>
              </w:rPr>
              <w:t>Стратегічна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ціль 2.</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Розвинена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інфраструктура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засадах</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сталого</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розвитку</w:t>
            </w:r>
          </w:p>
        </w:tc>
        <w:tc>
          <w:tcPr>
            <w:tcW w:w="669" w:type="dxa"/>
          </w:tcPr>
          <w:p w:rsidR="00A3463E" w:rsidRPr="00A3463E" w:rsidRDefault="00A3463E" w:rsidP="00A3463E">
            <w:pPr>
              <w:widowControl w:val="0"/>
              <w:autoSpaceDE w:val="0"/>
              <w:autoSpaceDN w:val="0"/>
              <w:spacing w:before="11" w:after="0" w:line="276" w:lineRule="auto"/>
              <w:rPr>
                <w:rFonts w:ascii="Calibri" w:eastAsia="Times New Roman" w:hAnsi="Times New Roman" w:cs="Times New Roman"/>
                <w:sz w:val="21"/>
              </w:rPr>
            </w:pPr>
          </w:p>
          <w:p w:rsidR="00A3463E" w:rsidRPr="00A3463E" w:rsidRDefault="00A3463E" w:rsidP="00A3463E">
            <w:pPr>
              <w:widowControl w:val="0"/>
              <w:autoSpaceDE w:val="0"/>
              <w:autoSpaceDN w:val="0"/>
              <w:spacing w:before="1"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lang w:val="ru-RU"/>
              </w:rPr>
              <w:t>37</w:t>
            </w:r>
          </w:p>
        </w:tc>
      </w:tr>
      <w:tr w:rsidR="00A3463E" w:rsidRPr="00A3463E" w:rsidTr="00A3463E">
        <w:trPr>
          <w:trHeight w:val="322"/>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2.1 Доступна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питна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вода</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lang w:val="ru-RU"/>
              </w:rPr>
              <w:t>37</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2.2 Розширений</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спектр</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комунальних</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послуг</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lang w:val="ru-RU"/>
              </w:rPr>
              <w:t>38</w:t>
            </w:r>
          </w:p>
        </w:tc>
      </w:tr>
      <w:tr w:rsidR="00A3463E" w:rsidRPr="00A3463E" w:rsidTr="00A3463E">
        <w:trPr>
          <w:trHeight w:val="655"/>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2.3 Якісна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дорожня інфраструктура</w:t>
            </w:r>
          </w:p>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lang w:val="ru-RU"/>
              </w:rPr>
              <w:t>т</w:t>
            </w:r>
            <w:r w:rsidRPr="00A3463E">
              <w:rPr>
                <w:rFonts w:ascii="Times New Roman" w:eastAsia="Times New Roman" w:hAnsi="Times New Roman" w:cs="Times New Roman"/>
                <w:sz w:val="28"/>
              </w:rPr>
              <w:t>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доступні</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транспортні</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послуги</w:t>
            </w:r>
          </w:p>
        </w:tc>
        <w:tc>
          <w:tcPr>
            <w:tcW w:w="669" w:type="dxa"/>
          </w:tcPr>
          <w:p w:rsidR="00A3463E" w:rsidRPr="00A3463E" w:rsidRDefault="00A3463E" w:rsidP="00A3463E">
            <w:pPr>
              <w:widowControl w:val="0"/>
              <w:autoSpaceDE w:val="0"/>
              <w:autoSpaceDN w:val="0"/>
              <w:spacing w:before="6"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before="1"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lang w:val="ru-RU"/>
              </w:rPr>
              <w:t>38</w:t>
            </w:r>
          </w:p>
        </w:tc>
      </w:tr>
      <w:tr w:rsidR="00A3463E" w:rsidRPr="00A3463E" w:rsidTr="00A3463E">
        <w:trPr>
          <w:trHeight w:val="653"/>
        </w:trPr>
        <w:tc>
          <w:tcPr>
            <w:tcW w:w="8789" w:type="dxa"/>
            <w:hideMark/>
          </w:tcPr>
          <w:p w:rsidR="00A3463E" w:rsidRPr="00A3463E" w:rsidRDefault="00A3463E" w:rsidP="00A3463E">
            <w:pPr>
              <w:widowControl w:val="0"/>
              <w:autoSpaceDE w:val="0"/>
              <w:autoSpaceDN w:val="0"/>
              <w:spacing w:after="0" w:line="276" w:lineRule="auto"/>
              <w:ind w:left="200" w:right="2240"/>
              <w:rPr>
                <w:rFonts w:ascii="Times New Roman" w:eastAsia="Times New Roman" w:hAnsi="Times New Roman" w:cs="Times New Roman"/>
                <w:b/>
                <w:sz w:val="28"/>
              </w:rPr>
            </w:pPr>
            <w:r w:rsidRPr="00A3463E">
              <w:rPr>
                <w:rFonts w:ascii="Times New Roman" w:eastAsia="Times New Roman" w:hAnsi="Times New Roman" w:cs="Times New Roman"/>
                <w:b/>
                <w:sz w:val="28"/>
              </w:rPr>
              <w:t>Стратегічна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ціль 3.</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Якісна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дошкільна та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загальна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середня</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освіта в громаді</w:t>
            </w:r>
          </w:p>
        </w:tc>
        <w:tc>
          <w:tcPr>
            <w:tcW w:w="669" w:type="dxa"/>
          </w:tcPr>
          <w:p w:rsidR="00A3463E" w:rsidRPr="00A3463E" w:rsidRDefault="00A3463E" w:rsidP="00A3463E">
            <w:pPr>
              <w:widowControl w:val="0"/>
              <w:autoSpaceDE w:val="0"/>
              <w:autoSpaceDN w:val="0"/>
              <w:spacing w:before="4"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lang w:val="ru-RU"/>
              </w:rPr>
              <w:t>39</w:t>
            </w:r>
          </w:p>
        </w:tc>
      </w:tr>
      <w:tr w:rsidR="00A3463E" w:rsidRPr="00A3463E" w:rsidTr="00A3463E">
        <w:trPr>
          <w:trHeight w:val="983"/>
        </w:trPr>
        <w:tc>
          <w:tcPr>
            <w:tcW w:w="8789" w:type="dxa"/>
            <w:hideMark/>
          </w:tcPr>
          <w:p w:rsidR="00A3463E" w:rsidRPr="00A3463E" w:rsidRDefault="00A3463E" w:rsidP="00A3463E">
            <w:pPr>
              <w:widowControl w:val="0"/>
              <w:autoSpaceDE w:val="0"/>
              <w:autoSpaceDN w:val="0"/>
              <w:spacing w:after="0" w:line="276" w:lineRule="auto"/>
              <w:ind w:left="200" w:right="1655"/>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 ціль 3.1 Адаптована мережа закладів</w:t>
            </w:r>
            <w:r w:rsidRPr="00A3463E">
              <w:rPr>
                <w:rFonts w:ascii="Times New Roman" w:eastAsia="Times New Roman" w:hAnsi="Times New Roman" w:cs="Times New Roman"/>
                <w:sz w:val="28"/>
                <w:lang w:val="ru-RU"/>
              </w:rPr>
              <w:t xml:space="preserve"> </w:t>
            </w:r>
            <w:r w:rsidR="00126283">
              <w:rPr>
                <w:rFonts w:ascii="Times New Roman" w:eastAsia="Times New Roman" w:hAnsi="Times New Roman" w:cs="Times New Roman"/>
                <w:sz w:val="28"/>
                <w:lang w:val="ru-RU"/>
              </w:rPr>
              <w:t xml:space="preserve">освіти </w:t>
            </w:r>
            <w:r w:rsidRPr="00A3463E">
              <w:rPr>
                <w:rFonts w:ascii="Times New Roman" w:eastAsia="Times New Roman" w:hAnsi="Times New Roman" w:cs="Times New Roman"/>
                <w:sz w:val="28"/>
              </w:rPr>
              <w:t>з</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сучасними</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умовами,</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що</w:t>
            </w:r>
          </w:p>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забезпечують</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якісну</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освіту</w:t>
            </w:r>
          </w:p>
        </w:tc>
        <w:tc>
          <w:tcPr>
            <w:tcW w:w="669" w:type="dxa"/>
          </w:tcPr>
          <w:p w:rsidR="00A3463E" w:rsidRPr="00A3463E" w:rsidRDefault="00A3463E" w:rsidP="00A3463E">
            <w:pPr>
              <w:widowControl w:val="0"/>
              <w:autoSpaceDE w:val="0"/>
              <w:autoSpaceDN w:val="0"/>
              <w:spacing w:after="0" w:line="276" w:lineRule="auto"/>
              <w:rPr>
                <w:rFonts w:ascii="Calibri" w:eastAsia="Times New Roman" w:hAnsi="Times New Roman" w:cs="Times New Roman"/>
                <w:sz w:val="26"/>
              </w:rPr>
            </w:pPr>
          </w:p>
          <w:p w:rsidR="00A3463E" w:rsidRPr="00A3463E" w:rsidRDefault="00A3463E" w:rsidP="00A3463E">
            <w:pPr>
              <w:widowControl w:val="0"/>
              <w:autoSpaceDE w:val="0"/>
              <w:autoSpaceDN w:val="0"/>
              <w:spacing w:before="229"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lang w:val="ru-RU"/>
              </w:rPr>
              <w:t>39</w:t>
            </w:r>
          </w:p>
        </w:tc>
      </w:tr>
      <w:tr w:rsidR="00A3463E" w:rsidRPr="00A3463E" w:rsidTr="00A3463E">
        <w:trPr>
          <w:trHeight w:val="653"/>
        </w:trPr>
        <w:tc>
          <w:tcPr>
            <w:tcW w:w="8789" w:type="dxa"/>
            <w:hideMark/>
          </w:tcPr>
          <w:p w:rsidR="00A3463E" w:rsidRPr="00A3463E" w:rsidRDefault="00A3463E" w:rsidP="00A3463E">
            <w:pPr>
              <w:widowControl w:val="0"/>
              <w:autoSpaceDE w:val="0"/>
              <w:autoSpaceDN w:val="0"/>
              <w:spacing w:after="0" w:line="276" w:lineRule="auto"/>
              <w:ind w:left="200" w:right="342"/>
              <w:rPr>
                <w:rFonts w:ascii="Times New Roman" w:eastAsia="Times New Roman" w:hAnsi="Times New Roman" w:cs="Times New Roman"/>
                <w:b/>
                <w:sz w:val="28"/>
              </w:rPr>
            </w:pPr>
            <w:r w:rsidRPr="00A3463E">
              <w:rPr>
                <w:rFonts w:ascii="Times New Roman" w:eastAsia="Times New Roman" w:hAnsi="Times New Roman" w:cs="Times New Roman"/>
                <w:b/>
                <w:sz w:val="28"/>
              </w:rPr>
              <w:t>Стратегічна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ціль 4. Фізичний</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та</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психологічний</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добробут</w:t>
            </w:r>
            <w:r w:rsidRPr="00A3463E">
              <w:rPr>
                <w:rFonts w:ascii="Times New Roman" w:eastAsia="Times New Roman" w:hAnsi="Times New Roman" w:cs="Times New Roman"/>
                <w:b/>
                <w:sz w:val="28"/>
                <w:lang w:val="ru-RU"/>
              </w:rPr>
              <w:t xml:space="preserve"> </w:t>
            </w:r>
            <w:r w:rsidRPr="00A3463E">
              <w:rPr>
                <w:rFonts w:ascii="Times New Roman" w:eastAsia="Times New Roman" w:hAnsi="Times New Roman" w:cs="Times New Roman"/>
                <w:b/>
                <w:sz w:val="28"/>
              </w:rPr>
              <w:t>громади</w:t>
            </w:r>
          </w:p>
        </w:tc>
        <w:tc>
          <w:tcPr>
            <w:tcW w:w="669" w:type="dxa"/>
          </w:tcPr>
          <w:p w:rsidR="00A3463E" w:rsidRPr="00A3463E" w:rsidRDefault="00A3463E" w:rsidP="00A3463E">
            <w:pPr>
              <w:widowControl w:val="0"/>
              <w:autoSpaceDE w:val="0"/>
              <w:autoSpaceDN w:val="0"/>
              <w:spacing w:before="11" w:after="0" w:line="276" w:lineRule="auto"/>
              <w:rPr>
                <w:rFonts w:ascii="Calibri" w:eastAsia="Times New Roman" w:hAnsi="Times New Roman" w:cs="Times New Roman"/>
                <w:sz w:val="21"/>
              </w:rPr>
            </w:pPr>
          </w:p>
          <w:p w:rsidR="00A3463E" w:rsidRPr="00A3463E" w:rsidRDefault="00A3463E" w:rsidP="00A3463E">
            <w:pPr>
              <w:widowControl w:val="0"/>
              <w:autoSpaceDE w:val="0"/>
              <w:autoSpaceDN w:val="0"/>
              <w:spacing w:before="1"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r w:rsidRPr="00A3463E">
              <w:rPr>
                <w:rFonts w:ascii="Times New Roman" w:eastAsia="Times New Roman" w:hAnsi="Times New Roman" w:cs="Times New Roman"/>
                <w:b/>
                <w:sz w:val="24"/>
                <w:lang w:val="ru-RU"/>
              </w:rPr>
              <w:t>0</w:t>
            </w:r>
          </w:p>
        </w:tc>
      </w:tr>
      <w:tr w:rsidR="00A3463E" w:rsidRPr="00A3463E" w:rsidTr="00A3463E">
        <w:trPr>
          <w:trHeight w:val="977"/>
        </w:trPr>
        <w:tc>
          <w:tcPr>
            <w:tcW w:w="8789" w:type="dxa"/>
            <w:hideMark/>
          </w:tcPr>
          <w:p w:rsidR="00A3463E" w:rsidRPr="00A3463E" w:rsidRDefault="00A3463E" w:rsidP="00A3463E">
            <w:pPr>
              <w:widowControl w:val="0"/>
              <w:autoSpaceDE w:val="0"/>
              <w:autoSpaceDN w:val="0"/>
              <w:spacing w:after="0" w:line="276" w:lineRule="auto"/>
              <w:ind w:left="200" w:right="1655"/>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 ціль 4.1 Адаптована мережа медичних</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закладів,</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що</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спроможна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надати</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кваліфіковану</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медичну</w:t>
            </w:r>
          </w:p>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lang w:val="ru-RU"/>
              </w:rPr>
              <w:t>д</w:t>
            </w:r>
            <w:proofErr w:type="spellStart"/>
            <w:r w:rsidRPr="00A3463E">
              <w:rPr>
                <w:rFonts w:ascii="Times New Roman" w:eastAsia="Times New Roman" w:hAnsi="Times New Roman" w:cs="Times New Roman"/>
                <w:sz w:val="28"/>
              </w:rPr>
              <w:t>опомогу</w:t>
            </w:r>
            <w:proofErr w:type="spellEnd"/>
          </w:p>
        </w:tc>
        <w:tc>
          <w:tcPr>
            <w:tcW w:w="669" w:type="dxa"/>
          </w:tcPr>
          <w:p w:rsidR="00A3463E" w:rsidRPr="00A3463E" w:rsidRDefault="00A3463E" w:rsidP="00A3463E">
            <w:pPr>
              <w:widowControl w:val="0"/>
              <w:autoSpaceDE w:val="0"/>
              <w:autoSpaceDN w:val="0"/>
              <w:spacing w:after="0" w:line="276" w:lineRule="auto"/>
              <w:rPr>
                <w:rFonts w:ascii="Calibri" w:eastAsia="Times New Roman" w:hAnsi="Times New Roman" w:cs="Times New Roman"/>
                <w:sz w:val="26"/>
              </w:rPr>
            </w:pPr>
          </w:p>
          <w:p w:rsidR="00A3463E" w:rsidRPr="00A3463E" w:rsidRDefault="00A3463E" w:rsidP="00A3463E">
            <w:pPr>
              <w:widowControl w:val="0"/>
              <w:autoSpaceDE w:val="0"/>
              <w:autoSpaceDN w:val="0"/>
              <w:spacing w:before="229"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r w:rsidRPr="00A3463E">
              <w:rPr>
                <w:rFonts w:ascii="Times New Roman" w:eastAsia="Times New Roman" w:hAnsi="Times New Roman" w:cs="Times New Roman"/>
                <w:b/>
                <w:sz w:val="24"/>
                <w:lang w:val="ru-RU"/>
              </w:rPr>
              <w:t>0</w:t>
            </w:r>
          </w:p>
        </w:tc>
      </w:tr>
      <w:tr w:rsidR="00A3463E" w:rsidRPr="00A3463E" w:rsidTr="00A3463E">
        <w:trPr>
          <w:trHeight w:val="326"/>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4.2 Доступні</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адміністративні</w:t>
            </w:r>
            <w:r w:rsidRPr="00A3463E">
              <w:rPr>
                <w:rFonts w:ascii="Times New Roman" w:eastAsia="Times New Roman" w:hAnsi="Times New Roman" w:cs="Times New Roman"/>
                <w:sz w:val="28"/>
                <w:lang w:val="ru-RU"/>
              </w:rPr>
              <w:t xml:space="preserve"> та </w:t>
            </w:r>
            <w:proofErr w:type="spellStart"/>
            <w:r w:rsidRPr="00A3463E">
              <w:rPr>
                <w:rFonts w:ascii="Times New Roman" w:eastAsia="Times New Roman" w:hAnsi="Times New Roman" w:cs="Times New Roman"/>
                <w:sz w:val="28"/>
                <w:lang w:val="ru-RU"/>
              </w:rPr>
              <w:t>соціальні</w:t>
            </w:r>
            <w:proofErr w:type="spellEnd"/>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послуги</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r w:rsidRPr="00A3463E">
              <w:rPr>
                <w:rFonts w:ascii="Times New Roman" w:eastAsia="Times New Roman" w:hAnsi="Times New Roman" w:cs="Times New Roman"/>
                <w:b/>
                <w:sz w:val="24"/>
                <w:lang w:val="ru-RU"/>
              </w:rPr>
              <w:t>1</w:t>
            </w:r>
          </w:p>
        </w:tc>
      </w:tr>
      <w:tr w:rsidR="00A3463E" w:rsidRPr="00A3463E" w:rsidTr="00A3463E">
        <w:trPr>
          <w:trHeight w:val="329"/>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w:t>
            </w:r>
            <w:r w:rsidRPr="00A3463E">
              <w:rPr>
                <w:rFonts w:ascii="Times New Roman" w:eastAsia="Times New Roman" w:hAnsi="Times New Roman" w:cs="Times New Roman"/>
                <w:sz w:val="28"/>
                <w:lang w:val="ru-RU"/>
              </w:rPr>
              <w:t xml:space="preserve"> </w:t>
            </w:r>
            <w:r w:rsidRPr="00A3463E">
              <w:rPr>
                <w:rFonts w:ascii="Times New Roman" w:eastAsia="Times New Roman" w:hAnsi="Times New Roman" w:cs="Times New Roman"/>
                <w:sz w:val="28"/>
              </w:rPr>
              <w:t>ціль 4.3 Спортивна та освічена громада</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r w:rsidRPr="00A3463E">
              <w:rPr>
                <w:rFonts w:ascii="Times New Roman" w:eastAsia="Times New Roman" w:hAnsi="Times New Roman" w:cs="Times New Roman"/>
                <w:b/>
                <w:sz w:val="24"/>
                <w:lang w:val="ru-RU"/>
              </w:rPr>
              <w:t>1</w:t>
            </w:r>
          </w:p>
        </w:tc>
      </w:tr>
      <w:tr w:rsidR="00A3463E" w:rsidRPr="00A3463E" w:rsidTr="00A3463E">
        <w:trPr>
          <w:trHeight w:val="653"/>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b/>
                <w:sz w:val="28"/>
              </w:rPr>
            </w:pPr>
            <w:r w:rsidRPr="00A3463E">
              <w:rPr>
                <w:rFonts w:ascii="Times New Roman" w:eastAsia="Times New Roman" w:hAnsi="Times New Roman" w:cs="Times New Roman"/>
                <w:b/>
                <w:sz w:val="28"/>
              </w:rPr>
              <w:t>Стратегічна ціль 5. Соціальне зближення та безпечна</w:t>
            </w:r>
          </w:p>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b/>
                <w:sz w:val="28"/>
              </w:rPr>
            </w:pPr>
            <w:r w:rsidRPr="00A3463E">
              <w:rPr>
                <w:rFonts w:ascii="Times New Roman" w:eastAsia="Times New Roman" w:hAnsi="Times New Roman" w:cs="Times New Roman"/>
                <w:b/>
                <w:sz w:val="28"/>
              </w:rPr>
              <w:t>Громада</w:t>
            </w:r>
          </w:p>
        </w:tc>
        <w:tc>
          <w:tcPr>
            <w:tcW w:w="669" w:type="dxa"/>
          </w:tcPr>
          <w:p w:rsidR="00A3463E" w:rsidRPr="00A3463E" w:rsidRDefault="00A3463E" w:rsidP="00A3463E">
            <w:pPr>
              <w:widowControl w:val="0"/>
              <w:autoSpaceDE w:val="0"/>
              <w:autoSpaceDN w:val="0"/>
              <w:spacing w:before="4"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before="1"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42</w:t>
            </w:r>
          </w:p>
        </w:tc>
      </w:tr>
      <w:tr w:rsidR="00A3463E" w:rsidRPr="00A3463E" w:rsidTr="00A3463E">
        <w:trPr>
          <w:trHeight w:val="324"/>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lastRenderedPageBreak/>
              <w:t>Оперативна ціль 5.1.Об’єднана, соціальна зближена громада</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rPr>
            </w:pPr>
            <w:r w:rsidRPr="00A3463E">
              <w:rPr>
                <w:rFonts w:ascii="Times New Roman" w:eastAsia="Times New Roman" w:hAnsi="Times New Roman" w:cs="Times New Roman"/>
                <w:b/>
                <w:sz w:val="24"/>
              </w:rPr>
              <w:t>42</w:t>
            </w:r>
          </w:p>
        </w:tc>
      </w:tr>
      <w:tr w:rsidR="00A3463E" w:rsidRPr="00A3463E" w:rsidTr="00A3463E">
        <w:trPr>
          <w:trHeight w:val="655"/>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 ціль 5.2. Рівноправність, відкритість та</w:t>
            </w:r>
          </w:p>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відповідальність</w:t>
            </w:r>
          </w:p>
        </w:tc>
        <w:tc>
          <w:tcPr>
            <w:tcW w:w="669" w:type="dxa"/>
          </w:tcPr>
          <w:p w:rsidR="00A3463E" w:rsidRPr="00A3463E" w:rsidRDefault="00A3463E" w:rsidP="00A3463E">
            <w:pPr>
              <w:widowControl w:val="0"/>
              <w:autoSpaceDE w:val="0"/>
              <w:autoSpaceDN w:val="0"/>
              <w:spacing w:before="6" w:after="0" w:line="276" w:lineRule="auto"/>
              <w:rPr>
                <w:rFonts w:ascii="Calibri" w:eastAsia="Times New Roman" w:hAnsi="Times New Roman" w:cs="Times New Roman"/>
              </w:rPr>
            </w:pPr>
          </w:p>
          <w:p w:rsidR="00A3463E" w:rsidRPr="00A3463E" w:rsidRDefault="00A3463E" w:rsidP="00A3463E">
            <w:pPr>
              <w:widowControl w:val="0"/>
              <w:autoSpaceDE w:val="0"/>
              <w:autoSpaceDN w:val="0"/>
              <w:spacing w:before="1"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r w:rsidRPr="00A3463E">
              <w:rPr>
                <w:rFonts w:ascii="Times New Roman" w:eastAsia="Times New Roman" w:hAnsi="Times New Roman" w:cs="Times New Roman"/>
                <w:b/>
                <w:sz w:val="24"/>
                <w:lang w:val="ru-RU"/>
              </w:rPr>
              <w:t>3</w:t>
            </w:r>
          </w:p>
        </w:tc>
      </w:tr>
      <w:tr w:rsidR="00A3463E" w:rsidRPr="00A3463E" w:rsidTr="00A3463E">
        <w:trPr>
          <w:trHeight w:val="329"/>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 ціль 5.3. Відсутність екологічних правопорушень</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r w:rsidRPr="00A3463E">
              <w:rPr>
                <w:rFonts w:ascii="Times New Roman" w:eastAsia="Times New Roman" w:hAnsi="Times New Roman" w:cs="Times New Roman"/>
                <w:b/>
                <w:sz w:val="24"/>
                <w:lang w:val="ru-RU"/>
              </w:rPr>
              <w:t>4</w:t>
            </w:r>
          </w:p>
        </w:tc>
      </w:tr>
      <w:tr w:rsidR="00A3463E" w:rsidRPr="00A3463E" w:rsidTr="00A3463E">
        <w:trPr>
          <w:trHeight w:val="319"/>
        </w:trPr>
        <w:tc>
          <w:tcPr>
            <w:tcW w:w="8789" w:type="dxa"/>
            <w:hideMark/>
          </w:tcPr>
          <w:p w:rsidR="00A3463E" w:rsidRPr="00A3463E" w:rsidRDefault="00A3463E" w:rsidP="00A3463E">
            <w:pPr>
              <w:widowControl w:val="0"/>
              <w:autoSpaceDE w:val="0"/>
              <w:autoSpaceDN w:val="0"/>
              <w:spacing w:after="0" w:line="276" w:lineRule="auto"/>
              <w:ind w:left="200"/>
              <w:rPr>
                <w:rFonts w:ascii="Times New Roman" w:eastAsia="Times New Roman" w:hAnsi="Times New Roman" w:cs="Times New Roman"/>
                <w:sz w:val="28"/>
              </w:rPr>
            </w:pPr>
            <w:r w:rsidRPr="00A3463E">
              <w:rPr>
                <w:rFonts w:ascii="Times New Roman" w:eastAsia="Times New Roman" w:hAnsi="Times New Roman" w:cs="Times New Roman"/>
                <w:sz w:val="28"/>
              </w:rPr>
              <w:t>Оперативна ціль 5.4. Раціональне використання природних ресурсів в громаді.</w:t>
            </w:r>
          </w:p>
          <w:p w:rsidR="00A3463E" w:rsidRPr="00A3463E" w:rsidRDefault="00A3463E" w:rsidP="00A3463E">
            <w:pPr>
              <w:widowControl w:val="0"/>
              <w:spacing w:after="0" w:line="240" w:lineRule="auto"/>
              <w:rPr>
                <w:rFonts w:ascii="Times New Roman" w:eastAsia="Times New Roman" w:hAnsi="Times New Roman" w:cs="Times New Roman"/>
                <w:b/>
                <w:sz w:val="28"/>
                <w:szCs w:val="28"/>
              </w:rPr>
            </w:pPr>
            <w:r w:rsidRPr="00A3463E">
              <w:rPr>
                <w:rFonts w:ascii="Times New Roman" w:eastAsia="Times New Roman" w:hAnsi="Times New Roman" w:cs="Times New Roman"/>
                <w:sz w:val="28"/>
                <w:szCs w:val="28"/>
              </w:rPr>
              <w:t xml:space="preserve">   </w:t>
            </w:r>
            <w:r w:rsidRPr="00A3463E">
              <w:rPr>
                <w:rFonts w:ascii="Times New Roman" w:eastAsia="Times New Roman" w:hAnsi="Times New Roman" w:cs="Times New Roman"/>
                <w:b/>
                <w:sz w:val="28"/>
                <w:szCs w:val="28"/>
              </w:rPr>
              <w:t xml:space="preserve">4.  АНАЛІЗ ВІДПОВІДНОСТІ ПОЛОЖЕНЬ СТРАТЕГІЇ З     ІНШИМИ СТРАТЕГІЧНИМИ ДОКУМЕНТАМИ                                         </w:t>
            </w:r>
          </w:p>
          <w:p w:rsidR="00A3463E" w:rsidRPr="00A3463E" w:rsidRDefault="00A3463E" w:rsidP="00A3463E">
            <w:pPr>
              <w:widowControl w:val="0"/>
              <w:spacing w:after="0" w:line="240" w:lineRule="auto"/>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  5. СИСТЕМА МОНІТОРИНГУ ТА ОЦІНКИ РЕЗУЛЬТАТИВНОСТІ РЕАЛІЗАЦІЇ СТРАТЕГІЇ                           </w:t>
            </w:r>
            <w:r w:rsidRPr="00A3463E">
              <w:rPr>
                <w:rFonts w:ascii="Times New Roman" w:eastAsia="Times New Roman" w:hAnsi="Times New Roman" w:cs="Times New Roman"/>
                <w:sz w:val="28"/>
                <w:szCs w:val="28"/>
              </w:rPr>
              <w:t xml:space="preserve">   </w:t>
            </w:r>
          </w:p>
        </w:tc>
        <w:tc>
          <w:tcPr>
            <w:tcW w:w="669" w:type="dxa"/>
            <w:hideMark/>
          </w:tcPr>
          <w:p w:rsidR="00A3463E" w:rsidRPr="00A3463E" w:rsidRDefault="00A3463E" w:rsidP="00A3463E">
            <w:pPr>
              <w:widowControl w:val="0"/>
              <w:autoSpaceDE w:val="0"/>
              <w:autoSpaceDN w:val="0"/>
              <w:spacing w:after="0" w:line="276" w:lineRule="auto"/>
              <w:ind w:right="197"/>
              <w:jc w:val="right"/>
              <w:rPr>
                <w:rFonts w:ascii="Times New Roman" w:eastAsia="Times New Roman" w:hAnsi="Times New Roman" w:cs="Times New Roman"/>
                <w:b/>
                <w:sz w:val="24"/>
                <w:lang w:val="ru-RU"/>
              </w:rPr>
            </w:pPr>
            <w:r w:rsidRPr="00A3463E">
              <w:rPr>
                <w:rFonts w:ascii="Times New Roman" w:eastAsia="Times New Roman" w:hAnsi="Times New Roman" w:cs="Times New Roman"/>
                <w:b/>
                <w:sz w:val="24"/>
              </w:rPr>
              <w:t>4</w:t>
            </w:r>
            <w:r w:rsidRPr="00A3463E">
              <w:rPr>
                <w:rFonts w:ascii="Times New Roman" w:eastAsia="Times New Roman" w:hAnsi="Times New Roman" w:cs="Times New Roman"/>
                <w:b/>
                <w:sz w:val="24"/>
                <w:lang w:val="ru-RU"/>
              </w:rPr>
              <w:t>4</w:t>
            </w:r>
          </w:p>
          <w:p w:rsidR="00A3463E" w:rsidRPr="00A3463E" w:rsidRDefault="00A3463E" w:rsidP="00A3463E">
            <w:pPr>
              <w:spacing w:after="200" w:line="276" w:lineRule="auto"/>
              <w:rPr>
                <w:rFonts w:ascii="Times New Roman" w:eastAsia="Times New Roman" w:hAnsi="Times New Roman" w:cs="Times New Roman"/>
                <w:sz w:val="24"/>
                <w:lang w:val="ru-RU"/>
              </w:rPr>
            </w:pPr>
          </w:p>
          <w:p w:rsidR="00A3463E" w:rsidRPr="00A3463E" w:rsidRDefault="00A3463E" w:rsidP="00A3463E">
            <w:pPr>
              <w:spacing w:after="200" w:line="276" w:lineRule="auto"/>
              <w:rPr>
                <w:rFonts w:ascii="Times New Roman" w:eastAsia="Times New Roman" w:hAnsi="Times New Roman" w:cs="Times New Roman"/>
                <w:b/>
                <w:sz w:val="28"/>
                <w:szCs w:val="28"/>
                <w:lang w:val="ru-RU"/>
              </w:rPr>
            </w:pP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b/>
                <w:sz w:val="28"/>
                <w:szCs w:val="28"/>
                <w:lang w:val="ru-RU"/>
              </w:rPr>
              <w:t>45</w:t>
            </w:r>
          </w:p>
          <w:p w:rsidR="00A3463E" w:rsidRPr="00A3463E" w:rsidRDefault="00A3463E" w:rsidP="00A3463E">
            <w:pPr>
              <w:spacing w:after="200" w:line="276" w:lineRule="auto"/>
              <w:rPr>
                <w:rFonts w:ascii="Times New Roman" w:eastAsia="Times New Roman" w:hAnsi="Times New Roman" w:cs="Times New Roman"/>
                <w:sz w:val="24"/>
                <w:lang w:val="ru-RU"/>
              </w:rPr>
            </w:pPr>
            <w:r w:rsidRPr="00A3463E">
              <w:rPr>
                <w:rFonts w:ascii="Times New Roman" w:eastAsia="Times New Roman" w:hAnsi="Times New Roman" w:cs="Times New Roman"/>
                <w:b/>
                <w:sz w:val="28"/>
                <w:szCs w:val="28"/>
                <w:lang w:val="ru-RU"/>
              </w:rPr>
              <w:t xml:space="preserve">   45</w:t>
            </w:r>
          </w:p>
        </w:tc>
      </w:tr>
    </w:tbl>
    <w:p w:rsidR="00A3463E" w:rsidRPr="00A3463E" w:rsidRDefault="00A3463E" w:rsidP="00A3463E">
      <w:pPr>
        <w:spacing w:after="0" w:line="240" w:lineRule="auto"/>
        <w:rPr>
          <w:rFonts w:ascii="Times New Roman" w:eastAsia="Times New Roman" w:hAnsi="Times New Roman" w:cs="Times New Roman"/>
          <w:color w:val="FF0000"/>
          <w:sz w:val="24"/>
        </w:rPr>
        <w:sectPr w:rsidR="00A3463E" w:rsidRPr="00A3463E">
          <w:pgSz w:w="11910" w:h="16840"/>
          <w:pgMar w:top="1135" w:right="711" w:bottom="993" w:left="993" w:header="0" w:footer="944" w:gutter="0"/>
          <w:pgNumType w:start="1"/>
          <w:cols w:space="720"/>
        </w:sectPr>
      </w:pPr>
    </w:p>
    <w:p w:rsidR="00A3463E" w:rsidRPr="00A3463E" w:rsidRDefault="00A3463E" w:rsidP="00A3463E">
      <w:pPr>
        <w:widowControl w:val="0"/>
        <w:tabs>
          <w:tab w:val="left" w:pos="5998"/>
          <w:tab w:val="center" w:pos="6714"/>
          <w:tab w:val="left" w:pos="9356"/>
        </w:tabs>
        <w:autoSpaceDE w:val="0"/>
        <w:autoSpaceDN w:val="0"/>
        <w:spacing w:before="67" w:after="0" w:line="240" w:lineRule="auto"/>
        <w:ind w:left="142" w:right="671"/>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lastRenderedPageBreak/>
        <w:t>ВСТУП</w:t>
      </w:r>
    </w:p>
    <w:p w:rsidR="00A3463E" w:rsidRPr="00A3463E" w:rsidRDefault="00A3463E" w:rsidP="00A3463E">
      <w:pPr>
        <w:widowControl w:val="0"/>
        <w:tabs>
          <w:tab w:val="left" w:pos="9356"/>
        </w:tabs>
        <w:autoSpaceDE w:val="0"/>
        <w:autoSpaceDN w:val="0"/>
        <w:spacing w:before="67" w:after="0" w:line="240" w:lineRule="auto"/>
        <w:ind w:left="142"/>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Шановні жителі громади!</w:t>
      </w:r>
    </w:p>
    <w:p w:rsidR="00A3463E" w:rsidRPr="00A3463E" w:rsidRDefault="00A3463E" w:rsidP="00A3463E">
      <w:pPr>
        <w:widowControl w:val="0"/>
        <w:tabs>
          <w:tab w:val="left" w:pos="9356"/>
        </w:tabs>
        <w:autoSpaceDE w:val="0"/>
        <w:autoSpaceDN w:val="0"/>
        <w:spacing w:before="158"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2020 рік став роком кардинальних змін у нашій державі. В ході реформи децентралізації, яка передбачає розвиток місцевого самоврядування, передачу ресурсів, повноважень на місця, підвищення фінансової спроможності, економічної, інвестиційної привабливості територій для якісного й комфортного проживання жителів громади, утворена Ананьївська міська територіальна громада. </w:t>
      </w:r>
    </w:p>
    <w:p w:rsidR="00A3463E" w:rsidRPr="00A3463E" w:rsidRDefault="00A3463E" w:rsidP="00A3463E">
      <w:pPr>
        <w:widowControl w:val="0"/>
        <w:tabs>
          <w:tab w:val="left" w:pos="9356"/>
          <w:tab w:val="left" w:pos="10206"/>
        </w:tabs>
        <w:autoSpaceDE w:val="0"/>
        <w:autoSpaceDN w:val="0"/>
        <w:spacing w:before="6"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Стратегія</w:t>
      </w:r>
      <w:r w:rsidRPr="00A3463E">
        <w:rPr>
          <w:rFonts w:ascii="Times New Roman" w:eastAsia="Times New Roman" w:hAnsi="Times New Roman" w:cs="Times New Roman"/>
          <w:spacing w:val="1"/>
          <w:sz w:val="28"/>
          <w:szCs w:val="28"/>
        </w:rPr>
        <w:t xml:space="preserve"> розвитку </w:t>
      </w:r>
      <w:r w:rsidRPr="00A3463E">
        <w:rPr>
          <w:rFonts w:ascii="Times New Roman" w:eastAsia="Times New Roman" w:hAnsi="Times New Roman" w:cs="Times New Roman"/>
          <w:sz w:val="28"/>
          <w:szCs w:val="28"/>
        </w:rPr>
        <w:t xml:space="preserve">територіальної громади – </w:t>
      </w:r>
      <w:r w:rsidRPr="00A3463E">
        <w:rPr>
          <w:rFonts w:ascii="Times New Roman" w:eastAsia="Times New Roman" w:hAnsi="Times New Roman" w:cs="Times New Roman"/>
          <w:sz w:val="28"/>
          <w:szCs w:val="28"/>
          <w:shd w:val="clear" w:color="auto" w:fill="FFFFFF"/>
        </w:rPr>
        <w:t xml:space="preserve">є одним із ключових документів, що визначає стратегічне бачення громади та описує шляхи і засоби досягнення стратегічних цілей,  </w:t>
      </w:r>
      <w:r w:rsidRPr="00A3463E">
        <w:rPr>
          <w:rFonts w:ascii="Times New Roman" w:eastAsia="Times New Roman" w:hAnsi="Times New Roman" w:cs="Times New Roman"/>
          <w:sz w:val="28"/>
          <w:szCs w:val="28"/>
        </w:rPr>
        <w:t>максимально ефективного використання наявних ресурсів з метою досягнення бажаного результату та підвищення рівня життя всіх мешканців!</w:t>
      </w:r>
    </w:p>
    <w:p w:rsidR="00A3463E" w:rsidRPr="00A3463E" w:rsidRDefault="00A3463E" w:rsidP="00A3463E">
      <w:pPr>
        <w:widowControl w:val="0"/>
        <w:tabs>
          <w:tab w:val="left" w:pos="9356"/>
          <w:tab w:val="left" w:pos="10206"/>
        </w:tabs>
        <w:autoSpaceDE w:val="0"/>
        <w:autoSpaceDN w:val="0"/>
        <w:spacing w:after="0" w:line="240" w:lineRule="auto"/>
        <w:ind w:firstLine="709"/>
        <w:jc w:val="both"/>
        <w:rPr>
          <w:rFonts w:ascii="Times New Roman" w:eastAsia="Times New Roman" w:hAnsi="Times New Roman" w:cs="Times New Roman"/>
          <w:sz w:val="28"/>
          <w:szCs w:val="28"/>
          <w:lang w:val="ru-RU"/>
        </w:rPr>
      </w:pPr>
      <w:r w:rsidRPr="00A3463E">
        <w:rPr>
          <w:rFonts w:ascii="Times New Roman" w:eastAsia="Times New Roman" w:hAnsi="Times New Roman" w:cs="Times New Roman"/>
          <w:sz w:val="28"/>
          <w:szCs w:val="28"/>
        </w:rPr>
        <w:t xml:space="preserve">Для досягнення мети  нам потрібен новий </w:t>
      </w:r>
      <w:r w:rsidRPr="00A3463E">
        <w:rPr>
          <w:rFonts w:ascii="Times New Roman" w:eastAsia="Times New Roman" w:hAnsi="Times New Roman" w:cs="Times New Roman"/>
          <w:sz w:val="28"/>
          <w:szCs w:val="28"/>
          <w:shd w:val="clear" w:color="auto" w:fill="FFFFFF"/>
        </w:rPr>
        <w:t>креативний підхід, створення нових ідей та їх впровадження – це  ключові фактори успіху</w:t>
      </w:r>
      <w:r w:rsidRPr="00A3463E">
        <w:rPr>
          <w:rFonts w:ascii="Times New Roman" w:eastAsia="Times New Roman" w:hAnsi="Times New Roman" w:cs="Times New Roman"/>
          <w:sz w:val="28"/>
          <w:szCs w:val="28"/>
        </w:rPr>
        <w:t xml:space="preserve">. </w:t>
      </w:r>
    </w:p>
    <w:p w:rsidR="00A3463E" w:rsidRPr="00A3463E" w:rsidRDefault="00A3463E" w:rsidP="00A3463E">
      <w:pPr>
        <w:widowControl w:val="0"/>
        <w:tabs>
          <w:tab w:val="left" w:pos="9356"/>
          <w:tab w:val="left" w:pos="10206"/>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Стратегічне планування розвитку Ананьївської міської територіальної</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громади, яке</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включає</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в</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себе</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розвиток</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економічної</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і</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соціальної сфери, створення сучасних умов для комфортного проживання та</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творчого розвитку кожного мешканця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 саме такий відповідальний крок і</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зробила</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робоча група, до</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якої</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увійшли</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ініціативні</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люди</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нашої</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громади.</w:t>
      </w:r>
    </w:p>
    <w:p w:rsidR="00A3463E" w:rsidRPr="00A3463E" w:rsidRDefault="00A3463E" w:rsidP="00A3463E">
      <w:pPr>
        <w:widowControl w:val="0"/>
        <w:tabs>
          <w:tab w:val="left" w:pos="9356"/>
          <w:tab w:val="left" w:pos="10206"/>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 метою прогнозованого розвитку територіальної громади створено Стратегію розвитку Ананьївської міської територіальної громади до 2030 року, яка розроблена на основі аналізу поточної ситуації у громаді, виходячи із соціально-економічних показників, з урахуванням можливостей та місцевих ресурсів, відповідно до пріоритетних напрямків розвитку населених пунктів територіальної громади, враховуючи Державну стратегію регіонального розвитку на 2021-2027 роки та Стратегію збалансованого регіонального розвитку Одеської області на період до 2027 року.</w:t>
      </w:r>
    </w:p>
    <w:p w:rsidR="00A3463E" w:rsidRPr="00A3463E" w:rsidRDefault="00A3463E" w:rsidP="00A3463E">
      <w:pPr>
        <w:widowControl w:val="0"/>
        <w:tabs>
          <w:tab w:val="left" w:pos="9356"/>
          <w:tab w:val="left" w:pos="10206"/>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Стратегія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розвитку</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громади</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є</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таким</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документом стратегічного планування, який</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може</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і</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має</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зазнавати змін за появи такої потреби.</w:t>
      </w:r>
    </w:p>
    <w:p w:rsidR="00A3463E" w:rsidRPr="00A3463E" w:rsidRDefault="00A3463E" w:rsidP="00A3463E">
      <w:pPr>
        <w:widowControl w:val="0"/>
        <w:tabs>
          <w:tab w:val="left" w:pos="9356"/>
          <w:tab w:val="left" w:pos="10206"/>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Перед нами – великі плани й важливі завдання.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Бажаю</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всім</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нам</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наполегливості</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shd w:val="clear" w:color="auto" w:fill="FFFFFF"/>
        </w:rPr>
        <w:t>для досягнення нашої спільної мети у розбудові нашої громади.</w:t>
      </w:r>
    </w:p>
    <w:p w:rsidR="00A3463E" w:rsidRPr="00A3463E" w:rsidRDefault="00A3463E" w:rsidP="00A3463E">
      <w:pPr>
        <w:widowControl w:val="0"/>
        <w:tabs>
          <w:tab w:val="left" w:pos="9356"/>
        </w:tabs>
        <w:autoSpaceDE w:val="0"/>
        <w:autoSpaceDN w:val="0"/>
        <w:spacing w:after="0" w:line="240" w:lineRule="auto"/>
        <w:ind w:left="567" w:hanging="567"/>
        <w:jc w:val="both"/>
        <w:rPr>
          <w:rFonts w:ascii="Times New Roman" w:eastAsia="Times New Roman" w:hAnsi="Times New Roman" w:cs="Times New Roman"/>
          <w:sz w:val="31"/>
          <w:szCs w:val="28"/>
        </w:rPr>
      </w:pPr>
    </w:p>
    <w:p w:rsidR="00A3463E" w:rsidRPr="00A3463E" w:rsidRDefault="00A3463E" w:rsidP="00A3463E">
      <w:pPr>
        <w:widowControl w:val="0"/>
        <w:tabs>
          <w:tab w:val="left" w:pos="2977"/>
          <w:tab w:val="left" w:pos="9356"/>
        </w:tabs>
        <w:autoSpaceDE w:val="0"/>
        <w:autoSpaceDN w:val="0"/>
        <w:spacing w:after="0" w:line="240" w:lineRule="auto"/>
        <w:outlineLvl w:val="2"/>
        <w:rPr>
          <w:rFonts w:ascii="Times New Roman" w:eastAsia="Times New Roman" w:hAnsi="Times New Roman" w:cs="Times New Roman"/>
          <w:b/>
          <w:bCs/>
          <w:sz w:val="28"/>
          <w:szCs w:val="28"/>
          <w:lang w:val="ru-RU"/>
        </w:rPr>
      </w:pPr>
      <w:r w:rsidRPr="00A3463E">
        <w:rPr>
          <w:rFonts w:ascii="Times New Roman" w:eastAsia="Times New Roman" w:hAnsi="Times New Roman" w:cs="Times New Roman"/>
          <w:b/>
          <w:bCs/>
          <w:sz w:val="28"/>
          <w:szCs w:val="28"/>
        </w:rPr>
        <w:t>З</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повагою,</w:t>
      </w:r>
      <w:r w:rsidRPr="00A3463E">
        <w:rPr>
          <w:rFonts w:ascii="Times New Roman" w:eastAsia="Times New Roman" w:hAnsi="Times New Roman" w:cs="Times New Roman"/>
          <w:b/>
          <w:bCs/>
          <w:sz w:val="28"/>
          <w:szCs w:val="28"/>
          <w:lang w:val="ru-RU"/>
        </w:rPr>
        <w:t xml:space="preserve"> </w:t>
      </w:r>
    </w:p>
    <w:p w:rsidR="00A3463E" w:rsidRPr="00A3463E" w:rsidRDefault="00A3463E" w:rsidP="00A3463E">
      <w:pPr>
        <w:widowControl w:val="0"/>
        <w:tabs>
          <w:tab w:val="left" w:pos="2977"/>
          <w:tab w:val="left" w:pos="9356"/>
        </w:tabs>
        <w:autoSpaceDE w:val="0"/>
        <w:autoSpaceDN w:val="0"/>
        <w:spacing w:after="0" w:line="240" w:lineRule="auto"/>
        <w:outlineLvl w:val="2"/>
        <w:rPr>
          <w:rFonts w:ascii="Times New Roman" w:eastAsia="Times New Roman" w:hAnsi="Times New Roman" w:cs="Times New Roman"/>
          <w:bCs/>
          <w:sz w:val="28"/>
          <w:szCs w:val="28"/>
        </w:rPr>
      </w:pPr>
      <w:r w:rsidRPr="00A3463E">
        <w:rPr>
          <w:rFonts w:ascii="Times New Roman" w:eastAsia="Times New Roman" w:hAnsi="Times New Roman" w:cs="Times New Roman"/>
          <w:b/>
          <w:bCs/>
          <w:sz w:val="28"/>
          <w:szCs w:val="28"/>
        </w:rPr>
        <w:t>Ананьївський міський голова        Юрій ТИЩЕНКО</w:t>
      </w:r>
    </w:p>
    <w:p w:rsidR="00A3463E" w:rsidRPr="00A3463E" w:rsidRDefault="00A3463E" w:rsidP="00A3463E">
      <w:pPr>
        <w:spacing w:after="0" w:line="240" w:lineRule="auto"/>
        <w:rPr>
          <w:rFonts w:ascii="Times New Roman" w:eastAsia="Times New Roman" w:hAnsi="Times New Roman" w:cs="Times New Roman"/>
          <w:bCs/>
          <w:sz w:val="28"/>
          <w:szCs w:val="28"/>
        </w:rPr>
        <w:sectPr w:rsidR="00A3463E" w:rsidRPr="00A3463E">
          <w:pgSz w:w="11910" w:h="16840"/>
          <w:pgMar w:top="1276" w:right="853" w:bottom="1140" w:left="1701" w:header="0" w:footer="944" w:gutter="0"/>
          <w:cols w:space="720"/>
        </w:sectPr>
      </w:pPr>
    </w:p>
    <w:p w:rsidR="00A3463E" w:rsidRPr="00A3463E" w:rsidRDefault="00A3463E" w:rsidP="00A3463E">
      <w:pPr>
        <w:widowControl w:val="0"/>
        <w:autoSpaceDE w:val="0"/>
        <w:autoSpaceDN w:val="0"/>
        <w:spacing w:before="226" w:after="0" w:line="240" w:lineRule="auto"/>
        <w:ind w:left="142"/>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lastRenderedPageBreak/>
        <w:t>Перелік</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умовних</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скорочень</w:t>
      </w:r>
    </w:p>
    <w:p w:rsidR="00A3463E" w:rsidRPr="00A3463E" w:rsidRDefault="00A3463E" w:rsidP="00A3463E">
      <w:pPr>
        <w:widowControl w:val="0"/>
        <w:autoSpaceDE w:val="0"/>
        <w:autoSpaceDN w:val="0"/>
        <w:spacing w:before="250"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ТГ – територіальна громада.</w:t>
      </w:r>
    </w:p>
    <w:p w:rsidR="00A3463E" w:rsidRPr="00A3463E" w:rsidRDefault="00A3463E" w:rsidP="00A3463E">
      <w:pPr>
        <w:widowControl w:val="0"/>
        <w:tabs>
          <w:tab w:val="left" w:pos="8505"/>
        </w:tabs>
        <w:autoSpaceDE w:val="0"/>
        <w:autoSpaceDN w:val="0"/>
        <w:spacing w:before="2" w:after="0" w:line="240" w:lineRule="auto"/>
        <w:ind w:right="2534" w:firstLine="4"/>
        <w:jc w:val="both"/>
        <w:rPr>
          <w:rFonts w:ascii="Times New Roman" w:eastAsia="Times New Roman" w:hAnsi="Times New Roman" w:cs="Times New Roman"/>
          <w:spacing w:val="-68"/>
          <w:sz w:val="28"/>
          <w:szCs w:val="28"/>
        </w:rPr>
      </w:pPr>
      <w:r w:rsidRPr="00A3463E">
        <w:rPr>
          <w:rFonts w:ascii="Times New Roman" w:eastAsia="Times New Roman" w:hAnsi="Times New Roman" w:cs="Times New Roman"/>
          <w:sz w:val="28"/>
          <w:szCs w:val="28"/>
        </w:rPr>
        <w:t>ДФРР – Державний фонд регіонального розвитку.</w:t>
      </w:r>
    </w:p>
    <w:p w:rsidR="00A3463E" w:rsidRPr="00A3463E" w:rsidRDefault="00A3463E" w:rsidP="00A3463E">
      <w:pPr>
        <w:widowControl w:val="0"/>
        <w:autoSpaceDE w:val="0"/>
        <w:autoSpaceDN w:val="0"/>
        <w:spacing w:before="2" w:after="0" w:line="240" w:lineRule="auto"/>
        <w:ind w:right="2392" w:firstLine="4"/>
        <w:jc w:val="both"/>
        <w:rPr>
          <w:rFonts w:ascii="Times New Roman" w:eastAsia="Times New Roman" w:hAnsi="Times New Roman" w:cs="Times New Roman"/>
          <w:spacing w:val="1"/>
          <w:sz w:val="28"/>
          <w:szCs w:val="28"/>
        </w:rPr>
      </w:pPr>
      <w:r w:rsidRPr="00A3463E">
        <w:rPr>
          <w:rFonts w:ascii="Times New Roman" w:eastAsia="Times New Roman" w:hAnsi="Times New Roman" w:cs="Times New Roman"/>
          <w:sz w:val="28"/>
          <w:szCs w:val="28"/>
        </w:rPr>
        <w:t>ЦНАП – Центр надання адміністративних послуг.</w:t>
      </w:r>
    </w:p>
    <w:p w:rsidR="00A3463E" w:rsidRPr="00A3463E" w:rsidRDefault="00A3463E" w:rsidP="00A3463E">
      <w:pPr>
        <w:widowControl w:val="0"/>
        <w:autoSpaceDE w:val="0"/>
        <w:autoSpaceDN w:val="0"/>
        <w:spacing w:before="2" w:after="0" w:line="240" w:lineRule="auto"/>
        <w:ind w:right="3827" w:firstLine="4"/>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ЖКГ – Житлово-комунальне господарство.</w:t>
      </w:r>
    </w:p>
    <w:p w:rsidR="00A3463E" w:rsidRPr="00A3463E" w:rsidRDefault="00A3463E" w:rsidP="00A3463E">
      <w:pPr>
        <w:widowControl w:val="0"/>
        <w:autoSpaceDE w:val="0"/>
        <w:autoSpaceDN w:val="0"/>
        <w:spacing w:before="2" w:after="0" w:line="240" w:lineRule="auto"/>
        <w:ind w:right="3827" w:firstLine="4"/>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ВПО – внутрішньо-переміщені особи.</w:t>
      </w:r>
    </w:p>
    <w:p w:rsidR="00A3463E" w:rsidRPr="00A3463E" w:rsidRDefault="00A3463E" w:rsidP="00A3463E">
      <w:pPr>
        <w:widowControl w:val="0"/>
        <w:autoSpaceDE w:val="0"/>
        <w:autoSpaceDN w:val="0"/>
        <w:spacing w:after="0" w:line="240" w:lineRule="auto"/>
        <w:ind w:right="691"/>
        <w:rPr>
          <w:rFonts w:ascii="Times New Roman" w:eastAsia="Times New Roman" w:hAnsi="Times New Roman" w:cs="Times New Roman"/>
          <w:b/>
          <w:bCs/>
          <w:sz w:val="36"/>
          <w:szCs w:val="36"/>
        </w:rPr>
      </w:pPr>
      <w:r w:rsidRPr="00A3463E">
        <w:rPr>
          <w:rFonts w:ascii="Times New Roman" w:eastAsia="Times New Roman" w:hAnsi="Times New Roman" w:cs="Times New Roman"/>
          <w:sz w:val="28"/>
          <w:szCs w:val="28"/>
        </w:rPr>
        <w:t xml:space="preserve">ЗЗСО </w:t>
      </w:r>
      <w:r w:rsidRPr="00A3463E">
        <w:rPr>
          <w:rFonts w:ascii="Times New Roman" w:eastAsia="Times New Roman" w:hAnsi="Times New Roman" w:cs="Times New Roman"/>
        </w:rPr>
        <w:t>–</w:t>
      </w:r>
      <w:r w:rsidRPr="00A3463E">
        <w:rPr>
          <w:rFonts w:ascii="Times New Roman" w:eastAsia="Times New Roman" w:hAnsi="Times New Roman" w:cs="Times New Roman"/>
          <w:sz w:val="28"/>
          <w:szCs w:val="28"/>
        </w:rPr>
        <w:t xml:space="preserve"> заклади загальної середньої освіти.</w:t>
      </w:r>
    </w:p>
    <w:p w:rsidR="00A3463E" w:rsidRPr="00A3463E" w:rsidRDefault="00A3463E" w:rsidP="00A3463E">
      <w:pPr>
        <w:widowControl w:val="0"/>
        <w:autoSpaceDE w:val="0"/>
        <w:autoSpaceDN w:val="0"/>
        <w:spacing w:after="0" w:line="240" w:lineRule="auto"/>
        <w:ind w:right="691"/>
        <w:rPr>
          <w:rFonts w:ascii="Times New Roman" w:eastAsia="Times New Roman" w:hAnsi="Times New Roman" w:cs="Times New Roman"/>
          <w:bCs/>
          <w:sz w:val="28"/>
          <w:szCs w:val="28"/>
        </w:rPr>
      </w:pPr>
      <w:r w:rsidRPr="00A3463E">
        <w:rPr>
          <w:rFonts w:ascii="Times New Roman" w:eastAsia="Times New Roman" w:hAnsi="Times New Roman" w:cs="Times New Roman"/>
          <w:bCs/>
          <w:sz w:val="28"/>
          <w:szCs w:val="28"/>
        </w:rPr>
        <w:t xml:space="preserve">ЗДО – заклади дошкільної освіти.  </w:t>
      </w:r>
    </w:p>
    <w:p w:rsidR="00A3463E" w:rsidRPr="00A3463E" w:rsidRDefault="00A3463E" w:rsidP="00A3463E">
      <w:pPr>
        <w:widowControl w:val="0"/>
        <w:autoSpaceDE w:val="0"/>
        <w:autoSpaceDN w:val="0"/>
        <w:spacing w:after="0" w:line="240" w:lineRule="auto"/>
        <w:ind w:right="691"/>
        <w:rPr>
          <w:rFonts w:ascii="Times New Roman" w:eastAsia="Times New Roman" w:hAnsi="Times New Roman" w:cs="Times New Roman"/>
          <w:bCs/>
          <w:sz w:val="28"/>
          <w:szCs w:val="28"/>
        </w:rPr>
      </w:pPr>
      <w:r w:rsidRPr="00A3463E">
        <w:rPr>
          <w:rFonts w:ascii="Times New Roman" w:eastAsia="Times New Roman" w:hAnsi="Times New Roman" w:cs="Times New Roman"/>
          <w:bCs/>
          <w:sz w:val="28"/>
          <w:szCs w:val="28"/>
        </w:rPr>
        <w:t>ОМС – органи місцевого самоврядування.</w:t>
      </w:r>
    </w:p>
    <w:p w:rsidR="00A3463E" w:rsidRPr="00A3463E" w:rsidRDefault="00A3463E" w:rsidP="00A3463E">
      <w:pPr>
        <w:widowControl w:val="0"/>
        <w:autoSpaceDE w:val="0"/>
        <w:autoSpaceDN w:val="0"/>
        <w:spacing w:after="0" w:line="240" w:lineRule="auto"/>
        <w:ind w:right="691"/>
        <w:rPr>
          <w:rFonts w:ascii="Times New Roman" w:eastAsia="Times New Roman" w:hAnsi="Times New Roman" w:cs="Times New Roman"/>
          <w:bCs/>
          <w:sz w:val="28"/>
          <w:szCs w:val="28"/>
        </w:rPr>
      </w:pPr>
      <w:r w:rsidRPr="00A3463E">
        <w:rPr>
          <w:rFonts w:ascii="Times New Roman" w:eastAsia="Times New Roman" w:hAnsi="Times New Roman" w:cs="Times New Roman"/>
          <w:bCs/>
          <w:sz w:val="28"/>
          <w:szCs w:val="28"/>
        </w:rPr>
        <w:t>КУ – комунальна установа.</w:t>
      </w: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
          <w:sz w:val="28"/>
          <w:szCs w:val="28"/>
        </w:rPr>
      </w:pPr>
    </w:p>
    <w:p w:rsidR="00A3463E" w:rsidRPr="00A3463E" w:rsidRDefault="00A3463E" w:rsidP="00A3463E">
      <w:pPr>
        <w:widowControl w:val="0"/>
        <w:autoSpaceDE w:val="0"/>
        <w:autoSpaceDN w:val="0"/>
        <w:spacing w:after="0" w:line="240" w:lineRule="auto"/>
        <w:ind w:left="142" w:right="691"/>
        <w:rPr>
          <w:rFonts w:ascii="Times New Roman" w:eastAsia="Times New Roman" w:hAnsi="Times New Roman" w:cs="Times New Roman"/>
          <w:b/>
          <w:sz w:val="28"/>
          <w:szCs w:val="28"/>
        </w:rPr>
      </w:pPr>
    </w:p>
    <w:p w:rsidR="00A3463E" w:rsidRPr="00A3463E" w:rsidRDefault="00A3463E" w:rsidP="00A3463E">
      <w:pPr>
        <w:widowControl w:val="0"/>
        <w:autoSpaceDE w:val="0"/>
        <w:autoSpaceDN w:val="0"/>
        <w:spacing w:after="0" w:line="240" w:lineRule="auto"/>
        <w:ind w:right="691"/>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lastRenderedPageBreak/>
        <w:t>КОРОТКА</w:t>
      </w:r>
      <w:r w:rsidRPr="00A3463E">
        <w:rPr>
          <w:rFonts w:ascii="Times New Roman" w:eastAsia="Times New Roman" w:hAnsi="Times New Roman" w:cs="Times New Roman"/>
          <w:b/>
          <w:sz w:val="28"/>
          <w:szCs w:val="28"/>
          <w:lang w:val="ru-RU"/>
        </w:rPr>
        <w:t xml:space="preserve"> </w:t>
      </w:r>
      <w:r w:rsidRPr="00A3463E">
        <w:rPr>
          <w:rFonts w:ascii="Times New Roman" w:eastAsia="Times New Roman" w:hAnsi="Times New Roman" w:cs="Times New Roman"/>
          <w:b/>
          <w:sz w:val="28"/>
          <w:szCs w:val="28"/>
        </w:rPr>
        <w:t>ХАРАКТЕРИСТИКА</w:t>
      </w:r>
      <w:r w:rsidRPr="00A3463E">
        <w:rPr>
          <w:rFonts w:ascii="Times New Roman" w:eastAsia="Times New Roman" w:hAnsi="Times New Roman" w:cs="Times New Roman"/>
          <w:b/>
          <w:sz w:val="28"/>
          <w:szCs w:val="28"/>
          <w:lang w:val="ru-RU"/>
        </w:rPr>
        <w:t xml:space="preserve"> </w:t>
      </w:r>
      <w:r w:rsidRPr="00A3463E">
        <w:rPr>
          <w:rFonts w:ascii="Times New Roman" w:eastAsia="Times New Roman" w:hAnsi="Times New Roman" w:cs="Times New Roman"/>
          <w:b/>
          <w:sz w:val="28"/>
          <w:szCs w:val="28"/>
        </w:rPr>
        <w:t>ГРОМАДИ</w:t>
      </w:r>
    </w:p>
    <w:p w:rsidR="00A3463E" w:rsidRPr="00A3463E" w:rsidRDefault="00A3463E" w:rsidP="00ED69B6">
      <w:pPr>
        <w:widowControl w:val="0"/>
        <w:numPr>
          <w:ilvl w:val="1"/>
          <w:numId w:val="39"/>
        </w:numPr>
        <w:autoSpaceDE w:val="0"/>
        <w:autoSpaceDN w:val="0"/>
        <w:spacing w:before="74" w:after="0" w:line="240" w:lineRule="auto"/>
        <w:ind w:firstLine="709"/>
        <w:outlineLvl w:val="1"/>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Загальна інформація про громаду</w:t>
      </w:r>
    </w:p>
    <w:p w:rsidR="00A3463E" w:rsidRPr="00A3463E" w:rsidRDefault="00A3463E" w:rsidP="00A3463E">
      <w:pPr>
        <w:widowControl w:val="0"/>
        <w:autoSpaceDE w:val="0"/>
        <w:autoSpaceDN w:val="0"/>
        <w:spacing w:before="1"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Cs/>
          <w:sz w:val="28"/>
          <w:szCs w:val="28"/>
        </w:rPr>
        <w:t xml:space="preserve">25.10.2020 року в Україні відбулись місцеві вибори, а 17.11.2020 року відбулася перша сесія новообраної Ананьївської міської ради </w:t>
      </w:r>
      <w:r w:rsidRPr="00A3463E">
        <w:rPr>
          <w:rFonts w:ascii="Times New Roman" w:eastAsia="Times New Roman" w:hAnsi="Times New Roman" w:cs="Times New Roman"/>
          <w:bCs/>
          <w:sz w:val="28"/>
          <w:szCs w:val="28"/>
          <w:lang w:val="en-US"/>
        </w:rPr>
        <w:t>V</w:t>
      </w:r>
      <w:r w:rsidRPr="00A3463E">
        <w:rPr>
          <w:rFonts w:ascii="Times New Roman" w:eastAsia="Times New Roman" w:hAnsi="Times New Roman" w:cs="Times New Roman"/>
          <w:bCs/>
          <w:sz w:val="28"/>
          <w:szCs w:val="28"/>
        </w:rPr>
        <w:t xml:space="preserve">ІІІ скликання. Так, міською радою в порядку статті 51 Закону України «Про місцеве самоврядування в Україні» був сформований новий склад виконавчого комітету Ананьївської міської ради, як наслідок виконавчий комітет Ананьївської міської ради </w:t>
      </w:r>
      <w:r w:rsidRPr="00A3463E">
        <w:rPr>
          <w:rFonts w:ascii="Times New Roman" w:eastAsia="Times New Roman" w:hAnsi="Times New Roman" w:cs="Times New Roman"/>
          <w:bCs/>
          <w:sz w:val="28"/>
          <w:szCs w:val="28"/>
          <w:lang w:val="en-US"/>
        </w:rPr>
        <w:t>V</w:t>
      </w:r>
      <w:r w:rsidRPr="00A3463E">
        <w:rPr>
          <w:rFonts w:ascii="Times New Roman" w:eastAsia="Times New Roman" w:hAnsi="Times New Roman" w:cs="Times New Roman"/>
          <w:bCs/>
          <w:sz w:val="28"/>
          <w:szCs w:val="28"/>
        </w:rPr>
        <w:t>ІІ скликання припинив свої повноваження</w:t>
      </w:r>
      <w:r w:rsidRPr="00A3463E">
        <w:rPr>
          <w:rFonts w:ascii="Times New Roman" w:eastAsia="Times New Roman" w:hAnsi="Times New Roman" w:cs="Times New Roman"/>
          <w:b/>
          <w:bCs/>
          <w:sz w:val="28"/>
          <w:szCs w:val="28"/>
        </w:rPr>
        <w:t>.</w:t>
      </w:r>
    </w:p>
    <w:p w:rsidR="00A3463E" w:rsidRPr="00A3463E" w:rsidRDefault="00A3463E" w:rsidP="00A3463E">
      <w:pPr>
        <w:widowControl w:val="0"/>
        <w:shd w:val="clear" w:color="auto" w:fill="FFFFFF"/>
        <w:tabs>
          <w:tab w:val="left" w:pos="9356"/>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Ананьївська міська територіальна громада (далі – громада) розташована у північній частині Одеської області. Межує на півночі з Балтською міською, на північному сході та сході з </w:t>
      </w:r>
      <w:proofErr w:type="spellStart"/>
      <w:r w:rsidRPr="00A3463E">
        <w:rPr>
          <w:rFonts w:ascii="Times New Roman" w:eastAsia="Times New Roman" w:hAnsi="Times New Roman" w:cs="Times New Roman"/>
          <w:sz w:val="28"/>
          <w:szCs w:val="28"/>
        </w:rPr>
        <w:t>Любашівською</w:t>
      </w:r>
      <w:proofErr w:type="spellEnd"/>
      <w:r w:rsidRPr="00A3463E">
        <w:rPr>
          <w:rFonts w:ascii="Times New Roman" w:eastAsia="Times New Roman" w:hAnsi="Times New Roman" w:cs="Times New Roman"/>
          <w:sz w:val="28"/>
          <w:szCs w:val="28"/>
        </w:rPr>
        <w:t xml:space="preserve"> та </w:t>
      </w:r>
      <w:proofErr w:type="spellStart"/>
      <w:r w:rsidRPr="00A3463E">
        <w:rPr>
          <w:rFonts w:ascii="Times New Roman" w:eastAsia="Times New Roman" w:hAnsi="Times New Roman" w:cs="Times New Roman"/>
          <w:sz w:val="28"/>
          <w:szCs w:val="28"/>
        </w:rPr>
        <w:t>Зеленогірською</w:t>
      </w:r>
      <w:proofErr w:type="spellEnd"/>
      <w:r w:rsidRPr="00A3463E">
        <w:rPr>
          <w:rFonts w:ascii="Times New Roman" w:eastAsia="Times New Roman" w:hAnsi="Times New Roman" w:cs="Times New Roman"/>
          <w:sz w:val="28"/>
          <w:szCs w:val="28"/>
        </w:rPr>
        <w:t xml:space="preserve"> селищними, на півдні - з </w:t>
      </w:r>
      <w:proofErr w:type="spellStart"/>
      <w:r w:rsidRPr="00A3463E">
        <w:rPr>
          <w:rFonts w:ascii="Times New Roman" w:eastAsia="Times New Roman" w:hAnsi="Times New Roman" w:cs="Times New Roman"/>
          <w:sz w:val="28"/>
          <w:szCs w:val="28"/>
        </w:rPr>
        <w:t>Долинською</w:t>
      </w:r>
      <w:proofErr w:type="spellEnd"/>
      <w:r w:rsidRPr="00A3463E">
        <w:rPr>
          <w:rFonts w:ascii="Times New Roman" w:eastAsia="Times New Roman" w:hAnsi="Times New Roman" w:cs="Times New Roman"/>
          <w:sz w:val="28"/>
          <w:szCs w:val="28"/>
        </w:rPr>
        <w:t xml:space="preserve"> і </w:t>
      </w:r>
      <w:proofErr w:type="spellStart"/>
      <w:r w:rsidRPr="00A3463E">
        <w:rPr>
          <w:rFonts w:ascii="Times New Roman" w:eastAsia="Times New Roman" w:hAnsi="Times New Roman" w:cs="Times New Roman"/>
          <w:sz w:val="28"/>
          <w:szCs w:val="28"/>
        </w:rPr>
        <w:t>Старомаяківською</w:t>
      </w:r>
      <w:proofErr w:type="spellEnd"/>
      <w:r w:rsidRPr="00A3463E">
        <w:rPr>
          <w:rFonts w:ascii="Times New Roman" w:eastAsia="Times New Roman" w:hAnsi="Times New Roman" w:cs="Times New Roman"/>
          <w:sz w:val="28"/>
          <w:szCs w:val="28"/>
        </w:rPr>
        <w:t xml:space="preserve"> сільськими, на заході - з Подільською міською та </w:t>
      </w:r>
      <w:proofErr w:type="spellStart"/>
      <w:r w:rsidRPr="00A3463E">
        <w:rPr>
          <w:rFonts w:ascii="Times New Roman" w:eastAsia="Times New Roman" w:hAnsi="Times New Roman" w:cs="Times New Roman"/>
          <w:sz w:val="28"/>
          <w:szCs w:val="28"/>
        </w:rPr>
        <w:t>Куяльницькою</w:t>
      </w:r>
      <w:proofErr w:type="spellEnd"/>
      <w:r w:rsidRPr="00A3463E">
        <w:rPr>
          <w:rFonts w:ascii="Times New Roman" w:eastAsia="Times New Roman" w:hAnsi="Times New Roman" w:cs="Times New Roman"/>
          <w:sz w:val="28"/>
          <w:szCs w:val="28"/>
        </w:rPr>
        <w:t xml:space="preserve"> сільською територіальними громадами Одеської області.</w:t>
      </w:r>
    </w:p>
    <w:p w:rsidR="00A3463E" w:rsidRPr="00A3463E" w:rsidRDefault="00A3463E" w:rsidP="00A3463E">
      <w:pPr>
        <w:widowControl w:val="0"/>
        <w:shd w:val="clear" w:color="auto" w:fill="FFFFFF"/>
        <w:tabs>
          <w:tab w:val="left" w:pos="9356"/>
        </w:tabs>
        <w:autoSpaceDE w:val="0"/>
        <w:autoSpaceDN w:val="0"/>
        <w:spacing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noProof/>
          <w:lang w:eastAsia="uk-UA"/>
        </w:rPr>
        <w:drawing>
          <wp:inline distT="0" distB="0" distL="0" distR="0" wp14:anchorId="5E16E5FF" wp14:editId="2F8247EC">
            <wp:extent cx="5928360" cy="4251960"/>
            <wp:effectExtent l="0" t="0" r="0" b="0"/>
            <wp:docPr id="2" name="Рисунок 6" descr="Ананьї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Ананьїв"/>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8360" cy="4251960"/>
                    </a:xfrm>
                    <a:prstGeom prst="rect">
                      <a:avLst/>
                    </a:prstGeom>
                    <a:noFill/>
                    <a:ln>
                      <a:noFill/>
                    </a:ln>
                  </pic:spPr>
                </pic:pic>
              </a:graphicData>
            </a:graphic>
          </wp:inline>
        </w:drawing>
      </w:r>
    </w:p>
    <w:p w:rsidR="00A3463E" w:rsidRPr="00A3463E" w:rsidRDefault="00A3463E" w:rsidP="00A3463E">
      <w:pPr>
        <w:widowControl w:val="0"/>
        <w:shd w:val="clear" w:color="auto" w:fill="FFFFFF"/>
        <w:autoSpaceDE w:val="0"/>
        <w:autoSpaceDN w:val="0"/>
        <w:spacing w:after="0" w:line="240" w:lineRule="auto"/>
        <w:jc w:val="both"/>
        <w:rPr>
          <w:rFonts w:ascii="Times New Roman" w:eastAsia="Times New Roman" w:hAnsi="Times New Roman" w:cs="Times New Roman"/>
          <w:sz w:val="28"/>
          <w:szCs w:val="28"/>
        </w:rPr>
      </w:pPr>
    </w:p>
    <w:p w:rsidR="00A3463E" w:rsidRPr="00A3463E" w:rsidRDefault="00A3463E" w:rsidP="00A3463E">
      <w:pPr>
        <w:widowControl w:val="0"/>
        <w:shd w:val="clear" w:color="auto" w:fill="FFFFFF"/>
        <w:tabs>
          <w:tab w:val="left" w:pos="709"/>
        </w:tabs>
        <w:autoSpaceDE w:val="0"/>
        <w:autoSpaceDN w:val="0"/>
        <w:spacing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Через громаду проходить </w:t>
      </w:r>
      <w:proofErr w:type="spellStart"/>
      <w:r w:rsidRPr="00A3463E">
        <w:rPr>
          <w:rFonts w:ascii="Times New Roman" w:eastAsia="Times New Roman" w:hAnsi="Times New Roman" w:cs="Times New Roman"/>
          <w:sz w:val="28"/>
          <w:szCs w:val="28"/>
        </w:rPr>
        <w:t>євромагістраль</w:t>
      </w:r>
      <w:proofErr w:type="spellEnd"/>
      <w:r w:rsidRPr="00A3463E">
        <w:rPr>
          <w:rFonts w:ascii="Times New Roman" w:eastAsia="Times New Roman" w:hAnsi="Times New Roman" w:cs="Times New Roman"/>
          <w:sz w:val="28"/>
          <w:szCs w:val="28"/>
        </w:rPr>
        <w:t xml:space="preserve"> E584 (в межах України із нею збігається М13). Також на території громади проходить ряд територіальних автодоріг: Т-16-05, Т-16-12, Т-16-13 і Т-16-23.</w:t>
      </w:r>
    </w:p>
    <w:p w:rsidR="00A3463E" w:rsidRPr="00A3463E" w:rsidRDefault="00A3463E" w:rsidP="00A3463E">
      <w:pPr>
        <w:widowControl w:val="0"/>
        <w:shd w:val="clear" w:color="auto" w:fill="FFFFFF"/>
        <w:tabs>
          <w:tab w:val="left" w:pos="0"/>
          <w:tab w:val="left" w:pos="709"/>
        </w:tabs>
        <w:autoSpaceDE w:val="0"/>
        <w:autoSpaceDN w:val="0"/>
        <w:spacing w:after="0" w:line="240" w:lineRule="auto"/>
        <w:ind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noProof/>
          <w:lang w:eastAsia="uk-UA"/>
        </w:rPr>
        <w:lastRenderedPageBreak/>
        <w:drawing>
          <wp:inline distT="0" distB="0" distL="0" distR="0" wp14:anchorId="340DEBDF" wp14:editId="151E9A43">
            <wp:extent cx="5844540" cy="3962400"/>
            <wp:effectExtent l="0" t="0" r="3810" b="0"/>
            <wp:docPr id="3" name="Рисунок 1" descr="Ананьївська ОТ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наньївська ОТГ"/>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4540" cy="3962400"/>
                    </a:xfrm>
                    <a:prstGeom prst="rect">
                      <a:avLst/>
                    </a:prstGeom>
                    <a:noFill/>
                    <a:ln>
                      <a:noFill/>
                    </a:ln>
                  </pic:spPr>
                </pic:pic>
              </a:graphicData>
            </a:graphic>
          </wp:inline>
        </w:drawing>
      </w:r>
    </w:p>
    <w:p w:rsidR="00A3463E" w:rsidRPr="00A3463E" w:rsidRDefault="00A3463E" w:rsidP="00A3463E">
      <w:pPr>
        <w:widowControl w:val="0"/>
        <w:shd w:val="clear" w:color="auto" w:fill="FFFFFF"/>
        <w:tabs>
          <w:tab w:val="left" w:pos="567"/>
        </w:tabs>
        <w:autoSpaceDE w:val="0"/>
        <w:autoSpaceDN w:val="0"/>
        <w:spacing w:after="0" w:line="240" w:lineRule="auto"/>
        <w:ind w:left="567" w:firstLine="142"/>
        <w:jc w:val="both"/>
        <w:rPr>
          <w:rFonts w:ascii="Times New Roman" w:eastAsia="Times New Roman" w:hAnsi="Times New Roman" w:cs="Times New Roman"/>
          <w:sz w:val="28"/>
          <w:szCs w:val="28"/>
        </w:rPr>
      </w:pPr>
    </w:p>
    <w:p w:rsidR="00A3463E" w:rsidRPr="00A3463E" w:rsidRDefault="00A3463E" w:rsidP="00A3463E">
      <w:pPr>
        <w:widowControl w:val="0"/>
        <w:shd w:val="clear" w:color="auto" w:fill="FFFFFF"/>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Національний склад: українці - 77,0%; молдавани - 18,1%; росіяни - 3,9%; білоруси - 0,2%; болгари - 0,2%.</w:t>
      </w:r>
    </w:p>
    <w:p w:rsidR="00A3463E" w:rsidRPr="00A3463E" w:rsidRDefault="00A3463E" w:rsidP="00A3463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Адміністративним центром Ананьївської міської територіальної громади є місто Ананьїв Подільського району Одеської області. Відповідно до розпорядження Кабінету Міністрів України від 12 червня 2020 р. № 720-р. до складу  Ананьївської міської територіальної громади увійшли Ананьївська міська, Ананьївська Перша, Ананьївська Друга, </w:t>
      </w:r>
      <w:proofErr w:type="spellStart"/>
      <w:r w:rsidRPr="00A3463E">
        <w:rPr>
          <w:rFonts w:ascii="Times New Roman" w:eastAsia="Times New Roman" w:hAnsi="Times New Roman" w:cs="Times New Roman"/>
          <w:sz w:val="28"/>
          <w:szCs w:val="28"/>
          <w:lang w:eastAsia="ru-RU"/>
        </w:rPr>
        <w:t>Байтальська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Гандрабурівська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Жеребківська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Коханівська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Кохівська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Новоолександрівська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Новогеоргіївська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Новоселівська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Романівська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Точилівська</w:t>
      </w:r>
      <w:proofErr w:type="spellEnd"/>
      <w:r w:rsidRPr="00A3463E">
        <w:rPr>
          <w:rFonts w:ascii="Times New Roman" w:eastAsia="Times New Roman" w:hAnsi="Times New Roman" w:cs="Times New Roman"/>
          <w:sz w:val="28"/>
          <w:szCs w:val="28"/>
          <w:lang w:eastAsia="ru-RU"/>
        </w:rPr>
        <w:t xml:space="preserve"> та </w:t>
      </w:r>
      <w:proofErr w:type="spellStart"/>
      <w:r w:rsidRPr="00A3463E">
        <w:rPr>
          <w:rFonts w:ascii="Times New Roman" w:eastAsia="Times New Roman" w:hAnsi="Times New Roman" w:cs="Times New Roman"/>
          <w:sz w:val="28"/>
          <w:szCs w:val="28"/>
          <w:lang w:eastAsia="ru-RU"/>
        </w:rPr>
        <w:t>Шимківська</w:t>
      </w:r>
      <w:proofErr w:type="spellEnd"/>
      <w:r w:rsidRPr="00A3463E">
        <w:rPr>
          <w:rFonts w:ascii="Times New Roman" w:eastAsia="Times New Roman" w:hAnsi="Times New Roman" w:cs="Times New Roman"/>
          <w:sz w:val="28"/>
          <w:szCs w:val="28"/>
          <w:lang w:eastAsia="ru-RU"/>
        </w:rPr>
        <w:t xml:space="preserve"> сільські громади з адміністративним центром в </w:t>
      </w:r>
      <w:proofErr w:type="spellStart"/>
      <w:r w:rsidRPr="00A3463E">
        <w:rPr>
          <w:rFonts w:ascii="Times New Roman" w:eastAsia="Times New Roman" w:hAnsi="Times New Roman" w:cs="Times New Roman"/>
          <w:sz w:val="28"/>
          <w:szCs w:val="28"/>
          <w:lang w:eastAsia="ru-RU"/>
        </w:rPr>
        <w:t>м.Ананьїв</w:t>
      </w:r>
      <w:proofErr w:type="spellEnd"/>
      <w:r w:rsidRPr="00A3463E">
        <w:rPr>
          <w:rFonts w:ascii="Times New Roman" w:eastAsia="Times New Roman" w:hAnsi="Times New Roman" w:cs="Times New Roman"/>
          <w:sz w:val="28"/>
          <w:szCs w:val="28"/>
          <w:lang w:eastAsia="ru-RU"/>
        </w:rPr>
        <w:t xml:space="preserve"> Подільського району. Площа громади становить 825,7 км </w:t>
      </w:r>
      <w:r w:rsidRPr="00A3463E">
        <w:rPr>
          <w:rFonts w:ascii="Times New Roman" w:eastAsia="Times New Roman" w:hAnsi="Times New Roman" w:cs="Times New Roman"/>
          <w:sz w:val="28"/>
          <w:szCs w:val="28"/>
          <w:vertAlign w:val="superscript"/>
          <w:lang w:eastAsia="ru-RU"/>
        </w:rPr>
        <w:t>2</w:t>
      </w:r>
      <w:r w:rsidRPr="00A3463E">
        <w:rPr>
          <w:rFonts w:ascii="Times New Roman" w:eastAsia="Times New Roman" w:hAnsi="Times New Roman" w:cs="Times New Roman"/>
          <w:sz w:val="28"/>
          <w:szCs w:val="28"/>
          <w:lang w:eastAsia="ru-RU"/>
        </w:rPr>
        <w:t>.</w:t>
      </w:r>
    </w:p>
    <w:p w:rsidR="00A3463E" w:rsidRPr="00A3463E" w:rsidRDefault="00A3463E" w:rsidP="00A3463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Громада налічує 30 населених пунктів та на її території утворено 6 </w:t>
      </w:r>
      <w:proofErr w:type="spellStart"/>
      <w:r w:rsidRPr="00A3463E">
        <w:rPr>
          <w:rFonts w:ascii="Times New Roman" w:eastAsia="Times New Roman" w:hAnsi="Times New Roman" w:cs="Times New Roman"/>
          <w:sz w:val="28"/>
          <w:szCs w:val="28"/>
          <w:lang w:eastAsia="ru-RU"/>
        </w:rPr>
        <w:t>старостинських</w:t>
      </w:r>
      <w:proofErr w:type="spellEnd"/>
      <w:r w:rsidRPr="00A3463E">
        <w:rPr>
          <w:rFonts w:ascii="Times New Roman" w:eastAsia="Times New Roman" w:hAnsi="Times New Roman" w:cs="Times New Roman"/>
          <w:sz w:val="28"/>
          <w:szCs w:val="28"/>
          <w:lang w:eastAsia="ru-RU"/>
        </w:rPr>
        <w:t xml:space="preserve"> округів: </w:t>
      </w:r>
      <w:proofErr w:type="spellStart"/>
      <w:r w:rsidRPr="00A3463E">
        <w:rPr>
          <w:rFonts w:ascii="Times New Roman" w:eastAsia="Times New Roman" w:hAnsi="Times New Roman" w:cs="Times New Roman"/>
          <w:sz w:val="28"/>
          <w:szCs w:val="28"/>
          <w:lang w:eastAsia="ru-RU"/>
        </w:rPr>
        <w:t>Жеребківський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с.Жеребкове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с.Струтинка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с.Михайлівка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с.Новогеоргіївка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Байтальський</w:t>
      </w:r>
      <w:proofErr w:type="spellEnd"/>
      <w:r w:rsidRPr="00A3463E">
        <w:rPr>
          <w:rFonts w:ascii="Times New Roman" w:eastAsia="Times New Roman" w:hAnsi="Times New Roman" w:cs="Times New Roman"/>
          <w:sz w:val="28"/>
          <w:szCs w:val="28"/>
          <w:lang w:eastAsia="ru-RU"/>
        </w:rPr>
        <w:t xml:space="preserve"> (частина </w:t>
      </w:r>
      <w:proofErr w:type="spellStart"/>
      <w:r w:rsidRPr="00A3463E">
        <w:rPr>
          <w:rFonts w:ascii="Times New Roman" w:eastAsia="Times New Roman" w:hAnsi="Times New Roman" w:cs="Times New Roman"/>
          <w:sz w:val="28"/>
          <w:szCs w:val="28"/>
          <w:lang w:eastAsia="ru-RU"/>
        </w:rPr>
        <w:t>с.Ананьїв</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с.Байтали</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с.Селіванівка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Кохівський</w:t>
      </w:r>
      <w:proofErr w:type="spellEnd"/>
      <w:r w:rsidRPr="00A3463E">
        <w:rPr>
          <w:rFonts w:ascii="Times New Roman" w:eastAsia="Times New Roman" w:hAnsi="Times New Roman" w:cs="Times New Roman"/>
          <w:sz w:val="28"/>
          <w:szCs w:val="28"/>
          <w:lang w:eastAsia="ru-RU"/>
        </w:rPr>
        <w:t xml:space="preserve"> (частина </w:t>
      </w:r>
      <w:proofErr w:type="spellStart"/>
      <w:r w:rsidRPr="00A3463E">
        <w:rPr>
          <w:rFonts w:ascii="Times New Roman" w:eastAsia="Times New Roman" w:hAnsi="Times New Roman" w:cs="Times New Roman"/>
          <w:sz w:val="28"/>
          <w:szCs w:val="28"/>
          <w:lang w:eastAsia="ru-RU"/>
        </w:rPr>
        <w:t>с.Ананьїв</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с.Кохівка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с.Великобоярка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с.Шелехове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Гандрабурівський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с.Гандрабури</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с.Точилове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Коханівський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с.Коханівка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с.Боярка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с.Новоселівка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с.Благодатне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с.Бондарі</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с.Калини</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с.Пасицели</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Шимківський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с.Шимкове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с.Амури</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с.Вербове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с.Романівка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с.Дружелюбівка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с.Новодачне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с.Новоолександрівка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с.Козаче</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с.Новоіванівка</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eastAsia="ru-RU"/>
        </w:rPr>
        <w:t>с.Шевченкове</w:t>
      </w:r>
      <w:proofErr w:type="spellEnd"/>
      <w:r w:rsidRPr="00A3463E">
        <w:rPr>
          <w:rFonts w:ascii="Times New Roman" w:eastAsia="Times New Roman" w:hAnsi="Times New Roman" w:cs="Times New Roman"/>
          <w:sz w:val="28"/>
          <w:szCs w:val="28"/>
          <w:lang w:eastAsia="ru-RU"/>
        </w:rPr>
        <w:t xml:space="preserve">). Наявне населення громади станом на 01.01.2021 складає 22470 осіб, міське населення 7930 осіб, сільське населення 14540 осіб. Кількість облікованих внутрішньо переміщених осіб станом на 01.01.2021 - 0,043 тис. </w:t>
      </w:r>
      <w:proofErr w:type="spellStart"/>
      <w:r w:rsidRPr="00A3463E">
        <w:rPr>
          <w:rFonts w:ascii="Times New Roman" w:eastAsia="Times New Roman" w:hAnsi="Times New Roman" w:cs="Times New Roman"/>
          <w:sz w:val="28"/>
          <w:szCs w:val="28"/>
          <w:lang w:eastAsia="ru-RU"/>
        </w:rPr>
        <w:t>чол</w:t>
      </w:r>
      <w:proofErr w:type="spellEnd"/>
      <w:r w:rsidRPr="00A3463E">
        <w:rPr>
          <w:rFonts w:ascii="Times New Roman" w:eastAsia="Times New Roman" w:hAnsi="Times New Roman" w:cs="Times New Roman"/>
          <w:sz w:val="28"/>
          <w:szCs w:val="28"/>
          <w:lang w:eastAsia="ru-RU"/>
        </w:rPr>
        <w:t>. Населення з урахуванням кількості ВПО -</w:t>
      </w:r>
      <w:r w:rsidRPr="00A3463E">
        <w:rPr>
          <w:rFonts w:ascii="Times New Roman" w:eastAsia="Times New Roman" w:hAnsi="Times New Roman" w:cs="Times New Roman"/>
          <w:b/>
          <w:sz w:val="28"/>
          <w:szCs w:val="28"/>
          <w:lang w:eastAsia="ru-RU"/>
        </w:rPr>
        <w:t xml:space="preserve"> 22,513 </w:t>
      </w:r>
      <w:r w:rsidRPr="00A3463E">
        <w:rPr>
          <w:rFonts w:ascii="Times New Roman" w:eastAsia="Times New Roman" w:hAnsi="Times New Roman" w:cs="Times New Roman"/>
          <w:sz w:val="28"/>
          <w:szCs w:val="28"/>
          <w:lang w:eastAsia="ru-RU"/>
        </w:rPr>
        <w:t xml:space="preserve">тис. </w:t>
      </w:r>
      <w:proofErr w:type="spellStart"/>
      <w:r w:rsidRPr="00A3463E">
        <w:rPr>
          <w:rFonts w:ascii="Times New Roman" w:eastAsia="Times New Roman" w:hAnsi="Times New Roman" w:cs="Times New Roman"/>
          <w:sz w:val="28"/>
          <w:szCs w:val="28"/>
          <w:lang w:eastAsia="ru-RU"/>
        </w:rPr>
        <w:t>чол</w:t>
      </w:r>
      <w:proofErr w:type="spellEnd"/>
      <w:r w:rsidRPr="00A3463E">
        <w:rPr>
          <w:rFonts w:ascii="Times New Roman" w:eastAsia="Times New Roman" w:hAnsi="Times New Roman" w:cs="Times New Roman"/>
          <w:sz w:val="28"/>
          <w:szCs w:val="28"/>
          <w:lang w:eastAsia="ru-RU"/>
        </w:rPr>
        <w:t>.</w:t>
      </w:r>
    </w:p>
    <w:p w:rsidR="00A3463E" w:rsidRPr="00A3463E" w:rsidRDefault="00A3463E" w:rsidP="00A3463E">
      <w:pPr>
        <w:tabs>
          <w:tab w:val="left" w:pos="0"/>
        </w:tabs>
        <w:autoSpaceDE w:val="0"/>
        <w:autoSpaceDN w:val="0"/>
        <w:spacing w:after="0" w:line="240" w:lineRule="auto"/>
        <w:ind w:firstLine="142"/>
        <w:jc w:val="right"/>
        <w:rPr>
          <w:rFonts w:ascii="Times New Roman" w:eastAsia="Times New Roman" w:hAnsi="Times New Roman" w:cs="Times New Roman"/>
          <w:sz w:val="28"/>
          <w:szCs w:val="28"/>
          <w:lang w:eastAsia="ru-RU"/>
        </w:rPr>
      </w:pPr>
      <w:r w:rsidRPr="00A3463E">
        <w:rPr>
          <w:rFonts w:ascii="Times New Roman" w:eastAsia="Times New Roman" w:hAnsi="Times New Roman" w:cs="Times New Roman"/>
          <w:noProof/>
          <w:sz w:val="28"/>
          <w:szCs w:val="28"/>
          <w:lang w:eastAsia="uk-UA"/>
        </w:rPr>
        <w:lastRenderedPageBreak/>
        <w:drawing>
          <wp:inline distT="0" distB="0" distL="0" distR="0" wp14:anchorId="5210C46C" wp14:editId="684C3308">
            <wp:extent cx="5600700" cy="4198620"/>
            <wp:effectExtent l="0" t="0" r="0" b="0"/>
            <wp:docPr id="4" name="Рисунок 2" descr="20210115488107734202476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2101154881077342024763643"/>
                    <pic:cNvPicPr>
                      <a:picLocks noChangeAspect="1" noChangeArrowheads="1"/>
                    </pic:cNvPicPr>
                  </pic:nvPicPr>
                  <pic:blipFill>
                    <a:blip r:embed="rId8">
                      <a:extLst>
                        <a:ext uri="{28A0092B-C50C-407E-A947-70E740481C1C}">
                          <a14:useLocalDpi xmlns:a14="http://schemas.microsoft.com/office/drawing/2010/main" val="0"/>
                        </a:ext>
                      </a:extLst>
                    </a:blip>
                    <a:srcRect l="4701" r="6137"/>
                    <a:stretch>
                      <a:fillRect/>
                    </a:stretch>
                  </pic:blipFill>
                  <pic:spPr bwMode="auto">
                    <a:xfrm>
                      <a:off x="0" y="0"/>
                      <a:ext cx="5600700" cy="4198620"/>
                    </a:xfrm>
                    <a:prstGeom prst="rect">
                      <a:avLst/>
                    </a:prstGeom>
                    <a:noFill/>
                    <a:ln>
                      <a:noFill/>
                    </a:ln>
                  </pic:spPr>
                </pic:pic>
              </a:graphicData>
            </a:graphic>
          </wp:inline>
        </w:drawing>
      </w:r>
    </w:p>
    <w:p w:rsidR="00A3463E" w:rsidRPr="00A3463E" w:rsidRDefault="00A3463E" w:rsidP="00A3463E">
      <w:pPr>
        <w:tabs>
          <w:tab w:val="left" w:pos="0"/>
        </w:tabs>
        <w:autoSpaceDE w:val="0"/>
        <w:autoSpaceDN w:val="0"/>
        <w:spacing w:after="0" w:line="240" w:lineRule="auto"/>
        <w:ind w:firstLine="142"/>
        <w:jc w:val="right"/>
        <w:rPr>
          <w:rFonts w:ascii="Times New Roman" w:eastAsia="Times New Roman" w:hAnsi="Times New Roman" w:cs="Times New Roman"/>
          <w:sz w:val="28"/>
          <w:szCs w:val="28"/>
          <w:lang w:eastAsia="ru-RU"/>
        </w:rPr>
      </w:pP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На території громади розміщено залізничну станцію – ст. </w:t>
      </w:r>
      <w:proofErr w:type="spellStart"/>
      <w:r w:rsidRPr="00A3463E">
        <w:rPr>
          <w:rFonts w:ascii="Times New Roman" w:eastAsia="Times New Roman" w:hAnsi="Times New Roman" w:cs="Times New Roman"/>
          <w:sz w:val="28"/>
          <w:szCs w:val="28"/>
        </w:rPr>
        <w:t>Жеребкове</w:t>
      </w:r>
      <w:proofErr w:type="spellEnd"/>
      <w:r w:rsidRPr="00A3463E">
        <w:rPr>
          <w:rFonts w:ascii="Times New Roman" w:eastAsia="Times New Roman" w:hAnsi="Times New Roman" w:cs="Times New Roman"/>
          <w:sz w:val="28"/>
          <w:szCs w:val="28"/>
        </w:rPr>
        <w:t xml:space="preserve">. Через цю станцію здійснюється пропуск потягів у бік  міст Одеси, Харкова та </w:t>
      </w:r>
      <w:proofErr w:type="spellStart"/>
      <w:r w:rsidRPr="00A3463E">
        <w:rPr>
          <w:rFonts w:ascii="Times New Roman" w:eastAsia="Times New Roman" w:hAnsi="Times New Roman" w:cs="Times New Roman"/>
          <w:sz w:val="28"/>
          <w:szCs w:val="28"/>
        </w:rPr>
        <w:t>Знаменки</w:t>
      </w:r>
      <w:proofErr w:type="spellEnd"/>
      <w:r w:rsidRPr="00A3463E">
        <w:rPr>
          <w:rFonts w:ascii="Times New Roman" w:eastAsia="Times New Roman" w:hAnsi="Times New Roman" w:cs="Times New Roman"/>
          <w:sz w:val="28"/>
          <w:szCs w:val="28"/>
        </w:rPr>
        <w:t>.</w:t>
      </w:r>
    </w:p>
    <w:p w:rsidR="00A3463E" w:rsidRPr="00A3463E" w:rsidRDefault="00A3463E" w:rsidP="00A3463E">
      <w:pPr>
        <w:widowControl w:val="0"/>
        <w:tabs>
          <w:tab w:val="left" w:pos="0"/>
        </w:tabs>
        <w:autoSpaceDE w:val="0"/>
        <w:autoSpaceDN w:val="0"/>
        <w:spacing w:after="0" w:line="240" w:lineRule="auto"/>
        <w:ind w:firstLine="567"/>
        <w:jc w:val="both"/>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Суспільно-політичне життя:</w:t>
      </w:r>
    </w:p>
    <w:p w:rsidR="00A3463E" w:rsidRPr="00A3463E" w:rsidRDefault="00A3463E" w:rsidP="00A3463E">
      <w:pPr>
        <w:widowControl w:val="0"/>
        <w:tabs>
          <w:tab w:val="left" w:pos="0"/>
        </w:tabs>
        <w:autoSpaceDE w:val="0"/>
        <w:autoSpaceDN w:val="0"/>
        <w:spacing w:after="0" w:line="240" w:lineRule="auto"/>
        <w:ind w:firstLine="567"/>
        <w:jc w:val="both"/>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Ананьївський міський голова - Тищенко Юрій Сергійович (</w:t>
      </w:r>
      <w:r w:rsidRPr="00A3463E">
        <w:rPr>
          <w:rFonts w:ascii="Times New Roman" w:eastAsia="Times New Roman" w:hAnsi="Times New Roman" w:cs="Times New Roman"/>
          <w:sz w:val="28"/>
          <w:szCs w:val="28"/>
        </w:rPr>
        <w:t>політична партія Всеукраїнського об’єднання «Батьківщина»</w:t>
      </w:r>
      <w:r w:rsidRPr="00A3463E">
        <w:rPr>
          <w:rFonts w:ascii="Times New Roman" w:eastAsia="Times New Roman" w:hAnsi="Times New Roman" w:cs="Times New Roman"/>
          <w:b/>
          <w:sz w:val="28"/>
          <w:szCs w:val="28"/>
        </w:rPr>
        <w:t>).</w:t>
      </w:r>
    </w:p>
    <w:p w:rsidR="00A3463E" w:rsidRPr="00A3463E" w:rsidRDefault="00A3463E" w:rsidP="00A3463E">
      <w:pPr>
        <w:widowControl w:val="0"/>
        <w:tabs>
          <w:tab w:val="left" w:pos="0"/>
        </w:tabs>
        <w:autoSpaceDE w:val="0"/>
        <w:autoSpaceDN w:val="0"/>
        <w:spacing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Дані про міську раду</w:t>
      </w:r>
      <w:r w:rsidRPr="00A3463E">
        <w:rPr>
          <w:rFonts w:ascii="Times New Roman" w:eastAsia="Times New Roman" w:hAnsi="Times New Roman" w:cs="Times New Roman"/>
          <w:b/>
          <w:i/>
          <w:sz w:val="28"/>
          <w:szCs w:val="28"/>
        </w:rPr>
        <w:t xml:space="preserve">: </w:t>
      </w:r>
      <w:r w:rsidRPr="00A3463E">
        <w:rPr>
          <w:rFonts w:ascii="Times New Roman" w:eastAsia="Times New Roman" w:hAnsi="Times New Roman" w:cs="Times New Roman"/>
          <w:sz w:val="28"/>
          <w:szCs w:val="28"/>
        </w:rPr>
        <w:t>кількість депутатів – 26.</w:t>
      </w:r>
    </w:p>
    <w:p w:rsidR="00A3463E" w:rsidRPr="00A3463E" w:rsidRDefault="00A3463E" w:rsidP="00A3463E">
      <w:pPr>
        <w:widowControl w:val="0"/>
        <w:tabs>
          <w:tab w:val="left" w:pos="0"/>
        </w:tabs>
        <w:autoSpaceDE w:val="0"/>
        <w:autoSpaceDN w:val="0"/>
        <w:spacing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Партійний склад</w:t>
      </w:r>
      <w:r w:rsidRPr="00A3463E">
        <w:rPr>
          <w:rFonts w:ascii="Times New Roman" w:eastAsia="Times New Roman" w:hAnsi="Times New Roman" w:cs="Times New Roman"/>
          <w:b/>
          <w:i/>
          <w:sz w:val="28"/>
          <w:szCs w:val="28"/>
        </w:rPr>
        <w:t xml:space="preserve">: </w:t>
      </w:r>
      <w:r w:rsidRPr="00A3463E">
        <w:rPr>
          <w:rFonts w:ascii="Times New Roman" w:eastAsia="Times New Roman" w:hAnsi="Times New Roman" w:cs="Times New Roman"/>
          <w:sz w:val="28"/>
          <w:szCs w:val="28"/>
        </w:rPr>
        <w:t>політична партія Всеукраїнського об’єднання «Батьківщина» - 7; політична партія «Слуга народу» - 4; політична партія «Опозиційна платформа – за життя» - 4; політична партія «За майбутнє» - 4; Українська морська партія Сергія Ківалова - 3; політична партія  «За права людини» - 2; політична партія «Довіряй ділам» - 2.</w:t>
      </w:r>
    </w:p>
    <w:p w:rsidR="00A3463E" w:rsidRPr="00A3463E" w:rsidRDefault="00A3463E" w:rsidP="00A3463E">
      <w:pPr>
        <w:widowControl w:val="0"/>
        <w:tabs>
          <w:tab w:val="left" w:pos="0"/>
        </w:tabs>
        <w:autoSpaceDE w:val="0"/>
        <w:autoSpaceDN w:val="0"/>
        <w:spacing w:after="0" w:line="240" w:lineRule="auto"/>
        <w:ind w:firstLine="567"/>
        <w:jc w:val="center"/>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Демографія</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громади</w:t>
      </w:r>
    </w:p>
    <w:p w:rsidR="00A3463E" w:rsidRPr="00A3463E" w:rsidRDefault="00A3463E" w:rsidP="00A3463E">
      <w:pPr>
        <w:tabs>
          <w:tab w:val="left" w:pos="0"/>
        </w:tabs>
        <w:spacing w:after="0" w:line="240" w:lineRule="auto"/>
        <w:ind w:firstLine="709"/>
        <w:jc w:val="both"/>
        <w:rPr>
          <w:rFonts w:ascii="Times New Roman" w:eastAsia="Calibri" w:hAnsi="Times New Roman" w:cs="Times New Roman"/>
          <w:sz w:val="28"/>
          <w:szCs w:val="28"/>
        </w:rPr>
      </w:pPr>
      <w:r w:rsidRPr="00A3463E">
        <w:rPr>
          <w:rFonts w:ascii="Times New Roman" w:eastAsia="Calibri" w:hAnsi="Times New Roman" w:cs="Times New Roman"/>
          <w:sz w:val="28"/>
          <w:szCs w:val="28"/>
        </w:rPr>
        <w:t>Демографічний чинник є одним з найважчих для забезпечення стабільного розвитку громади, а також держави в цілому. Демографічна політика громади в сучасних умовах направлена не тільки на стимулювання народжуваності, але і на зміцнення сім'ї, підвищення матеріального добробуту людей, зниження захворюваності і смертності.</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На 1 січня 2021р. в </w:t>
      </w:r>
      <w:proofErr w:type="spellStart"/>
      <w:r w:rsidRPr="00A3463E">
        <w:rPr>
          <w:rFonts w:ascii="Times New Roman" w:eastAsia="Times New Roman" w:hAnsi="Times New Roman" w:cs="Times New Roman"/>
          <w:sz w:val="28"/>
          <w:szCs w:val="28"/>
        </w:rPr>
        <w:t>Ананьївській</w:t>
      </w:r>
      <w:proofErr w:type="spellEnd"/>
      <w:r w:rsidRPr="00A3463E">
        <w:rPr>
          <w:rFonts w:ascii="Times New Roman" w:eastAsia="Times New Roman" w:hAnsi="Times New Roman" w:cs="Times New Roman"/>
          <w:sz w:val="28"/>
          <w:szCs w:val="28"/>
        </w:rPr>
        <w:t xml:space="preserve"> територіальній громаді, проживає 22,5 тис. осіб, з яких міське населення становить </w:t>
      </w:r>
      <w:r w:rsidRPr="00A3463E">
        <w:rPr>
          <w:rFonts w:ascii="Times New Roman" w:eastAsia="Times New Roman" w:hAnsi="Times New Roman" w:cs="Times New Roman"/>
          <w:b/>
          <w:sz w:val="28"/>
          <w:szCs w:val="28"/>
        </w:rPr>
        <w:t xml:space="preserve">7930 </w:t>
      </w:r>
      <w:r w:rsidRPr="00A3463E">
        <w:rPr>
          <w:rFonts w:ascii="Times New Roman" w:eastAsia="Times New Roman" w:hAnsi="Times New Roman" w:cs="Times New Roman"/>
          <w:sz w:val="28"/>
          <w:szCs w:val="28"/>
        </w:rPr>
        <w:t xml:space="preserve">особи </w:t>
      </w:r>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або 38,2%) , а</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сільське</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w:t>
      </w:r>
      <w:r w:rsidRPr="00A3463E">
        <w:rPr>
          <w:rFonts w:ascii="Times New Roman" w:eastAsia="Times New Roman" w:hAnsi="Times New Roman" w:cs="Times New Roman"/>
          <w:b/>
          <w:sz w:val="28"/>
          <w:szCs w:val="28"/>
        </w:rPr>
        <w:t>14540</w:t>
      </w:r>
      <w:r w:rsidRPr="00A3463E">
        <w:rPr>
          <w:rFonts w:ascii="Times New Roman" w:eastAsia="Times New Roman" w:hAnsi="Times New Roman" w:cs="Times New Roman"/>
          <w:b/>
          <w:sz w:val="28"/>
          <w:szCs w:val="28"/>
          <w:lang w:val="ru-RU"/>
        </w:rPr>
        <w:t xml:space="preserve"> </w:t>
      </w:r>
      <w:r w:rsidRPr="00A3463E">
        <w:rPr>
          <w:rFonts w:ascii="Times New Roman" w:eastAsia="Times New Roman" w:hAnsi="Times New Roman" w:cs="Times New Roman"/>
          <w:sz w:val="28"/>
          <w:szCs w:val="28"/>
        </w:rPr>
        <w:t>осіб</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(або</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64,8%).</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Чоловіки складають 46% населення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 xml:space="preserve">громади, а жінки – 54%. Густота населення в громаді </w:t>
      </w:r>
      <w:r w:rsidRPr="00A3463E">
        <w:rPr>
          <w:rFonts w:ascii="Times New Roman" w:eastAsia="Times New Roman" w:hAnsi="Times New Roman" w:cs="Times New Roman"/>
          <w:b/>
          <w:sz w:val="28"/>
          <w:szCs w:val="28"/>
        </w:rPr>
        <w:t>27,3</w:t>
      </w:r>
      <w:r w:rsidRPr="00A3463E">
        <w:rPr>
          <w:rFonts w:ascii="Times New Roman" w:eastAsia="Times New Roman" w:hAnsi="Times New Roman" w:cs="Times New Roman"/>
          <w:b/>
          <w:sz w:val="28"/>
          <w:szCs w:val="28"/>
          <w:lang w:val="ru-RU"/>
        </w:rPr>
        <w:t xml:space="preserve"> </w:t>
      </w:r>
      <w:r w:rsidRPr="00A3463E">
        <w:rPr>
          <w:rFonts w:ascii="Times New Roman" w:eastAsia="Times New Roman" w:hAnsi="Times New Roman" w:cs="Times New Roman"/>
          <w:sz w:val="28"/>
          <w:szCs w:val="28"/>
        </w:rPr>
        <w:t>осіб/км</w:t>
      </w:r>
      <w:r w:rsidRPr="00A3463E">
        <w:rPr>
          <w:rFonts w:ascii="Times New Roman" w:eastAsia="Times New Roman" w:hAnsi="Times New Roman" w:cs="Times New Roman"/>
          <w:sz w:val="28"/>
          <w:szCs w:val="28"/>
          <w:vertAlign w:val="superscript"/>
        </w:rPr>
        <w:t>2</w:t>
      </w:r>
      <w:r w:rsidRPr="00A3463E">
        <w:rPr>
          <w:rFonts w:ascii="Times New Roman" w:eastAsia="Times New Roman" w:hAnsi="Times New Roman" w:cs="Times New Roman"/>
          <w:sz w:val="28"/>
          <w:szCs w:val="28"/>
        </w:rPr>
        <w:t>. Кількість дітей дошкільного та шкільного віку у громаді становить</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b/>
          <w:sz w:val="28"/>
          <w:szCs w:val="28"/>
        </w:rPr>
        <w:t xml:space="preserve">2493 </w:t>
      </w:r>
      <w:r w:rsidRPr="00A3463E">
        <w:rPr>
          <w:rFonts w:ascii="Times New Roman" w:eastAsia="Times New Roman" w:hAnsi="Times New Roman" w:cs="Times New Roman"/>
          <w:sz w:val="28"/>
          <w:szCs w:val="28"/>
        </w:rPr>
        <w:t>особи</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(або11,1%) .</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val="ru-RU" w:eastAsia="ru-RU"/>
        </w:rPr>
      </w:pPr>
      <w:r w:rsidRPr="00A3463E">
        <w:rPr>
          <w:rFonts w:ascii="Times New Roman" w:eastAsia="Times New Roman" w:hAnsi="Times New Roman" w:cs="Times New Roman"/>
          <w:sz w:val="28"/>
          <w:szCs w:val="28"/>
          <w:lang w:val="ru-RU" w:eastAsia="ru-RU"/>
        </w:rPr>
        <w:lastRenderedPageBreak/>
        <w:t xml:space="preserve">У </w:t>
      </w:r>
      <w:proofErr w:type="spellStart"/>
      <w:r w:rsidRPr="00A3463E">
        <w:rPr>
          <w:rFonts w:ascii="Times New Roman" w:eastAsia="Times New Roman" w:hAnsi="Times New Roman" w:cs="Times New Roman"/>
          <w:sz w:val="28"/>
          <w:szCs w:val="28"/>
          <w:lang w:val="ru-RU" w:eastAsia="ru-RU"/>
        </w:rPr>
        <w:t>продовж</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січня</w:t>
      </w:r>
      <w:proofErr w:type="spellEnd"/>
      <w:r w:rsidRPr="00A3463E">
        <w:rPr>
          <w:rFonts w:ascii="Times New Roman" w:eastAsia="Times New Roman" w:hAnsi="Times New Roman" w:cs="Times New Roman"/>
          <w:sz w:val="28"/>
          <w:szCs w:val="28"/>
          <w:lang w:val="ru-RU" w:eastAsia="ru-RU"/>
        </w:rPr>
        <w:t xml:space="preserve"> - </w:t>
      </w:r>
      <w:r w:rsidRPr="00A3463E">
        <w:rPr>
          <w:rFonts w:ascii="Times New Roman" w:eastAsia="Times New Roman" w:hAnsi="Times New Roman" w:cs="Times New Roman"/>
          <w:sz w:val="28"/>
          <w:szCs w:val="28"/>
          <w:lang w:eastAsia="ru-RU"/>
        </w:rPr>
        <w:t xml:space="preserve">вересня </w:t>
      </w:r>
      <w:r w:rsidRPr="00A3463E">
        <w:rPr>
          <w:rFonts w:ascii="Times New Roman" w:eastAsia="Times New Roman" w:hAnsi="Times New Roman" w:cs="Times New Roman"/>
          <w:sz w:val="28"/>
          <w:szCs w:val="28"/>
          <w:lang w:val="ru-RU" w:eastAsia="ru-RU"/>
        </w:rPr>
        <w:t>20</w:t>
      </w:r>
      <w:r w:rsidRPr="00A3463E">
        <w:rPr>
          <w:rFonts w:ascii="Times New Roman" w:eastAsia="Times New Roman" w:hAnsi="Times New Roman" w:cs="Times New Roman"/>
          <w:sz w:val="28"/>
          <w:szCs w:val="28"/>
          <w:lang w:eastAsia="ru-RU"/>
        </w:rPr>
        <w:t>21</w:t>
      </w:r>
      <w:r w:rsidRPr="00A3463E">
        <w:rPr>
          <w:rFonts w:ascii="Times New Roman" w:eastAsia="Times New Roman" w:hAnsi="Times New Roman" w:cs="Times New Roman"/>
          <w:sz w:val="28"/>
          <w:szCs w:val="28"/>
          <w:lang w:val="ru-RU" w:eastAsia="ru-RU"/>
        </w:rPr>
        <w:t xml:space="preserve"> р. </w:t>
      </w:r>
      <w:proofErr w:type="spellStart"/>
      <w:r w:rsidRPr="00A3463E">
        <w:rPr>
          <w:rFonts w:ascii="Times New Roman" w:eastAsia="Times New Roman" w:hAnsi="Times New Roman" w:cs="Times New Roman"/>
          <w:sz w:val="28"/>
          <w:szCs w:val="28"/>
          <w:lang w:val="ru-RU" w:eastAsia="ru-RU"/>
        </w:rPr>
        <w:t>чисельність</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наявного</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населення</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зменшилась</w:t>
      </w:r>
      <w:proofErr w:type="spellEnd"/>
      <w:r w:rsidRPr="00A3463E">
        <w:rPr>
          <w:rFonts w:ascii="Times New Roman" w:eastAsia="Times New Roman" w:hAnsi="Times New Roman" w:cs="Times New Roman"/>
          <w:sz w:val="28"/>
          <w:szCs w:val="28"/>
          <w:lang w:val="ru-RU" w:eastAsia="ru-RU"/>
        </w:rPr>
        <w:t xml:space="preserve"> на </w:t>
      </w:r>
      <w:r w:rsidRPr="00A3463E">
        <w:rPr>
          <w:rFonts w:ascii="Times New Roman" w:eastAsia="Times New Roman" w:hAnsi="Times New Roman" w:cs="Times New Roman"/>
          <w:sz w:val="28"/>
          <w:szCs w:val="28"/>
          <w:lang w:eastAsia="ru-RU"/>
        </w:rPr>
        <w:t>353</w:t>
      </w:r>
      <w:r w:rsidRPr="00A3463E">
        <w:rPr>
          <w:rFonts w:ascii="Times New Roman" w:eastAsia="Times New Roman" w:hAnsi="Times New Roman" w:cs="Times New Roman"/>
          <w:sz w:val="28"/>
          <w:szCs w:val="28"/>
          <w:lang w:val="ru-RU" w:eastAsia="ru-RU"/>
        </w:rPr>
        <w:t xml:space="preserve"> ос</w:t>
      </w:r>
      <w:proofErr w:type="spellStart"/>
      <w:r w:rsidRPr="00A3463E">
        <w:rPr>
          <w:rFonts w:ascii="Times New Roman" w:eastAsia="Times New Roman" w:hAnsi="Times New Roman" w:cs="Times New Roman"/>
          <w:sz w:val="28"/>
          <w:szCs w:val="28"/>
          <w:lang w:eastAsia="ru-RU"/>
        </w:rPr>
        <w:t>оби</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Природне</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скорочення</w:t>
      </w:r>
      <w:proofErr w:type="spellEnd"/>
      <w:r w:rsidRPr="00A3463E">
        <w:rPr>
          <w:rFonts w:ascii="Times New Roman" w:eastAsia="Times New Roman" w:hAnsi="Times New Roman" w:cs="Times New Roman"/>
          <w:sz w:val="28"/>
          <w:szCs w:val="28"/>
          <w:lang w:val="ru-RU" w:eastAsia="ru-RU"/>
        </w:rPr>
        <w:t xml:space="preserve"> станови</w:t>
      </w:r>
      <w:proofErr w:type="spellStart"/>
      <w:r w:rsidRPr="00A3463E">
        <w:rPr>
          <w:rFonts w:ascii="Times New Roman" w:eastAsia="Times New Roman" w:hAnsi="Times New Roman" w:cs="Times New Roman"/>
          <w:sz w:val="28"/>
          <w:szCs w:val="28"/>
          <w:lang w:eastAsia="ru-RU"/>
        </w:rPr>
        <w:t>ть</w:t>
      </w:r>
      <w:proofErr w:type="spellEnd"/>
      <w:r w:rsidRPr="00A3463E">
        <w:rPr>
          <w:rFonts w:ascii="Times New Roman" w:eastAsia="Times New Roman" w:hAnsi="Times New Roman" w:cs="Times New Roman"/>
          <w:sz w:val="28"/>
          <w:szCs w:val="28"/>
          <w:lang w:val="ru-RU" w:eastAsia="ru-RU"/>
        </w:rPr>
        <w:t xml:space="preserve"> 2</w:t>
      </w:r>
      <w:r w:rsidRPr="00A3463E">
        <w:rPr>
          <w:rFonts w:ascii="Times New Roman" w:eastAsia="Times New Roman" w:hAnsi="Times New Roman" w:cs="Times New Roman"/>
          <w:sz w:val="28"/>
          <w:szCs w:val="28"/>
          <w:lang w:eastAsia="ru-RU"/>
        </w:rPr>
        <w:t>41</w:t>
      </w:r>
      <w:r w:rsidRPr="00A3463E">
        <w:rPr>
          <w:rFonts w:ascii="Times New Roman" w:eastAsia="Times New Roman" w:hAnsi="Times New Roman" w:cs="Times New Roman"/>
          <w:sz w:val="28"/>
          <w:szCs w:val="28"/>
          <w:lang w:val="ru-RU" w:eastAsia="ru-RU"/>
        </w:rPr>
        <w:t xml:space="preserve"> особи. На 100 </w:t>
      </w:r>
      <w:proofErr w:type="spellStart"/>
      <w:r w:rsidRPr="00A3463E">
        <w:rPr>
          <w:rFonts w:ascii="Times New Roman" w:eastAsia="Times New Roman" w:hAnsi="Times New Roman" w:cs="Times New Roman"/>
          <w:sz w:val="28"/>
          <w:szCs w:val="28"/>
          <w:lang w:val="ru-RU" w:eastAsia="ru-RU"/>
        </w:rPr>
        <w:t>померлих</w:t>
      </w:r>
      <w:proofErr w:type="spellEnd"/>
      <w:r w:rsidRPr="00A3463E">
        <w:rPr>
          <w:rFonts w:ascii="Times New Roman" w:eastAsia="Times New Roman" w:hAnsi="Times New Roman" w:cs="Times New Roman"/>
          <w:sz w:val="28"/>
          <w:szCs w:val="28"/>
          <w:lang w:val="ru-RU" w:eastAsia="ru-RU"/>
        </w:rPr>
        <w:t xml:space="preserve"> припадало </w:t>
      </w:r>
      <w:r w:rsidRPr="00A3463E">
        <w:rPr>
          <w:rFonts w:ascii="Times New Roman" w:eastAsia="Times New Roman" w:hAnsi="Times New Roman" w:cs="Times New Roman"/>
          <w:sz w:val="28"/>
          <w:szCs w:val="28"/>
          <w:lang w:eastAsia="ru-RU"/>
        </w:rPr>
        <w:t>32</w:t>
      </w:r>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народжених</w:t>
      </w:r>
      <w:proofErr w:type="spellEnd"/>
      <w:r w:rsidRPr="00A3463E">
        <w:rPr>
          <w:rFonts w:ascii="Times New Roman" w:eastAsia="Times New Roman" w:hAnsi="Times New Roman" w:cs="Times New Roman"/>
          <w:sz w:val="28"/>
          <w:szCs w:val="28"/>
          <w:lang w:val="ru-RU" w:eastAsia="ru-RU"/>
        </w:rPr>
        <w:t>.</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lang w:eastAsia="uk-UA" w:bidi="uk-UA"/>
        </w:rPr>
        <w:t>Рівень зареєстрованого безробіття за 9 місяців 2021 року по</w:t>
      </w:r>
      <w:r w:rsidRPr="00A3463E">
        <w:rPr>
          <w:rFonts w:ascii="Times New Roman" w:eastAsia="Times New Roman" w:hAnsi="Times New Roman" w:cs="Times New Roman"/>
          <w:sz w:val="28"/>
          <w:szCs w:val="28"/>
          <w:lang w:val="ru-RU" w:eastAsia="uk-UA" w:bidi="uk-UA"/>
        </w:rPr>
        <w:t xml:space="preserve"> </w:t>
      </w:r>
      <w:r w:rsidRPr="00A3463E">
        <w:rPr>
          <w:rFonts w:ascii="Times New Roman" w:eastAsia="Times New Roman" w:hAnsi="Times New Roman" w:cs="Times New Roman"/>
          <w:sz w:val="28"/>
          <w:szCs w:val="28"/>
          <w:lang w:eastAsia="uk-UA" w:bidi="uk-UA"/>
        </w:rPr>
        <w:t xml:space="preserve">громаді населення працездатного віку складає - 2,6% </w:t>
      </w:r>
      <w:proofErr w:type="spellStart"/>
      <w:r w:rsidRPr="00A3463E">
        <w:rPr>
          <w:rFonts w:ascii="Times New Roman" w:eastAsia="Times New Roman" w:hAnsi="Times New Roman" w:cs="Times New Roman"/>
          <w:sz w:val="28"/>
          <w:szCs w:val="28"/>
          <w:lang w:eastAsia="uk-UA" w:bidi="uk-UA"/>
        </w:rPr>
        <w:t>в.п</w:t>
      </w:r>
      <w:proofErr w:type="spellEnd"/>
      <w:r w:rsidRPr="00A3463E">
        <w:rPr>
          <w:rFonts w:ascii="Times New Roman" w:eastAsia="Times New Roman" w:hAnsi="Times New Roman" w:cs="Times New Roman"/>
          <w:sz w:val="28"/>
          <w:szCs w:val="28"/>
          <w:lang w:eastAsia="uk-UA" w:bidi="uk-UA"/>
        </w:rPr>
        <w:t>..</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lang w:eastAsia="uk-UA" w:bidi="uk-UA"/>
        </w:rPr>
      </w:pPr>
      <w:r w:rsidRPr="00A3463E">
        <w:rPr>
          <w:rFonts w:ascii="Times New Roman" w:eastAsia="Times New Roman" w:hAnsi="Times New Roman" w:cs="Times New Roman"/>
          <w:sz w:val="28"/>
          <w:szCs w:val="28"/>
          <w:lang w:eastAsia="uk-UA" w:bidi="uk-UA"/>
        </w:rPr>
        <w:t>За поточний період послугами центру зайнятості скористались 1274 осіб, отримали статус безробітного 695 осіб.</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lang w:eastAsia="uk-UA" w:bidi="uk-UA"/>
        </w:rPr>
        <w:t>Протягом 9 місяців 2021 року:</w:t>
      </w:r>
    </w:p>
    <w:p w:rsidR="00A3463E" w:rsidRPr="00A3463E" w:rsidRDefault="00A3463E" w:rsidP="00A3463E">
      <w:pPr>
        <w:widowControl w:val="0"/>
        <w:numPr>
          <w:ilvl w:val="0"/>
          <w:numId w:val="3"/>
        </w:numPr>
        <w:autoSpaceDE w:val="0"/>
        <w:autoSpaceDN w:val="0"/>
        <w:spacing w:after="0" w:line="240" w:lineRule="auto"/>
        <w:ind w:firstLine="142"/>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sz w:val="28"/>
          <w:szCs w:val="28"/>
          <w:lang w:eastAsia="uk-UA" w:bidi="uk-UA"/>
        </w:rPr>
        <w:t>працевлаштовано</w:t>
      </w:r>
      <w:proofErr w:type="spellEnd"/>
      <w:r w:rsidRPr="00A3463E">
        <w:rPr>
          <w:rFonts w:ascii="Times New Roman" w:eastAsia="Times New Roman" w:hAnsi="Times New Roman" w:cs="Times New Roman"/>
          <w:sz w:val="28"/>
          <w:szCs w:val="28"/>
          <w:lang w:eastAsia="uk-UA" w:bidi="uk-UA"/>
        </w:rPr>
        <w:t xml:space="preserve"> на вільні та новостворені робочі місця - 486 безробітних шукачів роботи;</w:t>
      </w:r>
    </w:p>
    <w:p w:rsidR="00A3463E" w:rsidRPr="00A3463E" w:rsidRDefault="00A3463E" w:rsidP="00A3463E">
      <w:pPr>
        <w:widowControl w:val="0"/>
        <w:numPr>
          <w:ilvl w:val="0"/>
          <w:numId w:val="3"/>
        </w:numPr>
        <w:autoSpaceDE w:val="0"/>
        <w:autoSpaceDN w:val="0"/>
        <w:spacing w:after="0" w:line="240" w:lineRule="auto"/>
        <w:ind w:firstLine="142"/>
        <w:jc w:val="both"/>
        <w:rPr>
          <w:rFonts w:ascii="Times New Roman" w:eastAsia="Times New Roman" w:hAnsi="Times New Roman" w:cs="Times New Roman"/>
          <w:sz w:val="28"/>
          <w:szCs w:val="28"/>
          <w:lang w:eastAsia="uk-UA" w:bidi="uk-UA"/>
        </w:rPr>
      </w:pPr>
      <w:r w:rsidRPr="00A3463E">
        <w:rPr>
          <w:rFonts w:ascii="Times New Roman" w:eastAsia="Times New Roman" w:hAnsi="Times New Roman" w:cs="Times New Roman"/>
          <w:sz w:val="28"/>
          <w:szCs w:val="28"/>
          <w:lang w:eastAsia="uk-UA" w:bidi="uk-UA"/>
        </w:rPr>
        <w:t>залучено до участі у громадських та роботах тимчасового характеру 39 осіб;</w:t>
      </w:r>
    </w:p>
    <w:p w:rsidR="00A3463E" w:rsidRPr="00A3463E" w:rsidRDefault="00A3463E" w:rsidP="00A3463E">
      <w:pPr>
        <w:widowControl w:val="0"/>
        <w:numPr>
          <w:ilvl w:val="0"/>
          <w:numId w:val="3"/>
        </w:numPr>
        <w:autoSpaceDE w:val="0"/>
        <w:autoSpaceDN w:val="0"/>
        <w:spacing w:after="0" w:line="240" w:lineRule="auto"/>
        <w:ind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lang w:eastAsia="uk-UA" w:bidi="uk-UA"/>
        </w:rPr>
        <w:t>охоплено професійною підготовкою, перепідготовкою та підвищенням кваліфікації 93 особи;</w:t>
      </w:r>
    </w:p>
    <w:p w:rsidR="00A3463E" w:rsidRPr="00A3463E" w:rsidRDefault="00A3463E" w:rsidP="00A3463E">
      <w:pPr>
        <w:widowControl w:val="0"/>
        <w:numPr>
          <w:ilvl w:val="0"/>
          <w:numId w:val="3"/>
        </w:numPr>
        <w:autoSpaceDE w:val="0"/>
        <w:autoSpaceDN w:val="0"/>
        <w:spacing w:after="0" w:line="240" w:lineRule="auto"/>
        <w:ind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lang w:eastAsia="uk-UA" w:bidi="uk-UA"/>
        </w:rPr>
        <w:t>кількість безробітного населення станом на 01.10.2021 р. - 193 особи;</w:t>
      </w:r>
    </w:p>
    <w:p w:rsidR="00A3463E" w:rsidRPr="00A3463E" w:rsidRDefault="00A3463E" w:rsidP="00A3463E">
      <w:pPr>
        <w:widowControl w:val="0"/>
        <w:numPr>
          <w:ilvl w:val="0"/>
          <w:numId w:val="3"/>
        </w:numPr>
        <w:autoSpaceDE w:val="0"/>
        <w:autoSpaceDN w:val="0"/>
        <w:spacing w:after="200" w:line="240" w:lineRule="auto"/>
        <w:ind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lang w:eastAsia="uk-UA" w:bidi="uk-UA"/>
        </w:rPr>
        <w:t>кількість осіб, які отримували допомогу по безробіттю станом на 01.04.2021 р. - 149 осіб.</w:t>
      </w:r>
    </w:p>
    <w:p w:rsidR="00A3463E" w:rsidRPr="00A3463E" w:rsidRDefault="00A3463E" w:rsidP="00A3463E">
      <w:pPr>
        <w:widowControl w:val="0"/>
        <w:autoSpaceDE w:val="0"/>
        <w:autoSpaceDN w:val="0"/>
        <w:spacing w:after="0" w:line="240" w:lineRule="auto"/>
        <w:ind w:left="709"/>
        <w:jc w:val="center"/>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 xml:space="preserve">Таблиця 1. Чисельність наявного населення громади складає 22513 </w:t>
      </w:r>
      <w:proofErr w:type="spellStart"/>
      <w:r w:rsidRPr="00A3463E">
        <w:rPr>
          <w:rFonts w:ascii="Times New Roman" w:eastAsia="Times New Roman" w:hAnsi="Times New Roman" w:cs="Times New Roman"/>
          <w:b/>
          <w:sz w:val="28"/>
          <w:szCs w:val="28"/>
        </w:rPr>
        <w:t>осіб,а</w:t>
      </w:r>
      <w:proofErr w:type="spellEnd"/>
      <w:r w:rsidRPr="00A3463E">
        <w:rPr>
          <w:rFonts w:ascii="Times New Roman" w:eastAsia="Times New Roman" w:hAnsi="Times New Roman" w:cs="Times New Roman"/>
          <w:b/>
          <w:sz w:val="28"/>
          <w:szCs w:val="28"/>
        </w:rPr>
        <w:t xml:space="preserve"> саме у розрізі населених пунктів: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2642"/>
        <w:gridCol w:w="2523"/>
      </w:tblGrid>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ind w:firstLine="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Назва населеного пункту</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Чисельність населення</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Кількість домоволодінь</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Амури</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75</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53</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м. Ананьїв</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7930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226</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Ананьїв</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4086</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978</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Байтали</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464</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391</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Благодатне</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10</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Бондарі</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56</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Боярка</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273</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70</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Великобоярка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328</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187</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Вербове</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135</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67</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Гандрабури</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2117</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1235</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Дружелюбівка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Жеребкове</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2080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1028</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Кохівка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270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181</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Коханівка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435</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464</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Калини</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9</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Козаче</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19</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Михайлівка</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56</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140</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Новогеоргіївка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468</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408</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Новодачне</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55</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31</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Новоолександрівка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441</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168</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Новоіванівка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58</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29</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Новоселівка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220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170</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Пасицели</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229</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165</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Романівка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720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265</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lastRenderedPageBreak/>
              <w:t>с.Селіванівка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141</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145</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Струтинка</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48</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79</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Точилове</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862</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546</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Шимкове</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340</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189</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 Шевченкове</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57</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27</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 </w:t>
            </w:r>
            <w:proofErr w:type="spellStart"/>
            <w:r w:rsidRPr="00A3463E">
              <w:rPr>
                <w:rFonts w:ascii="Times New Roman" w:eastAsia="Times New Roman" w:hAnsi="Times New Roman" w:cs="Times New Roman"/>
                <w:sz w:val="24"/>
                <w:szCs w:val="24"/>
              </w:rPr>
              <w:t>Шелехове</w:t>
            </w:r>
            <w:proofErr w:type="spellEnd"/>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545</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331</w:t>
            </w:r>
          </w:p>
        </w:tc>
      </w:tr>
      <w:tr w:rsidR="00A3463E" w:rsidRPr="00A3463E" w:rsidTr="00A3463E">
        <w:tc>
          <w:tcPr>
            <w:tcW w:w="398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Разом</w:t>
            </w:r>
          </w:p>
        </w:tc>
        <w:tc>
          <w:tcPr>
            <w:tcW w:w="267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22513</w:t>
            </w:r>
          </w:p>
        </w:tc>
        <w:tc>
          <w:tcPr>
            <w:tcW w:w="255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9704</w:t>
            </w:r>
          </w:p>
        </w:tc>
      </w:tr>
    </w:tbl>
    <w:p w:rsidR="00A3463E" w:rsidRPr="00A3463E" w:rsidRDefault="00A3463E" w:rsidP="00A3463E">
      <w:pPr>
        <w:widowControl w:val="0"/>
        <w:tabs>
          <w:tab w:val="left" w:pos="10348"/>
        </w:tabs>
        <w:autoSpaceDE w:val="0"/>
        <w:autoSpaceDN w:val="0"/>
        <w:spacing w:before="181" w:after="0" w:line="240" w:lineRule="auto"/>
        <w:ind w:right="-1" w:firstLine="709"/>
        <w:jc w:val="both"/>
        <w:rPr>
          <w:rFonts w:ascii="Times New Roman" w:eastAsia="Times New Roman" w:hAnsi="Times New Roman" w:cs="Times New Roman"/>
          <w:sz w:val="31"/>
          <w:szCs w:val="28"/>
        </w:rPr>
      </w:pPr>
      <w:r w:rsidRPr="00A3463E">
        <w:rPr>
          <w:rFonts w:ascii="Times New Roman" w:eastAsia="Times New Roman" w:hAnsi="Times New Roman" w:cs="Times New Roman"/>
          <w:sz w:val="28"/>
          <w:szCs w:val="28"/>
        </w:rPr>
        <w:t xml:space="preserve">Кількість пенсіонерів у громаді – 5516 особи, що складає 24,5% від її населення. </w:t>
      </w:r>
    </w:p>
    <w:p w:rsidR="00A3463E" w:rsidRPr="00A3463E" w:rsidRDefault="00A3463E" w:rsidP="00A3463E">
      <w:pPr>
        <w:widowControl w:val="0"/>
        <w:autoSpaceDE w:val="0"/>
        <w:autoSpaceDN w:val="0"/>
        <w:spacing w:after="0" w:line="240" w:lineRule="auto"/>
        <w:ind w:right="14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Скорочення чисельності населення характерне як для Ананьївської ТГ, так і для Одеської області в цілому.</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Слід відмітити, що</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зазначена вище негативна тенденція в довгостроковій перспективі є загрозою</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для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нормального розвитку</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громади.</w:t>
      </w:r>
    </w:p>
    <w:p w:rsidR="00A3463E" w:rsidRPr="00A3463E" w:rsidRDefault="00A3463E" w:rsidP="00A3463E">
      <w:pPr>
        <w:widowControl w:val="0"/>
        <w:autoSpaceDE w:val="0"/>
        <w:autoSpaceDN w:val="0"/>
        <w:spacing w:after="0" w:line="240" w:lineRule="auto"/>
        <w:ind w:right="122"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1.2. Природні ресурси та екологія</w:t>
      </w:r>
    </w:p>
    <w:p w:rsidR="00A3463E" w:rsidRPr="00A3463E" w:rsidRDefault="00A3463E" w:rsidP="00A3463E">
      <w:pPr>
        <w:widowControl w:val="0"/>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Основним ресурсом громади є землі сільськогосподарського призначення. Серед усіх категорій земель громади вони займають найважливіше економічне значення і становлять 64,7 </w:t>
      </w:r>
      <w:proofErr w:type="spellStart"/>
      <w:r w:rsidRPr="00A3463E">
        <w:rPr>
          <w:rFonts w:ascii="Times New Roman" w:eastAsia="Times New Roman" w:hAnsi="Times New Roman" w:cs="Times New Roman"/>
          <w:sz w:val="28"/>
          <w:szCs w:val="28"/>
        </w:rPr>
        <w:t>тис.га</w:t>
      </w:r>
      <w:proofErr w:type="spellEnd"/>
      <w:r w:rsidRPr="00A3463E">
        <w:rPr>
          <w:rFonts w:ascii="Times New Roman" w:eastAsia="Times New Roman" w:hAnsi="Times New Roman" w:cs="Times New Roman"/>
          <w:sz w:val="28"/>
          <w:szCs w:val="28"/>
        </w:rPr>
        <w:t>.</w:t>
      </w:r>
    </w:p>
    <w:p w:rsidR="00A3463E" w:rsidRPr="00A3463E" w:rsidRDefault="00A3463E" w:rsidP="00A3463E">
      <w:pPr>
        <w:widowControl w:val="0"/>
        <w:tabs>
          <w:tab w:val="left" w:pos="360"/>
          <w:tab w:val="left" w:pos="1134"/>
        </w:tabs>
        <w:autoSpaceDE w:val="0"/>
        <w:autoSpaceDN w:val="0"/>
        <w:spacing w:after="0" w:line="240" w:lineRule="auto"/>
        <w:ind w:right="122" w:firstLine="709"/>
        <w:jc w:val="both"/>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Структура земельного фонду:</w:t>
      </w:r>
    </w:p>
    <w:p w:rsidR="00A3463E" w:rsidRPr="00A3463E" w:rsidRDefault="00A3463E" w:rsidP="00A3463E">
      <w:pPr>
        <w:tabs>
          <w:tab w:val="left" w:pos="0"/>
        </w:tabs>
        <w:autoSpaceDE w:val="0"/>
        <w:autoSpaceDN w:val="0"/>
        <w:spacing w:after="0" w:line="240" w:lineRule="auto"/>
        <w:ind w:right="122"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Загальна площа громади складає </w:t>
      </w:r>
      <w:r w:rsidRPr="00A3463E">
        <w:rPr>
          <w:rFonts w:ascii="Times New Roman" w:eastAsia="Times New Roman" w:hAnsi="Times New Roman" w:cs="Times New Roman"/>
          <w:b/>
          <w:sz w:val="28"/>
          <w:szCs w:val="28"/>
          <w:lang w:eastAsia="ru-RU"/>
        </w:rPr>
        <w:t xml:space="preserve">84,164 </w:t>
      </w:r>
      <w:r w:rsidRPr="00A3463E">
        <w:rPr>
          <w:rFonts w:ascii="Times New Roman" w:eastAsia="Times New Roman" w:hAnsi="Times New Roman" w:cs="Times New Roman"/>
          <w:sz w:val="28"/>
          <w:szCs w:val="28"/>
          <w:lang w:eastAsia="ru-RU"/>
        </w:rPr>
        <w:t xml:space="preserve">тис. га, у тому числі сільськогосподарські угіддя- </w:t>
      </w:r>
      <w:r w:rsidRPr="00A3463E">
        <w:rPr>
          <w:rFonts w:ascii="Times New Roman" w:eastAsia="Times New Roman" w:hAnsi="Times New Roman" w:cs="Times New Roman"/>
          <w:b/>
          <w:sz w:val="28"/>
          <w:szCs w:val="28"/>
          <w:lang w:eastAsia="ru-RU"/>
        </w:rPr>
        <w:t xml:space="preserve">64,7 </w:t>
      </w:r>
      <w:r w:rsidRPr="00A3463E">
        <w:rPr>
          <w:rFonts w:ascii="Times New Roman" w:eastAsia="Times New Roman" w:hAnsi="Times New Roman" w:cs="Times New Roman"/>
          <w:sz w:val="28"/>
          <w:szCs w:val="28"/>
          <w:lang w:eastAsia="ru-RU"/>
        </w:rPr>
        <w:t xml:space="preserve">тис. га., в тому числі ріллі </w:t>
      </w:r>
      <w:r w:rsidRPr="00A3463E">
        <w:rPr>
          <w:rFonts w:ascii="Times New Roman" w:eastAsia="Times New Roman" w:hAnsi="Times New Roman" w:cs="Times New Roman"/>
          <w:b/>
          <w:sz w:val="28"/>
          <w:szCs w:val="28"/>
          <w:lang w:eastAsia="ru-RU"/>
        </w:rPr>
        <w:t>52,9</w:t>
      </w:r>
      <w:r w:rsidRPr="00A3463E">
        <w:rPr>
          <w:rFonts w:ascii="Times New Roman" w:eastAsia="Times New Roman" w:hAnsi="Times New Roman" w:cs="Times New Roman"/>
          <w:sz w:val="28"/>
          <w:szCs w:val="28"/>
          <w:lang w:eastAsia="ru-RU"/>
        </w:rPr>
        <w:t xml:space="preserve"> тис. га, багаторічні насадження - </w:t>
      </w:r>
      <w:r w:rsidRPr="00A3463E">
        <w:rPr>
          <w:rFonts w:ascii="Times New Roman" w:eastAsia="Times New Roman" w:hAnsi="Times New Roman" w:cs="Times New Roman"/>
          <w:b/>
          <w:sz w:val="28"/>
          <w:szCs w:val="28"/>
          <w:lang w:eastAsia="ru-RU"/>
        </w:rPr>
        <w:t xml:space="preserve">1,09 </w:t>
      </w:r>
      <w:proofErr w:type="spellStart"/>
      <w:r w:rsidRPr="00A3463E">
        <w:rPr>
          <w:rFonts w:ascii="Times New Roman" w:eastAsia="Times New Roman" w:hAnsi="Times New Roman" w:cs="Times New Roman"/>
          <w:sz w:val="28"/>
          <w:szCs w:val="28"/>
          <w:lang w:eastAsia="ru-RU"/>
        </w:rPr>
        <w:t>тис.га</w:t>
      </w:r>
      <w:proofErr w:type="spellEnd"/>
      <w:r w:rsidRPr="00A3463E">
        <w:rPr>
          <w:rFonts w:ascii="Times New Roman" w:eastAsia="Times New Roman" w:hAnsi="Times New Roman" w:cs="Times New Roman"/>
          <w:sz w:val="28"/>
          <w:szCs w:val="28"/>
          <w:lang w:eastAsia="ru-RU"/>
        </w:rPr>
        <w:t xml:space="preserve"> ; сіножаті </w:t>
      </w:r>
      <w:r w:rsidRPr="00A3463E">
        <w:rPr>
          <w:rFonts w:ascii="Times New Roman" w:eastAsia="Times New Roman" w:hAnsi="Times New Roman" w:cs="Times New Roman"/>
          <w:b/>
          <w:sz w:val="28"/>
          <w:szCs w:val="28"/>
          <w:lang w:eastAsia="ru-RU"/>
        </w:rPr>
        <w:t xml:space="preserve">- 3,6 </w:t>
      </w:r>
      <w:proofErr w:type="spellStart"/>
      <w:r w:rsidRPr="00A3463E">
        <w:rPr>
          <w:rFonts w:ascii="Times New Roman" w:eastAsia="Times New Roman" w:hAnsi="Times New Roman" w:cs="Times New Roman"/>
          <w:sz w:val="28"/>
          <w:szCs w:val="28"/>
          <w:lang w:eastAsia="ru-RU"/>
        </w:rPr>
        <w:t>тис.га</w:t>
      </w:r>
      <w:proofErr w:type="spellEnd"/>
      <w:r w:rsidRPr="00A3463E">
        <w:rPr>
          <w:rFonts w:ascii="Times New Roman" w:eastAsia="Times New Roman" w:hAnsi="Times New Roman" w:cs="Times New Roman"/>
          <w:sz w:val="28"/>
          <w:szCs w:val="28"/>
          <w:lang w:eastAsia="ru-RU"/>
        </w:rPr>
        <w:t xml:space="preserve">; пасовища - </w:t>
      </w:r>
      <w:r w:rsidRPr="00A3463E">
        <w:rPr>
          <w:rFonts w:ascii="Times New Roman" w:eastAsia="Times New Roman" w:hAnsi="Times New Roman" w:cs="Times New Roman"/>
          <w:b/>
          <w:sz w:val="28"/>
          <w:szCs w:val="28"/>
          <w:lang w:eastAsia="ru-RU"/>
        </w:rPr>
        <w:t>6,94</w:t>
      </w:r>
      <w:r w:rsidRPr="00A3463E">
        <w:rPr>
          <w:rFonts w:ascii="Times New Roman" w:eastAsia="Times New Roman" w:hAnsi="Times New Roman" w:cs="Times New Roman"/>
          <w:sz w:val="28"/>
          <w:szCs w:val="28"/>
          <w:lang w:eastAsia="ru-RU"/>
        </w:rPr>
        <w:t xml:space="preserve"> тис. га.</w:t>
      </w:r>
    </w:p>
    <w:p w:rsidR="00A3463E" w:rsidRPr="00A3463E" w:rsidRDefault="00A3463E" w:rsidP="00A3463E">
      <w:pPr>
        <w:tabs>
          <w:tab w:val="left" w:pos="0"/>
        </w:tabs>
        <w:autoSpaceDE w:val="0"/>
        <w:autoSpaceDN w:val="0"/>
        <w:spacing w:after="0" w:line="240" w:lineRule="auto"/>
        <w:ind w:right="122" w:firstLine="709"/>
        <w:jc w:val="both"/>
        <w:rPr>
          <w:rFonts w:ascii="Times New Roman" w:eastAsia="Times New Roman" w:hAnsi="Times New Roman" w:cs="Times New Roman"/>
          <w:bCs/>
          <w:sz w:val="28"/>
          <w:szCs w:val="28"/>
          <w:lang w:eastAsia="ru-RU"/>
        </w:rPr>
      </w:pPr>
      <w:proofErr w:type="spellStart"/>
      <w:r w:rsidRPr="00A3463E">
        <w:rPr>
          <w:rFonts w:ascii="Times New Roman" w:eastAsia="Times New Roman" w:hAnsi="Times New Roman" w:cs="Times New Roman"/>
          <w:bCs/>
          <w:sz w:val="28"/>
          <w:szCs w:val="28"/>
          <w:lang w:val="ru-RU" w:eastAsia="ru-RU"/>
        </w:rPr>
        <w:t>Землі</w:t>
      </w:r>
      <w:proofErr w:type="spellEnd"/>
      <w:r w:rsidRPr="00A3463E">
        <w:rPr>
          <w:rFonts w:ascii="Times New Roman" w:eastAsia="Times New Roman" w:hAnsi="Times New Roman" w:cs="Times New Roman"/>
          <w:bCs/>
          <w:sz w:val="28"/>
          <w:szCs w:val="28"/>
          <w:lang w:val="ru-RU" w:eastAsia="ru-RU"/>
        </w:rPr>
        <w:t xml:space="preserve"> </w:t>
      </w:r>
      <w:proofErr w:type="spellStart"/>
      <w:r w:rsidRPr="00A3463E">
        <w:rPr>
          <w:rFonts w:ascii="Times New Roman" w:eastAsia="Times New Roman" w:hAnsi="Times New Roman" w:cs="Times New Roman"/>
          <w:bCs/>
          <w:sz w:val="28"/>
          <w:szCs w:val="28"/>
          <w:lang w:val="ru-RU" w:eastAsia="ru-RU"/>
        </w:rPr>
        <w:t>лісогосподарського</w:t>
      </w:r>
      <w:proofErr w:type="spellEnd"/>
      <w:r w:rsidRPr="00A3463E">
        <w:rPr>
          <w:rFonts w:ascii="Times New Roman" w:eastAsia="Times New Roman" w:hAnsi="Times New Roman" w:cs="Times New Roman"/>
          <w:bCs/>
          <w:sz w:val="28"/>
          <w:szCs w:val="28"/>
          <w:lang w:val="ru-RU" w:eastAsia="ru-RU"/>
        </w:rPr>
        <w:t xml:space="preserve"> </w:t>
      </w:r>
      <w:proofErr w:type="spellStart"/>
      <w:r w:rsidRPr="00A3463E">
        <w:rPr>
          <w:rFonts w:ascii="Times New Roman" w:eastAsia="Times New Roman" w:hAnsi="Times New Roman" w:cs="Times New Roman"/>
          <w:bCs/>
          <w:sz w:val="28"/>
          <w:szCs w:val="28"/>
          <w:lang w:val="ru-RU" w:eastAsia="ru-RU"/>
        </w:rPr>
        <w:t>призначення</w:t>
      </w:r>
      <w:proofErr w:type="spellEnd"/>
      <w:r w:rsidRPr="00A3463E">
        <w:rPr>
          <w:rFonts w:ascii="Times New Roman" w:eastAsia="Times New Roman" w:hAnsi="Times New Roman" w:cs="Times New Roman"/>
          <w:bCs/>
          <w:sz w:val="28"/>
          <w:szCs w:val="28"/>
          <w:lang w:eastAsia="ru-RU"/>
        </w:rPr>
        <w:t xml:space="preserve"> займають </w:t>
      </w:r>
      <w:r w:rsidRPr="00A3463E">
        <w:rPr>
          <w:rFonts w:ascii="Times New Roman" w:eastAsia="Times New Roman" w:hAnsi="Times New Roman" w:cs="Times New Roman"/>
          <w:b/>
          <w:bCs/>
          <w:sz w:val="28"/>
          <w:szCs w:val="28"/>
          <w:lang w:eastAsia="ru-RU"/>
        </w:rPr>
        <w:t xml:space="preserve">11,358 </w:t>
      </w:r>
      <w:proofErr w:type="spellStart"/>
      <w:proofErr w:type="gramStart"/>
      <w:r w:rsidRPr="00A3463E">
        <w:rPr>
          <w:rFonts w:ascii="Times New Roman" w:eastAsia="Times New Roman" w:hAnsi="Times New Roman" w:cs="Times New Roman"/>
          <w:bCs/>
          <w:sz w:val="28"/>
          <w:szCs w:val="28"/>
          <w:lang w:eastAsia="ru-RU"/>
        </w:rPr>
        <w:t>тис.га</w:t>
      </w:r>
      <w:proofErr w:type="spellEnd"/>
      <w:proofErr w:type="gramEnd"/>
      <w:r w:rsidRPr="00A3463E">
        <w:rPr>
          <w:rFonts w:ascii="Times New Roman" w:eastAsia="Times New Roman" w:hAnsi="Times New Roman" w:cs="Times New Roman"/>
          <w:bCs/>
          <w:sz w:val="28"/>
          <w:szCs w:val="28"/>
          <w:lang w:eastAsia="ru-RU"/>
        </w:rPr>
        <w:t xml:space="preserve"> в тому числі: лісові землі - </w:t>
      </w:r>
      <w:r w:rsidRPr="00A3463E">
        <w:rPr>
          <w:rFonts w:ascii="Times New Roman" w:eastAsia="Times New Roman" w:hAnsi="Times New Roman" w:cs="Times New Roman"/>
          <w:b/>
          <w:bCs/>
          <w:sz w:val="28"/>
          <w:szCs w:val="28"/>
          <w:lang w:eastAsia="ru-RU"/>
        </w:rPr>
        <w:t xml:space="preserve">11,358 </w:t>
      </w:r>
      <w:proofErr w:type="spellStart"/>
      <w:r w:rsidRPr="00A3463E">
        <w:rPr>
          <w:rFonts w:ascii="Times New Roman" w:eastAsia="Times New Roman" w:hAnsi="Times New Roman" w:cs="Times New Roman"/>
          <w:bCs/>
          <w:sz w:val="28"/>
          <w:szCs w:val="28"/>
          <w:lang w:eastAsia="ru-RU"/>
        </w:rPr>
        <w:t>тис.га</w:t>
      </w:r>
      <w:proofErr w:type="spellEnd"/>
      <w:r w:rsidRPr="00A3463E">
        <w:rPr>
          <w:rFonts w:ascii="Times New Roman" w:eastAsia="Times New Roman" w:hAnsi="Times New Roman" w:cs="Times New Roman"/>
          <w:bCs/>
          <w:sz w:val="28"/>
          <w:szCs w:val="28"/>
          <w:lang w:eastAsia="ru-RU"/>
        </w:rPr>
        <w:t xml:space="preserve">, чагарники - </w:t>
      </w:r>
      <w:r w:rsidRPr="00A3463E">
        <w:rPr>
          <w:rFonts w:ascii="Times New Roman" w:eastAsia="Times New Roman" w:hAnsi="Times New Roman" w:cs="Times New Roman"/>
          <w:b/>
          <w:bCs/>
          <w:sz w:val="28"/>
          <w:szCs w:val="28"/>
          <w:lang w:eastAsia="ru-RU"/>
        </w:rPr>
        <w:t xml:space="preserve">0,441 </w:t>
      </w:r>
      <w:proofErr w:type="spellStart"/>
      <w:r w:rsidRPr="00A3463E">
        <w:rPr>
          <w:rFonts w:ascii="Times New Roman" w:eastAsia="Times New Roman" w:hAnsi="Times New Roman" w:cs="Times New Roman"/>
          <w:bCs/>
          <w:sz w:val="28"/>
          <w:szCs w:val="28"/>
          <w:lang w:eastAsia="ru-RU"/>
        </w:rPr>
        <w:t>тис.га</w:t>
      </w:r>
      <w:proofErr w:type="spellEnd"/>
      <w:r w:rsidRPr="00A3463E">
        <w:rPr>
          <w:rFonts w:ascii="Times New Roman" w:eastAsia="Times New Roman" w:hAnsi="Times New Roman" w:cs="Times New Roman"/>
          <w:bCs/>
          <w:sz w:val="28"/>
          <w:szCs w:val="28"/>
          <w:lang w:eastAsia="ru-RU"/>
        </w:rPr>
        <w:t>.</w:t>
      </w:r>
    </w:p>
    <w:p w:rsidR="00A3463E" w:rsidRPr="00A3463E" w:rsidRDefault="00A3463E" w:rsidP="00ED69B6">
      <w:pPr>
        <w:widowControl w:val="0"/>
        <w:numPr>
          <w:ilvl w:val="0"/>
          <w:numId w:val="4"/>
        </w:numPr>
        <w:autoSpaceDE w:val="0"/>
        <w:autoSpaceDN w:val="0"/>
        <w:spacing w:after="0" w:line="240" w:lineRule="auto"/>
        <w:ind w:left="0" w:right="122" w:firstLine="709"/>
        <w:contextualSpacing/>
        <w:jc w:val="both"/>
        <w:rPr>
          <w:rFonts w:ascii="Times New Roman" w:eastAsia="Times New Roman" w:hAnsi="Times New Roman" w:cs="Times New Roman"/>
          <w:kern w:val="2"/>
          <w:sz w:val="28"/>
          <w:szCs w:val="28"/>
          <w:lang w:eastAsia="ar-SA"/>
        </w:rPr>
      </w:pPr>
      <w:r w:rsidRPr="00A3463E">
        <w:rPr>
          <w:rFonts w:ascii="Times New Roman" w:eastAsia="Times New Roman" w:hAnsi="Times New Roman" w:cs="Times New Roman"/>
          <w:sz w:val="28"/>
          <w:szCs w:val="28"/>
        </w:rPr>
        <w:t xml:space="preserve">забудовані землі - </w:t>
      </w:r>
      <w:r w:rsidRPr="00A3463E">
        <w:rPr>
          <w:rFonts w:ascii="Times New Roman" w:eastAsia="Times New Roman" w:hAnsi="Times New Roman" w:cs="Times New Roman"/>
          <w:b/>
          <w:sz w:val="28"/>
          <w:szCs w:val="28"/>
        </w:rPr>
        <w:t>329,6975</w:t>
      </w:r>
      <w:r w:rsidRPr="00A3463E">
        <w:rPr>
          <w:rFonts w:ascii="Times New Roman" w:eastAsia="Times New Roman" w:hAnsi="Times New Roman" w:cs="Times New Roman"/>
          <w:sz w:val="28"/>
          <w:szCs w:val="28"/>
        </w:rPr>
        <w:t xml:space="preserve"> га;</w:t>
      </w:r>
    </w:p>
    <w:p w:rsidR="00A3463E" w:rsidRPr="00A3463E" w:rsidRDefault="00A3463E" w:rsidP="00ED69B6">
      <w:pPr>
        <w:widowControl w:val="0"/>
        <w:numPr>
          <w:ilvl w:val="0"/>
          <w:numId w:val="4"/>
        </w:numPr>
        <w:tabs>
          <w:tab w:val="left" w:pos="709"/>
        </w:tabs>
        <w:autoSpaceDE w:val="0"/>
        <w:autoSpaceDN w:val="0"/>
        <w:spacing w:after="0" w:line="240" w:lineRule="auto"/>
        <w:ind w:left="0" w:right="122" w:firstLine="709"/>
        <w:contextualSpacing/>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землі промислової, транспорту, зв’язку, енергетики, оборони та іншого призначення - </w:t>
      </w:r>
      <w:r w:rsidRPr="00A3463E">
        <w:rPr>
          <w:rFonts w:ascii="Times New Roman" w:eastAsia="Times New Roman" w:hAnsi="Times New Roman" w:cs="Times New Roman"/>
          <w:b/>
          <w:sz w:val="28"/>
          <w:szCs w:val="28"/>
        </w:rPr>
        <w:t>703,4952</w:t>
      </w:r>
      <w:r w:rsidRPr="00A3463E">
        <w:rPr>
          <w:rFonts w:ascii="Times New Roman" w:eastAsia="Times New Roman" w:hAnsi="Times New Roman" w:cs="Times New Roman"/>
          <w:sz w:val="28"/>
          <w:szCs w:val="28"/>
        </w:rPr>
        <w:t xml:space="preserve"> га,</w:t>
      </w:r>
    </w:p>
    <w:p w:rsidR="00A3463E" w:rsidRPr="00A3463E" w:rsidRDefault="00A3463E" w:rsidP="00ED69B6">
      <w:pPr>
        <w:widowControl w:val="0"/>
        <w:numPr>
          <w:ilvl w:val="0"/>
          <w:numId w:val="4"/>
        </w:numPr>
        <w:tabs>
          <w:tab w:val="left" w:pos="567"/>
        </w:tabs>
        <w:autoSpaceDE w:val="0"/>
        <w:autoSpaceDN w:val="0"/>
        <w:spacing w:after="0" w:line="240" w:lineRule="auto"/>
        <w:ind w:left="0" w:right="122" w:firstLine="709"/>
        <w:contextualSpacing/>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землі водного фонду - </w:t>
      </w:r>
      <w:r w:rsidRPr="00A3463E">
        <w:rPr>
          <w:rFonts w:ascii="Times New Roman" w:eastAsia="Times New Roman" w:hAnsi="Times New Roman" w:cs="Times New Roman"/>
          <w:b/>
          <w:sz w:val="28"/>
          <w:szCs w:val="28"/>
        </w:rPr>
        <w:t>311,51</w:t>
      </w:r>
      <w:r w:rsidRPr="00A3463E">
        <w:rPr>
          <w:rFonts w:ascii="Times New Roman" w:eastAsia="Times New Roman" w:hAnsi="Times New Roman" w:cs="Times New Roman"/>
          <w:sz w:val="28"/>
          <w:szCs w:val="28"/>
        </w:rPr>
        <w:t xml:space="preserve"> га, з них: </w:t>
      </w:r>
    </w:p>
    <w:p w:rsidR="00A3463E" w:rsidRPr="00A3463E" w:rsidRDefault="00A3463E" w:rsidP="00ED69B6">
      <w:pPr>
        <w:widowControl w:val="0"/>
        <w:numPr>
          <w:ilvl w:val="0"/>
          <w:numId w:val="4"/>
        </w:numPr>
        <w:tabs>
          <w:tab w:val="left" w:pos="567"/>
        </w:tabs>
        <w:autoSpaceDE w:val="0"/>
        <w:autoSpaceDN w:val="0"/>
        <w:spacing w:after="0" w:line="240" w:lineRule="auto"/>
        <w:ind w:left="0" w:right="122" w:firstLine="709"/>
        <w:contextualSpacing/>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річки, що протікають територією громади:</w:t>
      </w:r>
    </w:p>
    <w:p w:rsidR="00A3463E" w:rsidRPr="00A3463E" w:rsidRDefault="00A3463E" w:rsidP="00ED69B6">
      <w:pPr>
        <w:widowControl w:val="0"/>
        <w:numPr>
          <w:ilvl w:val="0"/>
          <w:numId w:val="4"/>
        </w:numPr>
        <w:tabs>
          <w:tab w:val="left" w:pos="567"/>
        </w:tabs>
        <w:autoSpaceDE w:val="0"/>
        <w:autoSpaceDN w:val="0"/>
        <w:spacing w:after="0" w:line="240" w:lineRule="auto"/>
        <w:ind w:left="0" w:right="122" w:firstLine="709"/>
        <w:contextualSpacing/>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річка </w:t>
      </w:r>
      <w:proofErr w:type="spellStart"/>
      <w:r w:rsidRPr="00A3463E">
        <w:rPr>
          <w:rFonts w:ascii="Times New Roman" w:eastAsia="Times New Roman" w:hAnsi="Times New Roman" w:cs="Times New Roman"/>
          <w:sz w:val="28"/>
          <w:szCs w:val="28"/>
        </w:rPr>
        <w:t>Тілігул</w:t>
      </w:r>
      <w:proofErr w:type="spellEnd"/>
      <w:r w:rsidRPr="00A3463E">
        <w:rPr>
          <w:rFonts w:ascii="Times New Roman" w:eastAsia="Times New Roman" w:hAnsi="Times New Roman" w:cs="Times New Roman"/>
          <w:sz w:val="28"/>
          <w:szCs w:val="28"/>
        </w:rPr>
        <w:t xml:space="preserve"> – загальна довжина 168 км,</w:t>
      </w:r>
    </w:p>
    <w:p w:rsidR="00A3463E" w:rsidRPr="00A3463E" w:rsidRDefault="00A3463E" w:rsidP="00ED69B6">
      <w:pPr>
        <w:widowControl w:val="0"/>
        <w:numPr>
          <w:ilvl w:val="0"/>
          <w:numId w:val="4"/>
        </w:numPr>
        <w:tabs>
          <w:tab w:val="left" w:pos="567"/>
        </w:tabs>
        <w:autoSpaceDE w:val="0"/>
        <w:autoSpaceDN w:val="0"/>
        <w:spacing w:after="0" w:line="240" w:lineRule="auto"/>
        <w:ind w:left="0" w:right="122" w:firstLine="709"/>
        <w:contextualSpacing/>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річка Журавка (притока </w:t>
      </w:r>
      <w:proofErr w:type="spellStart"/>
      <w:r w:rsidRPr="00A3463E">
        <w:rPr>
          <w:rFonts w:ascii="Times New Roman" w:eastAsia="Times New Roman" w:hAnsi="Times New Roman" w:cs="Times New Roman"/>
          <w:sz w:val="28"/>
          <w:szCs w:val="28"/>
        </w:rPr>
        <w:t>Тилігулу</w:t>
      </w:r>
      <w:proofErr w:type="spellEnd"/>
      <w:r w:rsidRPr="00A3463E">
        <w:rPr>
          <w:rFonts w:ascii="Times New Roman" w:eastAsia="Times New Roman" w:hAnsi="Times New Roman" w:cs="Times New Roman"/>
          <w:sz w:val="28"/>
          <w:szCs w:val="28"/>
        </w:rPr>
        <w:t xml:space="preserve">) – загальна </w:t>
      </w:r>
      <w:r w:rsidRPr="00A3463E">
        <w:rPr>
          <w:rFonts w:ascii="Times New Roman" w:eastAsia="Times New Roman" w:hAnsi="Times New Roman" w:cs="Times New Roman"/>
          <w:color w:val="202122"/>
          <w:sz w:val="28"/>
          <w:szCs w:val="28"/>
          <w:shd w:val="clear" w:color="auto" w:fill="FFFFFF"/>
        </w:rPr>
        <w:t>довжина 63 км</w:t>
      </w:r>
      <w:r w:rsidRPr="00A3463E">
        <w:rPr>
          <w:rFonts w:ascii="Arial" w:eastAsia="Times New Roman" w:hAnsi="Arial" w:cs="Arial"/>
          <w:color w:val="202122"/>
          <w:sz w:val="18"/>
          <w:szCs w:val="18"/>
          <w:shd w:val="clear" w:color="auto" w:fill="FFFFFF"/>
        </w:rPr>
        <w:t>.</w:t>
      </w:r>
    </w:p>
    <w:p w:rsidR="00A3463E" w:rsidRPr="00A3463E" w:rsidRDefault="00A3463E" w:rsidP="00A3463E">
      <w:pPr>
        <w:tabs>
          <w:tab w:val="left" w:pos="0"/>
        </w:tabs>
        <w:autoSpaceDN w:val="0"/>
        <w:spacing w:after="0" w:line="240" w:lineRule="auto"/>
        <w:ind w:firstLine="709"/>
        <w:contextualSpacing/>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Рельєф: </w:t>
      </w:r>
      <w:r w:rsidRPr="00A3463E">
        <w:rPr>
          <w:rFonts w:ascii="inherit" w:eastAsia="Times New Roman" w:hAnsi="inherit" w:cs="Times New Roman"/>
          <w:sz w:val="28"/>
          <w:szCs w:val="28"/>
        </w:rPr>
        <w:t xml:space="preserve">Землі громади на межі лісостепової та степової зон. На півночі, там, де знаходяться </w:t>
      </w:r>
      <w:proofErr w:type="spellStart"/>
      <w:r w:rsidRPr="00A3463E">
        <w:rPr>
          <w:rFonts w:ascii="inherit" w:eastAsia="Times New Roman" w:hAnsi="inherit" w:cs="Times New Roman"/>
          <w:sz w:val="28"/>
          <w:szCs w:val="28"/>
        </w:rPr>
        <w:t>найпівденніші</w:t>
      </w:r>
      <w:proofErr w:type="spellEnd"/>
      <w:r w:rsidRPr="00A3463E">
        <w:rPr>
          <w:rFonts w:ascii="inherit" w:eastAsia="Times New Roman" w:hAnsi="inherit" w:cs="Times New Roman"/>
          <w:sz w:val="28"/>
          <w:szCs w:val="28"/>
        </w:rPr>
        <w:t xml:space="preserve"> відроги Подільського височини, зустрічається чимало лісів. Рельєф громади є сильно горбиста рівнина, що поступово знижується на південь. Особливістю ландшафту є глибокі низини та балки, багато з яких зайняті маловодними струмками або ставками. Головна річка</w:t>
      </w:r>
      <w:r w:rsidRPr="00A3463E">
        <w:rPr>
          <w:rFonts w:ascii="inherit" w:eastAsia="Times New Roman" w:hAnsi="inherit" w:cs="Times New Roman"/>
          <w:sz w:val="28"/>
          <w:szCs w:val="28"/>
          <w:lang w:val="ru-RU"/>
        </w:rPr>
        <w:t xml:space="preserve"> </w:t>
      </w:r>
      <w:proofErr w:type="spellStart"/>
      <w:r w:rsidRPr="00A3463E">
        <w:rPr>
          <w:rFonts w:ascii="inherit" w:eastAsia="Times New Roman" w:hAnsi="inherit" w:cs="Times New Roman"/>
          <w:sz w:val="28"/>
          <w:szCs w:val="28"/>
          <w:lang w:val="ru-RU"/>
        </w:rPr>
        <w:t>громади</w:t>
      </w:r>
      <w:proofErr w:type="spellEnd"/>
      <w:r w:rsidRPr="00A3463E">
        <w:rPr>
          <w:rFonts w:ascii="inherit" w:eastAsia="Times New Roman" w:hAnsi="inherit" w:cs="Times New Roman"/>
          <w:sz w:val="28"/>
          <w:szCs w:val="28"/>
        </w:rPr>
        <w:t xml:space="preserve"> – </w:t>
      </w:r>
      <w:proofErr w:type="spellStart"/>
      <w:r w:rsidRPr="00A3463E">
        <w:rPr>
          <w:rFonts w:ascii="inherit" w:eastAsia="Times New Roman" w:hAnsi="inherit" w:cs="Times New Roman"/>
          <w:sz w:val="28"/>
          <w:szCs w:val="28"/>
        </w:rPr>
        <w:t>Тілігул</w:t>
      </w:r>
      <w:proofErr w:type="spellEnd"/>
      <w:r w:rsidRPr="00A3463E">
        <w:rPr>
          <w:rFonts w:ascii="inherit" w:eastAsia="Times New Roman" w:hAnsi="inherit" w:cs="Times New Roman"/>
          <w:sz w:val="28"/>
          <w:szCs w:val="28"/>
        </w:rPr>
        <w:t>. На півдні знаходяться маловодні верхів'я Великого Куяльника.</w:t>
      </w:r>
    </w:p>
    <w:p w:rsidR="00A3463E" w:rsidRPr="00A3463E" w:rsidRDefault="00A3463E" w:rsidP="00A3463E">
      <w:pPr>
        <w:widowControl w:val="0"/>
        <w:tabs>
          <w:tab w:val="left" w:pos="1134"/>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Екологічна ситуація. </w:t>
      </w:r>
      <w:r w:rsidRPr="00A3463E">
        <w:rPr>
          <w:rFonts w:ascii="Times New Roman" w:eastAsia="Times New Roman" w:hAnsi="Times New Roman" w:cs="Times New Roman"/>
          <w:sz w:val="28"/>
          <w:szCs w:val="28"/>
        </w:rPr>
        <w:t xml:space="preserve">Наявні екологічні проблеми в громаді зумовлені тим, що на території м. Ананьєва розташовані підприємства, установи та організацій різних форм власності, які експлуатують стаціонарні джерела забруднення атмосферного повітря, мають в користуванні автотранспорт, який являється пересувним джерелом забруднення через викиди забруднюючих речовин. </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Враховуючи те, що м. Ананьїв знаходиться на перехресті доріг, через </w:t>
      </w:r>
      <w:r w:rsidRPr="00A3463E">
        <w:rPr>
          <w:rFonts w:ascii="Times New Roman" w:eastAsia="Times New Roman" w:hAnsi="Times New Roman" w:cs="Times New Roman"/>
          <w:sz w:val="28"/>
          <w:szCs w:val="28"/>
        </w:rPr>
        <w:lastRenderedPageBreak/>
        <w:t>нього постійно проходить велика кількість транзитного автотранспорту.</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Відсутність об’їзної дороги значно посилює його вплив на екологічну ситуацію та погіршує її.</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Проблемним залишається питання організації належного контролю за вмістом забруднюючих речовин у відпрацьованих газах автотранспортних засобів.</w:t>
      </w:r>
    </w:p>
    <w:p w:rsidR="00A3463E" w:rsidRPr="00A3463E" w:rsidRDefault="00A3463E" w:rsidP="00A3463E">
      <w:pPr>
        <w:widowControl w:val="0"/>
        <w:tabs>
          <w:tab w:val="left" w:pos="0"/>
        </w:tabs>
        <w:autoSpaceDE w:val="0"/>
        <w:autoSpaceDN w:val="0"/>
        <w:spacing w:before="2"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Надмірне</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використання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засобів</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захисту</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рослин</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спричинило</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забруднення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водних</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артерій. Негативно вплинуло на екологію розорювання земель, які раніше не</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призначалися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для</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сільськогосподарських</w:t>
      </w:r>
      <w:r w:rsidRPr="00A3463E">
        <w:rPr>
          <w:rFonts w:ascii="Times New Roman" w:eastAsia="Times New Roman" w:hAnsi="Times New Roman" w:cs="Times New Roman"/>
          <w:sz w:val="28"/>
          <w:szCs w:val="28"/>
          <w:lang w:val="ru-RU"/>
        </w:rPr>
        <w:t xml:space="preserve"> </w:t>
      </w:r>
      <w:r w:rsidRPr="00A3463E">
        <w:rPr>
          <w:rFonts w:ascii="Times New Roman" w:eastAsia="Times New Roman" w:hAnsi="Times New Roman" w:cs="Times New Roman"/>
          <w:sz w:val="28"/>
          <w:szCs w:val="28"/>
        </w:rPr>
        <w:t>потреб.</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Також, на території громади наявні стихійні сміттєзвалища, що спричинено низькою екологічною свідомістю населення та відсутністю належного механізму вивезення та сортування сміття.</w:t>
      </w:r>
    </w:p>
    <w:p w:rsidR="00A3463E" w:rsidRPr="00A3463E" w:rsidRDefault="00A3463E" w:rsidP="00A3463E">
      <w:pPr>
        <w:widowControl w:val="0"/>
        <w:numPr>
          <w:ilvl w:val="1"/>
          <w:numId w:val="2"/>
        </w:numPr>
        <w:autoSpaceDE w:val="0"/>
        <w:autoSpaceDN w:val="0"/>
        <w:spacing w:after="0" w:line="240" w:lineRule="auto"/>
        <w:ind w:firstLine="567"/>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1.3. Історична</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довідка</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про</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територію</w:t>
      </w:r>
      <w:r w:rsidRPr="00A3463E">
        <w:rPr>
          <w:rFonts w:ascii="Times New Roman" w:eastAsia="Times New Roman" w:hAnsi="Times New Roman" w:cs="Times New Roman"/>
          <w:b/>
          <w:bCs/>
          <w:sz w:val="28"/>
          <w:szCs w:val="28"/>
          <w:lang w:val="ru-RU"/>
        </w:rPr>
        <w:t xml:space="preserve"> </w:t>
      </w:r>
      <w:r w:rsidRPr="00A3463E">
        <w:rPr>
          <w:rFonts w:ascii="Times New Roman" w:eastAsia="Times New Roman" w:hAnsi="Times New Roman" w:cs="Times New Roman"/>
          <w:b/>
          <w:bCs/>
          <w:sz w:val="28"/>
          <w:szCs w:val="28"/>
        </w:rPr>
        <w:t>громади</w:t>
      </w:r>
    </w:p>
    <w:p w:rsidR="00A3463E" w:rsidRPr="00A3463E" w:rsidRDefault="00A3463E" w:rsidP="00A3463E">
      <w:pPr>
        <w:shd w:val="clear" w:color="auto" w:fill="FFFFFF"/>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spellStart"/>
      <w:r w:rsidRPr="00A3463E">
        <w:rPr>
          <w:rFonts w:ascii="Times New Roman" w:eastAsia="Times New Roman" w:hAnsi="Times New Roman" w:cs="Times New Roman"/>
          <w:sz w:val="28"/>
          <w:szCs w:val="28"/>
          <w:lang w:val="ru-RU" w:eastAsia="ru-RU"/>
        </w:rPr>
        <w:t>Територія</w:t>
      </w:r>
      <w:proofErr w:type="spellEnd"/>
      <w:r w:rsidRPr="00A3463E">
        <w:rPr>
          <w:rFonts w:ascii="Times New Roman" w:eastAsia="Times New Roman" w:hAnsi="Times New Roman" w:cs="Times New Roman"/>
          <w:sz w:val="28"/>
          <w:szCs w:val="28"/>
          <w:lang w:val="ru-RU" w:eastAsia="ru-RU"/>
        </w:rPr>
        <w:t xml:space="preserve">, на </w:t>
      </w:r>
      <w:proofErr w:type="spellStart"/>
      <w:r w:rsidRPr="00A3463E">
        <w:rPr>
          <w:rFonts w:ascii="Times New Roman" w:eastAsia="Times New Roman" w:hAnsi="Times New Roman" w:cs="Times New Roman"/>
          <w:sz w:val="28"/>
          <w:szCs w:val="28"/>
          <w:lang w:val="ru-RU" w:eastAsia="ru-RU"/>
        </w:rPr>
        <w:t>якій</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розмістилос</w:t>
      </w:r>
      <w:proofErr w:type="spellEnd"/>
      <w:r w:rsidRPr="00A3463E">
        <w:rPr>
          <w:rFonts w:ascii="Times New Roman" w:eastAsia="Times New Roman" w:hAnsi="Times New Roman" w:cs="Times New Roman"/>
          <w:sz w:val="28"/>
          <w:szCs w:val="28"/>
          <w:lang w:eastAsia="ru-RU"/>
        </w:rPr>
        <w:t>ь</w:t>
      </w:r>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місто</w:t>
      </w:r>
      <w:proofErr w:type="spellEnd"/>
      <w:r w:rsidRPr="00A3463E">
        <w:rPr>
          <w:rFonts w:ascii="Times New Roman" w:eastAsia="Times New Roman" w:hAnsi="Times New Roman" w:cs="Times New Roman"/>
          <w:sz w:val="28"/>
          <w:szCs w:val="28"/>
          <w:lang w:eastAsia="ru-RU"/>
        </w:rPr>
        <w:t xml:space="preserve"> Ананьїв</w:t>
      </w:r>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була</w:t>
      </w:r>
      <w:proofErr w:type="spellEnd"/>
      <w:r w:rsidRPr="00A3463E">
        <w:rPr>
          <w:rFonts w:ascii="Times New Roman" w:eastAsia="Times New Roman" w:hAnsi="Times New Roman" w:cs="Times New Roman"/>
          <w:sz w:val="28"/>
          <w:szCs w:val="28"/>
          <w:lang w:val="ru-RU" w:eastAsia="ru-RU"/>
        </w:rPr>
        <w:t xml:space="preserve"> заселена з </w:t>
      </w:r>
      <w:proofErr w:type="spellStart"/>
      <w:r w:rsidRPr="00A3463E">
        <w:rPr>
          <w:rFonts w:ascii="Times New Roman" w:eastAsia="Times New Roman" w:hAnsi="Times New Roman" w:cs="Times New Roman"/>
          <w:sz w:val="28"/>
          <w:szCs w:val="28"/>
          <w:lang w:val="ru-RU" w:eastAsia="ru-RU"/>
        </w:rPr>
        <w:t>давніх</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часів</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Поблизу</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Ананьєва</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виявлені</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залишки</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поселення</w:t>
      </w:r>
      <w:proofErr w:type="spellEnd"/>
      <w:r w:rsidRPr="00A3463E">
        <w:rPr>
          <w:rFonts w:ascii="Times New Roman" w:eastAsia="Times New Roman" w:hAnsi="Times New Roman" w:cs="Times New Roman"/>
          <w:sz w:val="28"/>
          <w:szCs w:val="28"/>
          <w:lang w:eastAsia="ru-RU"/>
        </w:rPr>
        <w:t xml:space="preserve"> епохи неоліту </w:t>
      </w:r>
      <w:r w:rsidRPr="00A3463E">
        <w:rPr>
          <w:rFonts w:ascii="Times New Roman" w:eastAsia="Times New Roman" w:hAnsi="Times New Roman" w:cs="Times New Roman"/>
          <w:sz w:val="28"/>
          <w:szCs w:val="28"/>
          <w:lang w:val="ru-RU" w:eastAsia="ru-RU"/>
        </w:rPr>
        <w:t xml:space="preserve">(VI—V </w:t>
      </w:r>
      <w:proofErr w:type="spellStart"/>
      <w:r w:rsidRPr="00A3463E">
        <w:rPr>
          <w:rFonts w:ascii="Times New Roman" w:eastAsia="Times New Roman" w:hAnsi="Times New Roman" w:cs="Times New Roman"/>
          <w:sz w:val="28"/>
          <w:szCs w:val="28"/>
          <w:lang w:val="ru-RU" w:eastAsia="ru-RU"/>
        </w:rPr>
        <w:t>тисячоліття</w:t>
      </w:r>
      <w:proofErr w:type="spellEnd"/>
      <w:r w:rsidRPr="00A3463E">
        <w:rPr>
          <w:rFonts w:ascii="Times New Roman" w:eastAsia="Times New Roman" w:hAnsi="Times New Roman" w:cs="Times New Roman"/>
          <w:sz w:val="28"/>
          <w:szCs w:val="28"/>
          <w:lang w:val="ru-RU" w:eastAsia="ru-RU"/>
        </w:rPr>
        <w:t xml:space="preserve"> до н. е.)</w:t>
      </w:r>
      <w:r w:rsidRPr="00A3463E">
        <w:rPr>
          <w:rFonts w:ascii="Times New Roman" w:eastAsia="Times New Roman" w:hAnsi="Times New Roman" w:cs="Times New Roman"/>
          <w:sz w:val="28"/>
          <w:szCs w:val="28"/>
          <w:lang w:eastAsia="ru-RU"/>
        </w:rPr>
        <w:t>.</w:t>
      </w:r>
      <w:r w:rsidRPr="00A3463E">
        <w:rPr>
          <w:rFonts w:ascii="Times New Roman" w:eastAsia="Times New Roman" w:hAnsi="Times New Roman" w:cs="Times New Roman"/>
          <w:sz w:val="28"/>
          <w:szCs w:val="28"/>
          <w:lang w:val="ru-RU" w:eastAsia="ru-RU"/>
        </w:rPr>
        <w:t xml:space="preserve"> На </w:t>
      </w:r>
      <w:proofErr w:type="spellStart"/>
      <w:r w:rsidRPr="00A3463E">
        <w:rPr>
          <w:rFonts w:ascii="Times New Roman" w:eastAsia="Times New Roman" w:hAnsi="Times New Roman" w:cs="Times New Roman"/>
          <w:sz w:val="28"/>
          <w:szCs w:val="28"/>
          <w:lang w:val="ru-RU" w:eastAsia="ru-RU"/>
        </w:rPr>
        <w:t>його</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околиці</w:t>
      </w:r>
      <w:proofErr w:type="spellEnd"/>
      <w:r w:rsidRPr="00A3463E">
        <w:rPr>
          <w:rFonts w:ascii="Times New Roman" w:eastAsia="Times New Roman" w:hAnsi="Times New Roman" w:cs="Times New Roman"/>
          <w:sz w:val="28"/>
          <w:szCs w:val="28"/>
          <w:lang w:val="ru-RU" w:eastAsia="ru-RU"/>
        </w:rPr>
        <w:t xml:space="preserve"> є </w:t>
      </w:r>
      <w:proofErr w:type="spellStart"/>
      <w:r w:rsidRPr="00A3463E">
        <w:rPr>
          <w:rFonts w:ascii="Times New Roman" w:eastAsia="Times New Roman" w:hAnsi="Times New Roman" w:cs="Times New Roman"/>
          <w:sz w:val="28"/>
          <w:szCs w:val="28"/>
          <w:lang w:val="ru-RU" w:eastAsia="ru-RU"/>
        </w:rPr>
        <w:t>кургани</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епохи</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бронзи</w:t>
      </w:r>
      <w:proofErr w:type="spellEnd"/>
      <w:r w:rsidRPr="00A3463E">
        <w:rPr>
          <w:rFonts w:ascii="Times New Roman" w:eastAsia="Times New Roman" w:hAnsi="Times New Roman" w:cs="Times New Roman"/>
          <w:sz w:val="28"/>
          <w:szCs w:val="28"/>
          <w:lang w:val="ru-RU" w:eastAsia="ru-RU"/>
        </w:rPr>
        <w:t xml:space="preserve"> (II </w:t>
      </w:r>
      <w:proofErr w:type="spellStart"/>
      <w:r w:rsidRPr="00A3463E">
        <w:rPr>
          <w:rFonts w:ascii="Times New Roman" w:eastAsia="Times New Roman" w:hAnsi="Times New Roman" w:cs="Times New Roman"/>
          <w:sz w:val="28"/>
          <w:szCs w:val="28"/>
          <w:lang w:val="ru-RU" w:eastAsia="ru-RU"/>
        </w:rPr>
        <w:t>тисячоліття</w:t>
      </w:r>
      <w:proofErr w:type="spellEnd"/>
      <w:r w:rsidRPr="00A3463E">
        <w:rPr>
          <w:rFonts w:ascii="Times New Roman" w:eastAsia="Times New Roman" w:hAnsi="Times New Roman" w:cs="Times New Roman"/>
          <w:sz w:val="28"/>
          <w:szCs w:val="28"/>
          <w:lang w:val="ru-RU" w:eastAsia="ru-RU"/>
        </w:rPr>
        <w:t xml:space="preserve"> до н. е.).</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shd w:val="clear" w:color="auto" w:fill="FFFFFF"/>
        </w:rPr>
      </w:pPr>
      <w:r w:rsidRPr="00A3463E">
        <w:rPr>
          <w:rFonts w:ascii="Times New Roman" w:eastAsia="Times New Roman" w:hAnsi="Times New Roman" w:cs="Times New Roman"/>
          <w:sz w:val="28"/>
          <w:szCs w:val="28"/>
          <w:shd w:val="clear" w:color="auto" w:fill="FFFFFF"/>
        </w:rPr>
        <w:t xml:space="preserve">Неподалік були знайдені сліди життя людини часів трипільської культури. Степи </w:t>
      </w:r>
      <w:proofErr w:type="spellStart"/>
      <w:r w:rsidRPr="00A3463E">
        <w:rPr>
          <w:rFonts w:ascii="Times New Roman" w:eastAsia="Times New Roman" w:hAnsi="Times New Roman" w:cs="Times New Roman"/>
          <w:sz w:val="28"/>
          <w:szCs w:val="28"/>
          <w:shd w:val="clear" w:color="auto" w:fill="FFFFFF"/>
        </w:rPr>
        <w:t>Ананьївщини</w:t>
      </w:r>
      <w:proofErr w:type="spellEnd"/>
      <w:r w:rsidRPr="00A3463E">
        <w:rPr>
          <w:rFonts w:ascii="Times New Roman" w:eastAsia="Times New Roman" w:hAnsi="Times New Roman" w:cs="Times New Roman"/>
          <w:sz w:val="28"/>
          <w:szCs w:val="28"/>
          <w:shd w:val="clear" w:color="auto" w:fill="FFFFFF"/>
        </w:rPr>
        <w:t xml:space="preserve"> бачили і </w:t>
      </w:r>
      <w:proofErr w:type="spellStart"/>
      <w:r w:rsidRPr="00A3463E">
        <w:rPr>
          <w:rFonts w:ascii="Times New Roman" w:eastAsia="Times New Roman" w:hAnsi="Times New Roman" w:cs="Times New Roman"/>
          <w:sz w:val="28"/>
          <w:szCs w:val="28"/>
          <w:shd w:val="clear" w:color="auto" w:fill="FFFFFF"/>
        </w:rPr>
        <w:t>кімерійців</w:t>
      </w:r>
      <w:proofErr w:type="spellEnd"/>
      <w:r w:rsidRPr="00A3463E">
        <w:rPr>
          <w:rFonts w:ascii="Times New Roman" w:eastAsia="Times New Roman" w:hAnsi="Times New Roman" w:cs="Times New Roman"/>
          <w:sz w:val="28"/>
          <w:szCs w:val="28"/>
          <w:shd w:val="clear" w:color="auto" w:fill="FFFFFF"/>
        </w:rPr>
        <w:t xml:space="preserve">, і скіфів, і сарматів. Пізніше – набіги воїнів Кримського ханства, а потім імперії Османа. </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shd w:val="clear" w:color="auto" w:fill="FFFFFF"/>
        </w:rPr>
      </w:pPr>
      <w:r w:rsidRPr="00A3463E">
        <w:rPr>
          <w:rFonts w:ascii="Times New Roman" w:eastAsia="Times New Roman" w:hAnsi="Times New Roman" w:cs="Times New Roman"/>
          <w:sz w:val="28"/>
          <w:szCs w:val="28"/>
          <w:shd w:val="clear" w:color="auto" w:fill="FFFFFF"/>
        </w:rPr>
        <w:t xml:space="preserve">Місто </w:t>
      </w:r>
      <w:proofErr w:type="spellStart"/>
      <w:r w:rsidRPr="00A3463E">
        <w:rPr>
          <w:rFonts w:ascii="Times New Roman" w:eastAsia="Times New Roman" w:hAnsi="Times New Roman" w:cs="Times New Roman"/>
          <w:sz w:val="28"/>
          <w:szCs w:val="28"/>
          <w:shd w:val="clear" w:color="auto" w:fill="FFFFFF"/>
        </w:rPr>
        <w:t>виникло</w:t>
      </w:r>
      <w:proofErr w:type="spellEnd"/>
      <w:r w:rsidRPr="00A3463E">
        <w:rPr>
          <w:rFonts w:ascii="Times New Roman" w:eastAsia="Times New Roman" w:hAnsi="Times New Roman" w:cs="Times New Roman"/>
          <w:sz w:val="28"/>
          <w:szCs w:val="28"/>
          <w:shd w:val="clear" w:color="auto" w:fill="FFFFFF"/>
        </w:rPr>
        <w:t xml:space="preserve"> у 1753 році як слобода  </w:t>
      </w:r>
      <w:proofErr w:type="spellStart"/>
      <w:r w:rsidRPr="00A3463E">
        <w:rPr>
          <w:rFonts w:ascii="Times New Roman" w:eastAsia="Times New Roman" w:hAnsi="Times New Roman" w:cs="Times New Roman"/>
          <w:sz w:val="28"/>
          <w:szCs w:val="28"/>
          <w:shd w:val="clear" w:color="auto" w:fill="FFFFFF"/>
        </w:rPr>
        <w:t>Анані</w:t>
      </w:r>
      <w:proofErr w:type="spellEnd"/>
      <w:r w:rsidRPr="00A3463E">
        <w:rPr>
          <w:rFonts w:ascii="Times New Roman" w:eastAsia="Times New Roman" w:hAnsi="Times New Roman" w:cs="Times New Roman"/>
          <w:sz w:val="28"/>
          <w:szCs w:val="28"/>
          <w:shd w:val="clear" w:color="auto" w:fill="FFFFFF"/>
        </w:rPr>
        <w:t xml:space="preserve"> (</w:t>
      </w:r>
      <w:proofErr w:type="spellStart"/>
      <w:r w:rsidRPr="00A3463E">
        <w:rPr>
          <w:rFonts w:ascii="Times New Roman" w:eastAsia="Times New Roman" w:hAnsi="Times New Roman" w:cs="Times New Roman"/>
          <w:sz w:val="28"/>
          <w:szCs w:val="28"/>
          <w:shd w:val="clear" w:color="auto" w:fill="FFFFFF"/>
        </w:rPr>
        <w:t>Ананів</w:t>
      </w:r>
      <w:proofErr w:type="spellEnd"/>
      <w:r w:rsidRPr="00A3463E">
        <w:rPr>
          <w:rFonts w:ascii="Times New Roman" w:eastAsia="Times New Roman" w:hAnsi="Times New Roman" w:cs="Times New Roman"/>
          <w:sz w:val="28"/>
          <w:szCs w:val="28"/>
          <w:shd w:val="clear" w:color="auto" w:fill="FFFFFF"/>
        </w:rPr>
        <w:t>), яку заснував запорізький козак Ананій. Слобода була заселена українцями на землях, що належали Туреччині. Землі перейшли під владу Російської імперії в 1792 році по Ясському договору. У 1834 році отримала назву місто Ананьїв, який став центром Ананьївського повіту Херсонської губернії.</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b/>
          <w:bCs/>
          <w:sz w:val="28"/>
          <w:szCs w:val="28"/>
          <w:bdr w:val="none" w:sz="0" w:space="0" w:color="auto" w:frame="1"/>
          <w:shd w:val="clear" w:color="auto" w:fill="FFFFFF"/>
        </w:rPr>
      </w:pPr>
      <w:r w:rsidRPr="00A3463E">
        <w:rPr>
          <w:rFonts w:ascii="Times New Roman" w:eastAsia="Times New Roman" w:hAnsi="Times New Roman" w:cs="Times New Roman"/>
          <w:sz w:val="28"/>
          <w:szCs w:val="28"/>
          <w:shd w:val="clear" w:color="auto" w:fill="FFFFFF"/>
        </w:rPr>
        <w:t xml:space="preserve">Постановою  Кабінету  Міністрів  України від 26 липня 2001 року № 878 «Про затвердження Списку історичних населених місць України» місто </w:t>
      </w:r>
      <w:proofErr w:type="spellStart"/>
      <w:r w:rsidRPr="00A3463E">
        <w:rPr>
          <w:rFonts w:ascii="Times New Roman" w:eastAsia="Times New Roman" w:hAnsi="Times New Roman" w:cs="Times New Roman"/>
          <w:sz w:val="28"/>
          <w:szCs w:val="28"/>
          <w:shd w:val="clear" w:color="auto" w:fill="FFFFFF"/>
        </w:rPr>
        <w:t>внесено</w:t>
      </w:r>
      <w:proofErr w:type="spellEnd"/>
      <w:r w:rsidRPr="00A3463E">
        <w:rPr>
          <w:rFonts w:ascii="Times New Roman" w:eastAsia="Times New Roman" w:hAnsi="Times New Roman" w:cs="Times New Roman"/>
          <w:sz w:val="28"/>
          <w:szCs w:val="28"/>
          <w:shd w:val="clear" w:color="auto" w:fill="FFFFFF"/>
        </w:rPr>
        <w:t xml:space="preserve"> до Списку історичних населених місць України</w:t>
      </w:r>
      <w:r w:rsidRPr="00A3463E">
        <w:rPr>
          <w:rFonts w:ascii="Times New Roman" w:eastAsia="Times New Roman" w:hAnsi="Times New Roman" w:cs="Times New Roman"/>
          <w:b/>
          <w:bCs/>
          <w:sz w:val="28"/>
          <w:szCs w:val="28"/>
          <w:bdr w:val="none" w:sz="0" w:space="0" w:color="auto" w:frame="1"/>
          <w:shd w:val="clear" w:color="auto" w:fill="FFFFFF"/>
        </w:rPr>
        <w:t>.</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b/>
          <w:bCs/>
          <w:bdr w:val="none" w:sz="0" w:space="0" w:color="auto" w:frame="1"/>
        </w:rPr>
      </w:pPr>
    </w:p>
    <w:p w:rsidR="00A3463E" w:rsidRPr="00A3463E" w:rsidRDefault="00A3463E" w:rsidP="00A3463E">
      <w:pPr>
        <w:tabs>
          <w:tab w:val="left" w:pos="1134"/>
        </w:tabs>
        <w:spacing w:after="0" w:line="240" w:lineRule="auto"/>
        <w:ind w:right="122"/>
        <w:jc w:val="center"/>
        <w:rPr>
          <w:rFonts w:ascii="Times New Roman" w:eastAsia="Times New Roman" w:hAnsi="Times New Roman" w:cs="Times New Roman"/>
          <w:b/>
          <w:sz w:val="28"/>
          <w:szCs w:val="28"/>
          <w:lang w:eastAsia="uk-UA" w:bidi="uk-UA"/>
        </w:rPr>
      </w:pPr>
      <w:r w:rsidRPr="00A3463E">
        <w:rPr>
          <w:rFonts w:ascii="Times New Roman" w:eastAsia="Times New Roman" w:hAnsi="Times New Roman" w:cs="Times New Roman"/>
          <w:b/>
          <w:sz w:val="28"/>
          <w:szCs w:val="28"/>
          <w:lang w:eastAsia="uk-UA" w:bidi="uk-UA"/>
        </w:rPr>
        <w:t>ПРОМИСЛОВІСТЬ ТА ПІДПРИЄМНИЦТВО</w:t>
      </w:r>
    </w:p>
    <w:p w:rsidR="00A3463E" w:rsidRPr="00A3463E" w:rsidRDefault="00A3463E" w:rsidP="00A3463E">
      <w:pPr>
        <w:tabs>
          <w:tab w:val="left" w:pos="1134"/>
        </w:tabs>
        <w:spacing w:after="0" w:line="240" w:lineRule="auto"/>
        <w:ind w:right="122"/>
        <w:jc w:val="center"/>
        <w:rPr>
          <w:rFonts w:ascii="Times New Roman" w:eastAsia="Times New Roman" w:hAnsi="Times New Roman" w:cs="Times New Roman"/>
          <w:sz w:val="28"/>
          <w:szCs w:val="28"/>
          <w:lang w:eastAsia="uk-UA" w:bidi="uk-UA"/>
        </w:rPr>
      </w:pP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Промисловість громади представлена підприємствами харчової промисловості, та наданням послуг у сфері ЖКГ. </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b/>
          <w:sz w:val="28"/>
          <w:szCs w:val="28"/>
          <w:u w:val="single"/>
        </w:rPr>
      </w:pPr>
      <w:r w:rsidRPr="00A3463E">
        <w:rPr>
          <w:rFonts w:ascii="Times New Roman" w:eastAsia="Times New Roman" w:hAnsi="Times New Roman" w:cs="Times New Roman"/>
          <w:sz w:val="28"/>
          <w:szCs w:val="28"/>
        </w:rPr>
        <w:t xml:space="preserve">Основними промисловими підприємствами громади (що звітують до органів статистики) є: - ПП «Ананьїв хліб», ПП «Укрхліб-2», КП «Ананьївська друкарня» та КП «Ананьїв - водоканал». </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 метою створення належних умов для розвитку малого та середнього підприємництва, підвищення економічних показників розвитку громади, пріоритетних галузей економіки, забезпечення стабільного функціонування малого та середнього підприємництва рішенням Ананьївської міської ради від 30.04.2021р. № 193-VIII була затверджена Міська цільова програма «Розвиток малого і середнього підприємництва в </w:t>
      </w:r>
      <w:proofErr w:type="spellStart"/>
      <w:r w:rsidRPr="00A3463E">
        <w:rPr>
          <w:rFonts w:ascii="Times New Roman" w:eastAsia="Times New Roman" w:hAnsi="Times New Roman" w:cs="Times New Roman"/>
          <w:sz w:val="28"/>
          <w:szCs w:val="28"/>
        </w:rPr>
        <w:t>Ананьївській</w:t>
      </w:r>
      <w:proofErr w:type="spellEnd"/>
      <w:r w:rsidRPr="00A3463E">
        <w:rPr>
          <w:rFonts w:ascii="Times New Roman" w:eastAsia="Times New Roman" w:hAnsi="Times New Roman" w:cs="Times New Roman"/>
          <w:sz w:val="28"/>
          <w:szCs w:val="28"/>
        </w:rPr>
        <w:t xml:space="preserve"> міській територіальній громаді на 2021 - 2023 роки». </w:t>
      </w:r>
    </w:p>
    <w:p w:rsidR="00A3463E" w:rsidRPr="00A3463E" w:rsidRDefault="00A3463E" w:rsidP="00A3463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Основним напрямком даної Програми є розвиток ринкової системи господарювання, розширення масштабів підприємницької діяльності в сферах економіки, усунення диспропорції на товарних ринках, створення додаткових </w:t>
      </w:r>
      <w:r w:rsidRPr="00A3463E">
        <w:rPr>
          <w:rFonts w:ascii="Times New Roman" w:eastAsia="Times New Roman" w:hAnsi="Times New Roman" w:cs="Times New Roman"/>
          <w:sz w:val="28"/>
          <w:szCs w:val="28"/>
          <w:lang w:eastAsia="ru-RU"/>
        </w:rPr>
        <w:lastRenderedPageBreak/>
        <w:t>місць і скорочення безробіття, активізація інноваційних процесів, розвиток здорової конкуренції, насичення споживчого ринку товарами і послугами.</w:t>
      </w:r>
    </w:p>
    <w:p w:rsidR="00A3463E" w:rsidRPr="00A3463E" w:rsidRDefault="00A3463E" w:rsidP="00A3463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Найбільша кількість підприємств малого та середнього підприємництва здійснює діяльність в роздрібній торгівлі, сільському господарстві, промисловості, будівництві.</w:t>
      </w:r>
    </w:p>
    <w:p w:rsidR="00A3463E" w:rsidRPr="00A3463E" w:rsidRDefault="00A3463E" w:rsidP="00A3463E">
      <w:pPr>
        <w:widowControl w:val="0"/>
        <w:tabs>
          <w:tab w:val="left" w:pos="0"/>
        </w:tabs>
        <w:suppressAutoHyphens/>
        <w:autoSpaceDE w:val="0"/>
        <w:autoSpaceDN w:val="0"/>
        <w:spacing w:after="0" w:line="240" w:lineRule="auto"/>
        <w:ind w:firstLine="709"/>
        <w:jc w:val="both"/>
        <w:rPr>
          <w:rFonts w:ascii="Times New Roman" w:eastAsia="Calibri" w:hAnsi="Times New Roman" w:cs="Times New Roman"/>
          <w:sz w:val="28"/>
          <w:szCs w:val="28"/>
          <w:lang w:eastAsia="ar-SA"/>
        </w:rPr>
      </w:pPr>
      <w:r w:rsidRPr="00A3463E">
        <w:rPr>
          <w:rFonts w:ascii="Times New Roman" w:eastAsia="Calibri" w:hAnsi="Times New Roman" w:cs="Times New Roman"/>
          <w:sz w:val="28"/>
          <w:szCs w:val="28"/>
          <w:lang w:eastAsia="ar-SA"/>
        </w:rPr>
        <w:t xml:space="preserve">Станом на 1 жовтня  2021 року в Громаді </w:t>
      </w:r>
      <w:r w:rsidRPr="00A3463E">
        <w:rPr>
          <w:rFonts w:ascii="Times New Roman" w:eastAsia="SimSun" w:hAnsi="Times New Roman" w:cs="Times New Roman"/>
          <w:sz w:val="28"/>
          <w:szCs w:val="28"/>
          <w:lang w:eastAsia="ar-SA"/>
        </w:rPr>
        <w:t>знаходиться</w:t>
      </w:r>
      <w:r w:rsidRPr="00A3463E">
        <w:rPr>
          <w:rFonts w:ascii="Times New Roman" w:eastAsia="SimSun" w:hAnsi="Times New Roman" w:cs="Times New Roman"/>
          <w:sz w:val="28"/>
          <w:szCs w:val="28"/>
          <w:lang w:val="ru-RU" w:eastAsia="ar-SA"/>
        </w:rPr>
        <w:t xml:space="preserve"> </w:t>
      </w:r>
      <w:r w:rsidRPr="00A3463E">
        <w:rPr>
          <w:rFonts w:ascii="Times New Roman" w:eastAsia="Calibri" w:hAnsi="Times New Roman" w:cs="Times New Roman"/>
          <w:sz w:val="28"/>
          <w:szCs w:val="28"/>
          <w:lang w:eastAsia="ar-SA"/>
        </w:rPr>
        <w:t>1179 суб’єктів господарювання, з них: юридичних осіб – 402, фізичних осіб – 777.</w:t>
      </w:r>
    </w:p>
    <w:p w:rsidR="00A3463E" w:rsidRPr="00A3463E" w:rsidRDefault="00A3463E" w:rsidP="00A3463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Протягом звітного періоду було забезпечено надання консультаційних послуг підприємцям та мешканцям громади.</w:t>
      </w:r>
    </w:p>
    <w:p w:rsidR="00A3463E" w:rsidRPr="00A3463E" w:rsidRDefault="00A3463E" w:rsidP="00A3463E">
      <w:pPr>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A3463E" w:rsidRPr="00A3463E" w:rsidRDefault="00A3463E" w:rsidP="00A3463E">
      <w:pPr>
        <w:autoSpaceDE w:val="0"/>
        <w:autoSpaceDN w:val="0"/>
        <w:spacing w:after="0" w:line="240" w:lineRule="auto"/>
        <w:ind w:right="122" w:hanging="567"/>
        <w:jc w:val="center"/>
        <w:rPr>
          <w:rFonts w:ascii="Times New Roman" w:eastAsia="Times New Roman" w:hAnsi="Times New Roman" w:cs="Times New Roman"/>
          <w:b/>
          <w:sz w:val="28"/>
          <w:szCs w:val="28"/>
          <w:lang w:eastAsia="ru-RU"/>
        </w:rPr>
      </w:pPr>
      <w:r w:rsidRPr="00A3463E">
        <w:rPr>
          <w:rFonts w:ascii="Times New Roman" w:eastAsia="Times New Roman" w:hAnsi="Times New Roman" w:cs="Times New Roman"/>
          <w:b/>
          <w:sz w:val="28"/>
          <w:szCs w:val="28"/>
          <w:lang w:eastAsia="ru-RU"/>
        </w:rPr>
        <w:t>ЛІСОВЕ ГОСПОДАРСТВО</w:t>
      </w:r>
    </w:p>
    <w:p w:rsidR="00A3463E" w:rsidRPr="00A3463E" w:rsidRDefault="00A3463E" w:rsidP="00A3463E">
      <w:pPr>
        <w:autoSpaceDE w:val="0"/>
        <w:autoSpaceDN w:val="0"/>
        <w:spacing w:after="0" w:line="240" w:lineRule="auto"/>
        <w:ind w:right="122" w:hanging="567"/>
        <w:jc w:val="center"/>
        <w:rPr>
          <w:rFonts w:ascii="Times New Roman" w:eastAsia="Times New Roman" w:hAnsi="Times New Roman" w:cs="Times New Roman"/>
          <w:sz w:val="28"/>
          <w:szCs w:val="28"/>
          <w:lang w:eastAsia="ru-RU"/>
        </w:rPr>
      </w:pP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Протягом звітного періоду від усіх видів рубок заготовлено 4433 </w:t>
      </w:r>
      <w:proofErr w:type="spellStart"/>
      <w:r w:rsidRPr="00A3463E">
        <w:rPr>
          <w:rFonts w:ascii="Times New Roman" w:eastAsia="Times New Roman" w:hAnsi="Times New Roman" w:cs="Times New Roman"/>
          <w:sz w:val="28"/>
          <w:szCs w:val="28"/>
          <w:lang w:eastAsia="ru-RU"/>
        </w:rPr>
        <w:t>куб.м</w:t>
      </w:r>
      <w:proofErr w:type="spellEnd"/>
      <w:r w:rsidRPr="00A3463E">
        <w:rPr>
          <w:rFonts w:ascii="Times New Roman" w:eastAsia="Times New Roman" w:hAnsi="Times New Roman" w:cs="Times New Roman"/>
          <w:sz w:val="28"/>
          <w:szCs w:val="28"/>
          <w:lang w:eastAsia="ru-RU"/>
        </w:rPr>
        <w:t xml:space="preserve"> ліквідної деревини, за відповідний період минулого року – 1761 </w:t>
      </w:r>
      <w:proofErr w:type="spellStart"/>
      <w:r w:rsidRPr="00A3463E">
        <w:rPr>
          <w:rFonts w:ascii="Times New Roman" w:eastAsia="Times New Roman" w:hAnsi="Times New Roman" w:cs="Times New Roman"/>
          <w:sz w:val="28"/>
          <w:szCs w:val="28"/>
          <w:lang w:eastAsia="ru-RU"/>
        </w:rPr>
        <w:t>куб.м</w:t>
      </w:r>
      <w:proofErr w:type="spellEnd"/>
      <w:r w:rsidRPr="00A3463E">
        <w:rPr>
          <w:rFonts w:ascii="Times New Roman" w:eastAsia="Times New Roman" w:hAnsi="Times New Roman" w:cs="Times New Roman"/>
          <w:sz w:val="28"/>
          <w:szCs w:val="28"/>
          <w:lang w:eastAsia="ru-RU"/>
        </w:rPr>
        <w:t xml:space="preserve">. До минулого року більше на 2672 </w:t>
      </w:r>
      <w:proofErr w:type="spellStart"/>
      <w:r w:rsidRPr="00A3463E">
        <w:rPr>
          <w:rFonts w:ascii="Times New Roman" w:eastAsia="Times New Roman" w:hAnsi="Times New Roman" w:cs="Times New Roman"/>
          <w:sz w:val="28"/>
          <w:szCs w:val="28"/>
          <w:lang w:eastAsia="ru-RU"/>
        </w:rPr>
        <w:t>куб.м</w:t>
      </w:r>
      <w:proofErr w:type="spellEnd"/>
      <w:r w:rsidRPr="00A3463E">
        <w:rPr>
          <w:rFonts w:ascii="Times New Roman" w:eastAsia="Times New Roman" w:hAnsi="Times New Roman" w:cs="Times New Roman"/>
          <w:sz w:val="28"/>
          <w:szCs w:val="28"/>
          <w:lang w:eastAsia="ru-RU"/>
        </w:rPr>
        <w:t xml:space="preserve"> або на 151,7 %. </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Реалізація продукції склала 7644,0 </w:t>
      </w:r>
      <w:proofErr w:type="spellStart"/>
      <w:r w:rsidRPr="00A3463E">
        <w:rPr>
          <w:rFonts w:ascii="Times New Roman" w:eastAsia="Times New Roman" w:hAnsi="Times New Roman" w:cs="Times New Roman"/>
          <w:sz w:val="28"/>
          <w:szCs w:val="28"/>
          <w:lang w:eastAsia="ru-RU"/>
        </w:rPr>
        <w:t>тис.грн</w:t>
      </w:r>
      <w:proofErr w:type="spellEnd"/>
      <w:r w:rsidRPr="00A3463E">
        <w:rPr>
          <w:rFonts w:ascii="Times New Roman" w:eastAsia="Times New Roman" w:hAnsi="Times New Roman" w:cs="Times New Roman"/>
          <w:sz w:val="28"/>
          <w:szCs w:val="28"/>
          <w:lang w:eastAsia="ru-RU"/>
        </w:rPr>
        <w:t xml:space="preserve">,  що на 4732,0 </w:t>
      </w:r>
      <w:proofErr w:type="spellStart"/>
      <w:r w:rsidRPr="00A3463E">
        <w:rPr>
          <w:rFonts w:ascii="Times New Roman" w:eastAsia="Times New Roman" w:hAnsi="Times New Roman" w:cs="Times New Roman"/>
          <w:sz w:val="28"/>
          <w:szCs w:val="28"/>
          <w:lang w:eastAsia="ru-RU"/>
        </w:rPr>
        <w:t>тис.грн</w:t>
      </w:r>
      <w:proofErr w:type="spellEnd"/>
      <w:r w:rsidRPr="00A3463E">
        <w:rPr>
          <w:rFonts w:ascii="Times New Roman" w:eastAsia="Times New Roman" w:hAnsi="Times New Roman" w:cs="Times New Roman"/>
          <w:sz w:val="28"/>
          <w:szCs w:val="28"/>
          <w:lang w:eastAsia="ru-RU"/>
        </w:rPr>
        <w:t xml:space="preserve"> або на 162,5% більше показника відповідного періоду минулого року (за 9 міс. 2020 року реалізація складала 2912,0 </w:t>
      </w:r>
      <w:proofErr w:type="spellStart"/>
      <w:r w:rsidRPr="00A3463E">
        <w:rPr>
          <w:rFonts w:ascii="Times New Roman" w:eastAsia="Times New Roman" w:hAnsi="Times New Roman" w:cs="Times New Roman"/>
          <w:sz w:val="28"/>
          <w:szCs w:val="28"/>
          <w:lang w:eastAsia="ru-RU"/>
        </w:rPr>
        <w:t>тис.грн</w:t>
      </w:r>
      <w:proofErr w:type="spellEnd"/>
      <w:r w:rsidRPr="00A3463E">
        <w:rPr>
          <w:rFonts w:ascii="Times New Roman" w:eastAsia="Times New Roman" w:hAnsi="Times New Roman" w:cs="Times New Roman"/>
          <w:sz w:val="28"/>
          <w:szCs w:val="28"/>
          <w:lang w:eastAsia="ru-RU"/>
        </w:rPr>
        <w:t>.).</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val="ru-RU" w:eastAsia="ru-RU"/>
        </w:rPr>
      </w:pPr>
      <w:proofErr w:type="spellStart"/>
      <w:r w:rsidRPr="00A3463E">
        <w:rPr>
          <w:rFonts w:ascii="Times New Roman" w:eastAsia="Times New Roman" w:hAnsi="Times New Roman" w:cs="Times New Roman"/>
          <w:sz w:val="28"/>
          <w:szCs w:val="28"/>
          <w:lang w:val="ru-RU" w:eastAsia="ru-RU"/>
        </w:rPr>
        <w:t>Реалізація</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продукції</w:t>
      </w:r>
      <w:proofErr w:type="spellEnd"/>
      <w:r w:rsidRPr="00A3463E">
        <w:rPr>
          <w:rFonts w:ascii="Times New Roman" w:eastAsia="Times New Roman" w:hAnsi="Times New Roman" w:cs="Times New Roman"/>
          <w:sz w:val="28"/>
          <w:szCs w:val="28"/>
          <w:lang w:val="ru-RU" w:eastAsia="ru-RU"/>
        </w:rPr>
        <w:t xml:space="preserve"> на одного </w:t>
      </w:r>
      <w:proofErr w:type="spellStart"/>
      <w:r w:rsidRPr="00A3463E">
        <w:rPr>
          <w:rFonts w:ascii="Times New Roman" w:eastAsia="Times New Roman" w:hAnsi="Times New Roman" w:cs="Times New Roman"/>
          <w:sz w:val="28"/>
          <w:szCs w:val="28"/>
          <w:lang w:val="ru-RU" w:eastAsia="ru-RU"/>
        </w:rPr>
        <w:t>працівника</w:t>
      </w:r>
      <w:proofErr w:type="spellEnd"/>
      <w:r w:rsidRPr="00A3463E">
        <w:rPr>
          <w:rFonts w:ascii="Times New Roman" w:eastAsia="Times New Roman" w:hAnsi="Times New Roman" w:cs="Times New Roman"/>
          <w:sz w:val="28"/>
          <w:szCs w:val="28"/>
          <w:lang w:val="ru-RU" w:eastAsia="ru-RU"/>
        </w:rPr>
        <w:t xml:space="preserve"> за 9 </w:t>
      </w:r>
      <w:proofErr w:type="spellStart"/>
      <w:r w:rsidRPr="00A3463E">
        <w:rPr>
          <w:rFonts w:ascii="Times New Roman" w:eastAsia="Times New Roman" w:hAnsi="Times New Roman" w:cs="Times New Roman"/>
          <w:sz w:val="28"/>
          <w:szCs w:val="28"/>
          <w:lang w:val="ru-RU" w:eastAsia="ru-RU"/>
        </w:rPr>
        <w:t>міс</w:t>
      </w:r>
      <w:proofErr w:type="spellEnd"/>
      <w:r w:rsidRPr="00A3463E">
        <w:rPr>
          <w:rFonts w:ascii="Times New Roman" w:eastAsia="Times New Roman" w:hAnsi="Times New Roman" w:cs="Times New Roman"/>
          <w:sz w:val="28"/>
          <w:szCs w:val="28"/>
          <w:lang w:val="ru-RU" w:eastAsia="ru-RU"/>
        </w:rPr>
        <w:t xml:space="preserve">. 2021 року </w:t>
      </w:r>
      <w:proofErr w:type="spellStart"/>
      <w:r w:rsidRPr="00A3463E">
        <w:rPr>
          <w:rFonts w:ascii="Times New Roman" w:eastAsia="Times New Roman" w:hAnsi="Times New Roman" w:cs="Times New Roman"/>
          <w:sz w:val="28"/>
          <w:szCs w:val="28"/>
          <w:lang w:val="ru-RU" w:eastAsia="ru-RU"/>
        </w:rPr>
        <w:t>склала</w:t>
      </w:r>
      <w:proofErr w:type="spellEnd"/>
      <w:r w:rsidRPr="00A3463E">
        <w:rPr>
          <w:rFonts w:ascii="Times New Roman" w:eastAsia="Times New Roman" w:hAnsi="Times New Roman" w:cs="Times New Roman"/>
          <w:sz w:val="28"/>
          <w:szCs w:val="28"/>
          <w:lang w:val="ru-RU" w:eastAsia="ru-RU"/>
        </w:rPr>
        <w:t xml:space="preserve"> 159250 грн., у 2020 </w:t>
      </w:r>
      <w:proofErr w:type="spellStart"/>
      <w:r w:rsidRPr="00A3463E">
        <w:rPr>
          <w:rFonts w:ascii="Times New Roman" w:eastAsia="Times New Roman" w:hAnsi="Times New Roman" w:cs="Times New Roman"/>
          <w:sz w:val="28"/>
          <w:szCs w:val="28"/>
          <w:lang w:val="ru-RU" w:eastAsia="ru-RU"/>
        </w:rPr>
        <w:t>році</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цей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показник</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складав</w:t>
      </w:r>
      <w:proofErr w:type="spellEnd"/>
      <w:r w:rsidRPr="00A3463E">
        <w:rPr>
          <w:rFonts w:ascii="Times New Roman" w:eastAsia="Times New Roman" w:hAnsi="Times New Roman" w:cs="Times New Roman"/>
          <w:sz w:val="28"/>
          <w:szCs w:val="28"/>
          <w:lang w:val="ru-RU" w:eastAsia="ru-RU"/>
        </w:rPr>
        <w:t xml:space="preserve"> 59429 грн., </w:t>
      </w:r>
      <w:proofErr w:type="spellStart"/>
      <w:r w:rsidRPr="00A3463E">
        <w:rPr>
          <w:rFonts w:ascii="Times New Roman" w:eastAsia="Times New Roman" w:hAnsi="Times New Roman" w:cs="Times New Roman"/>
          <w:sz w:val="28"/>
          <w:szCs w:val="28"/>
          <w:lang w:val="ru-RU" w:eastAsia="ru-RU"/>
        </w:rPr>
        <w:t>збільшення</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складає</w:t>
      </w:r>
      <w:proofErr w:type="spellEnd"/>
      <w:r w:rsidRPr="00A3463E">
        <w:rPr>
          <w:rFonts w:ascii="Times New Roman" w:eastAsia="Times New Roman" w:hAnsi="Times New Roman" w:cs="Times New Roman"/>
          <w:sz w:val="28"/>
          <w:szCs w:val="28"/>
          <w:lang w:val="ru-RU" w:eastAsia="ru-RU"/>
        </w:rPr>
        <w:t xml:space="preserve"> 99821 грн.</w:t>
      </w:r>
      <w:r w:rsidRPr="00A3463E">
        <w:rPr>
          <w:rFonts w:ascii="Times New Roman" w:eastAsia="Times New Roman" w:hAnsi="Times New Roman" w:cs="Times New Roman"/>
          <w:sz w:val="28"/>
          <w:szCs w:val="28"/>
          <w:lang w:val="ru-RU" w:eastAsia="ru-RU"/>
        </w:rPr>
        <w:tab/>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val="ru-RU" w:eastAsia="ru-RU"/>
        </w:rPr>
      </w:pPr>
      <w:proofErr w:type="spellStart"/>
      <w:r w:rsidRPr="00A3463E">
        <w:rPr>
          <w:rFonts w:ascii="Times New Roman" w:eastAsia="Times New Roman" w:hAnsi="Times New Roman" w:cs="Times New Roman"/>
          <w:sz w:val="28"/>
          <w:szCs w:val="28"/>
          <w:lang w:val="ru-RU" w:eastAsia="ru-RU"/>
        </w:rPr>
        <w:t>Розмір</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середньомісячної</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заробітної</w:t>
      </w:r>
      <w:proofErr w:type="spellEnd"/>
      <w:r w:rsidRPr="00A3463E">
        <w:rPr>
          <w:rFonts w:ascii="Times New Roman" w:eastAsia="Times New Roman" w:hAnsi="Times New Roman" w:cs="Times New Roman"/>
          <w:sz w:val="28"/>
          <w:szCs w:val="28"/>
          <w:lang w:val="ru-RU" w:eastAsia="ru-RU"/>
        </w:rPr>
        <w:t xml:space="preserve"> плати </w:t>
      </w:r>
      <w:proofErr w:type="spellStart"/>
      <w:r w:rsidRPr="00A3463E">
        <w:rPr>
          <w:rFonts w:ascii="Times New Roman" w:eastAsia="Times New Roman" w:hAnsi="Times New Roman" w:cs="Times New Roman"/>
          <w:sz w:val="28"/>
          <w:szCs w:val="28"/>
          <w:lang w:val="ru-RU" w:eastAsia="ru-RU"/>
        </w:rPr>
        <w:t>штатних</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працівників</w:t>
      </w:r>
      <w:proofErr w:type="spellEnd"/>
      <w:r w:rsidRPr="00A3463E">
        <w:rPr>
          <w:rFonts w:ascii="Times New Roman" w:eastAsia="Times New Roman" w:hAnsi="Times New Roman" w:cs="Times New Roman"/>
          <w:sz w:val="28"/>
          <w:szCs w:val="28"/>
          <w:lang w:val="ru-RU" w:eastAsia="ru-RU"/>
        </w:rPr>
        <w:t xml:space="preserve"> становить 11081 грн., </w:t>
      </w:r>
      <w:proofErr w:type="spellStart"/>
      <w:r w:rsidRPr="00A3463E">
        <w:rPr>
          <w:rFonts w:ascii="Times New Roman" w:eastAsia="Times New Roman" w:hAnsi="Times New Roman" w:cs="Times New Roman"/>
          <w:sz w:val="28"/>
          <w:szCs w:val="28"/>
          <w:lang w:val="ru-RU" w:eastAsia="ru-RU"/>
        </w:rPr>
        <w:t>збільшився</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порівняно</w:t>
      </w:r>
      <w:proofErr w:type="spellEnd"/>
      <w:r w:rsidRPr="00A3463E">
        <w:rPr>
          <w:rFonts w:ascii="Times New Roman" w:eastAsia="Times New Roman" w:hAnsi="Times New Roman" w:cs="Times New Roman"/>
          <w:sz w:val="28"/>
          <w:szCs w:val="28"/>
          <w:lang w:val="ru-RU" w:eastAsia="ru-RU"/>
        </w:rPr>
        <w:t xml:space="preserve"> з </w:t>
      </w:r>
      <w:proofErr w:type="spellStart"/>
      <w:r w:rsidRPr="00A3463E">
        <w:rPr>
          <w:rFonts w:ascii="Times New Roman" w:eastAsia="Times New Roman" w:hAnsi="Times New Roman" w:cs="Times New Roman"/>
          <w:sz w:val="28"/>
          <w:szCs w:val="28"/>
          <w:lang w:val="ru-RU" w:eastAsia="ru-RU"/>
        </w:rPr>
        <w:t>відповідним</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періодом</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минулого</w:t>
      </w:r>
      <w:proofErr w:type="spellEnd"/>
      <w:r w:rsidRPr="00A3463E">
        <w:rPr>
          <w:rFonts w:ascii="Times New Roman" w:eastAsia="Times New Roman" w:hAnsi="Times New Roman" w:cs="Times New Roman"/>
          <w:sz w:val="28"/>
          <w:szCs w:val="28"/>
          <w:lang w:val="ru-RU" w:eastAsia="ru-RU"/>
        </w:rPr>
        <w:t xml:space="preserve"> року на 6300 грн., </w:t>
      </w:r>
      <w:proofErr w:type="spellStart"/>
      <w:r w:rsidRPr="00A3463E">
        <w:rPr>
          <w:rFonts w:ascii="Times New Roman" w:eastAsia="Times New Roman" w:hAnsi="Times New Roman" w:cs="Times New Roman"/>
          <w:sz w:val="28"/>
          <w:szCs w:val="28"/>
          <w:lang w:val="ru-RU" w:eastAsia="ru-RU"/>
        </w:rPr>
        <w:t>або</w:t>
      </w:r>
      <w:proofErr w:type="spellEnd"/>
      <w:r w:rsidRPr="00A3463E">
        <w:rPr>
          <w:rFonts w:ascii="Times New Roman" w:eastAsia="Times New Roman" w:hAnsi="Times New Roman" w:cs="Times New Roman"/>
          <w:sz w:val="28"/>
          <w:szCs w:val="28"/>
          <w:lang w:val="ru-RU" w:eastAsia="ru-RU"/>
        </w:rPr>
        <w:t xml:space="preserve"> на 131,8 %. (у 2020 </w:t>
      </w:r>
      <w:proofErr w:type="spellStart"/>
      <w:r w:rsidRPr="00A3463E">
        <w:rPr>
          <w:rFonts w:ascii="Times New Roman" w:eastAsia="Times New Roman" w:hAnsi="Times New Roman" w:cs="Times New Roman"/>
          <w:sz w:val="28"/>
          <w:szCs w:val="28"/>
          <w:lang w:val="ru-RU" w:eastAsia="ru-RU"/>
        </w:rPr>
        <w:t>році</w:t>
      </w:r>
      <w:proofErr w:type="spellEnd"/>
      <w:r w:rsidRPr="00A3463E">
        <w:rPr>
          <w:rFonts w:ascii="Times New Roman" w:eastAsia="Times New Roman" w:hAnsi="Times New Roman" w:cs="Times New Roman"/>
          <w:sz w:val="28"/>
          <w:szCs w:val="28"/>
          <w:lang w:val="ru-RU" w:eastAsia="ru-RU"/>
        </w:rPr>
        <w:t xml:space="preserve"> 4781 грн.)</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val="ru-RU" w:eastAsia="ru-RU"/>
        </w:rPr>
      </w:pPr>
      <w:proofErr w:type="spellStart"/>
      <w:r w:rsidRPr="00A3463E">
        <w:rPr>
          <w:rFonts w:ascii="Times New Roman" w:eastAsia="Times New Roman" w:hAnsi="Times New Roman" w:cs="Times New Roman"/>
          <w:sz w:val="28"/>
          <w:szCs w:val="28"/>
          <w:lang w:val="ru-RU" w:eastAsia="ru-RU"/>
        </w:rPr>
        <w:t>Чисельність</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штатних</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працівників</w:t>
      </w:r>
      <w:proofErr w:type="spellEnd"/>
      <w:r w:rsidRPr="00A3463E">
        <w:rPr>
          <w:rFonts w:ascii="Times New Roman" w:eastAsia="Times New Roman" w:hAnsi="Times New Roman" w:cs="Times New Roman"/>
          <w:sz w:val="28"/>
          <w:szCs w:val="28"/>
          <w:lang w:val="ru-RU" w:eastAsia="ru-RU"/>
        </w:rPr>
        <w:t xml:space="preserve"> становить 48 </w:t>
      </w:r>
      <w:proofErr w:type="spellStart"/>
      <w:r w:rsidRPr="00A3463E">
        <w:rPr>
          <w:rFonts w:ascii="Times New Roman" w:eastAsia="Times New Roman" w:hAnsi="Times New Roman" w:cs="Times New Roman"/>
          <w:sz w:val="28"/>
          <w:szCs w:val="28"/>
          <w:lang w:val="ru-RU" w:eastAsia="ru-RU"/>
        </w:rPr>
        <w:t>осіб</w:t>
      </w:r>
      <w:proofErr w:type="spellEnd"/>
      <w:r w:rsidRPr="00A3463E">
        <w:rPr>
          <w:rFonts w:ascii="Times New Roman" w:eastAsia="Times New Roman" w:hAnsi="Times New Roman" w:cs="Times New Roman"/>
          <w:sz w:val="28"/>
          <w:szCs w:val="28"/>
          <w:lang w:val="ru-RU" w:eastAsia="ru-RU"/>
        </w:rPr>
        <w:t xml:space="preserve"> і </w:t>
      </w:r>
      <w:proofErr w:type="spellStart"/>
      <w:r w:rsidRPr="00A3463E">
        <w:rPr>
          <w:rFonts w:ascii="Times New Roman" w:eastAsia="Times New Roman" w:hAnsi="Times New Roman" w:cs="Times New Roman"/>
          <w:sz w:val="28"/>
          <w:szCs w:val="28"/>
          <w:lang w:val="ru-RU" w:eastAsia="ru-RU"/>
        </w:rPr>
        <w:t>зменшилася</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порівняно</w:t>
      </w:r>
      <w:proofErr w:type="spellEnd"/>
      <w:r w:rsidRPr="00A3463E">
        <w:rPr>
          <w:rFonts w:ascii="Times New Roman" w:eastAsia="Times New Roman" w:hAnsi="Times New Roman" w:cs="Times New Roman"/>
          <w:sz w:val="28"/>
          <w:szCs w:val="28"/>
          <w:lang w:val="ru-RU" w:eastAsia="ru-RU"/>
        </w:rPr>
        <w:t xml:space="preserve"> з </w:t>
      </w:r>
      <w:proofErr w:type="spellStart"/>
      <w:r w:rsidRPr="00A3463E">
        <w:rPr>
          <w:rFonts w:ascii="Times New Roman" w:eastAsia="Times New Roman" w:hAnsi="Times New Roman" w:cs="Times New Roman"/>
          <w:sz w:val="28"/>
          <w:szCs w:val="28"/>
          <w:lang w:val="ru-RU" w:eastAsia="ru-RU"/>
        </w:rPr>
        <w:t>минулим</w:t>
      </w:r>
      <w:proofErr w:type="spellEnd"/>
      <w:r w:rsidRPr="00A3463E">
        <w:rPr>
          <w:rFonts w:ascii="Times New Roman" w:eastAsia="Times New Roman" w:hAnsi="Times New Roman" w:cs="Times New Roman"/>
          <w:sz w:val="28"/>
          <w:szCs w:val="28"/>
          <w:lang w:val="ru-RU" w:eastAsia="ru-RU"/>
        </w:rPr>
        <w:t xml:space="preserve"> роком на 1 особу, </w:t>
      </w:r>
      <w:proofErr w:type="spellStart"/>
      <w:r w:rsidRPr="00A3463E">
        <w:rPr>
          <w:rFonts w:ascii="Times New Roman" w:eastAsia="Times New Roman" w:hAnsi="Times New Roman" w:cs="Times New Roman"/>
          <w:sz w:val="28"/>
          <w:szCs w:val="28"/>
          <w:lang w:val="ru-RU" w:eastAsia="ru-RU"/>
        </w:rPr>
        <w:t>або</w:t>
      </w:r>
      <w:proofErr w:type="spellEnd"/>
      <w:r w:rsidRPr="00A3463E">
        <w:rPr>
          <w:rFonts w:ascii="Times New Roman" w:eastAsia="Times New Roman" w:hAnsi="Times New Roman" w:cs="Times New Roman"/>
          <w:sz w:val="28"/>
          <w:szCs w:val="28"/>
          <w:lang w:val="ru-RU" w:eastAsia="ru-RU"/>
        </w:rPr>
        <w:t xml:space="preserve"> на 2,0%. (у 2020 </w:t>
      </w:r>
      <w:proofErr w:type="spellStart"/>
      <w:r w:rsidRPr="00A3463E">
        <w:rPr>
          <w:rFonts w:ascii="Times New Roman" w:eastAsia="Times New Roman" w:hAnsi="Times New Roman" w:cs="Times New Roman"/>
          <w:sz w:val="28"/>
          <w:szCs w:val="28"/>
          <w:lang w:val="ru-RU" w:eastAsia="ru-RU"/>
        </w:rPr>
        <w:t>році</w:t>
      </w:r>
      <w:proofErr w:type="spellEnd"/>
      <w:r w:rsidRPr="00A3463E">
        <w:rPr>
          <w:rFonts w:ascii="Times New Roman" w:eastAsia="Times New Roman" w:hAnsi="Times New Roman" w:cs="Times New Roman"/>
          <w:sz w:val="28"/>
          <w:szCs w:val="28"/>
          <w:lang w:val="ru-RU" w:eastAsia="ru-RU"/>
        </w:rPr>
        <w:t xml:space="preserve"> 49 </w:t>
      </w:r>
      <w:proofErr w:type="spellStart"/>
      <w:r w:rsidRPr="00A3463E">
        <w:rPr>
          <w:rFonts w:ascii="Times New Roman" w:eastAsia="Times New Roman" w:hAnsi="Times New Roman" w:cs="Times New Roman"/>
          <w:sz w:val="28"/>
          <w:szCs w:val="28"/>
          <w:lang w:val="ru-RU" w:eastAsia="ru-RU"/>
        </w:rPr>
        <w:t>осіб</w:t>
      </w:r>
      <w:proofErr w:type="spellEnd"/>
      <w:r w:rsidRPr="00A3463E">
        <w:rPr>
          <w:rFonts w:ascii="Times New Roman" w:eastAsia="Times New Roman" w:hAnsi="Times New Roman" w:cs="Times New Roman"/>
          <w:sz w:val="28"/>
          <w:szCs w:val="28"/>
          <w:lang w:val="ru-RU" w:eastAsia="ru-RU"/>
        </w:rPr>
        <w:t>)</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val="ru-RU" w:eastAsia="ru-RU"/>
        </w:rPr>
      </w:pPr>
      <w:r w:rsidRPr="00A3463E">
        <w:rPr>
          <w:rFonts w:ascii="Times New Roman" w:eastAsia="Times New Roman" w:hAnsi="Times New Roman" w:cs="Times New Roman"/>
          <w:sz w:val="28"/>
          <w:szCs w:val="28"/>
          <w:lang w:val="ru-RU" w:eastAsia="ru-RU"/>
        </w:rPr>
        <w:t xml:space="preserve">За </w:t>
      </w:r>
      <w:proofErr w:type="spellStart"/>
      <w:r w:rsidRPr="00A3463E">
        <w:rPr>
          <w:rFonts w:ascii="Times New Roman" w:eastAsia="Times New Roman" w:hAnsi="Times New Roman" w:cs="Times New Roman"/>
          <w:sz w:val="28"/>
          <w:szCs w:val="28"/>
          <w:lang w:val="ru-RU" w:eastAsia="ru-RU"/>
        </w:rPr>
        <w:t>звітний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період</w:t>
      </w:r>
      <w:proofErr w:type="spellEnd"/>
      <w:r w:rsidRPr="00A3463E">
        <w:rPr>
          <w:rFonts w:ascii="Times New Roman" w:eastAsia="Times New Roman" w:hAnsi="Times New Roman" w:cs="Times New Roman"/>
          <w:sz w:val="28"/>
          <w:szCs w:val="28"/>
          <w:lang w:val="ru-RU" w:eastAsia="ru-RU"/>
        </w:rPr>
        <w:t xml:space="preserve"> до </w:t>
      </w:r>
      <w:proofErr w:type="spellStart"/>
      <w:r w:rsidRPr="00A3463E">
        <w:rPr>
          <w:rFonts w:ascii="Times New Roman" w:eastAsia="Times New Roman" w:hAnsi="Times New Roman" w:cs="Times New Roman"/>
          <w:sz w:val="28"/>
          <w:szCs w:val="28"/>
          <w:lang w:val="ru-RU" w:eastAsia="ru-RU"/>
        </w:rPr>
        <w:t>зведеного</w:t>
      </w:r>
      <w:proofErr w:type="spellEnd"/>
      <w:r w:rsidRPr="00A3463E">
        <w:rPr>
          <w:rFonts w:ascii="Times New Roman" w:eastAsia="Times New Roman" w:hAnsi="Times New Roman" w:cs="Times New Roman"/>
          <w:sz w:val="28"/>
          <w:szCs w:val="28"/>
          <w:lang w:val="ru-RU" w:eastAsia="ru-RU"/>
        </w:rPr>
        <w:t xml:space="preserve"> бюджету </w:t>
      </w:r>
      <w:proofErr w:type="spellStart"/>
      <w:r w:rsidRPr="00A3463E">
        <w:rPr>
          <w:rFonts w:ascii="Times New Roman" w:eastAsia="Times New Roman" w:hAnsi="Times New Roman" w:cs="Times New Roman"/>
          <w:sz w:val="28"/>
          <w:szCs w:val="28"/>
          <w:lang w:val="ru-RU" w:eastAsia="ru-RU"/>
        </w:rPr>
        <w:t>сплачено</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податків</w:t>
      </w:r>
      <w:proofErr w:type="spellEnd"/>
      <w:r w:rsidRPr="00A3463E">
        <w:rPr>
          <w:rFonts w:ascii="Times New Roman" w:eastAsia="Times New Roman" w:hAnsi="Times New Roman" w:cs="Times New Roman"/>
          <w:sz w:val="28"/>
          <w:szCs w:val="28"/>
          <w:lang w:val="ru-RU" w:eastAsia="ru-RU"/>
        </w:rPr>
        <w:t xml:space="preserve"> та </w:t>
      </w:r>
      <w:proofErr w:type="spellStart"/>
      <w:r w:rsidRPr="00A3463E">
        <w:rPr>
          <w:rFonts w:ascii="Times New Roman" w:eastAsia="Times New Roman" w:hAnsi="Times New Roman" w:cs="Times New Roman"/>
          <w:sz w:val="28"/>
          <w:szCs w:val="28"/>
          <w:lang w:val="ru-RU" w:eastAsia="ru-RU"/>
        </w:rPr>
        <w:t>обов’язкових</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платежів</w:t>
      </w:r>
      <w:proofErr w:type="spellEnd"/>
      <w:r w:rsidRPr="00A3463E">
        <w:rPr>
          <w:rFonts w:ascii="Times New Roman" w:eastAsia="Times New Roman" w:hAnsi="Times New Roman" w:cs="Times New Roman"/>
          <w:sz w:val="28"/>
          <w:szCs w:val="28"/>
          <w:lang w:val="ru-RU" w:eastAsia="ru-RU"/>
        </w:rPr>
        <w:t xml:space="preserve"> в </w:t>
      </w:r>
      <w:proofErr w:type="spellStart"/>
      <w:r w:rsidRPr="00A3463E">
        <w:rPr>
          <w:rFonts w:ascii="Times New Roman" w:eastAsia="Times New Roman" w:hAnsi="Times New Roman" w:cs="Times New Roman"/>
          <w:sz w:val="28"/>
          <w:szCs w:val="28"/>
          <w:lang w:val="ru-RU" w:eastAsia="ru-RU"/>
        </w:rPr>
        <w:t>сумі</w:t>
      </w:r>
      <w:proofErr w:type="spellEnd"/>
      <w:r w:rsidRPr="00A3463E">
        <w:rPr>
          <w:rFonts w:ascii="Times New Roman" w:eastAsia="Times New Roman" w:hAnsi="Times New Roman" w:cs="Times New Roman"/>
          <w:sz w:val="28"/>
          <w:szCs w:val="28"/>
          <w:lang w:val="ru-RU" w:eastAsia="ru-RU"/>
        </w:rPr>
        <w:t xml:space="preserve"> 2296,0 </w:t>
      </w:r>
      <w:proofErr w:type="spellStart"/>
      <w:r w:rsidRPr="00A3463E">
        <w:rPr>
          <w:rFonts w:ascii="Times New Roman" w:eastAsia="Times New Roman" w:hAnsi="Times New Roman" w:cs="Times New Roman"/>
          <w:sz w:val="28"/>
          <w:szCs w:val="28"/>
          <w:lang w:val="ru-RU" w:eastAsia="ru-RU"/>
        </w:rPr>
        <w:t>тис.грн</w:t>
      </w:r>
      <w:proofErr w:type="spellEnd"/>
      <w:r w:rsidRPr="00A3463E">
        <w:rPr>
          <w:rFonts w:ascii="Times New Roman" w:eastAsia="Times New Roman" w:hAnsi="Times New Roman" w:cs="Times New Roman"/>
          <w:sz w:val="28"/>
          <w:szCs w:val="28"/>
          <w:lang w:val="ru-RU" w:eastAsia="ru-RU"/>
        </w:rPr>
        <w:t xml:space="preserve">. За </w:t>
      </w:r>
      <w:proofErr w:type="spellStart"/>
      <w:r w:rsidRPr="00A3463E">
        <w:rPr>
          <w:rFonts w:ascii="Times New Roman" w:eastAsia="Times New Roman" w:hAnsi="Times New Roman" w:cs="Times New Roman"/>
          <w:sz w:val="28"/>
          <w:szCs w:val="28"/>
          <w:lang w:val="ru-RU" w:eastAsia="ru-RU"/>
        </w:rPr>
        <w:t>відповідний</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період</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минулого</w:t>
      </w:r>
      <w:proofErr w:type="spellEnd"/>
      <w:r w:rsidRPr="00A3463E">
        <w:rPr>
          <w:rFonts w:ascii="Times New Roman" w:eastAsia="Times New Roman" w:hAnsi="Times New Roman" w:cs="Times New Roman"/>
          <w:sz w:val="28"/>
          <w:szCs w:val="28"/>
          <w:lang w:val="ru-RU" w:eastAsia="ru-RU"/>
        </w:rPr>
        <w:t xml:space="preserve"> – 1106,0 </w:t>
      </w:r>
      <w:proofErr w:type="spellStart"/>
      <w:r w:rsidRPr="00A3463E">
        <w:rPr>
          <w:rFonts w:ascii="Times New Roman" w:eastAsia="Times New Roman" w:hAnsi="Times New Roman" w:cs="Times New Roman"/>
          <w:sz w:val="28"/>
          <w:szCs w:val="28"/>
          <w:lang w:val="ru-RU" w:eastAsia="ru-RU"/>
        </w:rPr>
        <w:t>тис.грн</w:t>
      </w:r>
      <w:proofErr w:type="spellEnd"/>
      <w:r w:rsidRPr="00A3463E">
        <w:rPr>
          <w:rFonts w:ascii="Times New Roman" w:eastAsia="Times New Roman" w:hAnsi="Times New Roman" w:cs="Times New Roman"/>
          <w:sz w:val="28"/>
          <w:szCs w:val="28"/>
          <w:lang w:val="ru-RU" w:eastAsia="ru-RU"/>
        </w:rPr>
        <w:t>.,</w:t>
      </w:r>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що</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більше</w:t>
      </w:r>
      <w:proofErr w:type="spellEnd"/>
      <w:r w:rsidRPr="00A3463E">
        <w:rPr>
          <w:rFonts w:ascii="Times New Roman" w:eastAsia="Times New Roman" w:hAnsi="Times New Roman" w:cs="Times New Roman"/>
          <w:sz w:val="28"/>
          <w:szCs w:val="28"/>
          <w:lang w:val="ru-RU" w:eastAsia="ru-RU"/>
        </w:rPr>
        <w:t xml:space="preserve"> у </w:t>
      </w:r>
      <w:proofErr w:type="spellStart"/>
      <w:r w:rsidRPr="00A3463E">
        <w:rPr>
          <w:rFonts w:ascii="Times New Roman" w:eastAsia="Times New Roman" w:hAnsi="Times New Roman" w:cs="Times New Roman"/>
          <w:sz w:val="28"/>
          <w:szCs w:val="28"/>
          <w:lang w:val="ru-RU" w:eastAsia="ru-RU"/>
        </w:rPr>
        <w:t>звітному</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періоді</w:t>
      </w:r>
      <w:proofErr w:type="spellEnd"/>
      <w:r w:rsidRPr="00A3463E">
        <w:rPr>
          <w:rFonts w:ascii="Times New Roman" w:eastAsia="Times New Roman" w:hAnsi="Times New Roman" w:cs="Times New Roman"/>
          <w:sz w:val="28"/>
          <w:szCs w:val="28"/>
          <w:lang w:val="ru-RU" w:eastAsia="ru-RU"/>
        </w:rPr>
        <w:t xml:space="preserve"> на 1190,0 </w:t>
      </w:r>
      <w:proofErr w:type="spellStart"/>
      <w:r w:rsidRPr="00A3463E">
        <w:rPr>
          <w:rFonts w:ascii="Times New Roman" w:eastAsia="Times New Roman" w:hAnsi="Times New Roman" w:cs="Times New Roman"/>
          <w:sz w:val="28"/>
          <w:szCs w:val="28"/>
          <w:lang w:val="ru-RU" w:eastAsia="ru-RU"/>
        </w:rPr>
        <w:t>тис.грн</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або</w:t>
      </w:r>
      <w:proofErr w:type="spellEnd"/>
      <w:r w:rsidRPr="00A3463E">
        <w:rPr>
          <w:rFonts w:ascii="Times New Roman" w:eastAsia="Times New Roman" w:hAnsi="Times New Roman" w:cs="Times New Roman"/>
          <w:sz w:val="28"/>
          <w:szCs w:val="28"/>
          <w:lang w:val="ru-RU" w:eastAsia="ru-RU"/>
        </w:rPr>
        <w:t xml:space="preserve"> на 107,6%.</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spellStart"/>
      <w:r w:rsidRPr="00A3463E">
        <w:rPr>
          <w:rFonts w:ascii="Times New Roman" w:eastAsia="Times New Roman" w:hAnsi="Times New Roman" w:cs="Times New Roman"/>
          <w:sz w:val="28"/>
          <w:szCs w:val="28"/>
          <w:lang w:val="ru-RU" w:eastAsia="ru-RU"/>
        </w:rPr>
        <w:t>Крім</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податків</w:t>
      </w:r>
      <w:proofErr w:type="spellEnd"/>
      <w:r w:rsidRPr="00A3463E">
        <w:rPr>
          <w:rFonts w:ascii="Times New Roman" w:eastAsia="Times New Roman" w:hAnsi="Times New Roman" w:cs="Times New Roman"/>
          <w:sz w:val="28"/>
          <w:szCs w:val="28"/>
          <w:lang w:eastAsia="ru-RU"/>
        </w:rPr>
        <w:t xml:space="preserve"> </w:t>
      </w:r>
      <w:proofErr w:type="gramStart"/>
      <w:r w:rsidRPr="00A3463E">
        <w:rPr>
          <w:rFonts w:ascii="Times New Roman" w:eastAsia="Times New Roman" w:hAnsi="Times New Roman" w:cs="Times New Roman"/>
          <w:sz w:val="28"/>
          <w:szCs w:val="28"/>
          <w:lang w:val="ru-RU" w:eastAsia="ru-RU"/>
        </w:rPr>
        <w:t>до бюджету</w:t>
      </w:r>
      <w:proofErr w:type="gram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сплачено</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Єдиного</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соціального</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внеску</w:t>
      </w:r>
      <w:proofErr w:type="spellEnd"/>
      <w:r w:rsidRPr="00A3463E">
        <w:rPr>
          <w:rFonts w:ascii="Times New Roman" w:eastAsia="Times New Roman" w:hAnsi="Times New Roman" w:cs="Times New Roman"/>
          <w:sz w:val="28"/>
          <w:szCs w:val="28"/>
          <w:lang w:val="ru-RU" w:eastAsia="ru-RU"/>
        </w:rPr>
        <w:t xml:space="preserve"> – 1030,0 </w:t>
      </w:r>
      <w:proofErr w:type="spellStart"/>
      <w:r w:rsidRPr="00A3463E">
        <w:rPr>
          <w:rFonts w:ascii="Times New Roman" w:eastAsia="Times New Roman" w:hAnsi="Times New Roman" w:cs="Times New Roman"/>
          <w:sz w:val="28"/>
          <w:szCs w:val="28"/>
          <w:lang w:val="ru-RU" w:eastAsia="ru-RU"/>
        </w:rPr>
        <w:t>тис.грн</w:t>
      </w:r>
      <w:proofErr w:type="spellEnd"/>
      <w:r w:rsidRPr="00A3463E">
        <w:rPr>
          <w:rFonts w:ascii="Times New Roman" w:eastAsia="Times New Roman" w:hAnsi="Times New Roman" w:cs="Times New Roman"/>
          <w:sz w:val="28"/>
          <w:szCs w:val="28"/>
          <w:lang w:val="ru-RU" w:eastAsia="ru-RU"/>
        </w:rPr>
        <w:t xml:space="preserve">., у 2020 </w:t>
      </w:r>
      <w:proofErr w:type="spellStart"/>
      <w:r w:rsidRPr="00A3463E">
        <w:rPr>
          <w:rFonts w:ascii="Times New Roman" w:eastAsia="Times New Roman" w:hAnsi="Times New Roman" w:cs="Times New Roman"/>
          <w:sz w:val="28"/>
          <w:szCs w:val="28"/>
          <w:lang w:val="ru-RU" w:eastAsia="ru-RU"/>
        </w:rPr>
        <w:t>році</w:t>
      </w:r>
      <w:proofErr w:type="spellEnd"/>
      <w:r w:rsidRPr="00A3463E">
        <w:rPr>
          <w:rFonts w:ascii="Times New Roman" w:eastAsia="Times New Roman" w:hAnsi="Times New Roman" w:cs="Times New Roman"/>
          <w:sz w:val="28"/>
          <w:szCs w:val="28"/>
          <w:lang w:val="ru-RU" w:eastAsia="ru-RU"/>
        </w:rPr>
        <w:t xml:space="preserve"> – 580,0 </w:t>
      </w:r>
      <w:proofErr w:type="spellStart"/>
      <w:r w:rsidRPr="00A3463E">
        <w:rPr>
          <w:rFonts w:ascii="Times New Roman" w:eastAsia="Times New Roman" w:hAnsi="Times New Roman" w:cs="Times New Roman"/>
          <w:sz w:val="28"/>
          <w:szCs w:val="28"/>
          <w:lang w:val="ru-RU" w:eastAsia="ru-RU"/>
        </w:rPr>
        <w:t>тис.грн</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що</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більше</w:t>
      </w:r>
      <w:proofErr w:type="spellEnd"/>
      <w:r w:rsidRPr="00A3463E">
        <w:rPr>
          <w:rFonts w:ascii="Times New Roman" w:eastAsia="Times New Roman" w:hAnsi="Times New Roman" w:cs="Times New Roman"/>
          <w:sz w:val="28"/>
          <w:szCs w:val="28"/>
          <w:lang w:val="ru-RU" w:eastAsia="ru-RU"/>
        </w:rPr>
        <w:t xml:space="preserve"> у </w:t>
      </w:r>
      <w:proofErr w:type="spellStart"/>
      <w:r w:rsidRPr="00A3463E">
        <w:rPr>
          <w:rFonts w:ascii="Times New Roman" w:eastAsia="Times New Roman" w:hAnsi="Times New Roman" w:cs="Times New Roman"/>
          <w:sz w:val="28"/>
          <w:szCs w:val="28"/>
          <w:lang w:val="ru-RU" w:eastAsia="ru-RU"/>
        </w:rPr>
        <w:t>звітному</w:t>
      </w:r>
      <w:proofErr w:type="spellEnd"/>
      <w:r w:rsidRPr="00A3463E">
        <w:rPr>
          <w:rFonts w:ascii="Times New Roman" w:eastAsia="Times New Roman" w:hAnsi="Times New Roman" w:cs="Times New Roman"/>
          <w:sz w:val="28"/>
          <w:szCs w:val="28"/>
          <w:lang w:eastAsia="ru-RU"/>
        </w:rPr>
        <w:t xml:space="preserve"> </w:t>
      </w:r>
      <w:proofErr w:type="spellStart"/>
      <w:r w:rsidRPr="00A3463E">
        <w:rPr>
          <w:rFonts w:ascii="Times New Roman" w:eastAsia="Times New Roman" w:hAnsi="Times New Roman" w:cs="Times New Roman"/>
          <w:sz w:val="28"/>
          <w:szCs w:val="28"/>
          <w:lang w:val="ru-RU" w:eastAsia="ru-RU"/>
        </w:rPr>
        <w:t>періоді</w:t>
      </w:r>
      <w:proofErr w:type="spellEnd"/>
      <w:r w:rsidRPr="00A3463E">
        <w:rPr>
          <w:rFonts w:ascii="Times New Roman" w:eastAsia="Times New Roman" w:hAnsi="Times New Roman" w:cs="Times New Roman"/>
          <w:sz w:val="28"/>
          <w:szCs w:val="28"/>
          <w:lang w:val="ru-RU" w:eastAsia="ru-RU"/>
        </w:rPr>
        <w:t xml:space="preserve"> на 450,0 </w:t>
      </w:r>
      <w:proofErr w:type="spellStart"/>
      <w:r w:rsidRPr="00A3463E">
        <w:rPr>
          <w:rFonts w:ascii="Times New Roman" w:eastAsia="Times New Roman" w:hAnsi="Times New Roman" w:cs="Times New Roman"/>
          <w:sz w:val="28"/>
          <w:szCs w:val="28"/>
          <w:lang w:val="ru-RU" w:eastAsia="ru-RU"/>
        </w:rPr>
        <w:t>тис.грн</w:t>
      </w:r>
      <w:proofErr w:type="spellEnd"/>
      <w:r w:rsidRPr="00A3463E">
        <w:rPr>
          <w:rFonts w:ascii="Times New Roman" w:eastAsia="Times New Roman" w:hAnsi="Times New Roman" w:cs="Times New Roman"/>
          <w:sz w:val="28"/>
          <w:szCs w:val="28"/>
          <w:lang w:val="ru-RU" w:eastAsia="ru-RU"/>
        </w:rPr>
        <w:t xml:space="preserve">. </w:t>
      </w:r>
      <w:proofErr w:type="spellStart"/>
      <w:r w:rsidRPr="00A3463E">
        <w:rPr>
          <w:rFonts w:ascii="Times New Roman" w:eastAsia="Times New Roman" w:hAnsi="Times New Roman" w:cs="Times New Roman"/>
          <w:sz w:val="28"/>
          <w:szCs w:val="28"/>
          <w:lang w:val="ru-RU" w:eastAsia="ru-RU"/>
        </w:rPr>
        <w:t>або</w:t>
      </w:r>
      <w:proofErr w:type="spellEnd"/>
      <w:r w:rsidRPr="00A3463E">
        <w:rPr>
          <w:rFonts w:ascii="Times New Roman" w:eastAsia="Times New Roman" w:hAnsi="Times New Roman" w:cs="Times New Roman"/>
          <w:sz w:val="28"/>
          <w:szCs w:val="28"/>
          <w:lang w:val="ru-RU" w:eastAsia="ru-RU"/>
        </w:rPr>
        <w:t xml:space="preserve"> на 77,6%.</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3463E">
        <w:rPr>
          <w:rFonts w:ascii="Times New Roman" w:eastAsia="Times New Roman" w:hAnsi="Times New Roman" w:cs="Times New Roman"/>
          <w:sz w:val="28"/>
          <w:szCs w:val="28"/>
          <w:shd w:val="clear" w:color="auto" w:fill="FFFFFF"/>
          <w:lang w:eastAsia="ru-RU"/>
        </w:rPr>
        <w:t xml:space="preserve">Внаслідок реорганізації державних підприємств в </w:t>
      </w:r>
      <w:proofErr w:type="spellStart"/>
      <w:r w:rsidRPr="00A3463E">
        <w:rPr>
          <w:rFonts w:ascii="Times New Roman" w:eastAsia="Times New Roman" w:hAnsi="Times New Roman" w:cs="Times New Roman"/>
          <w:sz w:val="28"/>
          <w:szCs w:val="28"/>
          <w:shd w:val="clear" w:color="auto" w:fill="FFFFFF"/>
          <w:lang w:val="ru-RU" w:eastAsia="ru-RU"/>
        </w:rPr>
        <w:t>Одеському</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обласному</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управлінн</w:t>
      </w:r>
      <w:proofErr w:type="spellEnd"/>
      <w:r w:rsidRPr="00A3463E">
        <w:rPr>
          <w:rFonts w:ascii="Times New Roman" w:eastAsia="Times New Roman" w:hAnsi="Times New Roman" w:cs="Times New Roman"/>
          <w:sz w:val="28"/>
          <w:szCs w:val="28"/>
          <w:shd w:val="clear" w:color="auto" w:fill="FFFFFF"/>
          <w:lang w:eastAsia="ru-RU"/>
        </w:rPr>
        <w:t>і</w:t>
      </w:r>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лісового</w:t>
      </w:r>
      <w:proofErr w:type="spellEnd"/>
      <w:r w:rsidRPr="00A3463E">
        <w:rPr>
          <w:rFonts w:ascii="Times New Roman" w:eastAsia="Times New Roman" w:hAnsi="Times New Roman" w:cs="Times New Roman"/>
          <w:sz w:val="28"/>
          <w:szCs w:val="28"/>
          <w:shd w:val="clear" w:color="auto" w:fill="FFFFFF"/>
          <w:lang w:val="ru-RU" w:eastAsia="ru-RU"/>
        </w:rPr>
        <w:t xml:space="preserve"> та </w:t>
      </w:r>
      <w:proofErr w:type="spellStart"/>
      <w:r w:rsidRPr="00A3463E">
        <w:rPr>
          <w:rFonts w:ascii="Times New Roman" w:eastAsia="Times New Roman" w:hAnsi="Times New Roman" w:cs="Times New Roman"/>
          <w:sz w:val="28"/>
          <w:szCs w:val="28"/>
          <w:shd w:val="clear" w:color="auto" w:fill="FFFFFF"/>
          <w:lang w:val="ru-RU" w:eastAsia="ru-RU"/>
        </w:rPr>
        <w:t>мисливського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господарства</w:t>
      </w:r>
      <w:proofErr w:type="spellEnd"/>
      <w:r w:rsidRPr="00A3463E">
        <w:rPr>
          <w:rFonts w:ascii="Times New Roman" w:eastAsia="Times New Roman" w:hAnsi="Times New Roman" w:cs="Times New Roman"/>
          <w:sz w:val="28"/>
          <w:szCs w:val="28"/>
          <w:shd w:val="clear" w:color="auto" w:fill="FFFFFF"/>
          <w:lang w:eastAsia="ru-RU"/>
        </w:rPr>
        <w:t xml:space="preserve"> державне підприємство «</w:t>
      </w:r>
      <w:proofErr w:type="spellStart"/>
      <w:r w:rsidRPr="00A3463E">
        <w:rPr>
          <w:rFonts w:ascii="Times New Roman" w:eastAsia="Times New Roman" w:hAnsi="Times New Roman" w:cs="Times New Roman"/>
          <w:sz w:val="28"/>
          <w:szCs w:val="28"/>
          <w:shd w:val="clear" w:color="auto" w:fill="FFFFFF"/>
          <w:lang w:eastAsia="ru-RU"/>
        </w:rPr>
        <w:t>Ананьївське</w:t>
      </w:r>
      <w:proofErr w:type="spellEnd"/>
      <w:r w:rsidRPr="00A3463E">
        <w:rPr>
          <w:rFonts w:ascii="Times New Roman" w:eastAsia="Times New Roman" w:hAnsi="Times New Roman" w:cs="Times New Roman"/>
          <w:sz w:val="28"/>
          <w:szCs w:val="28"/>
          <w:shd w:val="clear" w:color="auto" w:fill="FFFFFF"/>
          <w:lang w:eastAsia="ru-RU"/>
        </w:rPr>
        <w:t xml:space="preserve"> лісове господарство», площею в 43,2 тисячі гектар, утвориться шляхом приєднання «Березівського лісового господарства» та «</w:t>
      </w:r>
      <w:proofErr w:type="spellStart"/>
      <w:r w:rsidRPr="00A3463E">
        <w:rPr>
          <w:rFonts w:ascii="Times New Roman" w:eastAsia="Times New Roman" w:hAnsi="Times New Roman" w:cs="Times New Roman"/>
          <w:sz w:val="28"/>
          <w:szCs w:val="28"/>
          <w:shd w:val="clear" w:color="auto" w:fill="FFFFFF"/>
          <w:lang w:eastAsia="ru-RU"/>
        </w:rPr>
        <w:t>Ширяївського</w:t>
      </w:r>
      <w:proofErr w:type="spellEnd"/>
      <w:r w:rsidRPr="00A3463E">
        <w:rPr>
          <w:rFonts w:ascii="Times New Roman" w:eastAsia="Times New Roman" w:hAnsi="Times New Roman" w:cs="Times New Roman"/>
          <w:sz w:val="28"/>
          <w:szCs w:val="28"/>
          <w:shd w:val="clear" w:color="auto" w:fill="FFFFFF"/>
          <w:lang w:eastAsia="ru-RU"/>
        </w:rPr>
        <w:t xml:space="preserve"> лісового господарства».</w:t>
      </w:r>
    </w:p>
    <w:p w:rsidR="00A3463E" w:rsidRPr="00A3463E" w:rsidRDefault="00A3463E" w:rsidP="00A3463E">
      <w:pPr>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A3463E" w:rsidRPr="00A3463E" w:rsidRDefault="00A3463E" w:rsidP="00A3463E">
      <w:pPr>
        <w:widowControl w:val="0"/>
        <w:tabs>
          <w:tab w:val="left" w:pos="993"/>
        </w:tabs>
        <w:autoSpaceDE w:val="0"/>
        <w:autoSpaceDN w:val="0"/>
        <w:spacing w:after="0" w:line="240" w:lineRule="auto"/>
        <w:ind w:left="993" w:right="122" w:hanging="993"/>
        <w:jc w:val="center"/>
        <w:rPr>
          <w:rFonts w:ascii="Times New Roman" w:eastAsia="Arial" w:hAnsi="Times New Roman" w:cs="Times New Roman"/>
          <w:b/>
          <w:sz w:val="28"/>
          <w:szCs w:val="28"/>
        </w:rPr>
      </w:pPr>
      <w:r w:rsidRPr="00A3463E">
        <w:rPr>
          <w:rFonts w:ascii="Times New Roman" w:eastAsia="Arial" w:hAnsi="Times New Roman" w:cs="Times New Roman"/>
          <w:b/>
          <w:sz w:val="28"/>
          <w:szCs w:val="28"/>
        </w:rPr>
        <w:t>СІЛЬСЬКЕ ГОСПОДАРСТВО</w:t>
      </w:r>
    </w:p>
    <w:p w:rsidR="00A3463E" w:rsidRPr="00A3463E" w:rsidRDefault="00A3463E" w:rsidP="00A3463E">
      <w:pPr>
        <w:widowControl w:val="0"/>
        <w:tabs>
          <w:tab w:val="left" w:pos="993"/>
        </w:tabs>
        <w:autoSpaceDE w:val="0"/>
        <w:autoSpaceDN w:val="0"/>
        <w:spacing w:after="0" w:line="240" w:lineRule="auto"/>
        <w:ind w:left="993" w:right="122" w:hanging="993"/>
        <w:jc w:val="center"/>
        <w:rPr>
          <w:rFonts w:ascii="Times New Roman" w:eastAsia="Arial" w:hAnsi="Times New Roman" w:cs="Times New Roman"/>
          <w:b/>
          <w:sz w:val="28"/>
          <w:szCs w:val="28"/>
        </w:rPr>
      </w:pPr>
    </w:p>
    <w:p w:rsidR="00A3463E" w:rsidRPr="00A3463E" w:rsidRDefault="00A3463E" w:rsidP="00A3463E">
      <w:pPr>
        <w:tabs>
          <w:tab w:val="left" w:pos="0"/>
        </w:tabs>
        <w:spacing w:after="0" w:line="240" w:lineRule="auto"/>
        <w:ind w:firstLine="709"/>
        <w:jc w:val="both"/>
        <w:rPr>
          <w:rFonts w:ascii="Times New Roman" w:eastAsia="Calibri" w:hAnsi="Times New Roman" w:cs="Times New Roman"/>
          <w:kern w:val="144"/>
          <w:sz w:val="28"/>
          <w:szCs w:val="28"/>
          <w:lang w:val="ru-RU"/>
        </w:rPr>
      </w:pPr>
      <w:proofErr w:type="spellStart"/>
      <w:proofErr w:type="gramStart"/>
      <w:r w:rsidRPr="00A3463E">
        <w:rPr>
          <w:rFonts w:ascii="Times New Roman" w:eastAsia="Calibri" w:hAnsi="Times New Roman" w:cs="Times New Roman"/>
          <w:b/>
          <w:i/>
          <w:kern w:val="144"/>
          <w:sz w:val="28"/>
          <w:szCs w:val="28"/>
          <w:u w:val="single"/>
          <w:lang w:val="ru-RU"/>
        </w:rPr>
        <w:t>Сільське</w:t>
      </w:r>
      <w:proofErr w:type="spellEnd"/>
      <w:r w:rsidRPr="00A3463E">
        <w:rPr>
          <w:rFonts w:ascii="Times New Roman" w:eastAsia="Calibri" w:hAnsi="Times New Roman" w:cs="Times New Roman"/>
          <w:b/>
          <w:i/>
          <w:kern w:val="144"/>
          <w:sz w:val="28"/>
          <w:szCs w:val="28"/>
          <w:u w:val="single"/>
          <w:lang w:val="ru-RU"/>
        </w:rPr>
        <w:t xml:space="preserve">  </w:t>
      </w:r>
      <w:proofErr w:type="spellStart"/>
      <w:r w:rsidRPr="00A3463E">
        <w:rPr>
          <w:rFonts w:ascii="Times New Roman" w:eastAsia="Calibri" w:hAnsi="Times New Roman" w:cs="Times New Roman"/>
          <w:b/>
          <w:i/>
          <w:kern w:val="144"/>
          <w:sz w:val="28"/>
          <w:szCs w:val="28"/>
          <w:u w:val="single"/>
          <w:lang w:val="ru-RU"/>
        </w:rPr>
        <w:t>господарство</w:t>
      </w:r>
      <w:proofErr w:type="spellEnd"/>
      <w:proofErr w:type="gramEnd"/>
      <w:r w:rsidRPr="00A3463E">
        <w:rPr>
          <w:rFonts w:ascii="Times New Roman" w:eastAsia="Calibri" w:hAnsi="Times New Roman" w:cs="Times New Roman"/>
          <w:kern w:val="144"/>
          <w:sz w:val="28"/>
          <w:szCs w:val="28"/>
          <w:lang w:val="ru-RU"/>
        </w:rPr>
        <w:t xml:space="preserve"> - один з </w:t>
      </w:r>
      <w:proofErr w:type="spellStart"/>
      <w:r w:rsidRPr="00A3463E">
        <w:rPr>
          <w:rFonts w:ascii="Times New Roman" w:eastAsia="Calibri" w:hAnsi="Times New Roman" w:cs="Times New Roman"/>
          <w:kern w:val="144"/>
          <w:sz w:val="28"/>
          <w:szCs w:val="28"/>
          <w:lang w:val="ru-RU"/>
        </w:rPr>
        <w:t>основних</w:t>
      </w:r>
      <w:proofErr w:type="spellEnd"/>
      <w:r w:rsidRPr="00A3463E">
        <w:rPr>
          <w:rFonts w:ascii="Times New Roman" w:eastAsia="Calibri" w:hAnsi="Times New Roman" w:cs="Times New Roman"/>
          <w:kern w:val="144"/>
          <w:sz w:val="28"/>
          <w:szCs w:val="28"/>
        </w:rPr>
        <w:t xml:space="preserve"> </w:t>
      </w:r>
      <w:proofErr w:type="spellStart"/>
      <w:r w:rsidRPr="00A3463E">
        <w:rPr>
          <w:rFonts w:ascii="Times New Roman" w:eastAsia="Calibri" w:hAnsi="Times New Roman" w:cs="Times New Roman"/>
          <w:kern w:val="144"/>
          <w:sz w:val="28"/>
          <w:szCs w:val="28"/>
          <w:lang w:val="ru-RU"/>
        </w:rPr>
        <w:t>секторів</w:t>
      </w:r>
      <w:proofErr w:type="spellEnd"/>
      <w:r w:rsidRPr="00A3463E">
        <w:rPr>
          <w:rFonts w:ascii="Times New Roman" w:eastAsia="Calibri" w:hAnsi="Times New Roman" w:cs="Times New Roman"/>
          <w:kern w:val="144"/>
          <w:sz w:val="28"/>
          <w:szCs w:val="28"/>
        </w:rPr>
        <w:t xml:space="preserve"> </w:t>
      </w:r>
      <w:proofErr w:type="spellStart"/>
      <w:r w:rsidRPr="00A3463E">
        <w:rPr>
          <w:rFonts w:ascii="Times New Roman" w:eastAsia="Calibri" w:hAnsi="Times New Roman" w:cs="Times New Roman"/>
          <w:kern w:val="144"/>
          <w:sz w:val="28"/>
          <w:szCs w:val="28"/>
          <w:lang w:val="ru-RU"/>
        </w:rPr>
        <w:t>економіки</w:t>
      </w:r>
      <w:proofErr w:type="spellEnd"/>
      <w:r w:rsidRPr="00A3463E">
        <w:rPr>
          <w:rFonts w:ascii="Times New Roman" w:eastAsia="Calibri" w:hAnsi="Times New Roman" w:cs="Times New Roman"/>
          <w:kern w:val="144"/>
          <w:sz w:val="28"/>
          <w:szCs w:val="28"/>
        </w:rPr>
        <w:t xml:space="preserve"> громади</w:t>
      </w:r>
      <w:r w:rsidRPr="00A3463E">
        <w:rPr>
          <w:rFonts w:ascii="Times New Roman" w:eastAsia="Calibri" w:hAnsi="Times New Roman" w:cs="Times New Roman"/>
          <w:kern w:val="144"/>
          <w:sz w:val="28"/>
          <w:szCs w:val="28"/>
          <w:lang w:val="ru-RU"/>
        </w:rPr>
        <w:t>.</w:t>
      </w:r>
    </w:p>
    <w:p w:rsidR="00A3463E" w:rsidRPr="00A3463E" w:rsidRDefault="00A3463E" w:rsidP="00A3463E">
      <w:pPr>
        <w:tabs>
          <w:tab w:val="left" w:pos="0"/>
        </w:tabs>
        <w:spacing w:after="0" w:line="240" w:lineRule="auto"/>
        <w:ind w:firstLine="709"/>
        <w:jc w:val="both"/>
        <w:rPr>
          <w:rFonts w:ascii="Times New Roman" w:eastAsia="Calibri" w:hAnsi="Times New Roman" w:cs="Times New Roman"/>
          <w:kern w:val="144"/>
          <w:sz w:val="28"/>
          <w:szCs w:val="28"/>
        </w:rPr>
      </w:pPr>
      <w:r w:rsidRPr="00A3463E">
        <w:rPr>
          <w:rFonts w:ascii="Times New Roman" w:eastAsia="Calibri" w:hAnsi="Times New Roman" w:cs="Times New Roman"/>
          <w:kern w:val="144"/>
          <w:sz w:val="28"/>
          <w:szCs w:val="28"/>
        </w:rPr>
        <w:t xml:space="preserve">У громаді функціонують більше 40 </w:t>
      </w:r>
      <w:proofErr w:type="spellStart"/>
      <w:r w:rsidRPr="00A3463E">
        <w:rPr>
          <w:rFonts w:ascii="Times New Roman" w:eastAsia="Calibri" w:hAnsi="Times New Roman" w:cs="Times New Roman"/>
          <w:kern w:val="144"/>
          <w:sz w:val="28"/>
          <w:szCs w:val="28"/>
        </w:rPr>
        <w:t>сільскогосподарських</w:t>
      </w:r>
      <w:proofErr w:type="spellEnd"/>
      <w:r w:rsidRPr="00A3463E">
        <w:rPr>
          <w:rFonts w:ascii="Times New Roman" w:eastAsia="Calibri" w:hAnsi="Times New Roman" w:cs="Times New Roman"/>
          <w:kern w:val="144"/>
          <w:sz w:val="28"/>
          <w:szCs w:val="28"/>
        </w:rPr>
        <w:t xml:space="preserve"> підприємств. </w:t>
      </w:r>
      <w:r w:rsidRPr="00A3463E">
        <w:rPr>
          <w:rFonts w:ascii="Times New Roman" w:eastAsia="Calibri" w:hAnsi="Times New Roman" w:cs="Times New Roman"/>
          <w:sz w:val="28"/>
          <w:szCs w:val="28"/>
        </w:rPr>
        <w:t>В основному вирощуються зернові, зернобобові та технічні культури.</w:t>
      </w:r>
      <w:r w:rsidRPr="00A3463E">
        <w:rPr>
          <w:rFonts w:ascii="Times New Roman" w:eastAsia="Calibri" w:hAnsi="Times New Roman" w:cs="Times New Roman"/>
          <w:kern w:val="144"/>
          <w:sz w:val="28"/>
          <w:szCs w:val="28"/>
        </w:rPr>
        <w:t xml:space="preserve"> Основні зусилля працівників сільськогосподарських підприємств були зосереджені на виконанні планових завдань по збиранню зернових та технічних культур, виробництву продукції тваринництва.</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lastRenderedPageBreak/>
        <w:t>Згідно оперативної інформації про хід польових робіт у сільгосппідприємствах, які знаходяться на території Ананьївської міської територіальної громади, збирання врожаю проведено по наступним культурам:</w:t>
      </w:r>
    </w:p>
    <w:p w:rsidR="00A3463E" w:rsidRPr="00A3463E" w:rsidRDefault="00A3463E" w:rsidP="00A3463E">
      <w:pPr>
        <w:widowControl w:val="0"/>
        <w:tabs>
          <w:tab w:val="left" w:pos="0"/>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озимий ячмінь - 1950 га, валовий збір - 6339 тон, урожайність - 32,5 ц/га;</w:t>
      </w:r>
    </w:p>
    <w:p w:rsidR="00A3463E" w:rsidRPr="00A3463E" w:rsidRDefault="00A3463E" w:rsidP="00A3463E">
      <w:pPr>
        <w:widowControl w:val="0"/>
        <w:tabs>
          <w:tab w:val="left" w:pos="0"/>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 озима пшениця - 12365 га, валовий збір - 40732 тон, урожайність - 39,8 ц/га; </w:t>
      </w:r>
    </w:p>
    <w:p w:rsidR="00A3463E" w:rsidRPr="00A3463E" w:rsidRDefault="00A3463E" w:rsidP="00A3463E">
      <w:pPr>
        <w:widowControl w:val="0"/>
        <w:tabs>
          <w:tab w:val="left" w:pos="0"/>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 соняшник  - 3769 га,  валовий збір - 8667,4 тон, урожайність - 23,0 ц/га; </w:t>
      </w:r>
    </w:p>
    <w:p w:rsidR="00A3463E" w:rsidRPr="00A3463E" w:rsidRDefault="00A3463E" w:rsidP="00A3463E">
      <w:pPr>
        <w:widowControl w:val="0"/>
        <w:tabs>
          <w:tab w:val="left" w:pos="0"/>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кукурудза на зерно - 198,4 га, валовий збір - 1260,3 тон, урожайність - 63,5 ц/га.</w:t>
      </w:r>
    </w:p>
    <w:p w:rsidR="00A3463E" w:rsidRPr="00A3463E" w:rsidRDefault="00A3463E" w:rsidP="00A3463E">
      <w:pPr>
        <w:widowControl w:val="0"/>
        <w:tabs>
          <w:tab w:val="left" w:pos="0"/>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Несприятливі погодні умови, в тому числі недостатність вологи у верхньому шарі ґрунту, вплинули на посівну кампанію під урожай 2022 року. Посів озимих культур під урожай 2022 року сільськогосподарськими підприємствами громади складає: всього - 6418 га, з них озима пшениця - 4311 га, озимий ячмінь - 120 га, озимий ріпак - 1987 га.</w:t>
      </w:r>
    </w:p>
    <w:p w:rsidR="00A3463E" w:rsidRPr="00A3463E" w:rsidRDefault="00A3463E" w:rsidP="00A3463E">
      <w:pPr>
        <w:widowControl w:val="0"/>
        <w:tabs>
          <w:tab w:val="left" w:pos="0"/>
        </w:tabs>
        <w:autoSpaceDE w:val="0"/>
        <w:autoSpaceDN w:val="0"/>
        <w:spacing w:after="0" w:line="240" w:lineRule="auto"/>
        <w:ind w:right="12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Тваринництво – це важлива галузь у загальній структурі сільськогосподарського виробництва громади. </w:t>
      </w:r>
      <w:r w:rsidRPr="00A3463E">
        <w:rPr>
          <w:rFonts w:ascii="Times New Roman" w:eastAsia="Times New Roman" w:hAnsi="Times New Roman" w:cs="Times New Roman"/>
          <w:color w:val="202122"/>
          <w:sz w:val="28"/>
          <w:szCs w:val="28"/>
          <w:shd w:val="clear" w:color="auto" w:fill="FFFFFF"/>
        </w:rPr>
        <w:t>Основні його галузі — скотарство, вівчарство, бджільництво.</w:t>
      </w:r>
      <w:r w:rsidRPr="00A3463E">
        <w:rPr>
          <w:rFonts w:ascii="Arial" w:eastAsia="Times New Roman" w:hAnsi="Arial" w:cs="Arial"/>
          <w:color w:val="202122"/>
          <w:sz w:val="18"/>
          <w:szCs w:val="18"/>
          <w:shd w:val="clear" w:color="auto" w:fill="FFFFFF"/>
        </w:rPr>
        <w:t> </w:t>
      </w:r>
      <w:r w:rsidRPr="00A3463E">
        <w:rPr>
          <w:rFonts w:ascii="Times New Roman" w:eastAsia="Times New Roman" w:hAnsi="Times New Roman" w:cs="Times New Roman"/>
          <w:sz w:val="28"/>
          <w:szCs w:val="28"/>
          <w:shd w:val="clear" w:color="auto" w:fill="FFFFFF"/>
        </w:rPr>
        <w:t xml:space="preserve"> Низькі закупівельні ціни на тваринницьку продукцію, відсутність стабільних ринків збуту, висока собівартість продукції, а відповідно збитковість галузі, стали основними причинами, які приводять до різкого скорочення поголів’я. Станом на 01.10.2021 року чисельність поголів'я тварин у сільськогосподарських підприємствах становить: ВРХ- 423 гол., з них корови м'ясного напрямку продуктивності - 166,  вівці та кози - 847 гол., у тому числі вівцематки - 506 гол. </w:t>
      </w:r>
    </w:p>
    <w:p w:rsidR="00A3463E" w:rsidRPr="00A3463E" w:rsidRDefault="00A3463E" w:rsidP="00A3463E">
      <w:pPr>
        <w:tabs>
          <w:tab w:val="left" w:pos="0"/>
        </w:tabs>
        <w:autoSpaceDE w:val="0"/>
        <w:autoSpaceDN w:val="0"/>
        <w:spacing w:after="0" w:line="240" w:lineRule="auto"/>
        <w:ind w:right="122" w:firstLine="709"/>
        <w:jc w:val="both"/>
        <w:rPr>
          <w:rFonts w:ascii="Times New Roman" w:eastAsia="Times New Roman" w:hAnsi="Times New Roman" w:cs="Times New Roman"/>
          <w:sz w:val="28"/>
          <w:szCs w:val="28"/>
          <w:shd w:val="clear" w:color="auto" w:fill="FFFFFF"/>
          <w:lang w:eastAsia="ru-RU"/>
        </w:rPr>
      </w:pPr>
      <w:r w:rsidRPr="00A3463E">
        <w:rPr>
          <w:rFonts w:ascii="Times New Roman" w:eastAsia="Times New Roman" w:hAnsi="Times New Roman" w:cs="Times New Roman"/>
          <w:sz w:val="28"/>
          <w:szCs w:val="28"/>
          <w:shd w:val="clear" w:color="auto" w:fill="FFFFFF"/>
          <w:lang w:eastAsia="ru-RU"/>
        </w:rPr>
        <w:t xml:space="preserve">На території громади активно розвивається такий напрямок як </w:t>
      </w:r>
      <w:proofErr w:type="spellStart"/>
      <w:r w:rsidRPr="00A3463E">
        <w:rPr>
          <w:rFonts w:ascii="Times New Roman" w:eastAsia="Times New Roman" w:hAnsi="Times New Roman" w:cs="Times New Roman"/>
          <w:sz w:val="28"/>
          <w:szCs w:val="28"/>
          <w:shd w:val="clear" w:color="auto" w:fill="FFFFFF"/>
          <w:lang w:eastAsia="ru-RU"/>
        </w:rPr>
        <w:t>бджолярство</w:t>
      </w:r>
      <w:proofErr w:type="spellEnd"/>
      <w:r w:rsidRPr="00A3463E">
        <w:rPr>
          <w:rFonts w:ascii="Times New Roman" w:eastAsia="Times New Roman" w:hAnsi="Times New Roman" w:cs="Times New Roman"/>
          <w:sz w:val="28"/>
          <w:szCs w:val="28"/>
          <w:shd w:val="clear" w:color="auto" w:fill="FFFFFF"/>
          <w:lang w:eastAsia="ru-RU"/>
        </w:rPr>
        <w:t>, зареєстровано 56 бджолярів (4112 бджолосімей). До Одеської обласної державної адміністрації подано відомість на отримання державної дотації за бджолосім’ї на суму 796,8 тис. грн. до 01 жовтня 2021 року.</w:t>
      </w:r>
    </w:p>
    <w:p w:rsidR="00A3463E" w:rsidRPr="00A3463E" w:rsidRDefault="00A3463E" w:rsidP="00A3463E">
      <w:pPr>
        <w:widowControl w:val="0"/>
        <w:tabs>
          <w:tab w:val="left" w:pos="0"/>
        </w:tabs>
        <w:autoSpaceDE w:val="0"/>
        <w:autoSpaceDN w:val="0"/>
        <w:spacing w:before="1"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1.4. Соціальна сфера</w:t>
      </w:r>
    </w:p>
    <w:p w:rsidR="00A3463E" w:rsidRPr="00A3463E" w:rsidRDefault="00A3463E" w:rsidP="00A3463E">
      <w:pPr>
        <w:tabs>
          <w:tab w:val="left" w:pos="0"/>
        </w:tabs>
        <w:autoSpaceDE w:val="0"/>
        <w:autoSpaceDN w:val="0"/>
        <w:spacing w:after="0" w:line="240" w:lineRule="auto"/>
        <w:ind w:firstLine="709"/>
        <w:jc w:val="both"/>
        <w:rPr>
          <w:rFonts w:ascii="Calibri" w:eastAsia="Calibri" w:hAnsi="Calibri" w:cs="Times New Roman"/>
          <w:sz w:val="28"/>
          <w:szCs w:val="28"/>
          <w:lang w:eastAsia="ru-RU"/>
        </w:rPr>
      </w:pPr>
      <w:r w:rsidRPr="00A3463E">
        <w:rPr>
          <w:rFonts w:ascii="Times New Roman" w:eastAsia="Times New Roman" w:hAnsi="Times New Roman" w:cs="Times New Roman"/>
          <w:b/>
          <w:sz w:val="28"/>
          <w:szCs w:val="28"/>
          <w:lang w:eastAsia="ru-RU"/>
        </w:rPr>
        <w:t xml:space="preserve">Мережа освітніх закладів. </w:t>
      </w:r>
      <w:r w:rsidRPr="00A3463E">
        <w:rPr>
          <w:rFonts w:ascii="Times New Roman" w:eastAsia="Calibri" w:hAnsi="Times New Roman" w:cs="Times New Roman"/>
          <w:sz w:val="28"/>
          <w:szCs w:val="28"/>
          <w:lang w:eastAsia="ru-RU"/>
        </w:rPr>
        <w:t>Відповідно до Національної стратегії розвитку освіти в Україні якісна освіта є необхідною умовою забезпечення сталого демократичного розвитку суспільства.</w:t>
      </w:r>
    </w:p>
    <w:p w:rsidR="00A3463E" w:rsidRPr="00A3463E" w:rsidRDefault="00A3463E" w:rsidP="00A3463E">
      <w:pPr>
        <w:widowControl w:val="0"/>
        <w:tabs>
          <w:tab w:val="left" w:pos="0"/>
        </w:tabs>
        <w:spacing w:after="0" w:line="240" w:lineRule="auto"/>
        <w:ind w:firstLine="709"/>
        <w:jc w:val="both"/>
        <w:rPr>
          <w:rFonts w:ascii="Times New Roman" w:eastAsia="Calibri" w:hAnsi="Times New Roman" w:cs="Times New Roman"/>
          <w:szCs w:val="24"/>
          <w:lang w:eastAsia="ru-RU"/>
        </w:rPr>
      </w:pPr>
      <w:r w:rsidRPr="00A3463E">
        <w:rPr>
          <w:rFonts w:ascii="Times New Roman" w:eastAsia="Calibri" w:hAnsi="Times New Roman" w:cs="Times New Roman"/>
          <w:sz w:val="28"/>
          <w:szCs w:val="28"/>
          <w:lang w:eastAsia="ru-RU"/>
        </w:rPr>
        <w:t>В умовах реалізації Національної стратегії розвитку освіти та Концепції Нової української школи в громаді, як і в цілому по Україні, триває активне реформування загальної середньої освіти,  реалізовуються заходи,  спрямовані на забезпечення якісної, сучасної та доступної загальної середньої освіти.</w:t>
      </w:r>
    </w:p>
    <w:p w:rsidR="00A3463E" w:rsidRPr="00A3463E" w:rsidRDefault="00A3463E" w:rsidP="00A3463E">
      <w:pPr>
        <w:widowControl w:val="0"/>
        <w:tabs>
          <w:tab w:val="left" w:pos="0"/>
        </w:tabs>
        <w:spacing w:after="0" w:line="240" w:lineRule="auto"/>
        <w:ind w:firstLine="709"/>
        <w:jc w:val="both"/>
        <w:rPr>
          <w:rFonts w:ascii="Times New Roman" w:eastAsia="Times New Roman" w:hAnsi="Times New Roman" w:cs="Times New Roman"/>
          <w:i/>
          <w:szCs w:val="24"/>
          <w:lang w:eastAsia="ru-RU"/>
        </w:rPr>
      </w:pPr>
      <w:r w:rsidRPr="00A3463E">
        <w:rPr>
          <w:rFonts w:ascii="Times New Roman" w:eastAsia="Calibri" w:hAnsi="Times New Roman" w:cs="Times New Roman"/>
          <w:sz w:val="28"/>
          <w:szCs w:val="28"/>
          <w:lang w:eastAsia="ru-RU"/>
        </w:rPr>
        <w:t>Система освіти включає в себе заклади освіти та позашкільні навчальні заклади. В результаті реорганізації закладів освіти утворена нова мережа закладів та затверджені положення про них.</w:t>
      </w:r>
    </w:p>
    <w:p w:rsidR="00A3463E" w:rsidRPr="00A3463E" w:rsidRDefault="00A3463E" w:rsidP="00A3463E">
      <w:pPr>
        <w:widowControl w:val="0"/>
        <w:tabs>
          <w:tab w:val="left" w:pos="0"/>
        </w:tabs>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Мережа закладів освіти громади:</w:t>
      </w:r>
    </w:p>
    <w:p w:rsidR="00A3463E" w:rsidRPr="00A3463E" w:rsidRDefault="00A3463E" w:rsidP="00A3463E">
      <w:pPr>
        <w:widowControl w:val="0"/>
        <w:tabs>
          <w:tab w:val="left" w:pos="0"/>
          <w:tab w:val="left" w:pos="142"/>
        </w:tabs>
        <w:spacing w:after="0" w:line="240" w:lineRule="auto"/>
        <w:ind w:firstLine="709"/>
        <w:jc w:val="both"/>
        <w:rPr>
          <w:rFonts w:ascii="Times New Roman" w:eastAsia="Times New Roman" w:hAnsi="Times New Roman" w:cs="Times New Roman"/>
          <w:szCs w:val="24"/>
          <w:lang w:eastAsia="ru-RU"/>
        </w:rPr>
      </w:pPr>
      <w:r w:rsidRPr="00A3463E">
        <w:rPr>
          <w:rFonts w:ascii="Times New Roman" w:eastAsia="Times New Roman" w:hAnsi="Times New Roman" w:cs="Times New Roman"/>
          <w:sz w:val="28"/>
          <w:szCs w:val="28"/>
          <w:lang w:eastAsia="ru-RU"/>
        </w:rPr>
        <w:t xml:space="preserve">Закладів загальної середньої освіти - 4, у тому числі: </w:t>
      </w:r>
      <w:r w:rsidRPr="00A3463E">
        <w:rPr>
          <w:rFonts w:ascii="Times New Roman" w:eastAsia="Times New Roman" w:hAnsi="Times New Roman" w:cs="Times New Roman"/>
          <w:sz w:val="28"/>
          <w:szCs w:val="28"/>
          <w:lang w:val="ru-RU" w:eastAsia="ru-RU"/>
        </w:rPr>
        <w:t>4</w:t>
      </w:r>
      <w:r w:rsidR="00247346">
        <w:rPr>
          <w:rFonts w:ascii="Times New Roman" w:eastAsia="Times New Roman" w:hAnsi="Times New Roman" w:cs="Times New Roman"/>
          <w:sz w:val="28"/>
          <w:szCs w:val="28"/>
          <w:lang w:val="ru-RU" w:eastAsia="ru-RU"/>
        </w:rPr>
        <w:t xml:space="preserve"> </w:t>
      </w:r>
      <w:r w:rsidRPr="00A3463E">
        <w:rPr>
          <w:rFonts w:ascii="Times New Roman" w:eastAsia="Times New Roman" w:hAnsi="Times New Roman" w:cs="Times New Roman"/>
          <w:spacing w:val="-4"/>
          <w:sz w:val="28"/>
          <w:szCs w:val="28"/>
          <w:lang w:eastAsia="ru-RU"/>
        </w:rPr>
        <w:t>комунальних закладів</w:t>
      </w:r>
      <w:r w:rsidRPr="00A3463E">
        <w:rPr>
          <w:rFonts w:ascii="Times New Roman" w:eastAsia="Times New Roman" w:hAnsi="Times New Roman" w:cs="Times New Roman"/>
          <w:sz w:val="28"/>
          <w:szCs w:val="28"/>
          <w:lang w:eastAsia="ru-RU"/>
        </w:rPr>
        <w:t xml:space="preserve"> «ліцей» (14 філій).</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i/>
          <w:szCs w:val="24"/>
          <w:lang w:eastAsia="ru-RU"/>
        </w:rPr>
      </w:pPr>
      <w:r w:rsidRPr="00A3463E">
        <w:rPr>
          <w:rFonts w:ascii="Times New Roman" w:eastAsia="Times New Roman" w:hAnsi="Times New Roman" w:cs="Times New Roman"/>
          <w:sz w:val="28"/>
          <w:szCs w:val="28"/>
          <w:lang w:eastAsia="ru-RU"/>
        </w:rPr>
        <w:t>За мовами навчання: всі заклади з українською мовою навчання.</w:t>
      </w:r>
    </w:p>
    <w:p w:rsidR="00A3463E" w:rsidRPr="00A3463E" w:rsidRDefault="00A3463E" w:rsidP="00A3463E">
      <w:pPr>
        <w:widowControl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Дошкільних  закладів освіти – 4;</w:t>
      </w:r>
    </w:p>
    <w:p w:rsidR="00A3463E" w:rsidRPr="00A3463E" w:rsidRDefault="00A3463E" w:rsidP="00A3463E">
      <w:pPr>
        <w:spacing w:after="0" w:line="240" w:lineRule="auto"/>
        <w:ind w:firstLine="709"/>
        <w:jc w:val="both"/>
        <w:rPr>
          <w:rFonts w:ascii="Times New Roman" w:eastAsia="Times New Roman" w:hAnsi="Times New Roman" w:cs="Times New Roman"/>
          <w:sz w:val="24"/>
          <w:szCs w:val="24"/>
          <w:lang w:eastAsia="ar-SA"/>
        </w:rPr>
      </w:pPr>
      <w:r w:rsidRPr="00A3463E">
        <w:rPr>
          <w:rFonts w:ascii="Times New Roman" w:eastAsia="Times New Roman" w:hAnsi="Times New Roman" w:cs="Times New Roman"/>
          <w:sz w:val="28"/>
          <w:szCs w:val="28"/>
          <w:lang w:eastAsia="ar-SA"/>
        </w:rPr>
        <w:lastRenderedPageBreak/>
        <w:t>Позашкільних навчальних закладів – 2 (Комунальна установа «Центр позашкільної освіти та виховання Ананьївської міської ради</w:t>
      </w:r>
      <w:r w:rsidRPr="00A3463E">
        <w:rPr>
          <w:rFonts w:ascii="Times New Roman" w:eastAsia="Times New Roman" w:hAnsi="Times New Roman" w:cs="Times New Roman"/>
          <w:bCs/>
          <w:sz w:val="28"/>
          <w:szCs w:val="28"/>
          <w:lang w:eastAsia="ar-SA"/>
        </w:rPr>
        <w:t xml:space="preserve">» </w:t>
      </w:r>
      <w:r w:rsidRPr="00A3463E">
        <w:rPr>
          <w:rFonts w:ascii="Times New Roman" w:eastAsia="Times New Roman" w:hAnsi="Times New Roman" w:cs="Times New Roman"/>
          <w:sz w:val="28"/>
          <w:szCs w:val="28"/>
          <w:lang w:eastAsia="ar-SA"/>
        </w:rPr>
        <w:t>(65 гуртків) і Комунальна установа «Ананьївська дитячо-юнацька спортивна школа» Ананьївської міської ради (4 спортивних секцій) обслуговують 1174 вихованців. Показник охоплення учнівської молоді позашкільною освітою становить 75%.</w:t>
      </w:r>
    </w:p>
    <w:p w:rsidR="00A3463E" w:rsidRPr="00A3463E" w:rsidRDefault="00A3463E" w:rsidP="00A3463E">
      <w:pPr>
        <w:widowControl w:val="0"/>
        <w:spacing w:after="0" w:line="240" w:lineRule="auto"/>
        <w:ind w:firstLine="709"/>
        <w:jc w:val="both"/>
        <w:rPr>
          <w:rFonts w:ascii="Times New Roman" w:eastAsia="Times New Roman" w:hAnsi="Times New Roman" w:cs="Times New Roman"/>
          <w:szCs w:val="24"/>
          <w:lang w:eastAsia="ru-RU"/>
        </w:rPr>
      </w:pPr>
      <w:r w:rsidRPr="00A3463E">
        <w:rPr>
          <w:rFonts w:ascii="Times New Roman" w:eastAsia="Times New Roman" w:hAnsi="Times New Roman" w:cs="Times New Roman"/>
          <w:sz w:val="28"/>
          <w:szCs w:val="28"/>
          <w:lang w:eastAsia="ru-RU"/>
        </w:rPr>
        <w:t>Позашкільні заклади надають освітні послуги учням шкіл за напрямками діяльності: художньо-естетичний, еколого-натуралістичний, науково-технічний та спортивний.</w:t>
      </w:r>
    </w:p>
    <w:p w:rsidR="00A3463E" w:rsidRPr="00A3463E" w:rsidRDefault="00A3463E" w:rsidP="00A3463E">
      <w:pPr>
        <w:widowControl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Випускники закладів загальної середньої освіти у червні 2021 року отримали документи про освіту. Свідоцтво про здобуття базової середньої освіти отримали 192 випускника 9-х класів. З них 13 документів з відзнакою. Свідоцтво про здобуття повної загальної середньої освіти отримали 83 випускникам 11-х (12-х) класів. З них 9 отримають документ з відзнакою (золота медаль) та 2 документа з відзнакою (срібна медаль).</w:t>
      </w:r>
    </w:p>
    <w:p w:rsidR="00A3463E" w:rsidRPr="00A3463E" w:rsidRDefault="00A3463E" w:rsidP="00A3463E">
      <w:pPr>
        <w:widowControl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У закладах загальної середньої освіти Ананьївської міської ради  працюють 362 педагогічних працівника, з них: 281 – вчителі шкіл, 53 -  вихователі закладів дошкільної освіти, 28 – керівників гуртків та секцій позашкільних навчальних закладів.</w:t>
      </w:r>
    </w:p>
    <w:p w:rsidR="00A3463E" w:rsidRPr="00A3463E" w:rsidRDefault="00A3463E" w:rsidP="00A3463E">
      <w:pPr>
        <w:autoSpaceDE w:val="0"/>
        <w:autoSpaceDN w:val="0"/>
        <w:spacing w:after="0" w:line="240" w:lineRule="auto"/>
        <w:ind w:firstLine="709"/>
        <w:jc w:val="both"/>
        <w:rPr>
          <w:rFonts w:ascii="Calibri" w:eastAsia="Times New Roman" w:hAnsi="Calibri" w:cs="Times New Roman"/>
          <w:lang w:eastAsia="ru-RU"/>
        </w:rPr>
      </w:pPr>
      <w:r w:rsidRPr="00A3463E">
        <w:rPr>
          <w:rFonts w:ascii="Times New Roman" w:eastAsia="Times New Roman" w:hAnsi="Times New Roman" w:cs="Times New Roman"/>
          <w:sz w:val="28"/>
          <w:szCs w:val="28"/>
          <w:lang w:eastAsia="ru-RU"/>
        </w:rPr>
        <w:t>За кваліфікаційними категоріями педагогічні працівники поділяються наступним чином: вища – 73 педагогів, І – 76 педагогів, ІІ – 27 педагогів, «спеціаліст» –20 педагогів.</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У закладах освіти навчається 2020 учнів у 155 класах. Для 21 дитини з особливими освітніми потребами організовано індивідуальне навчання, 12 учнів в закладах загальної середньої освіти і два вихованця в закладах дошкільної освіти охоплені інклюзивним навчанням. Середня наповнюваність класів становить 12,7 учнів.</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szCs w:val="24"/>
          <w:lang w:eastAsia="ru-RU"/>
        </w:rPr>
      </w:pPr>
      <w:r w:rsidRPr="00A3463E">
        <w:rPr>
          <w:rFonts w:ascii="Times New Roman" w:eastAsia="Times New Roman" w:hAnsi="Times New Roman" w:cs="Times New Roman"/>
          <w:sz w:val="28"/>
          <w:szCs w:val="28"/>
          <w:lang w:eastAsia="ru-RU"/>
        </w:rPr>
        <w:t>На базі закладів освіти Ананьївської міської ради функціонують 13 гуртків (233 вихованців).</w:t>
      </w:r>
    </w:p>
    <w:p w:rsidR="00A3463E" w:rsidRPr="00A3463E" w:rsidRDefault="00A3463E" w:rsidP="00A3463E">
      <w:pPr>
        <w:widowControl w:val="0"/>
        <w:spacing w:after="0" w:line="240" w:lineRule="auto"/>
        <w:ind w:firstLine="709"/>
        <w:jc w:val="both"/>
        <w:rPr>
          <w:rFonts w:ascii="Times New Roman" w:eastAsia="Times New Roman" w:hAnsi="Times New Roman" w:cs="Times New Roman"/>
          <w:szCs w:val="24"/>
          <w:lang w:eastAsia="ru-RU"/>
        </w:rPr>
      </w:pPr>
      <w:r w:rsidRPr="00A3463E">
        <w:rPr>
          <w:rFonts w:ascii="Times New Roman" w:eastAsia="Times New Roman" w:hAnsi="Times New Roman" w:cs="Times New Roman"/>
          <w:sz w:val="28"/>
          <w:szCs w:val="28"/>
          <w:lang w:eastAsia="ru-RU"/>
        </w:rPr>
        <w:t xml:space="preserve">У всіх закладах створені умови для організації гарячого харчування школярів. Всіма видами харчування стовідсотково охоплені всі учні загальноосвітніх навчальних закладів. Безкоштовним гарячим харчуванням стовідсотково охоплені учні 1- 4 класів та діти пільгових категорій. </w:t>
      </w:r>
    </w:p>
    <w:p w:rsidR="00A3463E" w:rsidRPr="00A3463E" w:rsidRDefault="00A3463E" w:rsidP="00A3463E">
      <w:pPr>
        <w:widowControl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Харчоблоки всіх шкіл забезпечені гарячою та холодною проточною водою.</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У навчальних кабінетах, адміністративних приміщеннях та шкільних бібліотеках установлені і працюють 256 персональних комп’ютерів та 57 ноутбуків.</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Крім комп’ютерної техніки школи в освітньому процесі використовують мультимедійні комплекси та інтерактивні дошки. В закладах освіти нараховується -  14 мультимедійних комплекси та 11 -  інтерактивних  дошок,  </w:t>
      </w:r>
      <w:proofErr w:type="spellStart"/>
      <w:r w:rsidRPr="00A3463E">
        <w:rPr>
          <w:rFonts w:ascii="Times New Roman" w:eastAsia="Times New Roman" w:hAnsi="Times New Roman" w:cs="Times New Roman"/>
          <w:sz w:val="28"/>
          <w:szCs w:val="28"/>
          <w:lang w:eastAsia="ru-RU"/>
        </w:rPr>
        <w:t>ламінатори</w:t>
      </w:r>
      <w:proofErr w:type="spellEnd"/>
      <w:r w:rsidRPr="00A3463E">
        <w:rPr>
          <w:rFonts w:ascii="Times New Roman" w:eastAsia="Times New Roman" w:hAnsi="Times New Roman" w:cs="Times New Roman"/>
          <w:sz w:val="28"/>
          <w:szCs w:val="28"/>
          <w:lang w:eastAsia="ru-RU"/>
        </w:rPr>
        <w:t xml:space="preserve"> - 27 ,  проектори - 12 , фабрики друку - 19, телевізори-17. </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До мережі Інтернет підключені усі  заклади загальної середньої освіти.</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Times New Roman"/>
          <w:szCs w:val="24"/>
          <w:lang w:eastAsia="ru-RU"/>
        </w:rPr>
      </w:pPr>
      <w:r w:rsidRPr="00A3463E">
        <w:rPr>
          <w:rFonts w:ascii="Times New Roman" w:eastAsia="Times New Roman" w:hAnsi="Times New Roman" w:cs="Times New Roman"/>
          <w:sz w:val="28"/>
          <w:szCs w:val="28"/>
          <w:lang w:eastAsia="ru-RU"/>
        </w:rPr>
        <w:t>До закладів освіти підвозяться 509 учнів. Для організації підвезення учнів використовуються 9 шкільних автобусів.</w:t>
      </w:r>
    </w:p>
    <w:p w:rsidR="00A3463E" w:rsidRPr="00A3463E" w:rsidRDefault="00A3463E" w:rsidP="00A3463E">
      <w:pPr>
        <w:widowControl w:val="0"/>
        <w:tabs>
          <w:tab w:val="left" w:pos="142"/>
        </w:tabs>
        <w:spacing w:after="0" w:line="240" w:lineRule="auto"/>
        <w:ind w:firstLine="709"/>
        <w:jc w:val="both"/>
        <w:rPr>
          <w:rFonts w:ascii="Times New Roman" w:eastAsia="Times New Roman" w:hAnsi="Times New Roman" w:cs="Calibri"/>
          <w:szCs w:val="24"/>
          <w:lang w:eastAsia="ru-RU"/>
        </w:rPr>
      </w:pPr>
      <w:r w:rsidRPr="00A3463E">
        <w:rPr>
          <w:rFonts w:ascii="Times New Roman" w:eastAsia="Times New Roman" w:hAnsi="Times New Roman" w:cs="Times New Roman"/>
          <w:sz w:val="28"/>
          <w:szCs w:val="28"/>
          <w:lang w:eastAsia="ru-RU"/>
        </w:rPr>
        <w:t xml:space="preserve">В громаді функціонує 4 дошкільних закладів освіти. У населених пунктах громади мешкає 559 дитини віком від 3 до 6 років. Показник </w:t>
      </w:r>
      <w:r w:rsidRPr="00A3463E">
        <w:rPr>
          <w:rFonts w:ascii="Times New Roman" w:eastAsia="Times New Roman" w:hAnsi="Times New Roman" w:cs="Times New Roman"/>
          <w:sz w:val="28"/>
          <w:szCs w:val="28"/>
          <w:lang w:eastAsia="ru-RU"/>
        </w:rPr>
        <w:lastRenderedPageBreak/>
        <w:t>охоплення дітей віком від 3 до 6 років всіма формами дошкільної освіти становить 74%, дітей п’ятирічного віку – 169, що складає 86%. Дошкільні заклади відвідують 473 дошкільнят.</w:t>
      </w:r>
    </w:p>
    <w:p w:rsidR="00A3463E" w:rsidRPr="00A3463E" w:rsidRDefault="00A3463E" w:rsidP="00A3463E">
      <w:pPr>
        <w:widowControl w:val="0"/>
        <w:spacing w:after="0" w:line="240" w:lineRule="auto"/>
        <w:ind w:left="40" w:right="122"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Calibri"/>
          <w:sz w:val="28"/>
          <w:szCs w:val="28"/>
          <w:lang w:eastAsia="ru-RU"/>
        </w:rPr>
        <w:t>На сьогодні освіта стає не тільки процесом і результатом засвоєння систематизованих знань, умінь та навичок, підготовки та підвищення кваліфікації кадрів - вона перетворюється у визначальну, стратегічну основу розвитку особистості, суспільства, нації та держави.</w:t>
      </w:r>
    </w:p>
    <w:p w:rsidR="00A3463E" w:rsidRPr="00A3463E" w:rsidRDefault="00A3463E" w:rsidP="00A3463E">
      <w:pPr>
        <w:widowControl w:val="0"/>
        <w:spacing w:after="0" w:line="240" w:lineRule="auto"/>
        <w:ind w:left="40" w:right="122"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Органом управління освіти тримається на постійному суворому контролі питання дотримання Інструкції з організації охорони життя та здоров’я дітей у дошкільних навчальних закладах та неухильне виконання керівниками ЗЗСО і ЗДО нормативно-правових документів щодо організації якісного та безпечного харчування дітей в літній період.</w:t>
      </w:r>
    </w:p>
    <w:p w:rsidR="00A3463E" w:rsidRPr="00A3463E" w:rsidRDefault="00A3463E" w:rsidP="00A3463E">
      <w:pPr>
        <w:widowControl w:val="0"/>
        <w:spacing w:after="0" w:line="240" w:lineRule="auto"/>
        <w:ind w:left="40" w:right="122" w:firstLine="709"/>
        <w:jc w:val="both"/>
        <w:rPr>
          <w:rFonts w:ascii="Times New Roman" w:eastAsia="Times New Roman" w:hAnsi="Times New Roman" w:cs="Times New Roman"/>
          <w:sz w:val="28"/>
          <w:szCs w:val="28"/>
          <w:lang w:eastAsia="ru-RU"/>
        </w:rPr>
      </w:pPr>
    </w:p>
    <w:p w:rsidR="00A3463E" w:rsidRPr="00A3463E" w:rsidRDefault="00A3463E" w:rsidP="00A3463E">
      <w:pPr>
        <w:autoSpaceDE w:val="0"/>
        <w:autoSpaceDN w:val="0"/>
        <w:spacing w:after="0" w:line="240" w:lineRule="auto"/>
        <w:ind w:hanging="567"/>
        <w:jc w:val="center"/>
        <w:rPr>
          <w:rFonts w:ascii="Times New Roman" w:eastAsia="Times New Roman" w:hAnsi="Times New Roman" w:cs="Times New Roman"/>
          <w:b/>
          <w:sz w:val="28"/>
          <w:szCs w:val="28"/>
          <w:lang w:val="ru-RU" w:eastAsia="ru-RU"/>
        </w:rPr>
      </w:pPr>
      <w:r w:rsidRPr="00A3463E">
        <w:rPr>
          <w:rFonts w:ascii="Times New Roman" w:eastAsia="Times New Roman" w:hAnsi="Times New Roman" w:cs="Times New Roman"/>
          <w:b/>
          <w:sz w:val="28"/>
          <w:szCs w:val="28"/>
          <w:lang w:eastAsia="ru-RU"/>
        </w:rPr>
        <w:t xml:space="preserve">Таблиця 2. </w:t>
      </w:r>
      <w:r w:rsidRPr="00A3463E">
        <w:rPr>
          <w:rFonts w:ascii="Times New Roman" w:eastAsia="Times New Roman" w:hAnsi="Times New Roman" w:cs="Times New Roman"/>
          <w:b/>
          <w:sz w:val="28"/>
          <w:szCs w:val="28"/>
          <w:lang w:val="ru-RU" w:eastAsia="ru-RU"/>
        </w:rPr>
        <w:t xml:space="preserve">Мережа </w:t>
      </w:r>
      <w:proofErr w:type="spellStart"/>
      <w:r w:rsidRPr="00A3463E">
        <w:rPr>
          <w:rFonts w:ascii="Times New Roman" w:eastAsia="Times New Roman" w:hAnsi="Times New Roman" w:cs="Times New Roman"/>
          <w:b/>
          <w:sz w:val="28"/>
          <w:szCs w:val="28"/>
          <w:lang w:val="ru-RU" w:eastAsia="ru-RU"/>
        </w:rPr>
        <w:t>закладів</w:t>
      </w:r>
      <w:proofErr w:type="spellEnd"/>
      <w:r w:rsidRPr="00A3463E">
        <w:rPr>
          <w:rFonts w:ascii="Times New Roman" w:eastAsia="Times New Roman" w:hAnsi="Times New Roman" w:cs="Times New Roman"/>
          <w:b/>
          <w:sz w:val="28"/>
          <w:szCs w:val="28"/>
          <w:lang w:val="ru-RU" w:eastAsia="ru-RU"/>
        </w:rPr>
        <w:t xml:space="preserve"> освіти Ананьївської </w:t>
      </w:r>
      <w:proofErr w:type="spellStart"/>
      <w:r w:rsidRPr="00A3463E">
        <w:rPr>
          <w:rFonts w:ascii="Times New Roman" w:eastAsia="Times New Roman" w:hAnsi="Times New Roman" w:cs="Times New Roman"/>
          <w:b/>
          <w:sz w:val="28"/>
          <w:szCs w:val="28"/>
          <w:lang w:val="ru-RU" w:eastAsia="ru-RU"/>
        </w:rPr>
        <w:t>міської</w:t>
      </w:r>
      <w:proofErr w:type="spellEnd"/>
      <w:r w:rsidRPr="00A3463E">
        <w:rPr>
          <w:rFonts w:ascii="Times New Roman" w:eastAsia="Times New Roman" w:hAnsi="Times New Roman" w:cs="Times New Roman"/>
          <w:b/>
          <w:sz w:val="28"/>
          <w:szCs w:val="28"/>
          <w:lang w:val="ru-RU" w:eastAsia="ru-RU"/>
        </w:rPr>
        <w:t xml:space="preserve"> ради</w:t>
      </w:r>
    </w:p>
    <w:p w:rsidR="00A3463E" w:rsidRPr="00A3463E" w:rsidRDefault="00A3463E" w:rsidP="00A3463E">
      <w:pPr>
        <w:autoSpaceDE w:val="0"/>
        <w:autoSpaceDN w:val="0"/>
        <w:spacing w:after="0" w:line="240" w:lineRule="auto"/>
        <w:ind w:hanging="567"/>
        <w:jc w:val="center"/>
        <w:rPr>
          <w:rFonts w:ascii="Times New Roman" w:eastAsia="Times New Roman" w:hAnsi="Times New Roman" w:cs="Times New Roman"/>
          <w:b/>
          <w:sz w:val="28"/>
          <w:szCs w:val="28"/>
          <w:lang w:val="ru-RU"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6856"/>
      </w:tblGrid>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jc w:val="center"/>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Заклади загальної середньої освіти</w:t>
            </w:r>
          </w:p>
        </w:tc>
      </w:tr>
      <w:tr w:rsidR="00A3463E" w:rsidRPr="00A3463E" w:rsidTr="00A3463E">
        <w:trPr>
          <w:trHeight w:val="2263"/>
        </w:trPr>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1</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Комунальна установа «Ананьївський ліцей №1 Ананьївської міської ради» </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Шимківська</w:t>
            </w:r>
            <w:proofErr w:type="spellEnd"/>
            <w:r w:rsidRPr="00A3463E">
              <w:rPr>
                <w:rFonts w:ascii="Times New Roman" w:eastAsia="Times New Roman" w:hAnsi="Times New Roman" w:cs="Times New Roman"/>
                <w:sz w:val="24"/>
                <w:szCs w:val="24"/>
              </w:rPr>
              <w:t xml:space="preserve"> філія</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Романівська</w:t>
            </w:r>
            <w:proofErr w:type="spellEnd"/>
            <w:r w:rsidRPr="00A3463E">
              <w:rPr>
                <w:rFonts w:ascii="Times New Roman" w:eastAsia="Times New Roman" w:hAnsi="Times New Roman" w:cs="Times New Roman"/>
                <w:sz w:val="24"/>
                <w:szCs w:val="24"/>
              </w:rPr>
              <w:t xml:space="preserve">  філія </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Шелехівська</w:t>
            </w:r>
            <w:proofErr w:type="spellEnd"/>
            <w:r w:rsidRPr="00A3463E">
              <w:rPr>
                <w:rFonts w:ascii="Times New Roman" w:eastAsia="Times New Roman" w:hAnsi="Times New Roman" w:cs="Times New Roman"/>
                <w:sz w:val="24"/>
                <w:szCs w:val="24"/>
              </w:rPr>
              <w:t xml:space="preserve">  філія</w:t>
            </w:r>
          </w:p>
          <w:p w:rsidR="00A3463E" w:rsidRPr="00247346"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247346">
              <w:rPr>
                <w:rFonts w:ascii="Times New Roman" w:eastAsia="Times New Roman" w:hAnsi="Times New Roman" w:cs="Times New Roman"/>
                <w:sz w:val="24"/>
                <w:szCs w:val="24"/>
              </w:rPr>
              <w:t>Великобоярське</w:t>
            </w:r>
            <w:proofErr w:type="spellEnd"/>
            <w:r w:rsidRPr="00247346">
              <w:rPr>
                <w:rFonts w:ascii="Times New Roman" w:eastAsia="Times New Roman" w:hAnsi="Times New Roman" w:cs="Times New Roman"/>
                <w:sz w:val="24"/>
                <w:szCs w:val="24"/>
              </w:rPr>
              <w:t xml:space="preserve"> дошкільне відділення</w:t>
            </w:r>
          </w:p>
          <w:p w:rsidR="00A3463E" w:rsidRPr="00A3463E" w:rsidRDefault="00A3463E" w:rsidP="00ED69B6">
            <w:pPr>
              <w:widowControl w:val="0"/>
              <w:numPr>
                <w:ilvl w:val="0"/>
                <w:numId w:val="5"/>
              </w:numPr>
              <w:autoSpaceDE w:val="0"/>
              <w:autoSpaceDN w:val="0"/>
              <w:spacing w:after="0" w:line="276" w:lineRule="auto"/>
              <w:contextualSpacing/>
              <w:jc w:val="both"/>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Байтальська</w:t>
            </w:r>
            <w:proofErr w:type="spellEnd"/>
            <w:r w:rsidRPr="00A3463E">
              <w:rPr>
                <w:rFonts w:ascii="Times New Roman" w:eastAsia="Times New Roman" w:hAnsi="Times New Roman" w:cs="Times New Roman"/>
                <w:sz w:val="24"/>
                <w:szCs w:val="24"/>
              </w:rPr>
              <w:t xml:space="preserve"> філія</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Ананьївська філія</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2</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Комунальна установа «Ананьївський ліцей №2 Ананьївської міської ради» </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Коханівська</w:t>
            </w:r>
            <w:proofErr w:type="spellEnd"/>
            <w:r w:rsidRPr="00A3463E">
              <w:rPr>
                <w:rFonts w:ascii="Times New Roman" w:eastAsia="Times New Roman" w:hAnsi="Times New Roman" w:cs="Times New Roman"/>
                <w:sz w:val="24"/>
                <w:szCs w:val="24"/>
              </w:rPr>
              <w:t xml:space="preserve"> філія </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Новоселівська</w:t>
            </w:r>
            <w:proofErr w:type="spellEnd"/>
            <w:r w:rsidRPr="00A3463E">
              <w:rPr>
                <w:rFonts w:ascii="Times New Roman" w:eastAsia="Times New Roman" w:hAnsi="Times New Roman" w:cs="Times New Roman"/>
                <w:sz w:val="24"/>
                <w:szCs w:val="24"/>
              </w:rPr>
              <w:t xml:space="preserve">  філія </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Кохівська</w:t>
            </w:r>
            <w:proofErr w:type="spellEnd"/>
            <w:r w:rsidRPr="00A3463E">
              <w:rPr>
                <w:rFonts w:ascii="Times New Roman" w:eastAsia="Times New Roman" w:hAnsi="Times New Roman" w:cs="Times New Roman"/>
                <w:sz w:val="24"/>
                <w:szCs w:val="24"/>
              </w:rPr>
              <w:t xml:space="preserve"> філія </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Ананьївська філія</w:t>
            </w:r>
          </w:p>
          <w:p w:rsidR="00A3463E" w:rsidRPr="00A3463E" w:rsidRDefault="00A3463E" w:rsidP="00ED69B6">
            <w:pPr>
              <w:widowControl w:val="0"/>
              <w:numPr>
                <w:ilvl w:val="0"/>
                <w:numId w:val="5"/>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Новоолександрівська</w:t>
            </w:r>
            <w:proofErr w:type="spellEnd"/>
            <w:r w:rsidRPr="00A3463E">
              <w:rPr>
                <w:rFonts w:ascii="Times New Roman" w:eastAsia="Times New Roman" w:hAnsi="Times New Roman" w:cs="Times New Roman"/>
                <w:sz w:val="24"/>
                <w:szCs w:val="24"/>
              </w:rPr>
              <w:t xml:space="preserve"> філія</w:t>
            </w:r>
          </w:p>
          <w:p w:rsidR="00A3463E" w:rsidRPr="00A3463E" w:rsidRDefault="00A3463E" w:rsidP="00ED69B6">
            <w:pPr>
              <w:widowControl w:val="0"/>
              <w:numPr>
                <w:ilvl w:val="0"/>
                <w:numId w:val="5"/>
              </w:numPr>
              <w:autoSpaceDE w:val="0"/>
              <w:autoSpaceDN w:val="0"/>
              <w:spacing w:after="0" w:line="276" w:lineRule="auto"/>
              <w:contextualSpacing/>
              <w:jc w:val="both"/>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Новогеоргіївська</w:t>
            </w:r>
            <w:proofErr w:type="spellEnd"/>
            <w:r w:rsidRPr="00A3463E">
              <w:rPr>
                <w:rFonts w:ascii="Times New Roman" w:eastAsia="Times New Roman" w:hAnsi="Times New Roman" w:cs="Times New Roman"/>
                <w:sz w:val="24"/>
                <w:szCs w:val="24"/>
              </w:rPr>
              <w:t xml:space="preserve"> філія</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3</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Комунальна установа «</w:t>
            </w:r>
            <w:proofErr w:type="spellStart"/>
            <w:r w:rsidRPr="00A3463E">
              <w:rPr>
                <w:rFonts w:ascii="Times New Roman" w:eastAsia="Times New Roman" w:hAnsi="Times New Roman" w:cs="Times New Roman"/>
                <w:sz w:val="24"/>
                <w:szCs w:val="24"/>
              </w:rPr>
              <w:t>Жеребківський</w:t>
            </w:r>
            <w:proofErr w:type="spellEnd"/>
            <w:r w:rsidRPr="00A3463E">
              <w:rPr>
                <w:rFonts w:ascii="Times New Roman" w:eastAsia="Times New Roman" w:hAnsi="Times New Roman" w:cs="Times New Roman"/>
                <w:sz w:val="24"/>
                <w:szCs w:val="24"/>
              </w:rPr>
              <w:t xml:space="preserve"> ліцей  Ананьївської міської ради» </w:t>
            </w:r>
          </w:p>
          <w:p w:rsidR="00A3463E" w:rsidRPr="00A3463E" w:rsidRDefault="00A3463E" w:rsidP="00ED69B6">
            <w:pPr>
              <w:widowControl w:val="0"/>
              <w:numPr>
                <w:ilvl w:val="0"/>
                <w:numId w:val="6"/>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Жеребківська</w:t>
            </w:r>
            <w:proofErr w:type="spellEnd"/>
            <w:r w:rsidRPr="00A3463E">
              <w:rPr>
                <w:rFonts w:ascii="Times New Roman" w:eastAsia="Times New Roman" w:hAnsi="Times New Roman" w:cs="Times New Roman"/>
                <w:sz w:val="24"/>
                <w:szCs w:val="24"/>
              </w:rPr>
              <w:t xml:space="preserve"> філія</w:t>
            </w:r>
          </w:p>
          <w:p w:rsidR="00A3463E" w:rsidRPr="00A3463E" w:rsidRDefault="00A3463E" w:rsidP="00ED69B6">
            <w:pPr>
              <w:widowControl w:val="0"/>
              <w:numPr>
                <w:ilvl w:val="0"/>
                <w:numId w:val="6"/>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Жеребківське</w:t>
            </w:r>
            <w:proofErr w:type="spellEnd"/>
            <w:r w:rsidRPr="00A3463E">
              <w:rPr>
                <w:rFonts w:ascii="Times New Roman" w:eastAsia="Times New Roman" w:hAnsi="Times New Roman" w:cs="Times New Roman"/>
                <w:sz w:val="24"/>
                <w:szCs w:val="24"/>
              </w:rPr>
              <w:t xml:space="preserve"> дошкільне відділення </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4</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Комунальна установа «</w:t>
            </w:r>
            <w:proofErr w:type="spellStart"/>
            <w:r w:rsidRPr="00A3463E">
              <w:rPr>
                <w:rFonts w:ascii="Times New Roman" w:eastAsia="Times New Roman" w:hAnsi="Times New Roman" w:cs="Times New Roman"/>
                <w:sz w:val="24"/>
                <w:szCs w:val="24"/>
              </w:rPr>
              <w:t>Гандрабурівський</w:t>
            </w:r>
            <w:proofErr w:type="spellEnd"/>
            <w:r w:rsidRPr="00A3463E">
              <w:rPr>
                <w:rFonts w:ascii="Times New Roman" w:eastAsia="Times New Roman" w:hAnsi="Times New Roman" w:cs="Times New Roman"/>
                <w:sz w:val="24"/>
                <w:szCs w:val="24"/>
              </w:rPr>
              <w:t xml:space="preserve"> ліцей Ананьївської міської ради»</w:t>
            </w:r>
          </w:p>
          <w:p w:rsidR="00A3463E" w:rsidRPr="00A3463E" w:rsidRDefault="00A3463E" w:rsidP="00ED69B6">
            <w:pPr>
              <w:widowControl w:val="0"/>
              <w:numPr>
                <w:ilvl w:val="0"/>
                <w:numId w:val="6"/>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Точилівська</w:t>
            </w:r>
            <w:proofErr w:type="spellEnd"/>
            <w:r w:rsidRPr="00A3463E">
              <w:rPr>
                <w:rFonts w:ascii="Times New Roman" w:eastAsia="Times New Roman" w:hAnsi="Times New Roman" w:cs="Times New Roman"/>
                <w:sz w:val="24"/>
                <w:szCs w:val="24"/>
              </w:rPr>
              <w:t xml:space="preserve"> філія</w:t>
            </w:r>
          </w:p>
          <w:p w:rsidR="00A3463E" w:rsidRPr="00A3463E" w:rsidRDefault="00A3463E" w:rsidP="00ED69B6">
            <w:pPr>
              <w:widowControl w:val="0"/>
              <w:numPr>
                <w:ilvl w:val="0"/>
                <w:numId w:val="6"/>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Гандрабурівська</w:t>
            </w:r>
            <w:proofErr w:type="spellEnd"/>
            <w:r w:rsidRPr="00A3463E">
              <w:rPr>
                <w:rFonts w:ascii="Times New Roman" w:eastAsia="Times New Roman" w:hAnsi="Times New Roman" w:cs="Times New Roman"/>
                <w:sz w:val="24"/>
                <w:szCs w:val="24"/>
              </w:rPr>
              <w:t xml:space="preserve"> філія</w:t>
            </w:r>
          </w:p>
          <w:p w:rsidR="00A3463E" w:rsidRPr="00A3463E" w:rsidRDefault="00A3463E" w:rsidP="00ED69B6">
            <w:pPr>
              <w:widowControl w:val="0"/>
              <w:numPr>
                <w:ilvl w:val="0"/>
                <w:numId w:val="6"/>
              </w:numPr>
              <w:autoSpaceDE w:val="0"/>
              <w:autoSpaceDN w:val="0"/>
              <w:spacing w:after="0" w:line="276" w:lineRule="auto"/>
              <w:contextualSpacing/>
              <w:rPr>
                <w:rFonts w:ascii="Times New Roman" w:eastAsia="Times New Roman" w:hAnsi="Times New Roman" w:cs="Times New Roman"/>
                <w:sz w:val="24"/>
                <w:szCs w:val="24"/>
              </w:rPr>
            </w:pPr>
            <w:proofErr w:type="spellStart"/>
            <w:r w:rsidRPr="00A3463E">
              <w:rPr>
                <w:rFonts w:ascii="Times New Roman" w:eastAsia="Times New Roman" w:hAnsi="Times New Roman" w:cs="Times New Roman"/>
                <w:sz w:val="24"/>
                <w:szCs w:val="24"/>
              </w:rPr>
              <w:t>Гандрабурівське</w:t>
            </w:r>
            <w:proofErr w:type="spellEnd"/>
            <w:r w:rsidRPr="00A3463E">
              <w:rPr>
                <w:rFonts w:ascii="Times New Roman" w:eastAsia="Times New Roman" w:hAnsi="Times New Roman" w:cs="Times New Roman"/>
                <w:sz w:val="24"/>
                <w:szCs w:val="24"/>
              </w:rPr>
              <w:t xml:space="preserve"> дошкільне відділення</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b/>
                <w:sz w:val="24"/>
                <w:szCs w:val="24"/>
              </w:rPr>
              <w:t>Заклади дошкільної освіти</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t>1</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Заклад дошкільної освіти (ясла-садок) №1 «Сонечко» Ананьївської міської ради»</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t>2</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Заклад дошкільної освіти (ясла-садок) №2 «Ромашка» Ананьївської міської ради»</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lastRenderedPageBreak/>
              <w:t>3</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Заклад дошкільної освіти (ясла-садок) №4 «Золотий ключик» Ананьївської міської ради»</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t>4</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Заклад дошкільної освіти (ясла-садок) 3-го Спеціального центру швидкого реагування ДСНС України «Зірочка»</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b/>
                <w:sz w:val="24"/>
                <w:szCs w:val="24"/>
              </w:rPr>
              <w:t>Заклади позашкільної освіти</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p>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t>1</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Комунальна установа «Центр позашкільної освіти та виховання  Ананьївської міської ради» </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t>2</w:t>
            </w: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Комунальна установа «Ананьївська дитячо-юнацька спортивна школа Ананьївської міської ради» </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p>
        </w:tc>
        <w:tc>
          <w:tcPr>
            <w:tcW w:w="6935"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Інші</w:t>
            </w:r>
          </w:p>
        </w:tc>
      </w:tr>
      <w:tr w:rsidR="00A3463E" w:rsidRPr="00A3463E" w:rsidTr="00A3463E">
        <w:tc>
          <w:tcPr>
            <w:tcW w:w="24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b/>
                <w:sz w:val="24"/>
                <w:szCs w:val="24"/>
                <w:lang w:val="en-US"/>
              </w:rPr>
            </w:pPr>
            <w:r w:rsidRPr="00A3463E">
              <w:rPr>
                <w:rFonts w:ascii="Times New Roman" w:eastAsia="Times New Roman" w:hAnsi="Times New Roman" w:cs="Times New Roman"/>
                <w:b/>
                <w:sz w:val="24"/>
                <w:szCs w:val="24"/>
                <w:lang w:val="en-US"/>
              </w:rPr>
              <w:t>1</w:t>
            </w:r>
          </w:p>
        </w:tc>
        <w:tc>
          <w:tcPr>
            <w:tcW w:w="6935"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autoSpaceDN w:val="0"/>
              <w:spacing w:after="0" w:line="276" w:lineRule="auto"/>
              <w:rPr>
                <w:rFonts w:ascii="Times New Roman" w:eastAsia="Times New Roman" w:hAnsi="Times New Roman" w:cs="Times New Roman"/>
                <w:bCs/>
                <w:sz w:val="24"/>
                <w:szCs w:val="24"/>
              </w:rPr>
            </w:pPr>
            <w:r w:rsidRPr="00A3463E">
              <w:rPr>
                <w:rFonts w:ascii="Times New Roman" w:eastAsia="Times New Roman" w:hAnsi="Times New Roman" w:cs="Times New Roman"/>
                <w:bCs/>
                <w:sz w:val="24"/>
                <w:szCs w:val="24"/>
              </w:rPr>
              <w:t xml:space="preserve">Комунальна установа </w:t>
            </w:r>
            <w:r w:rsidRPr="00A3463E">
              <w:rPr>
                <w:rFonts w:ascii="Times New Roman" w:eastAsia="Times New Roman" w:hAnsi="Times New Roman" w:cs="Times New Roman"/>
                <w:sz w:val="24"/>
                <w:szCs w:val="24"/>
              </w:rPr>
              <w:t>«</w:t>
            </w:r>
            <w:proofErr w:type="spellStart"/>
            <w:r w:rsidRPr="00A3463E">
              <w:rPr>
                <w:rFonts w:ascii="Times New Roman" w:eastAsia="Times New Roman" w:hAnsi="Times New Roman" w:cs="Times New Roman"/>
                <w:bCs/>
                <w:sz w:val="24"/>
                <w:szCs w:val="24"/>
              </w:rPr>
              <w:t>Інклюзивно</w:t>
            </w:r>
            <w:proofErr w:type="spellEnd"/>
            <w:r w:rsidRPr="00A3463E">
              <w:rPr>
                <w:rFonts w:ascii="Times New Roman" w:eastAsia="Times New Roman" w:hAnsi="Times New Roman" w:cs="Times New Roman"/>
                <w:bCs/>
                <w:sz w:val="24"/>
                <w:szCs w:val="24"/>
              </w:rPr>
              <w:t>-ресурсний центр</w:t>
            </w:r>
            <w:r>
              <w:rPr>
                <w:rFonts w:ascii="Times New Roman" w:eastAsia="Times New Roman" w:hAnsi="Times New Roman" w:cs="Times New Roman"/>
                <w:bCs/>
                <w:sz w:val="24"/>
                <w:szCs w:val="24"/>
              </w:rPr>
              <w:t xml:space="preserve"> </w:t>
            </w:r>
            <w:r w:rsidRPr="00A3463E">
              <w:rPr>
                <w:rFonts w:ascii="Times New Roman" w:eastAsia="Times New Roman" w:hAnsi="Times New Roman" w:cs="Times New Roman"/>
                <w:sz w:val="24"/>
                <w:szCs w:val="24"/>
              </w:rPr>
              <w:t>Ананьївської міської ради</w:t>
            </w:r>
            <w:r w:rsidRPr="00A3463E">
              <w:rPr>
                <w:rFonts w:ascii="Times New Roman" w:eastAsia="Times New Roman" w:hAnsi="Times New Roman" w:cs="Times New Roman"/>
                <w:bCs/>
                <w:sz w:val="24"/>
                <w:szCs w:val="24"/>
              </w:rPr>
              <w:t>»</w:t>
            </w:r>
          </w:p>
          <w:p w:rsidR="00A3463E" w:rsidRPr="00A3463E" w:rsidRDefault="00A3463E" w:rsidP="00A3463E">
            <w:pPr>
              <w:autoSpaceDN w:val="0"/>
              <w:spacing w:after="0" w:line="276" w:lineRule="auto"/>
              <w:rPr>
                <w:rFonts w:ascii="Times New Roman" w:eastAsia="Times New Roman" w:hAnsi="Times New Roman" w:cs="Times New Roman"/>
                <w:sz w:val="24"/>
                <w:szCs w:val="24"/>
              </w:rPr>
            </w:pPr>
          </w:p>
        </w:tc>
      </w:tr>
    </w:tbl>
    <w:p w:rsidR="00A3463E" w:rsidRPr="00A3463E" w:rsidRDefault="00A3463E" w:rsidP="00A3463E">
      <w:pPr>
        <w:widowControl w:val="0"/>
        <w:autoSpaceDE w:val="0"/>
        <w:autoSpaceDN w:val="0"/>
        <w:spacing w:after="0" w:line="240" w:lineRule="auto"/>
        <w:ind w:right="813" w:hanging="567"/>
        <w:jc w:val="both"/>
        <w:rPr>
          <w:rFonts w:ascii="Times New Roman" w:eastAsia="Times New Roman" w:hAnsi="Times New Roman" w:cs="Times New Roman"/>
          <w:b/>
          <w:sz w:val="30"/>
          <w:szCs w:val="28"/>
        </w:rPr>
      </w:pPr>
    </w:p>
    <w:p w:rsidR="00A3463E" w:rsidRPr="00A3463E" w:rsidRDefault="00A3463E" w:rsidP="00A3463E">
      <w:pPr>
        <w:widowControl w:val="0"/>
        <w:autoSpaceDE w:val="0"/>
        <w:autoSpaceDN w:val="0"/>
        <w:spacing w:before="2"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Мережа медичних закладів</w:t>
      </w:r>
      <w:r w:rsidRPr="00A3463E">
        <w:rPr>
          <w:rFonts w:ascii="Times New Roman" w:eastAsia="Times New Roman" w:hAnsi="Times New Roman" w:cs="Times New Roman"/>
          <w:b/>
          <w:spacing w:val="1"/>
          <w:sz w:val="28"/>
          <w:szCs w:val="28"/>
        </w:rPr>
        <w:t>:</w:t>
      </w:r>
    </w:p>
    <w:p w:rsidR="00A3463E" w:rsidRPr="00A3463E" w:rsidRDefault="00A3463E" w:rsidP="00A3463E">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Мережа Лікувально-профілактичних закладів громади представлена 2 установами: </w:t>
      </w:r>
    </w:p>
    <w:p w:rsidR="00A3463E" w:rsidRPr="00A3463E" w:rsidRDefault="00A3463E" w:rsidP="00ED69B6">
      <w:pPr>
        <w:widowControl w:val="0"/>
        <w:numPr>
          <w:ilvl w:val="0"/>
          <w:numId w:val="7"/>
        </w:numPr>
        <w:autoSpaceDE w:val="0"/>
        <w:autoSpaceDN w:val="0"/>
        <w:spacing w:after="0" w:line="240" w:lineRule="auto"/>
        <w:ind w:left="0" w:firstLine="709"/>
        <w:contextualSpacing/>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Комунальне некомерційне підприємство «Ананьївська багатопрофільна міська лі</w:t>
      </w:r>
      <w:r w:rsidR="00247346">
        <w:rPr>
          <w:rFonts w:ascii="Times New Roman" w:eastAsia="Times New Roman" w:hAnsi="Times New Roman" w:cs="Times New Roman"/>
          <w:sz w:val="28"/>
          <w:szCs w:val="28"/>
        </w:rPr>
        <w:t>карня Ананьївської міської ради»</w:t>
      </w:r>
      <w:r w:rsidRPr="00A3463E">
        <w:rPr>
          <w:rFonts w:ascii="Times New Roman" w:eastAsia="Times New Roman" w:hAnsi="Times New Roman" w:cs="Times New Roman"/>
          <w:sz w:val="28"/>
          <w:szCs w:val="28"/>
          <w:shd w:val="clear" w:color="auto" w:fill="FFFFFF"/>
        </w:rPr>
        <w:t xml:space="preserve"> головною функцією якого є надання медичної допомоги, що надається в амбулаторних або стаціонарних умовах лікарями відповідної спеціалізації (крім лікарів загальної практики - сімейних лікарів) у плановому порядку або в екстрених випадках і передбачає надання консультації, проведення діагностики, лікування, реабілітації та профілактики </w:t>
      </w:r>
      <w:proofErr w:type="spellStart"/>
      <w:r w:rsidRPr="00A3463E">
        <w:rPr>
          <w:rFonts w:ascii="Times New Roman" w:eastAsia="Times New Roman" w:hAnsi="Times New Roman" w:cs="Times New Roman"/>
          <w:sz w:val="28"/>
          <w:szCs w:val="28"/>
          <w:shd w:val="clear" w:color="auto" w:fill="FFFFFF"/>
        </w:rPr>
        <w:t>хвороб</w:t>
      </w:r>
      <w:proofErr w:type="spellEnd"/>
      <w:r w:rsidRPr="00A3463E">
        <w:rPr>
          <w:rFonts w:ascii="Times New Roman" w:eastAsia="Times New Roman" w:hAnsi="Times New Roman" w:cs="Times New Roman"/>
          <w:sz w:val="28"/>
          <w:szCs w:val="28"/>
          <w:shd w:val="clear" w:color="auto" w:fill="FFFFFF"/>
        </w:rPr>
        <w:t>, травм, отруєнь, патологічних і фізіологічних (під час вагітності та пологів) станів; направлення пацієнта відповідно до медичних показань для надання вторинної (спеціалізованої) медичної допомоги з іншої спеціалізації або третинної (високоспеціалізованої) медичної допомоги</w:t>
      </w:r>
      <w:r w:rsidRPr="00A3463E">
        <w:rPr>
          <w:rFonts w:ascii="Times New Roman" w:eastAsia="Times New Roman" w:hAnsi="Times New Roman" w:cs="Times New Roman"/>
          <w:sz w:val="28"/>
          <w:szCs w:val="28"/>
        </w:rPr>
        <w:t>;</w:t>
      </w:r>
    </w:p>
    <w:p w:rsidR="00A3463E" w:rsidRPr="00A3463E" w:rsidRDefault="00A3463E" w:rsidP="00ED69B6">
      <w:pPr>
        <w:widowControl w:val="0"/>
        <w:numPr>
          <w:ilvl w:val="0"/>
          <w:numId w:val="7"/>
        </w:numPr>
        <w:suppressAutoHyphen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Комунальне некомерційне підприємство «Ананьївський  центр первинної медико-санітарної допомоги  Ананьївської міської ради», г</w:t>
      </w:r>
      <w:r w:rsidRPr="00A3463E">
        <w:rPr>
          <w:rFonts w:ascii="Times New Roman" w:eastAsia="Times New Roman" w:hAnsi="Times New Roman" w:cs="Times New Roman"/>
          <w:sz w:val="28"/>
          <w:szCs w:val="28"/>
          <w:shd w:val="clear" w:color="auto" w:fill="FFFFFF"/>
          <w:lang w:eastAsia="ru-RU"/>
        </w:rPr>
        <w:t xml:space="preserve">оловною функцією якого є надання консультації, проведення діагностики та лікування найбільш поширених </w:t>
      </w:r>
      <w:proofErr w:type="spellStart"/>
      <w:r w:rsidRPr="00A3463E">
        <w:rPr>
          <w:rFonts w:ascii="Times New Roman" w:eastAsia="Times New Roman" w:hAnsi="Times New Roman" w:cs="Times New Roman"/>
          <w:sz w:val="28"/>
          <w:szCs w:val="28"/>
          <w:shd w:val="clear" w:color="auto" w:fill="FFFFFF"/>
          <w:lang w:eastAsia="ru-RU"/>
        </w:rPr>
        <w:t>хвороб</w:t>
      </w:r>
      <w:proofErr w:type="spellEnd"/>
      <w:r w:rsidRPr="00A3463E">
        <w:rPr>
          <w:rFonts w:ascii="Times New Roman" w:eastAsia="Times New Roman" w:hAnsi="Times New Roman" w:cs="Times New Roman"/>
          <w:sz w:val="28"/>
          <w:szCs w:val="28"/>
          <w:shd w:val="clear" w:color="auto" w:fill="FFFFFF"/>
          <w:lang w:eastAsia="ru-RU"/>
        </w:rPr>
        <w:t>, травм, отруєнь, патологічних, фізіологічних (під час вагітності) станів, здійснення профілактичних заходів; направлення відповідно до медичних показань пацієнта, який не потребує екстреної медичної допомоги,  для надання йому вторинної (спеціалізованої) або третинної (високоспеціалізованої) медичної допомоги; надання невідкладної медичної допомоги у разі розладу фізичного чи психічного здоров’я пацієнта, який не потребує екстреної, вторинної (спеціалізованої) або третинної (високоспеціалізованої) медичної допомоги.</w:t>
      </w:r>
      <w:r w:rsidRPr="00A3463E">
        <w:rPr>
          <w:rFonts w:ascii="Times New Roman" w:eastAsia="Times New Roman" w:hAnsi="Times New Roman" w:cs="Times New Roman"/>
          <w:sz w:val="28"/>
          <w:szCs w:val="28"/>
          <w:lang w:eastAsia="ru-RU"/>
        </w:rPr>
        <w:t xml:space="preserve"> До його складу входять амбулаторії та фельдшерські пункти, які розміщені в населених пунктах громади.</w:t>
      </w:r>
    </w:p>
    <w:p w:rsidR="00A3463E" w:rsidRPr="00A3463E" w:rsidRDefault="00A3463E" w:rsidP="00A3463E">
      <w:pPr>
        <w:widowControl w:val="0"/>
        <w:suppressAutoHyphens/>
        <w:autoSpaceDE w:val="0"/>
        <w:autoSpaceDN w:val="0"/>
        <w:spacing w:after="0" w:line="240" w:lineRule="auto"/>
        <w:ind w:left="709"/>
        <w:jc w:val="both"/>
        <w:rPr>
          <w:rFonts w:ascii="Times New Roman" w:eastAsia="Times New Roman" w:hAnsi="Times New Roman" w:cs="Times New Roman"/>
          <w:sz w:val="28"/>
          <w:szCs w:val="28"/>
          <w:lang w:eastAsia="ru-RU"/>
        </w:rPr>
      </w:pPr>
    </w:p>
    <w:p w:rsidR="00A3463E" w:rsidRPr="00A3463E" w:rsidRDefault="00A3463E" w:rsidP="00A3463E">
      <w:pPr>
        <w:widowControl w:val="0"/>
        <w:autoSpaceDE w:val="0"/>
        <w:autoSpaceDN w:val="0"/>
        <w:spacing w:before="60" w:after="0" w:line="240" w:lineRule="auto"/>
        <w:ind w:firstLine="567"/>
        <w:jc w:val="both"/>
        <w:rPr>
          <w:rFonts w:ascii="Times New Roman" w:eastAsia="Times New Roman" w:hAnsi="Times New Roman" w:cs="Times New Roman"/>
          <w:b/>
          <w:sz w:val="28"/>
          <w:szCs w:val="32"/>
        </w:rPr>
      </w:pPr>
      <w:r w:rsidRPr="00A3463E">
        <w:rPr>
          <w:rFonts w:ascii="Times New Roman" w:eastAsia="Times New Roman" w:hAnsi="Times New Roman" w:cs="Times New Roman"/>
          <w:b/>
          <w:sz w:val="28"/>
          <w:szCs w:val="32"/>
        </w:rPr>
        <w:t>Надання адміністративних</w:t>
      </w:r>
      <w:r>
        <w:rPr>
          <w:rFonts w:ascii="Times New Roman" w:eastAsia="Times New Roman" w:hAnsi="Times New Roman" w:cs="Times New Roman"/>
          <w:b/>
          <w:sz w:val="28"/>
          <w:szCs w:val="32"/>
        </w:rPr>
        <w:t xml:space="preserve"> </w:t>
      </w:r>
      <w:r w:rsidRPr="00A3463E">
        <w:rPr>
          <w:rFonts w:ascii="Times New Roman" w:eastAsia="Times New Roman" w:hAnsi="Times New Roman" w:cs="Times New Roman"/>
          <w:b/>
          <w:sz w:val="28"/>
          <w:szCs w:val="32"/>
        </w:rPr>
        <w:t>послуг</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Центром надання адміністративних послуг надається 174 види послуг; зокрема за попередній період надано 10480 адміністративних послуг. </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До місцевого бюджету надійшло 804,0 </w:t>
      </w:r>
      <w:proofErr w:type="spellStart"/>
      <w:r w:rsidRPr="00A3463E">
        <w:rPr>
          <w:rFonts w:ascii="Times New Roman" w:eastAsia="Times New Roman" w:hAnsi="Times New Roman" w:cs="Times New Roman"/>
          <w:sz w:val="28"/>
          <w:szCs w:val="28"/>
        </w:rPr>
        <w:t>тис.грн</w:t>
      </w:r>
      <w:proofErr w:type="spellEnd"/>
      <w:r w:rsidRPr="00A3463E">
        <w:rPr>
          <w:rFonts w:ascii="Times New Roman" w:eastAsia="Times New Roman" w:hAnsi="Times New Roman" w:cs="Times New Roman"/>
          <w:sz w:val="28"/>
          <w:szCs w:val="28"/>
        </w:rPr>
        <w:t xml:space="preserve">. </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lastRenderedPageBreak/>
        <w:t xml:space="preserve">Проводиться робота в напрямку щодо автоматизації роботи адміністраторів у віддалених робочих місцях  центру надання адміністративних послуг громади шляхом підключення до широкосмугового Інтернету. </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sz w:val="28"/>
          <w:szCs w:val="28"/>
        </w:rPr>
        <w:t>Внесено</w:t>
      </w:r>
      <w:proofErr w:type="spellEnd"/>
      <w:r w:rsidRPr="00A3463E">
        <w:rPr>
          <w:rFonts w:ascii="Times New Roman" w:eastAsia="Times New Roman" w:hAnsi="Times New Roman" w:cs="Times New Roman"/>
          <w:sz w:val="28"/>
          <w:szCs w:val="28"/>
        </w:rPr>
        <w:t xml:space="preserve"> зміни до існуючих переліків адміністративних послуг, а саме забезпечення надання соціальних послуг через центри надання адміністративних послуг.</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Уповноважено </w:t>
      </w:r>
      <w:proofErr w:type="spellStart"/>
      <w:r w:rsidRPr="00A3463E">
        <w:rPr>
          <w:rFonts w:ascii="Times New Roman" w:eastAsia="Times New Roman" w:hAnsi="Times New Roman" w:cs="Times New Roman"/>
          <w:sz w:val="28"/>
          <w:szCs w:val="28"/>
        </w:rPr>
        <w:t>старост</w:t>
      </w:r>
      <w:proofErr w:type="spellEnd"/>
      <w:r w:rsidRPr="00A3463E">
        <w:rPr>
          <w:rFonts w:ascii="Times New Roman" w:eastAsia="Times New Roman" w:hAnsi="Times New Roman" w:cs="Times New Roman"/>
          <w:sz w:val="28"/>
          <w:szCs w:val="28"/>
        </w:rPr>
        <w:t xml:space="preserve"> громади виконувати функції адміністратора ЦНАП.</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Уповноважено </w:t>
      </w:r>
      <w:proofErr w:type="spellStart"/>
      <w:r w:rsidRPr="00A3463E">
        <w:rPr>
          <w:rFonts w:ascii="Times New Roman" w:eastAsia="Times New Roman" w:hAnsi="Times New Roman" w:cs="Times New Roman"/>
          <w:sz w:val="28"/>
          <w:szCs w:val="28"/>
        </w:rPr>
        <w:t>старост</w:t>
      </w:r>
      <w:proofErr w:type="spellEnd"/>
      <w:r w:rsidRPr="00A3463E">
        <w:rPr>
          <w:rFonts w:ascii="Times New Roman" w:eastAsia="Times New Roman" w:hAnsi="Times New Roman" w:cs="Times New Roman"/>
          <w:sz w:val="28"/>
          <w:szCs w:val="28"/>
        </w:rPr>
        <w:t xml:space="preserve"> на виконання нотаріальних дій;</w:t>
      </w:r>
    </w:p>
    <w:p w:rsidR="00A3463E" w:rsidRPr="00A3463E" w:rsidRDefault="00A3463E" w:rsidP="00ED69B6">
      <w:pPr>
        <w:widowControl w:val="0"/>
        <w:numPr>
          <w:ilvl w:val="0"/>
          <w:numId w:val="8"/>
        </w:numPr>
        <w:autoSpaceDE w:val="0"/>
        <w:autoSpaceDN w:val="0"/>
        <w:spacing w:after="0" w:line="240" w:lineRule="auto"/>
        <w:ind w:left="0" w:firstLine="85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Соціальний захист населення.</w:t>
      </w:r>
    </w:p>
    <w:p w:rsidR="00A3463E" w:rsidRPr="00A3463E" w:rsidRDefault="00A3463E" w:rsidP="00A3463E">
      <w:pPr>
        <w:spacing w:after="0" w:line="240" w:lineRule="auto"/>
        <w:ind w:firstLine="709"/>
        <w:jc w:val="both"/>
        <w:rPr>
          <w:rFonts w:ascii="Times New Roman" w:eastAsia="Calibri" w:hAnsi="Times New Roman" w:cs="Times New Roman"/>
          <w:sz w:val="28"/>
          <w:szCs w:val="28"/>
        </w:rPr>
      </w:pPr>
      <w:r w:rsidRPr="00A3463E">
        <w:rPr>
          <w:rFonts w:ascii="Times New Roman" w:eastAsia="Calibri" w:hAnsi="Times New Roman" w:cs="Times New Roman"/>
          <w:sz w:val="28"/>
          <w:szCs w:val="28"/>
        </w:rPr>
        <w:t>Основним завданням соціального захисту населення є забезпечення реалізації державної політики у сфері соціально-трудових відносин, обслуговування громадян, які потребують допомоги та соціальної підтримки.</w:t>
      </w:r>
    </w:p>
    <w:p w:rsidR="00A3463E" w:rsidRPr="00A3463E" w:rsidRDefault="00A3463E" w:rsidP="00A3463E">
      <w:pPr>
        <w:spacing w:after="0" w:line="240" w:lineRule="auto"/>
        <w:ind w:firstLine="709"/>
        <w:jc w:val="both"/>
        <w:rPr>
          <w:rFonts w:ascii="Times New Roman" w:eastAsia="Calibri" w:hAnsi="Times New Roman" w:cs="Times New Roman"/>
          <w:sz w:val="28"/>
          <w:szCs w:val="28"/>
        </w:rPr>
      </w:pPr>
      <w:r w:rsidRPr="00A3463E">
        <w:rPr>
          <w:rFonts w:ascii="Times New Roman" w:eastAsia="Calibri" w:hAnsi="Times New Roman" w:cs="Times New Roman"/>
          <w:sz w:val="28"/>
          <w:szCs w:val="28"/>
        </w:rPr>
        <w:t xml:space="preserve">Важливим аспектом соціальної політики визначено підвищення ефективності програм соціальної підтримки, посилення їх адресної спрямованості на підтримку вразливих верств населення, впровадження заходів щодо соціальної адаптації сімей та дітей, які перебувають в складних життєвих обставинах.  </w:t>
      </w:r>
    </w:p>
    <w:p w:rsidR="00A3463E" w:rsidRPr="00A3463E" w:rsidRDefault="00A3463E" w:rsidP="00A3463E">
      <w:pPr>
        <w:spacing w:after="0" w:line="240" w:lineRule="auto"/>
        <w:ind w:firstLine="709"/>
        <w:jc w:val="both"/>
        <w:rPr>
          <w:rFonts w:ascii="Times New Roman" w:eastAsia="Calibri" w:hAnsi="Times New Roman" w:cs="Times New Roman"/>
          <w:sz w:val="28"/>
          <w:szCs w:val="28"/>
        </w:rPr>
      </w:pPr>
      <w:r w:rsidRPr="00A3463E">
        <w:rPr>
          <w:rFonts w:ascii="Times New Roman" w:eastAsia="Calibri" w:hAnsi="Times New Roman" w:cs="Times New Roman"/>
          <w:sz w:val="28"/>
          <w:szCs w:val="28"/>
        </w:rPr>
        <w:t>Протягом 2021 року в громаді функціонували дві комунальні установи:</w:t>
      </w:r>
    </w:p>
    <w:p w:rsidR="00A3463E" w:rsidRPr="00A3463E" w:rsidRDefault="00A3463E" w:rsidP="00A3463E">
      <w:pPr>
        <w:spacing w:after="0" w:line="240" w:lineRule="auto"/>
        <w:ind w:firstLine="709"/>
        <w:jc w:val="both"/>
        <w:rPr>
          <w:rFonts w:ascii="Times New Roman" w:eastAsia="Calibri" w:hAnsi="Times New Roman" w:cs="Times New Roman"/>
          <w:sz w:val="28"/>
          <w:szCs w:val="28"/>
        </w:rPr>
      </w:pPr>
      <w:r w:rsidRPr="00A3463E">
        <w:rPr>
          <w:rFonts w:ascii="Times New Roman" w:eastAsia="Calibri" w:hAnsi="Times New Roman" w:cs="Times New Roman"/>
          <w:sz w:val="28"/>
          <w:szCs w:val="28"/>
        </w:rPr>
        <w:t>Комунальна установа «Ананьївський міський центр соціальних служб»</w:t>
      </w:r>
    </w:p>
    <w:p w:rsidR="00A3463E" w:rsidRPr="00A3463E" w:rsidRDefault="00A3463E" w:rsidP="00A3463E">
      <w:pPr>
        <w:spacing w:after="0" w:line="240" w:lineRule="auto"/>
        <w:ind w:firstLine="709"/>
        <w:jc w:val="both"/>
        <w:rPr>
          <w:rFonts w:ascii="Times New Roman" w:eastAsia="Calibri" w:hAnsi="Times New Roman" w:cs="Times New Roman"/>
          <w:sz w:val="28"/>
          <w:szCs w:val="28"/>
          <w:shd w:val="clear" w:color="auto" w:fill="FFFFFF"/>
        </w:rPr>
      </w:pPr>
      <w:r w:rsidRPr="00A3463E">
        <w:rPr>
          <w:rFonts w:ascii="Times New Roman" w:eastAsia="Calibri" w:hAnsi="Times New Roman" w:cs="Times New Roman"/>
          <w:sz w:val="28"/>
          <w:szCs w:val="28"/>
        </w:rPr>
        <w:t>Комунальна установа «</w:t>
      </w:r>
      <w:r w:rsidRPr="00A3463E">
        <w:rPr>
          <w:rFonts w:ascii="Times New Roman" w:eastAsia="Calibri" w:hAnsi="Times New Roman" w:cs="Times New Roman"/>
          <w:sz w:val="28"/>
          <w:szCs w:val="28"/>
          <w:shd w:val="clear" w:color="auto" w:fill="FFFFFF"/>
        </w:rPr>
        <w:t>Територіальний центр соціального обслуговування (надання соціальних послуг)».</w:t>
      </w:r>
    </w:p>
    <w:p w:rsidR="00A3463E" w:rsidRPr="00A3463E" w:rsidRDefault="00A3463E" w:rsidP="00A3463E">
      <w:pPr>
        <w:spacing w:after="0" w:line="240" w:lineRule="auto"/>
        <w:ind w:firstLine="709"/>
        <w:jc w:val="both"/>
        <w:rPr>
          <w:rFonts w:ascii="Times New Roman" w:eastAsia="Calibri" w:hAnsi="Times New Roman" w:cs="Times New Roman"/>
          <w:sz w:val="28"/>
          <w:szCs w:val="28"/>
        </w:rPr>
      </w:pPr>
    </w:p>
    <w:p w:rsidR="00A3463E" w:rsidRPr="00A3463E" w:rsidRDefault="00A3463E" w:rsidP="00A3463E">
      <w:pPr>
        <w:spacing w:after="0" w:line="240" w:lineRule="auto"/>
        <w:ind w:firstLine="567"/>
        <w:jc w:val="both"/>
        <w:rPr>
          <w:rFonts w:ascii="Times New Roman" w:eastAsia="Calibri" w:hAnsi="Times New Roman" w:cs="Times New Roman"/>
          <w:b/>
          <w:sz w:val="28"/>
          <w:szCs w:val="28"/>
        </w:rPr>
      </w:pPr>
      <w:r w:rsidRPr="00A3463E">
        <w:rPr>
          <w:rFonts w:ascii="Times New Roman" w:eastAsia="Calibri" w:hAnsi="Times New Roman" w:cs="Times New Roman"/>
          <w:b/>
          <w:sz w:val="28"/>
          <w:szCs w:val="28"/>
        </w:rPr>
        <w:t>Ананьївський міський центр соціальних служб</w:t>
      </w:r>
    </w:p>
    <w:p w:rsidR="00A3463E" w:rsidRPr="00A3463E" w:rsidRDefault="00A3463E" w:rsidP="00A3463E">
      <w:pPr>
        <w:spacing w:after="0" w:line="240" w:lineRule="auto"/>
        <w:ind w:firstLine="567"/>
        <w:jc w:val="both"/>
        <w:rPr>
          <w:rFonts w:ascii="Times New Roman" w:eastAsia="Calibri" w:hAnsi="Times New Roman" w:cs="Times New Roman"/>
          <w:b/>
          <w:sz w:val="28"/>
          <w:szCs w:val="28"/>
        </w:rPr>
      </w:pPr>
    </w:p>
    <w:p w:rsidR="00A3463E" w:rsidRPr="00A3463E" w:rsidRDefault="00A3463E" w:rsidP="00A3463E">
      <w:pPr>
        <w:widowControl w:val="0"/>
        <w:shd w:val="clear" w:color="auto" w:fill="FFFFFF"/>
        <w:autoSpaceDE w:val="0"/>
        <w:autoSpaceDN w:val="0"/>
        <w:spacing w:after="0" w:line="240" w:lineRule="auto"/>
        <w:ind w:right="34" w:firstLine="567"/>
        <w:jc w:val="both"/>
        <w:rPr>
          <w:rFonts w:ascii="Times New Roman" w:eastAsia="Times New Roman" w:hAnsi="Times New Roman" w:cs="Times New Roman"/>
          <w:spacing w:val="-5"/>
          <w:sz w:val="28"/>
          <w:szCs w:val="28"/>
        </w:rPr>
      </w:pPr>
      <w:r w:rsidRPr="00A3463E">
        <w:rPr>
          <w:rFonts w:ascii="Times New Roman" w:eastAsia="Times New Roman" w:hAnsi="Times New Roman" w:cs="Times New Roman"/>
          <w:sz w:val="28"/>
          <w:szCs w:val="28"/>
        </w:rPr>
        <w:t>М</w:t>
      </w:r>
      <w:r w:rsidRPr="00A3463E">
        <w:rPr>
          <w:rFonts w:ascii="Times New Roman" w:eastAsia="Times New Roman" w:hAnsi="Times New Roman" w:cs="Times New Roman"/>
          <w:spacing w:val="-5"/>
          <w:sz w:val="28"/>
          <w:szCs w:val="28"/>
        </w:rPr>
        <w:t xml:space="preserve">ета та головні завдання діяльності </w:t>
      </w:r>
      <w:r w:rsidRPr="00A3463E">
        <w:rPr>
          <w:rFonts w:ascii="Times New Roman" w:eastAsia="Times New Roman" w:hAnsi="Times New Roman" w:cs="Times New Roman"/>
          <w:sz w:val="28"/>
          <w:szCs w:val="28"/>
        </w:rPr>
        <w:t>Ананьївського міського центру</w:t>
      </w:r>
      <w:r w:rsidRPr="00A3463E">
        <w:rPr>
          <w:rFonts w:ascii="Times New Roman" w:eastAsia="Times New Roman" w:hAnsi="Times New Roman" w:cs="Times New Roman"/>
          <w:spacing w:val="-5"/>
          <w:sz w:val="28"/>
          <w:szCs w:val="28"/>
        </w:rPr>
        <w:t xml:space="preserve"> у звітному періоді полягали в р</w:t>
      </w:r>
      <w:r w:rsidRPr="00A3463E">
        <w:rPr>
          <w:rFonts w:ascii="Times New Roman" w:eastAsia="Times New Roman" w:hAnsi="Times New Roman" w:cs="Times New Roman"/>
          <w:spacing w:val="-3"/>
          <w:sz w:val="28"/>
          <w:szCs w:val="28"/>
        </w:rPr>
        <w:t xml:space="preserve">еалізації державних, національних, регіональних соціальних програм для сімей, </w:t>
      </w:r>
      <w:r w:rsidRPr="00A3463E">
        <w:rPr>
          <w:rFonts w:ascii="Times New Roman" w:eastAsia="Times New Roman" w:hAnsi="Times New Roman" w:cs="Times New Roman"/>
          <w:spacing w:val="-5"/>
          <w:sz w:val="28"/>
          <w:szCs w:val="28"/>
        </w:rPr>
        <w:t xml:space="preserve">дітей та молоді, в здійсненні соціального обслуговування шляхом надання їм психологічних, </w:t>
      </w:r>
      <w:r w:rsidRPr="00A3463E">
        <w:rPr>
          <w:rFonts w:ascii="Times New Roman" w:eastAsia="Times New Roman" w:hAnsi="Times New Roman" w:cs="Times New Roman"/>
          <w:spacing w:val="1"/>
          <w:sz w:val="28"/>
          <w:szCs w:val="28"/>
        </w:rPr>
        <w:t xml:space="preserve">соціально-педагогічних, правових, соціально-медичних, соціально-економічних та </w:t>
      </w:r>
      <w:r w:rsidRPr="00A3463E">
        <w:rPr>
          <w:rFonts w:ascii="Times New Roman" w:eastAsia="Times New Roman" w:hAnsi="Times New Roman" w:cs="Times New Roman"/>
          <w:spacing w:val="-5"/>
          <w:sz w:val="28"/>
          <w:szCs w:val="28"/>
        </w:rPr>
        <w:t xml:space="preserve">інформаційних послуг через різноманітні індивідуальні і групові заходи. </w:t>
      </w:r>
    </w:p>
    <w:p w:rsidR="00A3463E" w:rsidRPr="00A3463E" w:rsidRDefault="00A3463E" w:rsidP="00A3463E">
      <w:pPr>
        <w:widowControl w:val="0"/>
        <w:shd w:val="clear" w:color="auto" w:fill="FFFFFF"/>
        <w:tabs>
          <w:tab w:val="left" w:pos="912"/>
        </w:tabs>
        <w:autoSpaceDE w:val="0"/>
        <w:autoSpaceDN w:val="0"/>
        <w:spacing w:before="5" w:after="0" w:line="240" w:lineRule="auto"/>
        <w:jc w:val="both"/>
        <w:rPr>
          <w:rFonts w:ascii="Times New Roman" w:eastAsia="Times New Roman" w:hAnsi="Times New Roman" w:cs="Times New Roman"/>
          <w:spacing w:val="-5"/>
          <w:sz w:val="28"/>
          <w:szCs w:val="28"/>
        </w:rPr>
      </w:pPr>
      <w:r w:rsidRPr="00A3463E">
        <w:rPr>
          <w:rFonts w:ascii="Times New Roman" w:eastAsia="Times New Roman" w:hAnsi="Times New Roman" w:cs="Times New Roman"/>
          <w:spacing w:val="-5"/>
          <w:sz w:val="28"/>
          <w:szCs w:val="28"/>
        </w:rPr>
        <w:tab/>
        <w:t>За звітний період:</w:t>
      </w:r>
    </w:p>
    <w:p w:rsidR="00A3463E" w:rsidRPr="00A3463E" w:rsidRDefault="00A3463E" w:rsidP="00ED69B6">
      <w:pPr>
        <w:widowControl w:val="0"/>
        <w:numPr>
          <w:ilvl w:val="0"/>
          <w:numId w:val="9"/>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pacing w:val="7"/>
          <w:sz w:val="28"/>
          <w:szCs w:val="28"/>
        </w:rPr>
        <w:t xml:space="preserve">Здійснювалось соціальне інспектування та соціальний супровід сімей, що </w:t>
      </w:r>
      <w:r w:rsidRPr="00A3463E">
        <w:rPr>
          <w:rFonts w:ascii="Times New Roman" w:eastAsia="Times New Roman" w:hAnsi="Times New Roman" w:cs="Times New Roman"/>
          <w:spacing w:val="-6"/>
          <w:sz w:val="28"/>
          <w:szCs w:val="28"/>
        </w:rPr>
        <w:t>перебувають в складних життєвих обставинах;</w:t>
      </w:r>
    </w:p>
    <w:p w:rsidR="00A3463E" w:rsidRPr="00A3463E" w:rsidRDefault="00A3463E" w:rsidP="00ED69B6">
      <w:pPr>
        <w:widowControl w:val="0"/>
        <w:numPr>
          <w:ilvl w:val="0"/>
          <w:numId w:val="9"/>
        </w:numPr>
        <w:shd w:val="clear" w:color="auto" w:fill="FFFFFF"/>
        <w:tabs>
          <w:tab w:val="left" w:pos="0"/>
        </w:tabs>
        <w:autoSpaceDE w:val="0"/>
        <w:autoSpaceDN w:val="0"/>
        <w:adjustRightInd w:val="0"/>
        <w:spacing w:before="5"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pacing w:val="18"/>
          <w:sz w:val="28"/>
          <w:szCs w:val="28"/>
        </w:rPr>
        <w:t>Продовжувалась співпраця з партнерами у проведенні соціально-</w:t>
      </w:r>
      <w:r w:rsidRPr="00A3463E">
        <w:rPr>
          <w:rFonts w:ascii="Times New Roman" w:eastAsia="Times New Roman" w:hAnsi="Times New Roman" w:cs="Times New Roman"/>
          <w:spacing w:val="-6"/>
          <w:sz w:val="28"/>
          <w:szCs w:val="28"/>
        </w:rPr>
        <w:t xml:space="preserve">профілактичної роботи із запобігання негативних явищ серед дітей та у молодіжному середовищі, </w:t>
      </w:r>
      <w:r w:rsidRPr="00A3463E">
        <w:rPr>
          <w:rFonts w:ascii="Times New Roman" w:eastAsia="Times New Roman" w:hAnsi="Times New Roman" w:cs="Times New Roman"/>
          <w:sz w:val="28"/>
          <w:szCs w:val="28"/>
        </w:rPr>
        <w:t xml:space="preserve">соціальної адаптації молоді, що повернулася з МПВ, та молоді засудженої до покарань, не пов’язаних з позбавленням волі; </w:t>
      </w:r>
    </w:p>
    <w:p w:rsidR="00A3463E" w:rsidRPr="00A3463E" w:rsidRDefault="00A3463E" w:rsidP="00ED69B6">
      <w:pPr>
        <w:widowControl w:val="0"/>
        <w:numPr>
          <w:ilvl w:val="0"/>
          <w:numId w:val="9"/>
        </w:numPr>
        <w:shd w:val="clear" w:color="auto" w:fill="FFFFFF"/>
        <w:tabs>
          <w:tab w:val="left" w:pos="0"/>
        </w:tabs>
        <w:autoSpaceDE w:val="0"/>
        <w:autoSpaceDN w:val="0"/>
        <w:adjustRightInd w:val="0"/>
        <w:spacing w:before="5"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Здійснювалась пропаганда здорового </w:t>
      </w:r>
      <w:r w:rsidRPr="00A3463E">
        <w:rPr>
          <w:rFonts w:ascii="Times New Roman" w:eastAsia="Times New Roman" w:hAnsi="Times New Roman" w:cs="Times New Roman"/>
          <w:spacing w:val="11"/>
          <w:sz w:val="28"/>
          <w:szCs w:val="28"/>
        </w:rPr>
        <w:t xml:space="preserve">способу життя, особлива увага приділялась профілактиці ВІЛ-інфекції/СНІДу, </w:t>
      </w:r>
      <w:r w:rsidRPr="00A3463E">
        <w:rPr>
          <w:rFonts w:ascii="Times New Roman" w:eastAsia="Times New Roman" w:hAnsi="Times New Roman" w:cs="Times New Roman"/>
          <w:spacing w:val="2"/>
          <w:sz w:val="28"/>
          <w:szCs w:val="28"/>
        </w:rPr>
        <w:t xml:space="preserve">інших соціально-небезпечних </w:t>
      </w:r>
      <w:proofErr w:type="spellStart"/>
      <w:r w:rsidRPr="00A3463E">
        <w:rPr>
          <w:rFonts w:ascii="Times New Roman" w:eastAsia="Times New Roman" w:hAnsi="Times New Roman" w:cs="Times New Roman"/>
          <w:spacing w:val="2"/>
          <w:sz w:val="28"/>
          <w:szCs w:val="28"/>
        </w:rPr>
        <w:t>хвороб</w:t>
      </w:r>
      <w:proofErr w:type="spellEnd"/>
      <w:r w:rsidRPr="00A3463E">
        <w:rPr>
          <w:rFonts w:ascii="Times New Roman" w:eastAsia="Times New Roman" w:hAnsi="Times New Roman" w:cs="Times New Roman"/>
          <w:spacing w:val="2"/>
          <w:sz w:val="28"/>
          <w:szCs w:val="28"/>
        </w:rPr>
        <w:t>,</w:t>
      </w:r>
      <w:r w:rsidRPr="00A3463E">
        <w:rPr>
          <w:rFonts w:ascii="Times New Roman" w:eastAsia="Times New Roman" w:hAnsi="Times New Roman" w:cs="Times New Roman"/>
          <w:spacing w:val="11"/>
          <w:sz w:val="28"/>
          <w:szCs w:val="28"/>
        </w:rPr>
        <w:t xml:space="preserve"> збереженню </w:t>
      </w:r>
      <w:r w:rsidRPr="00A3463E">
        <w:rPr>
          <w:rFonts w:ascii="Times New Roman" w:eastAsia="Times New Roman" w:hAnsi="Times New Roman" w:cs="Times New Roman"/>
          <w:sz w:val="28"/>
          <w:szCs w:val="28"/>
        </w:rPr>
        <w:t>репродуктивного здоров'я та підготовці молоді до сімейного життя;</w:t>
      </w:r>
    </w:p>
    <w:p w:rsidR="00A3463E" w:rsidRPr="00A3463E" w:rsidRDefault="00A3463E" w:rsidP="00ED69B6">
      <w:pPr>
        <w:widowControl w:val="0"/>
        <w:numPr>
          <w:ilvl w:val="0"/>
          <w:numId w:val="9"/>
        </w:numPr>
        <w:shd w:val="clear" w:color="auto" w:fill="FFFFFF"/>
        <w:tabs>
          <w:tab w:val="left" w:pos="0"/>
        </w:tabs>
        <w:autoSpaceDE w:val="0"/>
        <w:autoSpaceDN w:val="0"/>
        <w:adjustRightInd w:val="0"/>
        <w:spacing w:before="5"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pacing w:val="-5"/>
          <w:sz w:val="28"/>
          <w:szCs w:val="28"/>
        </w:rPr>
        <w:t>Робота центру організовувалась за соціальними програмами з чітко визначеними напрямками, формами та методами;</w:t>
      </w:r>
    </w:p>
    <w:p w:rsidR="00A3463E" w:rsidRPr="00A3463E" w:rsidRDefault="00A3463E" w:rsidP="00ED69B6">
      <w:pPr>
        <w:widowControl w:val="0"/>
        <w:numPr>
          <w:ilvl w:val="0"/>
          <w:numId w:val="9"/>
        </w:numPr>
        <w:shd w:val="clear" w:color="auto" w:fill="FFFFFF"/>
        <w:tabs>
          <w:tab w:val="left" w:pos="0"/>
        </w:tabs>
        <w:autoSpaceDE w:val="0"/>
        <w:autoSpaceDN w:val="0"/>
        <w:adjustRightInd w:val="0"/>
        <w:spacing w:before="5"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lastRenderedPageBreak/>
        <w:t xml:space="preserve">Впроваджувались в діяльність МЦСС стандарти та нормативи соціальної роботи </w:t>
      </w:r>
      <w:r w:rsidRPr="00A3463E">
        <w:rPr>
          <w:rFonts w:ascii="Times New Roman" w:eastAsia="Times New Roman" w:hAnsi="Times New Roman" w:cs="Times New Roman"/>
          <w:spacing w:val="-4"/>
          <w:sz w:val="28"/>
          <w:szCs w:val="28"/>
        </w:rPr>
        <w:t>з дітьми, молоддю та сім'ями;</w:t>
      </w:r>
    </w:p>
    <w:p w:rsidR="00A3463E" w:rsidRPr="00A3463E" w:rsidRDefault="00A3463E" w:rsidP="00ED69B6">
      <w:pPr>
        <w:widowControl w:val="0"/>
        <w:numPr>
          <w:ilvl w:val="0"/>
          <w:numId w:val="9"/>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pacing w:val="-6"/>
          <w:sz w:val="28"/>
          <w:szCs w:val="28"/>
        </w:rPr>
      </w:pPr>
      <w:r w:rsidRPr="00A3463E">
        <w:rPr>
          <w:rFonts w:ascii="Times New Roman" w:eastAsia="Times New Roman" w:hAnsi="Times New Roman" w:cs="Times New Roman"/>
          <w:spacing w:val="-6"/>
          <w:sz w:val="28"/>
          <w:szCs w:val="28"/>
        </w:rPr>
        <w:t xml:space="preserve">Надавались різноманітні  види соціальних послуг клієнтам; </w:t>
      </w:r>
    </w:p>
    <w:p w:rsidR="00A3463E" w:rsidRPr="00A3463E" w:rsidRDefault="00A3463E" w:rsidP="00ED69B6">
      <w:pPr>
        <w:widowControl w:val="0"/>
        <w:numPr>
          <w:ilvl w:val="0"/>
          <w:numId w:val="9"/>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pacing w:val="3"/>
          <w:sz w:val="28"/>
          <w:szCs w:val="28"/>
        </w:rPr>
        <w:t>Проводилась соціально-профілактична робота серед дітей та молоді, щодо запобігання та подолання негативних явищ</w:t>
      </w:r>
      <w:r w:rsidRPr="00A3463E">
        <w:rPr>
          <w:rFonts w:ascii="Times New Roman" w:eastAsia="Times New Roman" w:hAnsi="Times New Roman" w:cs="Times New Roman"/>
          <w:spacing w:val="10"/>
          <w:sz w:val="28"/>
          <w:szCs w:val="28"/>
        </w:rPr>
        <w:t>.</w:t>
      </w:r>
    </w:p>
    <w:p w:rsidR="00A3463E" w:rsidRPr="00A3463E" w:rsidRDefault="00A3463E" w:rsidP="00ED69B6">
      <w:pPr>
        <w:widowControl w:val="0"/>
        <w:numPr>
          <w:ilvl w:val="0"/>
          <w:numId w:val="9"/>
        </w:numPr>
        <w:tabs>
          <w:tab w:val="num" w:pos="0"/>
        </w:tabs>
        <w:autoSpaceDE w:val="0"/>
        <w:autoSpaceDN w:val="0"/>
        <w:adjustRightInd w:val="0"/>
        <w:spacing w:after="0" w:line="240" w:lineRule="auto"/>
        <w:jc w:val="both"/>
        <w:rPr>
          <w:rFonts w:ascii="Times New Roman" w:eastAsia="Times New Roman" w:hAnsi="Times New Roman" w:cs="Times New Roman"/>
          <w:spacing w:val="-7"/>
          <w:sz w:val="28"/>
          <w:szCs w:val="28"/>
        </w:rPr>
      </w:pPr>
      <w:r w:rsidRPr="00A3463E">
        <w:rPr>
          <w:rFonts w:ascii="Times New Roman" w:eastAsia="Times New Roman" w:hAnsi="Times New Roman" w:cs="Times New Roman"/>
          <w:sz w:val="28"/>
          <w:szCs w:val="28"/>
        </w:rPr>
        <w:t>Проводилась робота по впровадженню нових форм сімейного виховання дітей – сиріт і дітей, позбавлених батьківського піклування;</w:t>
      </w:r>
    </w:p>
    <w:p w:rsidR="00A3463E" w:rsidRPr="00A3463E" w:rsidRDefault="00A3463E" w:rsidP="00ED69B6">
      <w:pPr>
        <w:widowControl w:val="0"/>
        <w:numPr>
          <w:ilvl w:val="0"/>
          <w:numId w:val="9"/>
        </w:numPr>
        <w:tabs>
          <w:tab w:val="num" w:pos="0"/>
        </w:tabs>
        <w:autoSpaceDE w:val="0"/>
        <w:autoSpaceDN w:val="0"/>
        <w:adjustRightInd w:val="0"/>
        <w:spacing w:after="0" w:line="240" w:lineRule="auto"/>
        <w:jc w:val="both"/>
        <w:rPr>
          <w:rFonts w:ascii="Times New Roman" w:eastAsia="Times New Roman" w:hAnsi="Times New Roman" w:cs="Times New Roman"/>
          <w:spacing w:val="-6"/>
          <w:sz w:val="28"/>
          <w:szCs w:val="28"/>
        </w:rPr>
      </w:pPr>
      <w:r w:rsidRPr="00A3463E">
        <w:rPr>
          <w:rFonts w:ascii="Times New Roman" w:eastAsia="Times New Roman" w:hAnsi="Times New Roman" w:cs="Times New Roman"/>
          <w:spacing w:val="-7"/>
          <w:sz w:val="28"/>
          <w:szCs w:val="28"/>
        </w:rPr>
        <w:t xml:space="preserve">Здійснювалось соціальне супроводження прийомних сімей,  дітей, які виховуються в сім'ях опікунів, </w:t>
      </w:r>
      <w:r w:rsidRPr="00A3463E">
        <w:rPr>
          <w:rFonts w:ascii="Times New Roman" w:eastAsia="Times New Roman" w:hAnsi="Times New Roman" w:cs="Times New Roman"/>
          <w:spacing w:val="5"/>
          <w:sz w:val="28"/>
          <w:szCs w:val="28"/>
        </w:rPr>
        <w:t xml:space="preserve">піклувальників, сімей, які опинилися в складних життєвих </w:t>
      </w:r>
      <w:r w:rsidRPr="00A3463E">
        <w:rPr>
          <w:rFonts w:ascii="Times New Roman" w:eastAsia="Times New Roman" w:hAnsi="Times New Roman" w:cs="Times New Roman"/>
          <w:spacing w:val="-5"/>
          <w:sz w:val="28"/>
          <w:szCs w:val="28"/>
        </w:rPr>
        <w:t xml:space="preserve">обставинах,  та молоді, яка відбуває чи відбула </w:t>
      </w:r>
      <w:r w:rsidRPr="00A3463E">
        <w:rPr>
          <w:rFonts w:ascii="Times New Roman" w:eastAsia="Times New Roman" w:hAnsi="Times New Roman" w:cs="Times New Roman"/>
          <w:spacing w:val="-6"/>
          <w:sz w:val="28"/>
          <w:szCs w:val="28"/>
        </w:rPr>
        <w:t>покарання у формі обмеження або позбавлення волі на певний строк.</w:t>
      </w:r>
    </w:p>
    <w:p w:rsidR="00A3463E" w:rsidRPr="00A3463E" w:rsidRDefault="00A3463E" w:rsidP="00ED69B6">
      <w:pPr>
        <w:widowControl w:val="0"/>
        <w:numPr>
          <w:ilvl w:val="0"/>
          <w:numId w:val="9"/>
        </w:numPr>
        <w:tabs>
          <w:tab w:val="num" w:pos="0"/>
        </w:tabs>
        <w:autoSpaceDE w:val="0"/>
        <w:autoSpaceDN w:val="0"/>
        <w:adjustRightInd w:val="0"/>
        <w:spacing w:after="0" w:line="240" w:lineRule="auto"/>
        <w:jc w:val="both"/>
        <w:rPr>
          <w:rFonts w:ascii="Times New Roman" w:eastAsia="Times New Roman" w:hAnsi="Times New Roman" w:cs="Times New Roman"/>
          <w:spacing w:val="-6"/>
          <w:sz w:val="28"/>
          <w:szCs w:val="28"/>
        </w:rPr>
      </w:pPr>
      <w:r w:rsidRPr="00A3463E">
        <w:rPr>
          <w:rFonts w:ascii="Times New Roman" w:eastAsia="Times New Roman" w:hAnsi="Times New Roman" w:cs="Times New Roman"/>
          <w:spacing w:val="5"/>
          <w:sz w:val="28"/>
          <w:szCs w:val="28"/>
        </w:rPr>
        <w:t xml:space="preserve">Забезпечувалось раннє виявлення, облік, соціальне </w:t>
      </w:r>
      <w:r w:rsidRPr="00A3463E">
        <w:rPr>
          <w:rFonts w:ascii="Times New Roman" w:eastAsia="Times New Roman" w:hAnsi="Times New Roman" w:cs="Times New Roman"/>
          <w:spacing w:val="-7"/>
          <w:sz w:val="28"/>
          <w:szCs w:val="28"/>
        </w:rPr>
        <w:t xml:space="preserve">супроводження сімей, які опинилися в складних життєвих обставинах, </w:t>
      </w:r>
      <w:r w:rsidRPr="00A3463E">
        <w:rPr>
          <w:rFonts w:ascii="Times New Roman" w:eastAsia="Times New Roman" w:hAnsi="Times New Roman" w:cs="Times New Roman"/>
          <w:spacing w:val="-6"/>
          <w:sz w:val="28"/>
          <w:szCs w:val="28"/>
        </w:rPr>
        <w:t>а також ведення відповідного банку даних;</w:t>
      </w:r>
    </w:p>
    <w:p w:rsidR="00A3463E" w:rsidRPr="00A3463E" w:rsidRDefault="00A3463E" w:rsidP="00ED69B6">
      <w:pPr>
        <w:widowControl w:val="0"/>
        <w:numPr>
          <w:ilvl w:val="0"/>
          <w:numId w:val="9"/>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z w:val="28"/>
          <w:szCs w:val="28"/>
        </w:rPr>
      </w:pPr>
      <w:r w:rsidRPr="00A3463E">
        <w:rPr>
          <w:rFonts w:ascii="Times New Roman" w:eastAsia="Times New Roman" w:hAnsi="Times New Roman" w:cs="Times New Roman"/>
          <w:spacing w:val="-5"/>
          <w:sz w:val="28"/>
          <w:szCs w:val="28"/>
        </w:rPr>
        <w:t>Працювало спеціалізоване формування «Школа волонтерів» з метою практичної підготовки волонтерів до реалізації соціальних програм.</w:t>
      </w:r>
    </w:p>
    <w:p w:rsidR="00A3463E" w:rsidRPr="00A3463E" w:rsidRDefault="00A3463E" w:rsidP="00ED69B6">
      <w:pPr>
        <w:widowControl w:val="0"/>
        <w:numPr>
          <w:ilvl w:val="0"/>
          <w:numId w:val="9"/>
        </w:numPr>
        <w:shd w:val="clear" w:color="auto" w:fill="FFFFFF"/>
        <w:tabs>
          <w:tab w:val="num" w:pos="0"/>
        </w:tabs>
        <w:autoSpaceDE w:val="0"/>
        <w:autoSpaceDN w:val="0"/>
        <w:adjustRightInd w:val="0"/>
        <w:spacing w:after="0" w:line="240" w:lineRule="auto"/>
        <w:jc w:val="both"/>
        <w:rPr>
          <w:rFonts w:ascii="Times New Roman" w:eastAsia="Times New Roman" w:hAnsi="Times New Roman" w:cs="Times New Roman"/>
          <w:spacing w:val="-5"/>
          <w:sz w:val="28"/>
          <w:szCs w:val="28"/>
        </w:rPr>
      </w:pPr>
      <w:r w:rsidRPr="00A3463E">
        <w:rPr>
          <w:rFonts w:ascii="Times New Roman" w:eastAsia="Times New Roman" w:hAnsi="Times New Roman" w:cs="Times New Roman"/>
          <w:spacing w:val="-5"/>
          <w:sz w:val="28"/>
          <w:szCs w:val="28"/>
        </w:rPr>
        <w:t>Здійснювалась перевірка цільового використання коштів на народження дитини.</w:t>
      </w:r>
    </w:p>
    <w:p w:rsidR="00A3463E" w:rsidRPr="00A3463E" w:rsidRDefault="00A3463E" w:rsidP="00A3463E">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5"/>
          <w:sz w:val="28"/>
          <w:szCs w:val="28"/>
        </w:rPr>
      </w:pPr>
      <w:r w:rsidRPr="00A3463E">
        <w:rPr>
          <w:rFonts w:ascii="Times New Roman" w:eastAsia="Times New Roman" w:hAnsi="Times New Roman" w:cs="Times New Roman"/>
          <w:spacing w:val="-5"/>
          <w:sz w:val="28"/>
          <w:szCs w:val="28"/>
        </w:rPr>
        <w:t>Головні напрямки роботи центру спрямовані на здійснення соціального захисту дітей та молоді, пропагування здорового способу життя, профілактику негативних явищ у дитячому та молодіжному середовищі, попередження рецидивної злочинності, збільшення кількості сімей, які подолали кризовий стан, засудження громадськістю насильства в сім'ях та жорстокого поводження з дітьми.</w:t>
      </w:r>
    </w:p>
    <w:p w:rsidR="00A3463E" w:rsidRPr="00A3463E" w:rsidRDefault="00A3463E" w:rsidP="00A3463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5"/>
          <w:sz w:val="28"/>
          <w:szCs w:val="28"/>
        </w:rPr>
      </w:pPr>
    </w:p>
    <w:p w:rsidR="00A3463E" w:rsidRPr="00A3463E" w:rsidRDefault="00A3463E" w:rsidP="00A3463E">
      <w:pPr>
        <w:widowControl w:val="0"/>
        <w:shd w:val="clear" w:color="auto" w:fill="FFFFFF"/>
        <w:autoSpaceDE w:val="0"/>
        <w:autoSpaceDN w:val="0"/>
        <w:spacing w:after="0" w:line="240" w:lineRule="auto"/>
        <w:ind w:firstLine="567"/>
        <w:jc w:val="both"/>
        <w:rPr>
          <w:rFonts w:ascii="Times New Roman" w:eastAsia="Times New Roman" w:hAnsi="Times New Roman" w:cs="Times New Roman"/>
          <w:b/>
          <w:sz w:val="28"/>
          <w:szCs w:val="28"/>
          <w:shd w:val="clear" w:color="auto" w:fill="FFFFFF"/>
          <w:lang w:eastAsia="ru-RU"/>
        </w:rPr>
      </w:pPr>
      <w:r w:rsidRPr="00A3463E">
        <w:rPr>
          <w:rFonts w:ascii="Times New Roman" w:eastAsia="Times New Roman" w:hAnsi="Times New Roman" w:cs="Times New Roman"/>
          <w:b/>
          <w:sz w:val="28"/>
          <w:szCs w:val="28"/>
          <w:shd w:val="clear" w:color="auto" w:fill="FFFFFF"/>
          <w:lang w:eastAsia="ru-RU"/>
        </w:rPr>
        <w:t xml:space="preserve">Комунальна установа "Територіальний центр соціального обслуговування (надання соціальних послуг)” </w:t>
      </w:r>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463E">
        <w:rPr>
          <w:rFonts w:ascii="Times New Roman" w:eastAsia="Times New Roman" w:hAnsi="Times New Roman" w:cs="Times New Roman"/>
          <w:sz w:val="28"/>
          <w:szCs w:val="28"/>
          <w:shd w:val="clear" w:color="auto" w:fill="FFFFFF"/>
          <w:lang w:eastAsia="ru-RU"/>
        </w:rPr>
        <w:t>Ананьївської міської ради</w:t>
      </w:r>
      <w:r w:rsidRPr="00A3463E">
        <w:rPr>
          <w:rFonts w:ascii="Times New Roman" w:eastAsia="Times New Roman" w:hAnsi="Times New Roman" w:cs="Times New Roman"/>
          <w:sz w:val="28"/>
          <w:szCs w:val="28"/>
          <w:shd w:val="clear" w:color="auto" w:fill="FFFFFF"/>
          <w:lang w:val="ru-RU" w:eastAsia="ru-RU"/>
        </w:rPr>
        <w:t> </w:t>
      </w:r>
      <w:r w:rsidRPr="00A3463E">
        <w:rPr>
          <w:rFonts w:ascii="Times New Roman" w:eastAsia="Times New Roman" w:hAnsi="Times New Roman" w:cs="Times New Roman"/>
          <w:sz w:val="28"/>
          <w:szCs w:val="28"/>
          <w:shd w:val="clear" w:color="auto" w:fill="FFFFFF"/>
          <w:lang w:eastAsia="ru-RU"/>
        </w:rPr>
        <w:t xml:space="preserve"> здійснює свою діяльність відповідно до постанови Кабінету Міністрів України від 29.12 2009 року №1417 “Деякі питання діяльності територіальних центрів соціального обслуговування (надання соціальних послуг)”  зі змінами, якою передбачені умови та порядок надання соціальних послуг.</w:t>
      </w:r>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463E">
        <w:rPr>
          <w:rFonts w:ascii="Times New Roman" w:eastAsia="Times New Roman" w:hAnsi="Times New Roman" w:cs="Times New Roman"/>
          <w:sz w:val="28"/>
          <w:szCs w:val="28"/>
          <w:shd w:val="clear" w:color="auto" w:fill="FFFFFF"/>
          <w:lang w:eastAsia="ru-RU"/>
        </w:rPr>
        <w:t xml:space="preserve">Одним з основних завдань Комунальної установи </w:t>
      </w:r>
      <w:proofErr w:type="spellStart"/>
      <w:r w:rsidRPr="00A3463E">
        <w:rPr>
          <w:rFonts w:ascii="Times New Roman" w:eastAsia="Times New Roman" w:hAnsi="Times New Roman" w:cs="Times New Roman"/>
          <w:sz w:val="28"/>
          <w:szCs w:val="28"/>
          <w:shd w:val="clear" w:color="auto" w:fill="FFFFFF"/>
          <w:lang w:eastAsia="ru-RU"/>
        </w:rPr>
        <w:t>Терцентр</w:t>
      </w:r>
      <w:proofErr w:type="spellEnd"/>
      <w:r w:rsidRPr="00A3463E">
        <w:rPr>
          <w:rFonts w:ascii="Times New Roman" w:eastAsia="Times New Roman" w:hAnsi="Times New Roman" w:cs="Times New Roman"/>
          <w:sz w:val="28"/>
          <w:szCs w:val="28"/>
          <w:shd w:val="clear" w:color="auto" w:fill="FFFFFF"/>
          <w:lang w:eastAsia="ru-RU"/>
        </w:rPr>
        <w:t xml:space="preserve"> є вчасне виявлення, забезпечення та надання соціальних послуг громадянам, які опинились в складних життєвих обставинах і потребують уваги та допомоги на основі індивідуального та комплексного підходу до кожного підопічного.</w:t>
      </w:r>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463E">
        <w:rPr>
          <w:rFonts w:ascii="Times New Roman" w:eastAsia="Times New Roman" w:hAnsi="Times New Roman" w:cs="Times New Roman"/>
          <w:sz w:val="28"/>
          <w:szCs w:val="28"/>
          <w:shd w:val="clear" w:color="auto" w:fill="FFFFFF"/>
          <w:lang w:eastAsia="ru-RU"/>
        </w:rPr>
        <w:t>Для здійснення соціального обслуговування та надання соціальних послуг громадянам в територіальному центрі функціонували два відділення:</w:t>
      </w:r>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val="ru-RU" w:eastAsia="ru-RU"/>
        </w:rPr>
      </w:pPr>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відділення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соціальної</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допомоги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proofErr w:type="gramStart"/>
      <w:r w:rsidRPr="00A3463E">
        <w:rPr>
          <w:rFonts w:ascii="Times New Roman" w:eastAsia="Times New Roman" w:hAnsi="Times New Roman" w:cs="Times New Roman"/>
          <w:sz w:val="28"/>
          <w:szCs w:val="28"/>
          <w:shd w:val="clear" w:color="auto" w:fill="FFFFFF"/>
          <w:lang w:val="ru-RU" w:eastAsia="ru-RU"/>
        </w:rPr>
        <w:t>вдома</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gramEnd"/>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val="ru-RU" w:eastAsia="ru-RU"/>
        </w:rPr>
      </w:pPr>
      <w:r w:rsidRPr="00A3463E">
        <w:rPr>
          <w:rFonts w:ascii="Times New Roman" w:eastAsia="Times New Roman" w:hAnsi="Times New Roman" w:cs="Times New Roman"/>
          <w:sz w:val="28"/>
          <w:szCs w:val="28"/>
          <w:shd w:val="clear" w:color="auto" w:fill="FFFFFF"/>
          <w:lang w:val="ru-RU" w:eastAsia="ru-RU"/>
        </w:rPr>
        <w:t>-</w:t>
      </w:r>
      <w:r>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відділення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стаціонарного</w:t>
      </w:r>
      <w:proofErr w:type="spellEnd"/>
      <w:r w:rsidRPr="00A3463E">
        <w:rPr>
          <w:rFonts w:ascii="Times New Roman" w:eastAsia="Times New Roman" w:hAnsi="Times New Roman" w:cs="Times New Roman"/>
          <w:sz w:val="28"/>
          <w:szCs w:val="28"/>
          <w:shd w:val="clear" w:color="auto" w:fill="FFFFFF"/>
          <w:lang w:val="ru-RU" w:eastAsia="ru-RU"/>
        </w:rPr>
        <w:t xml:space="preserve"> догляду для </w:t>
      </w:r>
      <w:proofErr w:type="spellStart"/>
      <w:r w:rsidRPr="00A3463E">
        <w:rPr>
          <w:rFonts w:ascii="Times New Roman" w:eastAsia="Times New Roman" w:hAnsi="Times New Roman" w:cs="Times New Roman"/>
          <w:sz w:val="28"/>
          <w:szCs w:val="28"/>
          <w:shd w:val="clear" w:color="auto" w:fill="FFFFFF"/>
          <w:lang w:val="ru-RU" w:eastAsia="ru-RU"/>
        </w:rPr>
        <w:t>постійного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або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тимчасового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проживання</w:t>
      </w:r>
      <w:proofErr w:type="spellEnd"/>
      <w:r w:rsidRPr="00A3463E">
        <w:rPr>
          <w:rFonts w:ascii="Times New Roman" w:eastAsia="Times New Roman" w:hAnsi="Times New Roman" w:cs="Times New Roman"/>
          <w:sz w:val="28"/>
          <w:szCs w:val="28"/>
          <w:shd w:val="clear" w:color="auto" w:fill="FFFFFF"/>
          <w:lang w:val="ru-RU" w:eastAsia="ru-RU"/>
        </w:rPr>
        <w:t>.</w:t>
      </w:r>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val="ru-RU" w:eastAsia="ru-RU"/>
        </w:rPr>
      </w:pPr>
      <w:r w:rsidRPr="00A3463E">
        <w:rPr>
          <w:rFonts w:ascii="Times New Roman" w:eastAsia="Times New Roman" w:hAnsi="Times New Roman" w:cs="Times New Roman"/>
          <w:sz w:val="28"/>
          <w:szCs w:val="28"/>
          <w:u w:val="single"/>
          <w:shd w:val="clear" w:color="auto" w:fill="FFFFFF"/>
          <w:lang w:val="ru-RU" w:eastAsia="ru-RU"/>
        </w:rPr>
        <w:t xml:space="preserve">1. </w:t>
      </w:r>
      <w:proofErr w:type="spellStart"/>
      <w:r w:rsidRPr="00A3463E">
        <w:rPr>
          <w:rFonts w:ascii="Times New Roman" w:eastAsia="Times New Roman" w:hAnsi="Times New Roman" w:cs="Times New Roman"/>
          <w:sz w:val="28"/>
          <w:szCs w:val="28"/>
          <w:u w:val="single"/>
          <w:shd w:val="clear" w:color="auto" w:fill="FFFFFF"/>
          <w:lang w:val="ru-RU" w:eastAsia="ru-RU"/>
        </w:rPr>
        <w:t>Відділення</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соціальної</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допомоги</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вдома</w:t>
      </w:r>
      <w:proofErr w:type="spellEnd"/>
      <w:r w:rsidRPr="00A3463E">
        <w:rPr>
          <w:rFonts w:ascii="Times New Roman" w:eastAsia="Times New Roman" w:hAnsi="Times New Roman" w:cs="Times New Roman"/>
          <w:sz w:val="28"/>
          <w:szCs w:val="28"/>
          <w:shd w:val="clear" w:color="auto" w:fill="FFFFFF"/>
          <w:lang w:val="ru-RU" w:eastAsia="ru-RU"/>
        </w:rPr>
        <w:t xml:space="preserve">  </w:t>
      </w:r>
    </w:p>
    <w:p w:rsidR="00A3463E" w:rsidRPr="00A3463E" w:rsidRDefault="00A3463E" w:rsidP="00A3463E">
      <w:pPr>
        <w:widowControl w:val="0"/>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val="ru-RU" w:eastAsia="ru-RU"/>
        </w:rPr>
      </w:pPr>
      <w:proofErr w:type="spellStart"/>
      <w:r w:rsidRPr="00A3463E">
        <w:rPr>
          <w:rFonts w:ascii="Times New Roman" w:eastAsia="Times New Roman" w:hAnsi="Times New Roman" w:cs="Times New Roman"/>
          <w:sz w:val="28"/>
          <w:szCs w:val="28"/>
          <w:shd w:val="clear" w:color="auto" w:fill="FFFFFF"/>
          <w:lang w:val="ru-RU" w:eastAsia="ru-RU"/>
        </w:rPr>
        <w:t>Відділення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соціальної</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допомоги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вдома</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здійснює</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обслуговування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громадян</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похилого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віку</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інвалідів</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які</w:t>
      </w:r>
      <w:proofErr w:type="spellEnd"/>
      <w:r w:rsidRPr="00A3463E">
        <w:rPr>
          <w:rFonts w:ascii="Times New Roman" w:eastAsia="Times New Roman" w:hAnsi="Times New Roman" w:cs="Times New Roman"/>
          <w:sz w:val="28"/>
          <w:szCs w:val="28"/>
          <w:shd w:val="clear" w:color="auto" w:fill="FFFFFF"/>
          <w:lang w:val="ru-RU" w:eastAsia="ru-RU"/>
        </w:rPr>
        <w:t xml:space="preserve"> не </w:t>
      </w:r>
      <w:proofErr w:type="spellStart"/>
      <w:r w:rsidRPr="00A3463E">
        <w:rPr>
          <w:rFonts w:ascii="Times New Roman" w:eastAsia="Times New Roman" w:hAnsi="Times New Roman" w:cs="Times New Roman"/>
          <w:sz w:val="28"/>
          <w:szCs w:val="28"/>
          <w:shd w:val="clear" w:color="auto" w:fill="FFFFFF"/>
          <w:lang w:val="ru-RU" w:eastAsia="ru-RU"/>
        </w:rPr>
        <w:t>здатні</w:t>
      </w:r>
      <w:proofErr w:type="spellEnd"/>
      <w:r w:rsidRPr="00A3463E">
        <w:rPr>
          <w:rFonts w:ascii="Times New Roman" w:eastAsia="Times New Roman" w:hAnsi="Times New Roman" w:cs="Times New Roman"/>
          <w:sz w:val="28"/>
          <w:szCs w:val="28"/>
          <w:shd w:val="clear" w:color="auto" w:fill="FFFFFF"/>
          <w:lang w:val="ru-RU" w:eastAsia="ru-RU"/>
        </w:rPr>
        <w:t xml:space="preserve"> до </w:t>
      </w:r>
      <w:proofErr w:type="spellStart"/>
      <w:r w:rsidRPr="00A3463E">
        <w:rPr>
          <w:rFonts w:ascii="Times New Roman" w:eastAsia="Times New Roman" w:hAnsi="Times New Roman" w:cs="Times New Roman"/>
          <w:sz w:val="28"/>
          <w:szCs w:val="28"/>
          <w:shd w:val="clear" w:color="auto" w:fill="FFFFFF"/>
          <w:lang w:val="ru-RU" w:eastAsia="ru-RU"/>
        </w:rPr>
        <w:t>самообслуговування</w:t>
      </w:r>
      <w:proofErr w:type="spellEnd"/>
      <w:r w:rsidRPr="00A3463E">
        <w:rPr>
          <w:rFonts w:ascii="Times New Roman" w:eastAsia="Times New Roman" w:hAnsi="Times New Roman" w:cs="Times New Roman"/>
          <w:sz w:val="28"/>
          <w:szCs w:val="28"/>
          <w:shd w:val="clear" w:color="auto" w:fill="FFFFFF"/>
          <w:lang w:val="ru-RU" w:eastAsia="ru-RU"/>
        </w:rPr>
        <w:t xml:space="preserve"> і не </w:t>
      </w:r>
      <w:proofErr w:type="spellStart"/>
      <w:r w:rsidRPr="00A3463E">
        <w:rPr>
          <w:rFonts w:ascii="Times New Roman" w:eastAsia="Times New Roman" w:hAnsi="Times New Roman" w:cs="Times New Roman"/>
          <w:sz w:val="28"/>
          <w:szCs w:val="28"/>
          <w:shd w:val="clear" w:color="auto" w:fill="FFFFFF"/>
          <w:lang w:val="ru-RU" w:eastAsia="ru-RU"/>
        </w:rPr>
        <w:t>мають</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рідних</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які</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повинні</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забезпечити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їм</w:t>
      </w:r>
      <w:proofErr w:type="spellEnd"/>
      <w:r w:rsidRPr="00A3463E">
        <w:rPr>
          <w:rFonts w:ascii="Times New Roman" w:eastAsia="Times New Roman" w:hAnsi="Times New Roman" w:cs="Times New Roman"/>
          <w:sz w:val="28"/>
          <w:szCs w:val="28"/>
          <w:shd w:val="clear" w:color="auto" w:fill="FFFFFF"/>
          <w:lang w:val="ru-RU" w:eastAsia="ru-RU"/>
        </w:rPr>
        <w:t xml:space="preserve"> догляд і </w:t>
      </w:r>
      <w:proofErr w:type="spellStart"/>
      <w:r w:rsidRPr="00A3463E">
        <w:rPr>
          <w:rFonts w:ascii="Times New Roman" w:eastAsia="Times New Roman" w:hAnsi="Times New Roman" w:cs="Times New Roman"/>
          <w:sz w:val="28"/>
          <w:szCs w:val="28"/>
          <w:shd w:val="clear" w:color="auto" w:fill="FFFFFF"/>
          <w:lang w:val="ru-RU" w:eastAsia="ru-RU"/>
        </w:rPr>
        <w:t>допомогу</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безкоштовно</w:t>
      </w:r>
      <w:proofErr w:type="spellEnd"/>
      <w:r w:rsidRPr="00A3463E">
        <w:rPr>
          <w:rFonts w:ascii="Times New Roman" w:eastAsia="Times New Roman" w:hAnsi="Times New Roman" w:cs="Times New Roman"/>
          <w:sz w:val="28"/>
          <w:szCs w:val="28"/>
          <w:shd w:val="clear" w:color="auto" w:fill="FFFFFF"/>
          <w:lang w:val="ru-RU" w:eastAsia="ru-RU"/>
        </w:rPr>
        <w:t xml:space="preserve">, та </w:t>
      </w:r>
      <w:proofErr w:type="spellStart"/>
      <w:r w:rsidRPr="00A3463E">
        <w:rPr>
          <w:rFonts w:ascii="Times New Roman" w:eastAsia="Times New Roman" w:hAnsi="Times New Roman" w:cs="Times New Roman"/>
          <w:sz w:val="28"/>
          <w:szCs w:val="28"/>
          <w:shd w:val="clear" w:color="auto" w:fill="FFFFFF"/>
          <w:lang w:val="ru-RU" w:eastAsia="ru-RU"/>
        </w:rPr>
        <w:t>громадян</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які</w:t>
      </w:r>
      <w:proofErr w:type="spellEnd"/>
      <w:r w:rsidRPr="00A3463E">
        <w:rPr>
          <w:rFonts w:ascii="Times New Roman" w:eastAsia="Times New Roman" w:hAnsi="Times New Roman" w:cs="Times New Roman"/>
          <w:sz w:val="28"/>
          <w:szCs w:val="28"/>
          <w:shd w:val="clear" w:color="auto" w:fill="FFFFFF"/>
          <w:lang w:val="ru-RU" w:eastAsia="ru-RU"/>
        </w:rPr>
        <w:t xml:space="preserve"> не </w:t>
      </w:r>
      <w:proofErr w:type="spellStart"/>
      <w:r w:rsidRPr="00A3463E">
        <w:rPr>
          <w:rFonts w:ascii="Times New Roman" w:eastAsia="Times New Roman" w:hAnsi="Times New Roman" w:cs="Times New Roman"/>
          <w:sz w:val="28"/>
          <w:szCs w:val="28"/>
          <w:shd w:val="clear" w:color="auto" w:fill="FFFFFF"/>
          <w:lang w:val="ru-RU" w:eastAsia="ru-RU"/>
        </w:rPr>
        <w:t>здатні</w:t>
      </w:r>
      <w:proofErr w:type="spellEnd"/>
      <w:r w:rsidRPr="00A3463E">
        <w:rPr>
          <w:rFonts w:ascii="Times New Roman" w:eastAsia="Times New Roman" w:hAnsi="Times New Roman" w:cs="Times New Roman"/>
          <w:sz w:val="28"/>
          <w:szCs w:val="28"/>
          <w:shd w:val="clear" w:color="auto" w:fill="FFFFFF"/>
          <w:lang w:val="ru-RU" w:eastAsia="ru-RU"/>
        </w:rPr>
        <w:t xml:space="preserve"> до </w:t>
      </w:r>
      <w:proofErr w:type="spellStart"/>
      <w:r w:rsidRPr="00A3463E">
        <w:rPr>
          <w:rFonts w:ascii="Times New Roman" w:eastAsia="Times New Roman" w:hAnsi="Times New Roman" w:cs="Times New Roman"/>
          <w:sz w:val="28"/>
          <w:szCs w:val="28"/>
          <w:shd w:val="clear" w:color="auto" w:fill="FFFFFF"/>
          <w:lang w:val="ru-RU" w:eastAsia="ru-RU"/>
        </w:rPr>
        <w:t>самообслуговування</w:t>
      </w:r>
      <w:proofErr w:type="spellEnd"/>
      <w:r w:rsidRPr="00A3463E">
        <w:rPr>
          <w:rFonts w:ascii="Times New Roman" w:eastAsia="Times New Roman" w:hAnsi="Times New Roman" w:cs="Times New Roman"/>
          <w:sz w:val="28"/>
          <w:szCs w:val="28"/>
          <w:shd w:val="clear" w:color="auto" w:fill="FFFFFF"/>
          <w:lang w:val="ru-RU" w:eastAsia="ru-RU"/>
        </w:rPr>
        <w:t xml:space="preserve"> але </w:t>
      </w:r>
      <w:proofErr w:type="spellStart"/>
      <w:r w:rsidRPr="00A3463E">
        <w:rPr>
          <w:rFonts w:ascii="Times New Roman" w:eastAsia="Times New Roman" w:hAnsi="Times New Roman" w:cs="Times New Roman"/>
          <w:sz w:val="28"/>
          <w:szCs w:val="28"/>
          <w:shd w:val="clear" w:color="auto" w:fill="FFFFFF"/>
          <w:lang w:val="ru-RU" w:eastAsia="ru-RU"/>
        </w:rPr>
        <w:t>мають</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рідних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які</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повинні</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lastRenderedPageBreak/>
        <w:t>забезпечити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їм</w:t>
      </w:r>
      <w:proofErr w:type="spellEnd"/>
      <w:r w:rsidRPr="00A3463E">
        <w:rPr>
          <w:rFonts w:ascii="Times New Roman" w:eastAsia="Times New Roman" w:hAnsi="Times New Roman" w:cs="Times New Roman"/>
          <w:sz w:val="28"/>
          <w:szCs w:val="28"/>
          <w:shd w:val="clear" w:color="auto" w:fill="FFFFFF"/>
          <w:lang w:val="ru-RU" w:eastAsia="ru-RU"/>
        </w:rPr>
        <w:t xml:space="preserve"> догляд на </w:t>
      </w:r>
      <w:proofErr w:type="spellStart"/>
      <w:r w:rsidRPr="00A3463E">
        <w:rPr>
          <w:rFonts w:ascii="Times New Roman" w:eastAsia="Times New Roman" w:hAnsi="Times New Roman" w:cs="Times New Roman"/>
          <w:sz w:val="28"/>
          <w:szCs w:val="28"/>
          <w:shd w:val="clear" w:color="auto" w:fill="FFFFFF"/>
          <w:lang w:val="ru-RU" w:eastAsia="ru-RU"/>
        </w:rPr>
        <w:t>платній</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основі</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Обслуговування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здійсню</w:t>
      </w:r>
      <w:proofErr w:type="spellEnd"/>
      <w:r w:rsidRPr="00A3463E">
        <w:rPr>
          <w:rFonts w:ascii="Times New Roman" w:eastAsia="Times New Roman" w:hAnsi="Times New Roman" w:cs="Times New Roman"/>
          <w:sz w:val="28"/>
          <w:szCs w:val="28"/>
          <w:shd w:val="clear" w:color="auto" w:fill="FFFFFF"/>
          <w:lang w:eastAsia="ru-RU"/>
        </w:rPr>
        <w:t>вали</w:t>
      </w:r>
      <w:r w:rsidRPr="00A3463E">
        <w:rPr>
          <w:rFonts w:ascii="Times New Roman" w:eastAsia="Times New Roman" w:hAnsi="Times New Roman" w:cs="Times New Roman"/>
          <w:sz w:val="28"/>
          <w:szCs w:val="28"/>
          <w:shd w:val="clear" w:color="auto" w:fill="FFFFFF"/>
          <w:lang w:val="ru-RU" w:eastAsia="ru-RU"/>
        </w:rPr>
        <w:t xml:space="preserve"> 30 </w:t>
      </w:r>
      <w:proofErr w:type="spellStart"/>
      <w:r w:rsidRPr="00A3463E">
        <w:rPr>
          <w:rFonts w:ascii="Times New Roman" w:eastAsia="Times New Roman" w:hAnsi="Times New Roman" w:cs="Times New Roman"/>
          <w:sz w:val="28"/>
          <w:szCs w:val="28"/>
          <w:shd w:val="clear" w:color="auto" w:fill="FFFFFF"/>
          <w:lang w:val="ru-RU" w:eastAsia="ru-RU"/>
        </w:rPr>
        <w:t>соціальних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робітників</w:t>
      </w:r>
      <w:proofErr w:type="spellEnd"/>
      <w:r w:rsidRPr="00A3463E">
        <w:rPr>
          <w:rFonts w:ascii="Times New Roman" w:eastAsia="Times New Roman" w:hAnsi="Times New Roman" w:cs="Times New Roman"/>
          <w:sz w:val="28"/>
          <w:szCs w:val="28"/>
          <w:shd w:val="clear" w:color="auto" w:fill="FFFFFF"/>
          <w:lang w:val="ru-RU" w:eastAsia="ru-RU"/>
        </w:rPr>
        <w:t>.</w:t>
      </w:r>
    </w:p>
    <w:p w:rsidR="00A3463E" w:rsidRPr="00A3463E" w:rsidRDefault="00A3463E" w:rsidP="00A3463E">
      <w:pPr>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val="ru-RU" w:eastAsia="ru-RU"/>
        </w:rPr>
      </w:pPr>
      <w:r w:rsidRPr="00A3463E">
        <w:rPr>
          <w:rFonts w:ascii="Times New Roman" w:eastAsia="Times New Roman" w:hAnsi="Times New Roman" w:cs="Times New Roman"/>
          <w:sz w:val="28"/>
          <w:szCs w:val="28"/>
          <w:shd w:val="clear" w:color="auto" w:fill="FFFFFF"/>
          <w:lang w:val="ru-RU" w:eastAsia="ru-RU"/>
        </w:rPr>
        <w:t xml:space="preserve">Станом на 01.10.2021 року в </w:t>
      </w:r>
      <w:proofErr w:type="spellStart"/>
      <w:r w:rsidRPr="00A3463E">
        <w:rPr>
          <w:rFonts w:ascii="Times New Roman" w:eastAsia="Times New Roman" w:hAnsi="Times New Roman" w:cs="Times New Roman"/>
          <w:sz w:val="28"/>
          <w:szCs w:val="28"/>
          <w:shd w:val="clear" w:color="auto" w:fill="FFFFFF"/>
          <w:lang w:val="ru-RU" w:eastAsia="ru-RU"/>
        </w:rPr>
        <w:t>відділенні</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соціальної</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допомоги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вдома</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обслуговується</w:t>
      </w:r>
      <w:proofErr w:type="spellEnd"/>
      <w:r w:rsidRPr="00A3463E">
        <w:rPr>
          <w:rFonts w:ascii="Times New Roman" w:eastAsia="Times New Roman" w:hAnsi="Times New Roman" w:cs="Times New Roman"/>
          <w:sz w:val="28"/>
          <w:szCs w:val="28"/>
          <w:shd w:val="clear" w:color="auto" w:fill="FFFFFF"/>
          <w:lang w:val="ru-RU" w:eastAsia="ru-RU"/>
        </w:rPr>
        <w:t xml:space="preserve"> 210 </w:t>
      </w:r>
      <w:proofErr w:type="spellStart"/>
      <w:r w:rsidRPr="00A3463E">
        <w:rPr>
          <w:rFonts w:ascii="Times New Roman" w:eastAsia="Times New Roman" w:hAnsi="Times New Roman" w:cs="Times New Roman"/>
          <w:sz w:val="28"/>
          <w:szCs w:val="28"/>
          <w:shd w:val="clear" w:color="auto" w:fill="FFFFFF"/>
          <w:lang w:val="ru-RU" w:eastAsia="ru-RU"/>
        </w:rPr>
        <w:t>чол</w:t>
      </w:r>
      <w:proofErr w:type="spellEnd"/>
      <w:r w:rsidRPr="00A3463E">
        <w:rPr>
          <w:rFonts w:ascii="Times New Roman" w:eastAsia="Times New Roman" w:hAnsi="Times New Roman" w:cs="Times New Roman"/>
          <w:sz w:val="28"/>
          <w:szCs w:val="28"/>
          <w:shd w:val="clear" w:color="auto" w:fill="FFFFFF"/>
          <w:lang w:val="ru-RU" w:eastAsia="ru-RU"/>
        </w:rPr>
        <w:t xml:space="preserve">. одиноких </w:t>
      </w:r>
      <w:proofErr w:type="spellStart"/>
      <w:r w:rsidRPr="00A3463E">
        <w:rPr>
          <w:rFonts w:ascii="Times New Roman" w:eastAsia="Times New Roman" w:hAnsi="Times New Roman" w:cs="Times New Roman"/>
          <w:sz w:val="28"/>
          <w:szCs w:val="28"/>
          <w:shd w:val="clear" w:color="auto" w:fill="FFFFFF"/>
          <w:lang w:val="ru-RU" w:eastAsia="ru-RU"/>
        </w:rPr>
        <w:t>непрацездатних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громадян</w:t>
      </w:r>
      <w:proofErr w:type="spellEnd"/>
      <w:r w:rsidRPr="00A3463E">
        <w:rPr>
          <w:rFonts w:ascii="Times New Roman" w:eastAsia="Times New Roman" w:hAnsi="Times New Roman" w:cs="Times New Roman"/>
          <w:sz w:val="28"/>
          <w:szCs w:val="28"/>
          <w:shd w:val="clear" w:color="auto" w:fill="FFFFFF"/>
          <w:lang w:val="ru-RU" w:eastAsia="ru-RU"/>
        </w:rPr>
        <w:t xml:space="preserve">, в </w:t>
      </w:r>
      <w:proofErr w:type="gramStart"/>
      <w:r w:rsidRPr="00A3463E">
        <w:rPr>
          <w:rFonts w:ascii="Times New Roman" w:eastAsia="Times New Roman" w:hAnsi="Times New Roman" w:cs="Times New Roman"/>
          <w:sz w:val="28"/>
          <w:szCs w:val="28"/>
          <w:shd w:val="clear" w:color="auto" w:fill="FFFFFF"/>
          <w:lang w:val="ru-RU" w:eastAsia="ru-RU"/>
        </w:rPr>
        <w:t xml:space="preserve">тому  </w:t>
      </w:r>
      <w:proofErr w:type="spellStart"/>
      <w:r w:rsidRPr="00A3463E">
        <w:rPr>
          <w:rFonts w:ascii="Times New Roman" w:eastAsia="Times New Roman" w:hAnsi="Times New Roman" w:cs="Times New Roman"/>
          <w:sz w:val="28"/>
          <w:szCs w:val="28"/>
          <w:shd w:val="clear" w:color="auto" w:fill="FFFFFF"/>
          <w:lang w:val="ru-RU" w:eastAsia="ru-RU"/>
        </w:rPr>
        <w:t>числі</w:t>
      </w:r>
      <w:proofErr w:type="spellEnd"/>
      <w:proofErr w:type="gramEnd"/>
      <w:r w:rsidRPr="00A3463E">
        <w:rPr>
          <w:rFonts w:ascii="Times New Roman" w:eastAsia="Times New Roman" w:hAnsi="Times New Roman" w:cs="Times New Roman"/>
          <w:sz w:val="28"/>
          <w:szCs w:val="28"/>
          <w:shd w:val="clear" w:color="auto" w:fill="FFFFFF"/>
          <w:lang w:val="ru-RU" w:eastAsia="ru-RU"/>
        </w:rPr>
        <w:t xml:space="preserve"> 30 </w:t>
      </w:r>
      <w:proofErr w:type="spellStart"/>
      <w:r w:rsidRPr="00A3463E">
        <w:rPr>
          <w:rFonts w:ascii="Times New Roman" w:eastAsia="Times New Roman" w:hAnsi="Times New Roman" w:cs="Times New Roman"/>
          <w:sz w:val="28"/>
          <w:szCs w:val="28"/>
          <w:shd w:val="clear" w:color="auto" w:fill="FFFFFF"/>
          <w:lang w:val="ru-RU" w:eastAsia="ru-RU"/>
        </w:rPr>
        <w:t>громадян</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отримують</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послуги</w:t>
      </w:r>
      <w:proofErr w:type="spellEnd"/>
      <w:r w:rsidRPr="00A3463E">
        <w:rPr>
          <w:rFonts w:ascii="Times New Roman" w:eastAsia="Times New Roman" w:hAnsi="Times New Roman" w:cs="Times New Roman"/>
          <w:sz w:val="28"/>
          <w:szCs w:val="28"/>
          <w:shd w:val="clear" w:color="auto" w:fill="FFFFFF"/>
          <w:lang w:val="ru-RU" w:eastAsia="ru-RU"/>
        </w:rPr>
        <w:t xml:space="preserve"> на </w:t>
      </w:r>
      <w:proofErr w:type="spellStart"/>
      <w:r w:rsidRPr="00A3463E">
        <w:rPr>
          <w:rFonts w:ascii="Times New Roman" w:eastAsia="Times New Roman" w:hAnsi="Times New Roman" w:cs="Times New Roman"/>
          <w:sz w:val="28"/>
          <w:szCs w:val="28"/>
          <w:shd w:val="clear" w:color="auto" w:fill="FFFFFF"/>
          <w:lang w:val="ru-RU" w:eastAsia="ru-RU"/>
        </w:rPr>
        <w:t>платній</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основі</w:t>
      </w:r>
      <w:proofErr w:type="spellEnd"/>
      <w:r w:rsidRPr="00A3463E">
        <w:rPr>
          <w:rFonts w:ascii="Times New Roman" w:eastAsia="Times New Roman" w:hAnsi="Times New Roman" w:cs="Times New Roman"/>
          <w:sz w:val="28"/>
          <w:szCs w:val="28"/>
          <w:shd w:val="clear" w:color="auto" w:fill="FFFFFF"/>
          <w:lang w:val="ru-RU" w:eastAsia="ru-RU"/>
        </w:rPr>
        <w:t>.</w:t>
      </w:r>
      <w:r w:rsidRPr="00A3463E">
        <w:rPr>
          <w:rFonts w:ascii="Times New Roman" w:eastAsia="Times New Roman" w:hAnsi="Times New Roman" w:cs="Times New Roman"/>
          <w:sz w:val="24"/>
          <w:szCs w:val="24"/>
          <w:lang w:val="ru-RU" w:eastAsia="ru-RU"/>
        </w:rPr>
        <w:t> </w:t>
      </w:r>
    </w:p>
    <w:p w:rsidR="00A3463E" w:rsidRPr="00A3463E" w:rsidRDefault="00A3463E" w:rsidP="00A3463E">
      <w:pPr>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eastAsia="ru-RU"/>
        </w:rPr>
      </w:pPr>
      <w:proofErr w:type="spellStart"/>
      <w:r w:rsidRPr="00A3463E">
        <w:rPr>
          <w:rFonts w:ascii="Times New Roman" w:eastAsia="Times New Roman" w:hAnsi="Times New Roman" w:cs="Times New Roman"/>
          <w:sz w:val="28"/>
          <w:szCs w:val="28"/>
          <w:shd w:val="clear" w:color="auto" w:fill="FFFFFF"/>
          <w:lang w:val="ru-RU" w:eastAsia="ru-RU"/>
        </w:rPr>
        <w:t>Соціальними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proofErr w:type="gramStart"/>
      <w:r w:rsidRPr="00A3463E">
        <w:rPr>
          <w:rFonts w:ascii="Times New Roman" w:eastAsia="Times New Roman" w:hAnsi="Times New Roman" w:cs="Times New Roman"/>
          <w:sz w:val="28"/>
          <w:szCs w:val="28"/>
          <w:shd w:val="clear" w:color="auto" w:fill="FFFFFF"/>
          <w:lang w:val="ru-RU" w:eastAsia="ru-RU"/>
        </w:rPr>
        <w:t>робітниками</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відділення</w:t>
      </w:r>
      <w:proofErr w:type="spellEnd"/>
      <w:proofErr w:type="gram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соціальної</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допомоги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вдома</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послуги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надавалися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якісно</w:t>
      </w:r>
      <w:proofErr w:type="spellEnd"/>
      <w:r w:rsidRPr="00A3463E">
        <w:rPr>
          <w:rFonts w:ascii="Times New Roman" w:eastAsia="Times New Roman" w:hAnsi="Times New Roman" w:cs="Times New Roman"/>
          <w:sz w:val="28"/>
          <w:szCs w:val="28"/>
          <w:shd w:val="clear" w:color="auto" w:fill="FFFFFF"/>
          <w:lang w:val="ru-RU" w:eastAsia="ru-RU"/>
        </w:rPr>
        <w:t xml:space="preserve">, в </w:t>
      </w:r>
      <w:proofErr w:type="spellStart"/>
      <w:r w:rsidRPr="00A3463E">
        <w:rPr>
          <w:rFonts w:ascii="Times New Roman" w:eastAsia="Times New Roman" w:hAnsi="Times New Roman" w:cs="Times New Roman"/>
          <w:sz w:val="28"/>
          <w:szCs w:val="28"/>
          <w:shd w:val="clear" w:color="auto" w:fill="FFFFFF"/>
          <w:lang w:val="ru-RU" w:eastAsia="ru-RU"/>
        </w:rPr>
        <w:t>повному</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обсязі</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Всього</w:t>
      </w:r>
      <w:proofErr w:type="spellEnd"/>
      <w:r w:rsidRPr="00A3463E">
        <w:rPr>
          <w:rFonts w:ascii="Times New Roman" w:eastAsia="Times New Roman" w:hAnsi="Times New Roman" w:cs="Times New Roman"/>
          <w:sz w:val="28"/>
          <w:szCs w:val="28"/>
          <w:shd w:val="clear" w:color="auto" w:fill="FFFFFF"/>
          <w:lang w:val="ru-RU" w:eastAsia="ru-RU"/>
        </w:rPr>
        <w:t xml:space="preserve"> за </w:t>
      </w:r>
      <w:r w:rsidRPr="00A3463E">
        <w:rPr>
          <w:rFonts w:ascii="Times New Roman" w:eastAsia="Times New Roman" w:hAnsi="Times New Roman" w:cs="Times New Roman"/>
          <w:sz w:val="28"/>
          <w:szCs w:val="28"/>
          <w:shd w:val="clear" w:color="auto" w:fill="FFFFFF"/>
          <w:lang w:eastAsia="ru-RU"/>
        </w:rPr>
        <w:t>9 місяців</w:t>
      </w:r>
      <w:r w:rsidRPr="00A3463E">
        <w:rPr>
          <w:rFonts w:ascii="Times New Roman" w:eastAsia="Times New Roman" w:hAnsi="Times New Roman" w:cs="Times New Roman"/>
          <w:sz w:val="28"/>
          <w:szCs w:val="28"/>
          <w:shd w:val="clear" w:color="auto" w:fill="FFFFFF"/>
          <w:lang w:val="ru-RU" w:eastAsia="ru-RU"/>
        </w:rPr>
        <w:t xml:space="preserve"> 2021 року </w:t>
      </w:r>
      <w:proofErr w:type="spellStart"/>
      <w:r w:rsidRPr="00A3463E">
        <w:rPr>
          <w:rFonts w:ascii="Times New Roman" w:eastAsia="Times New Roman" w:hAnsi="Times New Roman" w:cs="Times New Roman"/>
          <w:sz w:val="28"/>
          <w:szCs w:val="28"/>
          <w:shd w:val="clear" w:color="auto" w:fill="FFFFFF"/>
          <w:lang w:val="ru-RU" w:eastAsia="ru-RU"/>
        </w:rPr>
        <w:t>надано</w:t>
      </w:r>
      <w:proofErr w:type="spellEnd"/>
      <w:r w:rsidRPr="00A3463E">
        <w:rPr>
          <w:rFonts w:ascii="Times New Roman" w:eastAsia="Times New Roman" w:hAnsi="Times New Roman" w:cs="Times New Roman"/>
          <w:sz w:val="28"/>
          <w:szCs w:val="28"/>
          <w:shd w:val="clear" w:color="auto" w:fill="FFFFFF"/>
          <w:lang w:val="ru-RU" w:eastAsia="ru-RU"/>
        </w:rPr>
        <w:t xml:space="preserve"> 46944 </w:t>
      </w:r>
      <w:proofErr w:type="spellStart"/>
      <w:r w:rsidRPr="00A3463E">
        <w:rPr>
          <w:rFonts w:ascii="Times New Roman" w:eastAsia="Times New Roman" w:hAnsi="Times New Roman" w:cs="Times New Roman"/>
          <w:sz w:val="28"/>
          <w:szCs w:val="28"/>
          <w:shd w:val="clear" w:color="auto" w:fill="FFFFFF"/>
          <w:lang w:val="ru-RU" w:eastAsia="ru-RU"/>
        </w:rPr>
        <w:t>соціальних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послуг</w:t>
      </w:r>
      <w:proofErr w:type="spellEnd"/>
      <w:r w:rsidRPr="00A3463E">
        <w:rPr>
          <w:rFonts w:ascii="Times New Roman" w:eastAsia="Times New Roman" w:hAnsi="Times New Roman" w:cs="Times New Roman"/>
          <w:sz w:val="28"/>
          <w:szCs w:val="28"/>
          <w:shd w:val="clear" w:color="auto" w:fill="FFFFFF"/>
          <w:lang w:val="ru-RU" w:eastAsia="ru-RU"/>
        </w:rPr>
        <w:t xml:space="preserve"> у </w:t>
      </w:r>
      <w:proofErr w:type="spellStart"/>
      <w:r w:rsidRPr="00A3463E">
        <w:rPr>
          <w:rFonts w:ascii="Times New Roman" w:eastAsia="Times New Roman" w:hAnsi="Times New Roman" w:cs="Times New Roman"/>
          <w:sz w:val="28"/>
          <w:szCs w:val="28"/>
          <w:shd w:val="clear" w:color="auto" w:fill="FFFFFF"/>
          <w:lang w:val="ru-RU" w:eastAsia="ru-RU"/>
        </w:rPr>
        <w:t>т.ч</w:t>
      </w:r>
      <w:proofErr w:type="spellEnd"/>
      <w:r w:rsidRPr="00A3463E">
        <w:rPr>
          <w:rFonts w:ascii="Times New Roman" w:eastAsia="Times New Roman" w:hAnsi="Times New Roman" w:cs="Times New Roman"/>
          <w:sz w:val="28"/>
          <w:szCs w:val="28"/>
          <w:shd w:val="clear" w:color="auto" w:fill="FFFFFF"/>
          <w:lang w:val="ru-RU" w:eastAsia="ru-RU"/>
        </w:rPr>
        <w:t xml:space="preserve">. 5040 </w:t>
      </w:r>
      <w:proofErr w:type="spellStart"/>
      <w:r w:rsidRPr="00A3463E">
        <w:rPr>
          <w:rFonts w:ascii="Times New Roman" w:eastAsia="Times New Roman" w:hAnsi="Times New Roman" w:cs="Times New Roman"/>
          <w:sz w:val="28"/>
          <w:szCs w:val="28"/>
          <w:shd w:val="clear" w:color="auto" w:fill="FFFFFF"/>
          <w:lang w:val="ru-RU" w:eastAsia="ru-RU"/>
        </w:rPr>
        <w:t>послуги</w:t>
      </w:r>
      <w:proofErr w:type="spellEnd"/>
      <w:r w:rsidRPr="00A3463E">
        <w:rPr>
          <w:rFonts w:ascii="Times New Roman" w:eastAsia="Times New Roman" w:hAnsi="Times New Roman" w:cs="Times New Roman"/>
          <w:sz w:val="28"/>
          <w:szCs w:val="28"/>
          <w:shd w:val="clear" w:color="auto" w:fill="FFFFFF"/>
          <w:lang w:val="ru-RU" w:eastAsia="ru-RU"/>
        </w:rPr>
        <w:t xml:space="preserve"> за плату. </w:t>
      </w:r>
      <w:proofErr w:type="spellStart"/>
      <w:r w:rsidRPr="00A3463E">
        <w:rPr>
          <w:rFonts w:ascii="Times New Roman" w:eastAsia="Times New Roman" w:hAnsi="Times New Roman" w:cs="Times New Roman"/>
          <w:sz w:val="28"/>
          <w:szCs w:val="28"/>
          <w:shd w:val="clear" w:color="auto" w:fill="FFFFFF"/>
          <w:lang w:val="ru-RU" w:eastAsia="ru-RU"/>
        </w:rPr>
        <w:t>Загальна</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кількість</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видів</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соціальних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послуг</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що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надавалися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proofErr w:type="gramStart"/>
      <w:r w:rsidRPr="00A3463E">
        <w:rPr>
          <w:rFonts w:ascii="Times New Roman" w:eastAsia="Times New Roman" w:hAnsi="Times New Roman" w:cs="Times New Roman"/>
          <w:sz w:val="28"/>
          <w:szCs w:val="28"/>
          <w:shd w:val="clear" w:color="auto" w:fill="FFFFFF"/>
          <w:lang w:val="ru-RU" w:eastAsia="ru-RU"/>
        </w:rPr>
        <w:t>громадянам</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складає</w:t>
      </w:r>
      <w:proofErr w:type="spellEnd"/>
      <w:proofErr w:type="gramEnd"/>
      <w:r w:rsidRPr="00A3463E">
        <w:rPr>
          <w:rFonts w:ascii="Times New Roman" w:eastAsia="Times New Roman" w:hAnsi="Times New Roman" w:cs="Times New Roman"/>
          <w:sz w:val="28"/>
          <w:szCs w:val="28"/>
          <w:shd w:val="clear" w:color="auto" w:fill="FFFFFF"/>
          <w:lang w:val="ru-RU" w:eastAsia="ru-RU"/>
        </w:rPr>
        <w:t xml:space="preserve"> 43 </w:t>
      </w:r>
      <w:proofErr w:type="spellStart"/>
      <w:r w:rsidRPr="00A3463E">
        <w:rPr>
          <w:rFonts w:ascii="Times New Roman" w:eastAsia="Times New Roman" w:hAnsi="Times New Roman" w:cs="Times New Roman"/>
          <w:sz w:val="28"/>
          <w:szCs w:val="28"/>
          <w:shd w:val="clear" w:color="auto" w:fill="FFFFFF"/>
          <w:lang w:val="ru-RU" w:eastAsia="ru-RU"/>
        </w:rPr>
        <w:t>види</w:t>
      </w:r>
      <w:proofErr w:type="spellEnd"/>
      <w:r w:rsidRPr="00A3463E">
        <w:rPr>
          <w:rFonts w:ascii="Times New Roman" w:eastAsia="Times New Roman" w:hAnsi="Times New Roman" w:cs="Times New Roman"/>
          <w:sz w:val="28"/>
          <w:szCs w:val="28"/>
          <w:shd w:val="clear" w:color="auto" w:fill="FFFFFF"/>
          <w:lang w:val="ru-RU" w:eastAsia="ru-RU"/>
        </w:rPr>
        <w:t>.</w:t>
      </w:r>
    </w:p>
    <w:p w:rsidR="00A3463E" w:rsidRPr="00A3463E" w:rsidRDefault="00A3463E" w:rsidP="00A3463E">
      <w:pPr>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463E">
        <w:rPr>
          <w:rFonts w:ascii="Times New Roman" w:eastAsia="Times New Roman" w:hAnsi="Times New Roman" w:cs="Times New Roman"/>
          <w:sz w:val="28"/>
          <w:szCs w:val="28"/>
          <w:u w:val="single"/>
          <w:shd w:val="clear" w:color="auto" w:fill="FFFFFF"/>
          <w:lang w:val="ru-RU" w:eastAsia="ru-RU"/>
        </w:rPr>
        <w:t xml:space="preserve">2. </w:t>
      </w:r>
      <w:proofErr w:type="spellStart"/>
      <w:r w:rsidRPr="00A3463E">
        <w:rPr>
          <w:rFonts w:ascii="Times New Roman" w:eastAsia="Times New Roman" w:hAnsi="Times New Roman" w:cs="Times New Roman"/>
          <w:sz w:val="28"/>
          <w:szCs w:val="28"/>
          <w:u w:val="single"/>
          <w:shd w:val="clear" w:color="auto" w:fill="FFFFFF"/>
          <w:lang w:val="ru-RU" w:eastAsia="ru-RU"/>
        </w:rPr>
        <w:t>Відділення</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стаціонарного</w:t>
      </w:r>
      <w:proofErr w:type="spellEnd"/>
      <w:r w:rsidRPr="00A3463E">
        <w:rPr>
          <w:rFonts w:ascii="Times New Roman" w:eastAsia="Times New Roman" w:hAnsi="Times New Roman" w:cs="Times New Roman"/>
          <w:sz w:val="28"/>
          <w:szCs w:val="28"/>
          <w:u w:val="single"/>
          <w:shd w:val="clear" w:color="auto" w:fill="FFFFFF"/>
          <w:lang w:val="ru-RU" w:eastAsia="ru-RU"/>
        </w:rPr>
        <w:t xml:space="preserve"> догляду для </w:t>
      </w:r>
      <w:proofErr w:type="spellStart"/>
      <w:r w:rsidRPr="00A3463E">
        <w:rPr>
          <w:rFonts w:ascii="Times New Roman" w:eastAsia="Times New Roman" w:hAnsi="Times New Roman" w:cs="Times New Roman"/>
          <w:sz w:val="28"/>
          <w:szCs w:val="28"/>
          <w:u w:val="single"/>
          <w:shd w:val="clear" w:color="auto" w:fill="FFFFFF"/>
          <w:lang w:val="ru-RU" w:eastAsia="ru-RU"/>
        </w:rPr>
        <w:t>постійного</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або</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тимчасового</w:t>
      </w:r>
      <w:proofErr w:type="spellEnd"/>
      <w:r w:rsidRPr="00A3463E">
        <w:rPr>
          <w:rFonts w:ascii="Times New Roman" w:eastAsia="Times New Roman" w:hAnsi="Times New Roman" w:cs="Times New Roman"/>
          <w:sz w:val="28"/>
          <w:szCs w:val="28"/>
          <w:u w:val="single"/>
          <w:shd w:val="clear" w:color="auto" w:fill="FFFFFF"/>
          <w:lang w:eastAsia="ru-RU"/>
        </w:rPr>
        <w:t xml:space="preserve"> </w:t>
      </w:r>
      <w:proofErr w:type="spellStart"/>
      <w:r w:rsidRPr="00A3463E">
        <w:rPr>
          <w:rFonts w:ascii="Times New Roman" w:eastAsia="Times New Roman" w:hAnsi="Times New Roman" w:cs="Times New Roman"/>
          <w:sz w:val="28"/>
          <w:szCs w:val="28"/>
          <w:u w:val="single"/>
          <w:shd w:val="clear" w:color="auto" w:fill="FFFFFF"/>
          <w:lang w:val="ru-RU" w:eastAsia="ru-RU"/>
        </w:rPr>
        <w:t>проживання</w:t>
      </w:r>
      <w:proofErr w:type="spellEnd"/>
      <w:r w:rsidRPr="00A3463E">
        <w:rPr>
          <w:rFonts w:ascii="Times New Roman" w:eastAsia="Times New Roman" w:hAnsi="Times New Roman" w:cs="Times New Roman"/>
          <w:sz w:val="28"/>
          <w:szCs w:val="28"/>
          <w:u w:val="single"/>
          <w:shd w:val="clear" w:color="auto" w:fill="FFFFFF"/>
          <w:lang w:eastAsia="ru-RU"/>
        </w:rPr>
        <w:t>.</w:t>
      </w:r>
    </w:p>
    <w:p w:rsidR="00A3463E" w:rsidRPr="00A3463E" w:rsidRDefault="00A3463E" w:rsidP="00A3463E">
      <w:pPr>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eastAsia="ru-RU"/>
        </w:rPr>
      </w:pPr>
      <w:r w:rsidRPr="00A3463E">
        <w:rPr>
          <w:rFonts w:ascii="Times New Roman" w:eastAsia="Times New Roman" w:hAnsi="Times New Roman" w:cs="Times New Roman"/>
          <w:sz w:val="28"/>
          <w:szCs w:val="28"/>
          <w:shd w:val="clear" w:color="auto" w:fill="FFFFFF"/>
          <w:lang w:eastAsia="ru-RU"/>
        </w:rPr>
        <w:t xml:space="preserve">В </w:t>
      </w:r>
      <w:proofErr w:type="spellStart"/>
      <w:r w:rsidRPr="00A3463E">
        <w:rPr>
          <w:rFonts w:ascii="Times New Roman" w:eastAsia="Times New Roman" w:hAnsi="Times New Roman" w:cs="Times New Roman"/>
          <w:sz w:val="28"/>
          <w:szCs w:val="28"/>
          <w:shd w:val="clear" w:color="auto" w:fill="FFFFFF"/>
          <w:lang w:eastAsia="ru-RU"/>
        </w:rPr>
        <w:t>с.Байтали</w:t>
      </w:r>
      <w:proofErr w:type="spellEnd"/>
      <w:r w:rsidRPr="00A3463E">
        <w:rPr>
          <w:rFonts w:ascii="Times New Roman" w:eastAsia="Times New Roman" w:hAnsi="Times New Roman" w:cs="Times New Roman"/>
          <w:sz w:val="28"/>
          <w:szCs w:val="28"/>
          <w:shd w:val="clear" w:color="auto" w:fill="FFFFFF"/>
          <w:lang w:eastAsia="ru-RU"/>
        </w:rPr>
        <w:t xml:space="preserve"> Подільського району Одеської області діє відділення стаціонарного догляду для постійного або тимчасового проживання </w:t>
      </w:r>
      <w:r w:rsidRPr="00A3463E">
        <w:rPr>
          <w:rFonts w:ascii="Times New Roman" w:eastAsia="Times New Roman" w:hAnsi="Times New Roman" w:cs="Times New Roman"/>
          <w:sz w:val="28"/>
          <w:szCs w:val="28"/>
          <w:lang w:eastAsia="ru-RU"/>
        </w:rPr>
        <w:t>Комунальної установи «</w:t>
      </w:r>
      <w:r w:rsidRPr="00A3463E">
        <w:rPr>
          <w:rFonts w:ascii="Times New Roman" w:eastAsia="Times New Roman" w:hAnsi="Times New Roman" w:cs="Times New Roman"/>
          <w:sz w:val="28"/>
          <w:szCs w:val="28"/>
          <w:shd w:val="clear" w:color="auto" w:fill="FFFFFF"/>
          <w:lang w:eastAsia="ru-RU"/>
        </w:rPr>
        <w:t>Територіальний центр соціального обслуговування (надання соціальних послуг)».</w:t>
      </w:r>
      <w:r w:rsidRPr="00A3463E">
        <w:rPr>
          <w:rFonts w:ascii="Times New Roman" w:eastAsia="Times New Roman" w:hAnsi="Times New Roman" w:cs="Times New Roman"/>
          <w:sz w:val="28"/>
          <w:szCs w:val="28"/>
          <w:shd w:val="clear" w:color="auto" w:fill="FFFFFF"/>
          <w:lang w:eastAsia="ru-RU"/>
        </w:rPr>
        <w:tab/>
        <w:t>У відділенні стаціонарного догляду громадяни перебувають на повному державному утриманні, одержують соціальну послугу стаціонарного догляду.</w:t>
      </w:r>
    </w:p>
    <w:p w:rsidR="00A3463E" w:rsidRPr="00A3463E" w:rsidRDefault="00A3463E" w:rsidP="00A3463E">
      <w:pPr>
        <w:shd w:val="clear" w:color="auto" w:fill="FFFFFF"/>
        <w:autoSpaceDE w:val="0"/>
        <w:autoSpaceDN w:val="0"/>
        <w:spacing w:after="0" w:line="240" w:lineRule="auto"/>
        <w:ind w:firstLine="709"/>
        <w:jc w:val="both"/>
        <w:rPr>
          <w:rFonts w:ascii="Times New Roman" w:eastAsia="Times New Roman" w:hAnsi="Times New Roman" w:cs="Times New Roman"/>
          <w:sz w:val="24"/>
          <w:szCs w:val="24"/>
          <w:lang w:val="ru-RU" w:eastAsia="ru-RU"/>
        </w:rPr>
      </w:pPr>
      <w:r w:rsidRPr="00A3463E">
        <w:rPr>
          <w:rFonts w:ascii="Times New Roman" w:eastAsia="Times New Roman" w:hAnsi="Times New Roman" w:cs="Times New Roman"/>
          <w:sz w:val="28"/>
          <w:szCs w:val="28"/>
          <w:shd w:val="clear" w:color="auto" w:fill="FFFFFF"/>
          <w:lang w:val="ru-RU" w:eastAsia="ru-RU"/>
        </w:rPr>
        <w:t xml:space="preserve">Станом на 01.10.2021 року в </w:t>
      </w:r>
      <w:proofErr w:type="spellStart"/>
      <w:r w:rsidRPr="00A3463E">
        <w:rPr>
          <w:rFonts w:ascii="Times New Roman" w:eastAsia="Times New Roman" w:hAnsi="Times New Roman" w:cs="Times New Roman"/>
          <w:sz w:val="28"/>
          <w:szCs w:val="28"/>
          <w:shd w:val="clear" w:color="auto" w:fill="FFFFFF"/>
          <w:lang w:val="ru-RU" w:eastAsia="ru-RU"/>
        </w:rPr>
        <w:t>відділенні</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стаціонарн</w:t>
      </w:r>
      <w:proofErr w:type="spellEnd"/>
      <w:r w:rsidRPr="00A3463E">
        <w:rPr>
          <w:rFonts w:ascii="Times New Roman" w:eastAsia="Times New Roman" w:hAnsi="Times New Roman" w:cs="Times New Roman"/>
          <w:sz w:val="28"/>
          <w:szCs w:val="28"/>
          <w:shd w:val="clear" w:color="auto" w:fill="FFFFFF"/>
          <w:lang w:eastAsia="ru-RU"/>
        </w:rPr>
        <w:t>о</w:t>
      </w:r>
      <w:proofErr w:type="spellStart"/>
      <w:r w:rsidRPr="00A3463E">
        <w:rPr>
          <w:rFonts w:ascii="Times New Roman" w:eastAsia="Times New Roman" w:hAnsi="Times New Roman" w:cs="Times New Roman"/>
          <w:sz w:val="28"/>
          <w:szCs w:val="28"/>
          <w:shd w:val="clear" w:color="auto" w:fill="FFFFFF"/>
          <w:lang w:val="ru-RU" w:eastAsia="ru-RU"/>
        </w:rPr>
        <w:t>го</w:t>
      </w:r>
      <w:proofErr w:type="spellEnd"/>
      <w:r w:rsidRPr="00A3463E">
        <w:rPr>
          <w:rFonts w:ascii="Times New Roman" w:eastAsia="Times New Roman" w:hAnsi="Times New Roman" w:cs="Times New Roman"/>
          <w:sz w:val="28"/>
          <w:szCs w:val="28"/>
          <w:shd w:val="clear" w:color="auto" w:fill="FFFFFF"/>
          <w:lang w:val="ru-RU" w:eastAsia="ru-RU"/>
        </w:rPr>
        <w:t xml:space="preserve"> догляду для </w:t>
      </w:r>
      <w:proofErr w:type="spellStart"/>
      <w:r w:rsidRPr="00A3463E">
        <w:rPr>
          <w:rFonts w:ascii="Times New Roman" w:eastAsia="Times New Roman" w:hAnsi="Times New Roman" w:cs="Times New Roman"/>
          <w:sz w:val="28"/>
          <w:szCs w:val="28"/>
          <w:shd w:val="clear" w:color="auto" w:fill="FFFFFF"/>
          <w:lang w:val="ru-RU" w:eastAsia="ru-RU"/>
        </w:rPr>
        <w:t>постійного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або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тимчасового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проживання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обслуговується</w:t>
      </w:r>
      <w:proofErr w:type="spellEnd"/>
      <w:r w:rsidRPr="00A3463E">
        <w:rPr>
          <w:rFonts w:ascii="Times New Roman" w:eastAsia="Times New Roman" w:hAnsi="Times New Roman" w:cs="Times New Roman"/>
          <w:sz w:val="28"/>
          <w:szCs w:val="28"/>
          <w:shd w:val="clear" w:color="auto" w:fill="FFFFFF"/>
          <w:lang w:val="ru-RU" w:eastAsia="ru-RU"/>
        </w:rPr>
        <w:t xml:space="preserve"> 13 </w:t>
      </w:r>
      <w:proofErr w:type="spellStart"/>
      <w:r w:rsidRPr="00A3463E">
        <w:rPr>
          <w:rFonts w:ascii="Times New Roman" w:eastAsia="Times New Roman" w:hAnsi="Times New Roman" w:cs="Times New Roman"/>
          <w:sz w:val="28"/>
          <w:szCs w:val="28"/>
          <w:shd w:val="clear" w:color="auto" w:fill="FFFFFF"/>
          <w:lang w:val="ru-RU" w:eastAsia="ru-RU"/>
        </w:rPr>
        <w:t>чол</w:t>
      </w:r>
      <w:proofErr w:type="spellEnd"/>
      <w:r w:rsidRPr="00A3463E">
        <w:rPr>
          <w:rFonts w:ascii="Times New Roman" w:eastAsia="Times New Roman" w:hAnsi="Times New Roman" w:cs="Times New Roman"/>
          <w:sz w:val="28"/>
          <w:szCs w:val="28"/>
          <w:shd w:val="clear" w:color="auto" w:fill="FFFFFF"/>
          <w:lang w:val="ru-RU" w:eastAsia="ru-RU"/>
        </w:rPr>
        <w:t xml:space="preserve">. одиноких </w:t>
      </w:r>
      <w:proofErr w:type="spellStart"/>
      <w:r w:rsidRPr="00A3463E">
        <w:rPr>
          <w:rFonts w:ascii="Times New Roman" w:eastAsia="Times New Roman" w:hAnsi="Times New Roman" w:cs="Times New Roman"/>
          <w:sz w:val="28"/>
          <w:szCs w:val="28"/>
          <w:shd w:val="clear" w:color="auto" w:fill="FFFFFF"/>
          <w:lang w:val="ru-RU" w:eastAsia="ru-RU"/>
        </w:rPr>
        <w:t>непрацездатних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громадян</w:t>
      </w:r>
      <w:proofErr w:type="spellEnd"/>
      <w:r w:rsidRPr="00A3463E">
        <w:rPr>
          <w:rFonts w:ascii="Times New Roman" w:eastAsia="Times New Roman" w:hAnsi="Times New Roman" w:cs="Times New Roman"/>
          <w:sz w:val="28"/>
          <w:szCs w:val="28"/>
          <w:shd w:val="clear" w:color="auto" w:fill="FFFFFF"/>
          <w:lang w:val="ru-RU" w:eastAsia="ru-RU"/>
        </w:rPr>
        <w:t>.</w:t>
      </w:r>
    </w:p>
    <w:p w:rsidR="00A3463E" w:rsidRPr="00A3463E" w:rsidRDefault="00A3463E" w:rsidP="00A3463E">
      <w:pPr>
        <w:shd w:val="clear" w:color="auto" w:fill="FFFFFF"/>
        <w:autoSpaceDE w:val="0"/>
        <w:autoSpaceDN w:val="0"/>
        <w:spacing w:after="0" w:line="240" w:lineRule="auto"/>
        <w:ind w:firstLine="709"/>
        <w:jc w:val="both"/>
        <w:rPr>
          <w:rFonts w:ascii="Times New Roman" w:eastAsia="Times New Roman" w:hAnsi="Times New Roman" w:cs="Times New Roman"/>
          <w:sz w:val="28"/>
          <w:szCs w:val="28"/>
          <w:shd w:val="clear" w:color="auto" w:fill="FFFFFF"/>
          <w:lang w:eastAsia="ru-RU"/>
        </w:rPr>
      </w:pPr>
      <w:proofErr w:type="spellStart"/>
      <w:proofErr w:type="gramStart"/>
      <w:r w:rsidRPr="00A3463E">
        <w:rPr>
          <w:rFonts w:ascii="Times New Roman" w:eastAsia="Times New Roman" w:hAnsi="Times New Roman" w:cs="Times New Roman"/>
          <w:sz w:val="28"/>
          <w:szCs w:val="28"/>
          <w:shd w:val="clear" w:color="auto" w:fill="FFFFFF"/>
          <w:lang w:val="ru-RU" w:eastAsia="ru-RU"/>
        </w:rPr>
        <w:t>Працівниками</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відділення</w:t>
      </w:r>
      <w:proofErr w:type="spellEnd"/>
      <w:proofErr w:type="gram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стаціонарного</w:t>
      </w:r>
      <w:proofErr w:type="spellEnd"/>
      <w:r w:rsidRPr="00A3463E">
        <w:rPr>
          <w:rFonts w:ascii="Times New Roman" w:eastAsia="Times New Roman" w:hAnsi="Times New Roman" w:cs="Times New Roman"/>
          <w:sz w:val="28"/>
          <w:szCs w:val="28"/>
          <w:shd w:val="clear" w:color="auto" w:fill="FFFFFF"/>
          <w:lang w:val="ru-RU" w:eastAsia="ru-RU"/>
        </w:rPr>
        <w:t xml:space="preserve"> догляду для </w:t>
      </w:r>
      <w:proofErr w:type="spellStart"/>
      <w:r w:rsidRPr="00A3463E">
        <w:rPr>
          <w:rFonts w:ascii="Times New Roman" w:eastAsia="Times New Roman" w:hAnsi="Times New Roman" w:cs="Times New Roman"/>
          <w:sz w:val="28"/>
          <w:szCs w:val="28"/>
          <w:shd w:val="clear" w:color="auto" w:fill="FFFFFF"/>
          <w:lang w:val="ru-RU" w:eastAsia="ru-RU"/>
        </w:rPr>
        <w:t>постійного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або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тимчасового</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проживання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послуги</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надавалися</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якісно</w:t>
      </w:r>
      <w:proofErr w:type="spellEnd"/>
      <w:r w:rsidRPr="00A3463E">
        <w:rPr>
          <w:rFonts w:ascii="Times New Roman" w:eastAsia="Times New Roman" w:hAnsi="Times New Roman" w:cs="Times New Roman"/>
          <w:sz w:val="28"/>
          <w:szCs w:val="28"/>
          <w:shd w:val="clear" w:color="auto" w:fill="FFFFFF"/>
          <w:lang w:val="ru-RU" w:eastAsia="ru-RU"/>
        </w:rPr>
        <w:t xml:space="preserve">, в </w:t>
      </w:r>
      <w:proofErr w:type="spellStart"/>
      <w:r w:rsidRPr="00A3463E">
        <w:rPr>
          <w:rFonts w:ascii="Times New Roman" w:eastAsia="Times New Roman" w:hAnsi="Times New Roman" w:cs="Times New Roman"/>
          <w:sz w:val="28"/>
          <w:szCs w:val="28"/>
          <w:shd w:val="clear" w:color="auto" w:fill="FFFFFF"/>
          <w:lang w:val="ru-RU" w:eastAsia="ru-RU"/>
        </w:rPr>
        <w:t>повному</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обсязі</w:t>
      </w:r>
      <w:proofErr w:type="spellEnd"/>
      <w:r w:rsidRPr="00A3463E">
        <w:rPr>
          <w:rFonts w:ascii="Times New Roman" w:eastAsia="Times New Roman" w:hAnsi="Times New Roman" w:cs="Times New Roman"/>
          <w:sz w:val="28"/>
          <w:szCs w:val="28"/>
          <w:shd w:val="clear" w:color="auto" w:fill="FFFFFF"/>
          <w:lang w:val="ru-RU"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Всього</w:t>
      </w:r>
      <w:proofErr w:type="spellEnd"/>
      <w:r w:rsidRPr="00A3463E">
        <w:rPr>
          <w:rFonts w:ascii="Times New Roman" w:eastAsia="Times New Roman" w:hAnsi="Times New Roman" w:cs="Times New Roman"/>
          <w:sz w:val="28"/>
          <w:szCs w:val="28"/>
          <w:shd w:val="clear" w:color="auto" w:fill="FFFFFF"/>
          <w:lang w:val="ru-RU" w:eastAsia="ru-RU"/>
        </w:rPr>
        <w:t xml:space="preserve"> за </w:t>
      </w:r>
      <w:r w:rsidRPr="00A3463E">
        <w:rPr>
          <w:rFonts w:ascii="Times New Roman" w:eastAsia="Times New Roman" w:hAnsi="Times New Roman" w:cs="Times New Roman"/>
          <w:sz w:val="28"/>
          <w:szCs w:val="28"/>
          <w:shd w:val="clear" w:color="auto" w:fill="FFFFFF"/>
          <w:lang w:eastAsia="ru-RU"/>
        </w:rPr>
        <w:t>9 місяців</w:t>
      </w:r>
      <w:r w:rsidRPr="00A3463E">
        <w:rPr>
          <w:rFonts w:ascii="Times New Roman" w:eastAsia="Times New Roman" w:hAnsi="Times New Roman" w:cs="Times New Roman"/>
          <w:sz w:val="28"/>
          <w:szCs w:val="28"/>
          <w:shd w:val="clear" w:color="auto" w:fill="FFFFFF"/>
          <w:lang w:val="ru-RU" w:eastAsia="ru-RU"/>
        </w:rPr>
        <w:t xml:space="preserve"> 2021 року </w:t>
      </w:r>
      <w:proofErr w:type="spellStart"/>
      <w:r w:rsidRPr="00A3463E">
        <w:rPr>
          <w:rFonts w:ascii="Times New Roman" w:eastAsia="Times New Roman" w:hAnsi="Times New Roman" w:cs="Times New Roman"/>
          <w:sz w:val="28"/>
          <w:szCs w:val="28"/>
          <w:shd w:val="clear" w:color="auto" w:fill="FFFFFF"/>
          <w:lang w:val="ru-RU" w:eastAsia="ru-RU"/>
        </w:rPr>
        <w:t>надано</w:t>
      </w:r>
      <w:proofErr w:type="spellEnd"/>
      <w:r w:rsidRPr="00A3463E">
        <w:rPr>
          <w:rFonts w:ascii="Times New Roman" w:eastAsia="Times New Roman" w:hAnsi="Times New Roman" w:cs="Times New Roman"/>
          <w:sz w:val="28"/>
          <w:szCs w:val="28"/>
          <w:shd w:val="clear" w:color="auto" w:fill="FFFFFF"/>
          <w:lang w:val="ru-RU" w:eastAsia="ru-RU"/>
        </w:rPr>
        <w:t xml:space="preserve"> 3330 </w:t>
      </w:r>
      <w:proofErr w:type="spellStart"/>
      <w:r w:rsidRPr="00A3463E">
        <w:rPr>
          <w:rFonts w:ascii="Times New Roman" w:eastAsia="Times New Roman" w:hAnsi="Times New Roman" w:cs="Times New Roman"/>
          <w:sz w:val="28"/>
          <w:szCs w:val="28"/>
          <w:shd w:val="clear" w:color="auto" w:fill="FFFFFF"/>
          <w:lang w:val="ru-RU" w:eastAsia="ru-RU"/>
        </w:rPr>
        <w:t>соціальних</w:t>
      </w:r>
      <w:proofErr w:type="spellEnd"/>
      <w:r w:rsidRPr="00A3463E">
        <w:rPr>
          <w:rFonts w:ascii="Times New Roman" w:eastAsia="Times New Roman" w:hAnsi="Times New Roman" w:cs="Times New Roman"/>
          <w:sz w:val="28"/>
          <w:szCs w:val="28"/>
          <w:shd w:val="clear" w:color="auto" w:fill="FFFFFF"/>
          <w:lang w:eastAsia="ru-RU"/>
        </w:rPr>
        <w:t xml:space="preserve"> </w:t>
      </w:r>
      <w:proofErr w:type="spellStart"/>
      <w:r w:rsidRPr="00A3463E">
        <w:rPr>
          <w:rFonts w:ascii="Times New Roman" w:eastAsia="Times New Roman" w:hAnsi="Times New Roman" w:cs="Times New Roman"/>
          <w:sz w:val="28"/>
          <w:szCs w:val="28"/>
          <w:shd w:val="clear" w:color="auto" w:fill="FFFFFF"/>
          <w:lang w:val="ru-RU" w:eastAsia="ru-RU"/>
        </w:rPr>
        <w:t>послуг</w:t>
      </w:r>
      <w:proofErr w:type="spellEnd"/>
      <w:r w:rsidRPr="00A3463E">
        <w:rPr>
          <w:rFonts w:ascii="Times New Roman" w:eastAsia="Times New Roman" w:hAnsi="Times New Roman" w:cs="Times New Roman"/>
          <w:sz w:val="28"/>
          <w:szCs w:val="28"/>
          <w:shd w:val="clear" w:color="auto" w:fill="FFFFFF"/>
          <w:lang w:val="ru-RU" w:eastAsia="ru-RU"/>
        </w:rPr>
        <w:t>.</w:t>
      </w:r>
    </w:p>
    <w:p w:rsidR="00A3463E" w:rsidRPr="00A3463E" w:rsidRDefault="00A3463E" w:rsidP="00A3463E">
      <w:pPr>
        <w:spacing w:after="0" w:line="240" w:lineRule="auto"/>
        <w:ind w:firstLine="709"/>
        <w:jc w:val="both"/>
        <w:rPr>
          <w:rFonts w:ascii="Times New Roman" w:eastAsia="Calibri" w:hAnsi="Times New Roman" w:cs="Times New Roman"/>
          <w:sz w:val="28"/>
          <w:szCs w:val="28"/>
          <w:shd w:val="clear" w:color="auto" w:fill="FFFFFF"/>
        </w:rPr>
      </w:pPr>
      <w:r w:rsidRPr="00A3463E">
        <w:rPr>
          <w:rFonts w:ascii="Times New Roman" w:eastAsia="Calibri" w:hAnsi="Times New Roman" w:cs="Times New Roman"/>
          <w:sz w:val="28"/>
          <w:szCs w:val="28"/>
          <w:shd w:val="clear" w:color="auto" w:fill="FFFFFF"/>
        </w:rPr>
        <w:t xml:space="preserve">Відповідно до рішення </w:t>
      </w:r>
      <w:proofErr w:type="spellStart"/>
      <w:r w:rsidRPr="00A3463E">
        <w:rPr>
          <w:rFonts w:ascii="Times New Roman" w:eastAsia="Calibri" w:hAnsi="Times New Roman" w:cs="Times New Roman"/>
          <w:sz w:val="28"/>
          <w:szCs w:val="28"/>
          <w:shd w:val="clear" w:color="auto" w:fill="FFFFFF"/>
        </w:rPr>
        <w:t>Ананьївьскої</w:t>
      </w:r>
      <w:proofErr w:type="spellEnd"/>
      <w:r w:rsidRPr="00A3463E">
        <w:rPr>
          <w:rFonts w:ascii="Times New Roman" w:eastAsia="Calibri" w:hAnsi="Times New Roman" w:cs="Times New Roman"/>
          <w:sz w:val="28"/>
          <w:szCs w:val="28"/>
          <w:shd w:val="clear" w:color="auto" w:fill="FFFFFF"/>
        </w:rPr>
        <w:t xml:space="preserve"> міської ради від 06.08.2021 року № 302-</w:t>
      </w:r>
      <w:r w:rsidRPr="00A3463E">
        <w:rPr>
          <w:rFonts w:ascii="Times New Roman" w:eastAsia="Calibri" w:hAnsi="Times New Roman" w:cs="Times New Roman"/>
          <w:sz w:val="28"/>
          <w:szCs w:val="28"/>
          <w:shd w:val="clear" w:color="auto" w:fill="FFFFFF"/>
          <w:lang w:val="en-US"/>
        </w:rPr>
        <w:t>VIII</w:t>
      </w:r>
      <w:r w:rsidRPr="00A3463E">
        <w:rPr>
          <w:rFonts w:ascii="Times New Roman" w:eastAsia="Calibri" w:hAnsi="Times New Roman" w:cs="Times New Roman"/>
          <w:sz w:val="28"/>
          <w:szCs w:val="28"/>
          <w:shd w:val="clear" w:color="auto" w:fill="FFFFFF"/>
        </w:rPr>
        <w:t xml:space="preserve"> </w:t>
      </w:r>
      <w:r w:rsidRPr="00A3463E">
        <w:rPr>
          <w:rFonts w:ascii="Times New Roman" w:eastAsia="Calibri" w:hAnsi="Times New Roman" w:cs="Times New Roman"/>
          <w:sz w:val="28"/>
          <w:szCs w:val="28"/>
        </w:rPr>
        <w:t>Комунальна установа «Ананьївський міський центр соціальних служб» та Комунальна установа «</w:t>
      </w:r>
      <w:r w:rsidRPr="00A3463E">
        <w:rPr>
          <w:rFonts w:ascii="Times New Roman" w:eastAsia="Calibri" w:hAnsi="Times New Roman" w:cs="Times New Roman"/>
          <w:sz w:val="28"/>
          <w:szCs w:val="28"/>
          <w:shd w:val="clear" w:color="auto" w:fill="FFFFFF"/>
        </w:rPr>
        <w:t>Територіальний центр соціального обслуговування (надання соціальних послуг)» були реорганізовані шляхом злиття та утворення Комунальної установи «Центр надання соціальних послуг», затверджено положення про нього.</w:t>
      </w:r>
    </w:p>
    <w:p w:rsidR="00A3463E" w:rsidRPr="00A3463E" w:rsidRDefault="00A3463E" w:rsidP="00A3463E">
      <w:pPr>
        <w:spacing w:after="0" w:line="240" w:lineRule="auto"/>
        <w:ind w:firstLine="709"/>
        <w:jc w:val="both"/>
        <w:rPr>
          <w:rFonts w:ascii="Times New Roman" w:eastAsia="Calibri" w:hAnsi="Times New Roman" w:cs="Times New Roman"/>
          <w:sz w:val="28"/>
          <w:szCs w:val="28"/>
        </w:rPr>
      </w:pPr>
    </w:p>
    <w:p w:rsidR="00A3463E" w:rsidRPr="00A3463E" w:rsidRDefault="00A3463E" w:rsidP="00A3463E">
      <w:pPr>
        <w:widowControl w:val="0"/>
        <w:autoSpaceDE w:val="0"/>
        <w:autoSpaceDN w:val="0"/>
        <w:spacing w:after="0" w:line="240" w:lineRule="auto"/>
        <w:ind w:right="-20"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Заклади культури</w:t>
      </w:r>
      <w:r w:rsidRPr="00A3463E">
        <w:rPr>
          <w:rFonts w:ascii="Times New Roman" w:eastAsia="Times New Roman" w:hAnsi="Times New Roman" w:cs="Times New Roman"/>
          <w:sz w:val="28"/>
          <w:szCs w:val="28"/>
        </w:rPr>
        <w:t xml:space="preserve">. </w:t>
      </w:r>
    </w:p>
    <w:p w:rsidR="00A3463E" w:rsidRPr="00A3463E" w:rsidRDefault="00A3463E" w:rsidP="00A3463E">
      <w:pPr>
        <w:widowControl w:val="0"/>
        <w:autoSpaceDE w:val="0"/>
        <w:autoSpaceDN w:val="0"/>
        <w:spacing w:after="0" w:line="240" w:lineRule="auto"/>
        <w:ind w:right="-20"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Культурне обслуговування населення Ананьївської міської територіальної громади здійснює: 1 – КУ «Ананьївський центральний будинок культури Ананьївської міської ради», 11 – сільських Будинків культури, 10 – сільських клубів, КУ «Публічна бібліотека Ананьївської міської ради» (1– бібліотека для дорослих, 1 –дитяча бібліотека), 28 – бібліотек-філій (сільські), 1 – КУ «Ананьївська музична школа ім. </w:t>
      </w:r>
      <w:proofErr w:type="spellStart"/>
      <w:r w:rsidRPr="00A3463E">
        <w:rPr>
          <w:rFonts w:ascii="Times New Roman" w:eastAsia="Times New Roman" w:hAnsi="Times New Roman" w:cs="Times New Roman"/>
          <w:sz w:val="28"/>
          <w:szCs w:val="28"/>
        </w:rPr>
        <w:t>П.І.Ніщинського</w:t>
      </w:r>
      <w:proofErr w:type="spellEnd"/>
      <w:r w:rsidRPr="00A3463E">
        <w:rPr>
          <w:rFonts w:ascii="Times New Roman" w:eastAsia="Times New Roman" w:hAnsi="Times New Roman" w:cs="Times New Roman"/>
          <w:sz w:val="28"/>
          <w:szCs w:val="28"/>
        </w:rPr>
        <w:t xml:space="preserve"> Ананьївської міської ради».</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Протягом звітного періоду бібліотечними закладами громади організовано ряд заходів просвітницької роботи, зокрема: книжкові виставки, тематичні полички, огляд літератури та літературні обговорення, виховні години, бібліотечні години, </w:t>
      </w:r>
      <w:proofErr w:type="spellStart"/>
      <w:r w:rsidRPr="00A3463E">
        <w:rPr>
          <w:rFonts w:ascii="Times New Roman" w:eastAsia="Times New Roman" w:hAnsi="Times New Roman" w:cs="Times New Roman"/>
          <w:sz w:val="28"/>
          <w:szCs w:val="28"/>
        </w:rPr>
        <w:t>уроки</w:t>
      </w:r>
      <w:proofErr w:type="spellEnd"/>
      <w:r w:rsidRPr="00A3463E">
        <w:rPr>
          <w:rFonts w:ascii="Times New Roman" w:eastAsia="Times New Roman" w:hAnsi="Times New Roman" w:cs="Times New Roman"/>
          <w:sz w:val="28"/>
          <w:szCs w:val="28"/>
        </w:rPr>
        <w:t xml:space="preserve"> мужності, </w:t>
      </w:r>
      <w:proofErr w:type="spellStart"/>
      <w:r w:rsidRPr="00A3463E">
        <w:rPr>
          <w:rFonts w:ascii="Times New Roman" w:eastAsia="Times New Roman" w:hAnsi="Times New Roman" w:cs="Times New Roman"/>
          <w:sz w:val="28"/>
          <w:szCs w:val="28"/>
        </w:rPr>
        <w:t>уроки</w:t>
      </w:r>
      <w:proofErr w:type="spellEnd"/>
      <w:r w:rsidRPr="00A3463E">
        <w:rPr>
          <w:rFonts w:ascii="Times New Roman" w:eastAsia="Times New Roman" w:hAnsi="Times New Roman" w:cs="Times New Roman"/>
          <w:sz w:val="28"/>
          <w:szCs w:val="28"/>
        </w:rPr>
        <w:t xml:space="preserve"> пам’яті, бесіди, вечори, «круглі столи», </w:t>
      </w:r>
      <w:proofErr w:type="spellStart"/>
      <w:r w:rsidRPr="00A3463E">
        <w:rPr>
          <w:rFonts w:ascii="Times New Roman" w:eastAsia="Times New Roman" w:hAnsi="Times New Roman" w:cs="Times New Roman"/>
          <w:sz w:val="28"/>
          <w:szCs w:val="28"/>
        </w:rPr>
        <w:t>бібліофреши</w:t>
      </w:r>
      <w:proofErr w:type="spellEnd"/>
      <w:r w:rsidRPr="00A3463E">
        <w:rPr>
          <w:rFonts w:ascii="Times New Roman" w:eastAsia="Times New Roman" w:hAnsi="Times New Roman" w:cs="Times New Roman"/>
          <w:sz w:val="28"/>
          <w:szCs w:val="28"/>
        </w:rPr>
        <w:t xml:space="preserve">. Клубними установами громади активно проводилась робота по національно-патріотичному вихованню та героїзації осіб, які віддали життя за незалежність України, вшанування їх пам’яті, </w:t>
      </w:r>
      <w:r w:rsidRPr="00A3463E">
        <w:rPr>
          <w:rFonts w:ascii="Times New Roman" w:eastAsia="Times New Roman" w:hAnsi="Times New Roman" w:cs="Times New Roman"/>
          <w:sz w:val="28"/>
          <w:szCs w:val="28"/>
        </w:rPr>
        <w:lastRenderedPageBreak/>
        <w:t xml:space="preserve">патріотичного виховання та консолідації Українського народу. Також проводились заходи до пам’ятних та календарних дат: урочистості, свята, благодійні концерти, тематичні вечори, акції, театралізовані вистави та майстер-класи, а саме: </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lang w:eastAsia="uk-UA"/>
        </w:rPr>
        <w:t xml:space="preserve">Колектив дитячої музичної школи працює за планом роботи відділу мистецьких навчальних закладів та методики навчання обласного управління культури. При школах створені і працюють творчі колективи, які проводять  роботу щодо відродження народних традицій та звичаїв українського народу, популяризації класичної музики, образотворчого та хореографічного мистецтва. </w:t>
      </w:r>
      <w:r w:rsidRPr="00A3463E">
        <w:rPr>
          <w:rFonts w:ascii="Times New Roman" w:eastAsia="Times New Roman" w:hAnsi="Times New Roman" w:cs="Times New Roman"/>
          <w:sz w:val="28"/>
          <w:szCs w:val="28"/>
        </w:rPr>
        <w:t xml:space="preserve">Протягом звітного періоду проводились культурно-освітні, національно-патріотичні заходи: виставки дитячих робіт художньо-естетичного напрямку, </w:t>
      </w:r>
      <w:proofErr w:type="spellStart"/>
      <w:r w:rsidRPr="00A3463E">
        <w:rPr>
          <w:rFonts w:ascii="Times New Roman" w:eastAsia="Times New Roman" w:hAnsi="Times New Roman" w:cs="Times New Roman"/>
          <w:sz w:val="28"/>
          <w:szCs w:val="28"/>
        </w:rPr>
        <w:t>уроки</w:t>
      </w:r>
      <w:proofErr w:type="spellEnd"/>
      <w:r w:rsidRPr="00A3463E">
        <w:rPr>
          <w:rFonts w:ascii="Times New Roman" w:eastAsia="Times New Roman" w:hAnsi="Times New Roman" w:cs="Times New Roman"/>
          <w:sz w:val="28"/>
          <w:szCs w:val="28"/>
        </w:rPr>
        <w:t>-лекції, академічні, класні та тематичні концерти.</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Рішенням Ананьївської міської ради від 26 лютого 2021 року №150-</w:t>
      </w:r>
      <w:r w:rsidRPr="00A3463E">
        <w:rPr>
          <w:rFonts w:ascii="Times New Roman" w:eastAsia="Times New Roman" w:hAnsi="Times New Roman" w:cs="Times New Roman"/>
          <w:sz w:val="28"/>
          <w:szCs w:val="28"/>
          <w:lang w:val="en-IE"/>
        </w:rPr>
        <w:t>VIII</w:t>
      </w:r>
      <w:r w:rsidRPr="00A3463E">
        <w:rPr>
          <w:rFonts w:ascii="Times New Roman" w:eastAsia="Times New Roman" w:hAnsi="Times New Roman" w:cs="Times New Roman"/>
          <w:sz w:val="28"/>
          <w:szCs w:val="28"/>
        </w:rPr>
        <w:t xml:space="preserve"> </w:t>
      </w:r>
      <w:proofErr w:type="spellStart"/>
      <w:r w:rsidRPr="00A3463E">
        <w:rPr>
          <w:rFonts w:ascii="Times New Roman" w:eastAsia="Times New Roman" w:hAnsi="Times New Roman" w:cs="Times New Roman"/>
          <w:sz w:val="28"/>
          <w:szCs w:val="28"/>
        </w:rPr>
        <w:t>затвердженна</w:t>
      </w:r>
      <w:proofErr w:type="spellEnd"/>
      <w:r w:rsidRPr="00A3463E">
        <w:rPr>
          <w:rFonts w:ascii="Times New Roman" w:eastAsia="Times New Roman" w:hAnsi="Times New Roman" w:cs="Times New Roman"/>
          <w:sz w:val="28"/>
          <w:szCs w:val="28"/>
        </w:rPr>
        <w:t xml:space="preserve"> цільова Програма Ананьївської міської ради на 2021-2023 роки «Культура Ананьївської міської територіальної громади» на реалізацію заходів якої за 9 місяців 2021 року використано коштів територіальної громади на загальну суму - 219498,30 грн.</w:t>
      </w:r>
    </w:p>
    <w:p w:rsidR="00A3463E" w:rsidRPr="00A3463E" w:rsidRDefault="00A3463E" w:rsidP="00A3463E">
      <w:pPr>
        <w:widowControl w:val="0"/>
        <w:tabs>
          <w:tab w:val="left" w:pos="936"/>
        </w:tabs>
        <w:autoSpaceDE w:val="0"/>
        <w:autoSpaceDN w:val="0"/>
        <w:spacing w:after="0" w:line="240" w:lineRule="auto"/>
        <w:ind w:right="-20" w:firstLine="709"/>
        <w:jc w:val="both"/>
        <w:rPr>
          <w:rFonts w:ascii="Times New Roman" w:eastAsia="Times New Roman" w:hAnsi="Times New Roman" w:cs="Times New Roman"/>
          <w:sz w:val="28"/>
        </w:rPr>
      </w:pPr>
      <w:r w:rsidRPr="00A3463E">
        <w:rPr>
          <w:rFonts w:ascii="Times New Roman" w:eastAsia="Times New Roman" w:hAnsi="Times New Roman" w:cs="Times New Roman"/>
          <w:sz w:val="28"/>
        </w:rPr>
        <w:t xml:space="preserve">Планується збільшення культурних подій в </w:t>
      </w:r>
      <w:proofErr w:type="spellStart"/>
      <w:r w:rsidRPr="00A3463E">
        <w:rPr>
          <w:rFonts w:ascii="Times New Roman" w:eastAsia="Times New Roman" w:hAnsi="Times New Roman" w:cs="Times New Roman"/>
          <w:sz w:val="28"/>
        </w:rPr>
        <w:t>Ананьївській</w:t>
      </w:r>
      <w:proofErr w:type="spellEnd"/>
      <w:r w:rsidRPr="00A3463E">
        <w:rPr>
          <w:rFonts w:ascii="Times New Roman" w:eastAsia="Times New Roman" w:hAnsi="Times New Roman" w:cs="Times New Roman"/>
          <w:sz w:val="28"/>
        </w:rPr>
        <w:t xml:space="preserve"> міській територіальні громаді, а саме за підтримки Українського культурного фонду проведено виїзну презентацію в рамках проекту «Культурна демократія».</w:t>
      </w:r>
    </w:p>
    <w:p w:rsidR="00A3463E" w:rsidRPr="00A3463E" w:rsidRDefault="00A3463E" w:rsidP="00A3463E">
      <w:pPr>
        <w:widowControl w:val="0"/>
        <w:tabs>
          <w:tab w:val="left" w:pos="936"/>
        </w:tabs>
        <w:autoSpaceDE w:val="0"/>
        <w:autoSpaceDN w:val="0"/>
        <w:spacing w:after="0" w:line="240" w:lineRule="auto"/>
        <w:ind w:right="-20" w:firstLine="709"/>
        <w:jc w:val="both"/>
        <w:rPr>
          <w:rFonts w:ascii="Times New Roman" w:eastAsia="Times New Roman" w:hAnsi="Times New Roman" w:cs="Times New Roman"/>
          <w:sz w:val="28"/>
        </w:rPr>
      </w:pPr>
    </w:p>
    <w:p w:rsidR="00A3463E" w:rsidRPr="00A3463E" w:rsidRDefault="00A3463E" w:rsidP="00A3463E">
      <w:pPr>
        <w:widowControl w:val="0"/>
        <w:tabs>
          <w:tab w:val="left" w:pos="4854"/>
        </w:tabs>
        <w:autoSpaceDE w:val="0"/>
        <w:autoSpaceDN w:val="0"/>
        <w:spacing w:after="0" w:line="240" w:lineRule="auto"/>
        <w:ind w:right="-20" w:firstLine="426"/>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1.5. Житлово-комунальне</w:t>
      </w:r>
      <w:r>
        <w:rPr>
          <w:rFonts w:ascii="Times New Roman" w:eastAsia="Times New Roman" w:hAnsi="Times New Roman" w:cs="Times New Roman"/>
          <w:b/>
          <w:bCs/>
          <w:sz w:val="28"/>
          <w:szCs w:val="28"/>
        </w:rPr>
        <w:t xml:space="preserve"> </w:t>
      </w:r>
      <w:r w:rsidRPr="00A3463E">
        <w:rPr>
          <w:rFonts w:ascii="Times New Roman" w:eastAsia="Times New Roman" w:hAnsi="Times New Roman" w:cs="Times New Roman"/>
          <w:b/>
          <w:bCs/>
          <w:sz w:val="28"/>
          <w:szCs w:val="28"/>
        </w:rPr>
        <w:t>господарство</w:t>
      </w:r>
    </w:p>
    <w:p w:rsidR="00A3463E" w:rsidRPr="00A3463E" w:rsidRDefault="00A3463E" w:rsidP="00A3463E">
      <w:pPr>
        <w:widowControl w:val="0"/>
        <w:tabs>
          <w:tab w:val="left" w:pos="4854"/>
        </w:tabs>
        <w:autoSpaceDE w:val="0"/>
        <w:autoSpaceDN w:val="0"/>
        <w:spacing w:after="0" w:line="240" w:lineRule="auto"/>
        <w:ind w:right="-20" w:firstLine="426"/>
        <w:outlineLvl w:val="2"/>
        <w:rPr>
          <w:rFonts w:ascii="Times New Roman" w:eastAsia="Times New Roman" w:hAnsi="Times New Roman" w:cs="Times New Roman"/>
          <w:b/>
          <w:bCs/>
          <w:sz w:val="28"/>
          <w:szCs w:val="28"/>
        </w:rPr>
      </w:pP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У сфері житлово-комунального господарства на території Ананьївської громади працює два комунальних підприємства, які забезпечують надання послуг з благоустрою населених пунктів, водопостачання, зовнішнього освітлення вулиць, утримання дорожньо-транспортної мережі. </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Cs/>
          <w:sz w:val="28"/>
          <w:szCs w:val="28"/>
          <w:lang w:eastAsia="uk-UA" w:bidi="uk-UA"/>
        </w:rPr>
        <w:t xml:space="preserve">Комунальне підприємство «Ананьїв-водоканал Ананьївської міської ради» </w:t>
      </w:r>
      <w:r w:rsidRPr="00A3463E">
        <w:rPr>
          <w:rFonts w:ascii="Times New Roman" w:eastAsia="Times New Roman" w:hAnsi="Times New Roman" w:cs="Times New Roman"/>
          <w:sz w:val="28"/>
          <w:szCs w:val="28"/>
          <w:lang w:eastAsia="uk-UA" w:bidi="uk-UA"/>
        </w:rPr>
        <w:t>обслуговує 107,6 км водопровідних мереж, 13,8 км мереж водовідведення, 10 свердловин та 4 насосних станції.</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Cs/>
          <w:sz w:val="28"/>
          <w:szCs w:val="28"/>
          <w:lang w:eastAsia="uk-UA" w:bidi="uk-UA"/>
        </w:rPr>
        <w:t xml:space="preserve">Комунальним підприємством «Місто-сервіс Ананьївської міської ради» </w:t>
      </w:r>
      <w:r w:rsidRPr="00A3463E">
        <w:rPr>
          <w:rFonts w:ascii="Times New Roman" w:eastAsia="Times New Roman" w:hAnsi="Times New Roman" w:cs="Times New Roman"/>
          <w:sz w:val="28"/>
          <w:szCs w:val="28"/>
          <w:lang w:eastAsia="uk-UA" w:bidi="uk-UA"/>
        </w:rPr>
        <w:t xml:space="preserve">проводяться  роботи по утриманню вулиць населених пунктів та кладовищ в належному санітарному стані, </w:t>
      </w:r>
      <w:r w:rsidRPr="00A3463E">
        <w:rPr>
          <w:rFonts w:ascii="Times New Roman" w:eastAsia="Times New Roman" w:hAnsi="Times New Roman" w:cs="Times New Roman"/>
          <w:sz w:val="28"/>
          <w:szCs w:val="28"/>
        </w:rPr>
        <w:t>зачистці сміттєзвалищ, здійснюється капітальний ремонт вуличного освітлення на всій території Ананьївської міської територіальної громади.</w:t>
      </w:r>
    </w:p>
    <w:p w:rsidR="00A3463E" w:rsidRPr="00A3463E" w:rsidRDefault="00A3463E" w:rsidP="00A3463E">
      <w:pPr>
        <w:widowControl w:val="0"/>
        <w:autoSpaceDE w:val="0"/>
        <w:autoSpaceDN w:val="0"/>
        <w:spacing w:before="67"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Серед головних позитивів в діяльності галузі ЖКГ в громаді є охоплення послугами централізованого водопостачання майже половину її жителів (43,41%). Так, дана послуга на сьогодні є в м. Ананьїв, с. </w:t>
      </w:r>
      <w:proofErr w:type="spellStart"/>
      <w:r w:rsidRPr="00A3463E">
        <w:rPr>
          <w:rFonts w:ascii="Times New Roman" w:eastAsia="Times New Roman" w:hAnsi="Times New Roman" w:cs="Times New Roman"/>
          <w:sz w:val="28"/>
          <w:szCs w:val="28"/>
        </w:rPr>
        <w:t>Новолександрівка</w:t>
      </w:r>
      <w:proofErr w:type="spellEnd"/>
      <w:r w:rsidRPr="00A3463E">
        <w:rPr>
          <w:rFonts w:ascii="Times New Roman" w:eastAsia="Times New Roman" w:hAnsi="Times New Roman" w:cs="Times New Roman"/>
          <w:sz w:val="28"/>
          <w:szCs w:val="28"/>
        </w:rPr>
        <w:t xml:space="preserve">, </w:t>
      </w:r>
      <w:proofErr w:type="spellStart"/>
      <w:r w:rsidRPr="00A3463E">
        <w:rPr>
          <w:rFonts w:ascii="Times New Roman" w:eastAsia="Times New Roman" w:hAnsi="Times New Roman" w:cs="Times New Roman"/>
          <w:sz w:val="28"/>
          <w:szCs w:val="28"/>
        </w:rPr>
        <w:t>с.Новоселівка</w:t>
      </w:r>
      <w:proofErr w:type="spellEnd"/>
      <w:r w:rsidRPr="00A3463E">
        <w:rPr>
          <w:rFonts w:ascii="Times New Roman" w:eastAsia="Times New Roman" w:hAnsi="Times New Roman" w:cs="Times New Roman"/>
          <w:sz w:val="28"/>
          <w:szCs w:val="28"/>
        </w:rPr>
        <w:t xml:space="preserve">, </w:t>
      </w:r>
      <w:proofErr w:type="spellStart"/>
      <w:r w:rsidRPr="00A3463E">
        <w:rPr>
          <w:rFonts w:ascii="Times New Roman" w:eastAsia="Times New Roman" w:hAnsi="Times New Roman" w:cs="Times New Roman"/>
          <w:sz w:val="28"/>
          <w:szCs w:val="28"/>
        </w:rPr>
        <w:t>с.Новогеоргіївка</w:t>
      </w:r>
      <w:proofErr w:type="spellEnd"/>
      <w:r w:rsidRPr="00A3463E">
        <w:rPr>
          <w:rFonts w:ascii="Times New Roman" w:eastAsia="Times New Roman" w:hAnsi="Times New Roman" w:cs="Times New Roman"/>
          <w:sz w:val="28"/>
          <w:szCs w:val="28"/>
        </w:rPr>
        <w:t xml:space="preserve">, с. </w:t>
      </w:r>
      <w:proofErr w:type="spellStart"/>
      <w:r w:rsidRPr="00A3463E">
        <w:rPr>
          <w:rFonts w:ascii="Times New Roman" w:eastAsia="Times New Roman" w:hAnsi="Times New Roman" w:cs="Times New Roman"/>
          <w:sz w:val="28"/>
          <w:szCs w:val="28"/>
        </w:rPr>
        <w:t>Коханівка</w:t>
      </w:r>
      <w:proofErr w:type="spellEnd"/>
      <w:r w:rsidRPr="00A3463E">
        <w:rPr>
          <w:rFonts w:ascii="Times New Roman" w:eastAsia="Times New Roman" w:hAnsi="Times New Roman" w:cs="Times New Roman"/>
          <w:sz w:val="28"/>
          <w:szCs w:val="28"/>
        </w:rPr>
        <w:t xml:space="preserve">, с. </w:t>
      </w:r>
      <w:proofErr w:type="spellStart"/>
      <w:r w:rsidRPr="00A3463E">
        <w:rPr>
          <w:rFonts w:ascii="Times New Roman" w:eastAsia="Times New Roman" w:hAnsi="Times New Roman" w:cs="Times New Roman"/>
          <w:sz w:val="28"/>
          <w:szCs w:val="28"/>
        </w:rPr>
        <w:t>Романівка</w:t>
      </w:r>
      <w:proofErr w:type="spellEnd"/>
      <w:r w:rsidRPr="00A3463E">
        <w:rPr>
          <w:rFonts w:ascii="Times New Roman" w:eastAsia="Times New Roman" w:hAnsi="Times New Roman" w:cs="Times New Roman"/>
          <w:sz w:val="28"/>
          <w:szCs w:val="28"/>
        </w:rPr>
        <w:t xml:space="preserve">, </w:t>
      </w:r>
      <w:proofErr w:type="spellStart"/>
      <w:r w:rsidRPr="00A3463E">
        <w:rPr>
          <w:rFonts w:ascii="Times New Roman" w:eastAsia="Times New Roman" w:hAnsi="Times New Roman" w:cs="Times New Roman"/>
          <w:sz w:val="28"/>
          <w:szCs w:val="28"/>
        </w:rPr>
        <w:t>с.Шимкове</w:t>
      </w:r>
      <w:proofErr w:type="spellEnd"/>
      <w:r w:rsidRPr="00A3463E">
        <w:rPr>
          <w:rFonts w:ascii="Times New Roman" w:eastAsia="Times New Roman" w:hAnsi="Times New Roman" w:cs="Times New Roman"/>
          <w:sz w:val="28"/>
          <w:szCs w:val="28"/>
        </w:rPr>
        <w:t xml:space="preserve">, с. </w:t>
      </w:r>
      <w:proofErr w:type="spellStart"/>
      <w:r w:rsidRPr="00A3463E">
        <w:rPr>
          <w:rFonts w:ascii="Times New Roman" w:eastAsia="Times New Roman" w:hAnsi="Times New Roman" w:cs="Times New Roman"/>
          <w:sz w:val="28"/>
          <w:szCs w:val="28"/>
        </w:rPr>
        <w:t>Гандрабури</w:t>
      </w:r>
      <w:proofErr w:type="spellEnd"/>
      <w:r w:rsidRPr="00A3463E">
        <w:rPr>
          <w:rFonts w:ascii="Times New Roman" w:eastAsia="Times New Roman" w:hAnsi="Times New Roman" w:cs="Times New Roman"/>
          <w:sz w:val="28"/>
          <w:szCs w:val="28"/>
        </w:rPr>
        <w:t xml:space="preserve">, с. </w:t>
      </w:r>
      <w:proofErr w:type="spellStart"/>
      <w:r w:rsidRPr="00A3463E">
        <w:rPr>
          <w:rFonts w:ascii="Times New Roman" w:eastAsia="Times New Roman" w:hAnsi="Times New Roman" w:cs="Times New Roman"/>
          <w:sz w:val="28"/>
          <w:szCs w:val="28"/>
        </w:rPr>
        <w:t>Жеребкове</w:t>
      </w:r>
      <w:proofErr w:type="spellEnd"/>
      <w:r w:rsidRPr="00A3463E">
        <w:rPr>
          <w:rFonts w:ascii="Times New Roman" w:eastAsia="Times New Roman" w:hAnsi="Times New Roman" w:cs="Times New Roman"/>
          <w:sz w:val="28"/>
          <w:szCs w:val="28"/>
        </w:rPr>
        <w:t xml:space="preserve">. Загальна кількість абонентів складає біля 4,2 </w:t>
      </w:r>
      <w:proofErr w:type="spellStart"/>
      <w:r w:rsidRPr="00A3463E">
        <w:rPr>
          <w:rFonts w:ascii="Times New Roman" w:eastAsia="Times New Roman" w:hAnsi="Times New Roman" w:cs="Times New Roman"/>
          <w:sz w:val="28"/>
          <w:szCs w:val="28"/>
        </w:rPr>
        <w:t>тис.одиниць</w:t>
      </w:r>
      <w:proofErr w:type="spellEnd"/>
      <w:r w:rsidRPr="00A3463E">
        <w:rPr>
          <w:rFonts w:ascii="Times New Roman" w:eastAsia="Times New Roman" w:hAnsi="Times New Roman" w:cs="Times New Roman"/>
          <w:sz w:val="28"/>
          <w:szCs w:val="28"/>
        </w:rPr>
        <w:t xml:space="preserve">. У 2021 році </w:t>
      </w:r>
      <w:r w:rsidRPr="00A3463E">
        <w:rPr>
          <w:rFonts w:ascii="Times New Roman" w:eastAsia="Times New Roman" w:hAnsi="Times New Roman" w:cs="Times New Roman"/>
          <w:spacing w:val="1"/>
          <w:sz w:val="28"/>
          <w:szCs w:val="28"/>
        </w:rPr>
        <w:t xml:space="preserve">організовано </w:t>
      </w:r>
      <w:r w:rsidRPr="00A3463E">
        <w:rPr>
          <w:rFonts w:ascii="Times New Roman" w:eastAsia="Times New Roman" w:hAnsi="Times New Roman" w:cs="Times New Roman"/>
          <w:sz w:val="28"/>
          <w:szCs w:val="28"/>
        </w:rPr>
        <w:t xml:space="preserve">переведення всіх водогонів на обслуговування та утримання до </w:t>
      </w:r>
      <w:r w:rsidRPr="00A3463E">
        <w:rPr>
          <w:rFonts w:ascii="Times New Roman" w:eastAsia="Times New Roman" w:hAnsi="Times New Roman" w:cs="Times New Roman"/>
          <w:bCs/>
          <w:sz w:val="28"/>
          <w:szCs w:val="28"/>
          <w:lang w:eastAsia="uk-UA" w:bidi="uk-UA"/>
        </w:rPr>
        <w:t xml:space="preserve">Комунального підприємства «Ананьїв-водоканал» </w:t>
      </w:r>
      <w:r w:rsidRPr="00A3463E">
        <w:rPr>
          <w:rFonts w:ascii="Times New Roman" w:eastAsia="Times New Roman" w:hAnsi="Times New Roman" w:cs="Times New Roman"/>
          <w:sz w:val="28"/>
          <w:szCs w:val="28"/>
        </w:rPr>
        <w:t>та</w:t>
      </w:r>
      <w:r w:rsidRPr="00A3463E">
        <w:rPr>
          <w:rFonts w:ascii="Times New Roman" w:eastAsia="Times New Roman" w:hAnsi="Times New Roman" w:cs="Times New Roman"/>
          <w:spacing w:val="1"/>
          <w:sz w:val="28"/>
          <w:szCs w:val="28"/>
        </w:rPr>
        <w:t xml:space="preserve"> розпочата робота з </w:t>
      </w:r>
      <w:r w:rsidRPr="00A3463E">
        <w:rPr>
          <w:rFonts w:ascii="Times New Roman" w:eastAsia="Times New Roman" w:hAnsi="Times New Roman" w:cs="Times New Roman"/>
          <w:sz w:val="28"/>
          <w:szCs w:val="28"/>
        </w:rPr>
        <w:t xml:space="preserve">оформлення відповідних дозвільних документів. </w:t>
      </w:r>
    </w:p>
    <w:p w:rsidR="00A3463E" w:rsidRPr="00A3463E" w:rsidRDefault="00A3463E" w:rsidP="00A3463E">
      <w:pPr>
        <w:widowControl w:val="0"/>
        <w:autoSpaceDE w:val="0"/>
        <w:autoSpaceDN w:val="0"/>
        <w:spacing w:before="3"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В цілому галузь ЖКГ потребує значних інвестицій. Потребує поліпшення благоустрою населених пунктів, в багатьох з них є нагальна </w:t>
      </w:r>
      <w:r w:rsidRPr="00A3463E">
        <w:rPr>
          <w:rFonts w:ascii="Times New Roman" w:eastAsia="Times New Roman" w:hAnsi="Times New Roman" w:cs="Times New Roman"/>
          <w:sz w:val="28"/>
          <w:szCs w:val="28"/>
        </w:rPr>
        <w:lastRenderedPageBreak/>
        <w:t>потреба в будівництві зовнішнього освітлення. Особливо значних затрат вимагає утримання дорожньо-транспортної мережі.</w:t>
      </w:r>
    </w:p>
    <w:p w:rsidR="00A3463E" w:rsidRPr="00A3463E" w:rsidRDefault="00A3463E" w:rsidP="00A3463E">
      <w:pPr>
        <w:widowControl w:val="0"/>
        <w:autoSpaceDE w:val="0"/>
        <w:autoSpaceDN w:val="0"/>
        <w:spacing w:before="2"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Обов’язковим елементом діяльності має стати налагодження системи вивезення твердих побутових відходів від жителів громади на паспортизовані і облаштовані сміттєзвалища.   </w:t>
      </w:r>
    </w:p>
    <w:p w:rsidR="00A3463E" w:rsidRPr="00A3463E" w:rsidRDefault="00A3463E" w:rsidP="00A3463E">
      <w:pPr>
        <w:widowControl w:val="0"/>
        <w:autoSpaceDE w:val="0"/>
        <w:autoSpaceDN w:val="0"/>
        <w:spacing w:before="2"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Безумовно, що виконання визначеного переліку завдань потребуватиме значних інвестицій в поліпшення матеріально-технічного стану </w:t>
      </w:r>
      <w:r w:rsidRPr="00A3463E">
        <w:rPr>
          <w:rFonts w:ascii="Times New Roman" w:eastAsia="Times New Roman" w:hAnsi="Times New Roman" w:cs="Times New Roman"/>
          <w:bCs/>
          <w:sz w:val="28"/>
          <w:szCs w:val="28"/>
          <w:lang w:eastAsia="uk-UA" w:bidi="uk-UA"/>
        </w:rPr>
        <w:t>Комунального підприємства «</w:t>
      </w:r>
      <w:r w:rsidR="00247346">
        <w:rPr>
          <w:rFonts w:ascii="Times New Roman" w:eastAsia="Times New Roman" w:hAnsi="Times New Roman" w:cs="Times New Roman"/>
          <w:bCs/>
          <w:sz w:val="28"/>
          <w:szCs w:val="28"/>
          <w:lang w:eastAsia="uk-UA" w:bidi="uk-UA"/>
        </w:rPr>
        <w:t>Місто Сервіс Ананьївської міської ради</w:t>
      </w:r>
      <w:r w:rsidRPr="00A3463E">
        <w:rPr>
          <w:rFonts w:ascii="Times New Roman" w:eastAsia="Times New Roman" w:hAnsi="Times New Roman" w:cs="Times New Roman"/>
          <w:bCs/>
          <w:sz w:val="28"/>
          <w:szCs w:val="28"/>
          <w:lang w:eastAsia="uk-UA" w:bidi="uk-UA"/>
        </w:rPr>
        <w:t>»</w:t>
      </w:r>
      <w:r w:rsidRPr="00A3463E">
        <w:rPr>
          <w:rFonts w:ascii="Times New Roman" w:eastAsia="Times New Roman" w:hAnsi="Times New Roman" w:cs="Times New Roman"/>
          <w:sz w:val="28"/>
          <w:szCs w:val="28"/>
        </w:rPr>
        <w:t>, зокрема, придбання сміттєзбиральних машин.</w:t>
      </w:r>
    </w:p>
    <w:p w:rsidR="00A3463E" w:rsidRPr="00A3463E" w:rsidRDefault="00A3463E" w:rsidP="00A3463E">
      <w:pPr>
        <w:widowControl w:val="0"/>
        <w:autoSpaceDE w:val="0"/>
        <w:autoSpaceDN w:val="0"/>
        <w:spacing w:before="2" w:after="0" w:line="240" w:lineRule="auto"/>
        <w:ind w:right="-20" w:firstLine="709"/>
        <w:jc w:val="both"/>
        <w:rPr>
          <w:rFonts w:ascii="Times New Roman" w:eastAsia="Times New Roman" w:hAnsi="Times New Roman" w:cs="Times New Roman"/>
          <w:sz w:val="28"/>
          <w:szCs w:val="28"/>
        </w:rPr>
      </w:pPr>
    </w:p>
    <w:p w:rsidR="00A3463E" w:rsidRPr="00A3463E" w:rsidRDefault="00A3463E" w:rsidP="00A3463E">
      <w:pPr>
        <w:spacing w:after="0" w:line="240" w:lineRule="auto"/>
        <w:ind w:right="-20"/>
        <w:jc w:val="center"/>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Податкова та бюджетна діяльність.</w:t>
      </w:r>
    </w:p>
    <w:p w:rsidR="00A3463E" w:rsidRPr="00A3463E" w:rsidRDefault="00A3463E" w:rsidP="00A3463E">
      <w:pPr>
        <w:spacing w:after="0" w:line="240" w:lineRule="auto"/>
        <w:ind w:right="-20"/>
        <w:jc w:val="center"/>
        <w:rPr>
          <w:rFonts w:ascii="Times New Roman" w:eastAsia="Times New Roman" w:hAnsi="Times New Roman" w:cs="Times New Roman"/>
          <w:b/>
          <w:sz w:val="28"/>
          <w:szCs w:val="28"/>
        </w:rPr>
      </w:pPr>
    </w:p>
    <w:p w:rsidR="00A3463E" w:rsidRPr="00A3463E" w:rsidRDefault="00A3463E" w:rsidP="00A3463E">
      <w:pPr>
        <w:widowControl w:val="0"/>
        <w:tabs>
          <w:tab w:val="left" w:pos="709"/>
        </w:tabs>
        <w:autoSpaceDE w:val="0"/>
        <w:autoSpaceDN w:val="0"/>
        <w:spacing w:after="0" w:line="240" w:lineRule="auto"/>
        <w:ind w:right="-20" w:firstLine="709"/>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Доходи</w:t>
      </w:r>
    </w:p>
    <w:p w:rsidR="00A3463E" w:rsidRPr="00A3463E" w:rsidRDefault="00A3463E" w:rsidP="00A3463E">
      <w:pPr>
        <w:widowControl w:val="0"/>
        <w:tabs>
          <w:tab w:val="left" w:pos="709"/>
        </w:tabs>
        <w:autoSpaceDE w:val="0"/>
        <w:autoSpaceDN w:val="0"/>
        <w:spacing w:after="0" w:line="240" w:lineRule="auto"/>
        <w:ind w:right="-20" w:firstLine="709"/>
        <w:jc w:val="both"/>
        <w:rPr>
          <w:rFonts w:ascii="Times New Roman" w:eastAsia="Times New Roman" w:hAnsi="Times New Roman" w:cs="Times New Roman"/>
          <w:b/>
          <w:sz w:val="28"/>
          <w:szCs w:val="28"/>
        </w:rPr>
      </w:pPr>
      <w:r w:rsidRPr="00A3463E">
        <w:rPr>
          <w:rFonts w:ascii="Times New Roman" w:eastAsia="Times New Roman" w:hAnsi="Times New Roman" w:cs="Times New Roman"/>
          <w:sz w:val="28"/>
          <w:szCs w:val="28"/>
        </w:rPr>
        <w:t>Виконання планових показників дохідної частини бюджету за звітний період громади  по загальному фонду з урахуванням внесених змін  становить 98,2%,  при плані  125751,9 тис. грн., фактично надійшло 123504,5 тис. грн.,  або на  2247,4 тис. грн. менше.</w:t>
      </w:r>
      <w:r w:rsidRPr="00A3463E">
        <w:rPr>
          <w:rFonts w:ascii="Times New Roman" w:eastAsia="Times New Roman" w:hAnsi="Times New Roman" w:cs="Times New Roman"/>
          <w:sz w:val="28"/>
          <w:szCs w:val="28"/>
        </w:rPr>
        <w:tab/>
      </w:r>
    </w:p>
    <w:p w:rsidR="00A3463E" w:rsidRPr="00A3463E" w:rsidRDefault="00A3463E" w:rsidP="00A3463E">
      <w:pPr>
        <w:widowControl w:val="0"/>
        <w:tabs>
          <w:tab w:val="left" w:pos="709"/>
        </w:tabs>
        <w:autoSpaceDE w:val="0"/>
        <w:autoSpaceDN w:val="0"/>
        <w:spacing w:after="0" w:line="240" w:lineRule="auto"/>
        <w:ind w:right="-20" w:firstLine="709"/>
        <w:jc w:val="both"/>
        <w:rPr>
          <w:rFonts w:ascii="Times New Roman" w:eastAsia="Times New Roman" w:hAnsi="Times New Roman" w:cs="Times New Roman"/>
          <w:b/>
          <w:sz w:val="28"/>
          <w:szCs w:val="28"/>
        </w:rPr>
      </w:pPr>
      <w:r w:rsidRPr="00A3463E">
        <w:rPr>
          <w:rFonts w:ascii="Times New Roman" w:eastAsia="Times New Roman" w:hAnsi="Times New Roman" w:cs="Times New Roman"/>
          <w:sz w:val="28"/>
          <w:szCs w:val="28"/>
        </w:rPr>
        <w:t xml:space="preserve">Офіційних трансфертів отримано у сумі 60812,6 тис. грн., при плані 61102,2 </w:t>
      </w:r>
      <w:proofErr w:type="spellStart"/>
      <w:r w:rsidRPr="00A3463E">
        <w:rPr>
          <w:rFonts w:ascii="Times New Roman" w:eastAsia="Times New Roman" w:hAnsi="Times New Roman" w:cs="Times New Roman"/>
          <w:sz w:val="28"/>
          <w:szCs w:val="28"/>
        </w:rPr>
        <w:t>тис.грн</w:t>
      </w:r>
      <w:proofErr w:type="spellEnd"/>
      <w:r w:rsidRPr="00A3463E">
        <w:rPr>
          <w:rFonts w:ascii="Times New Roman" w:eastAsia="Times New Roman" w:hAnsi="Times New Roman" w:cs="Times New Roman"/>
          <w:sz w:val="28"/>
          <w:szCs w:val="28"/>
        </w:rPr>
        <w:t xml:space="preserve">., що складає 99,5% планових призначень або на 289,6 </w:t>
      </w:r>
      <w:proofErr w:type="spellStart"/>
      <w:r w:rsidRPr="00A3463E">
        <w:rPr>
          <w:rFonts w:ascii="Times New Roman" w:eastAsia="Times New Roman" w:hAnsi="Times New Roman" w:cs="Times New Roman"/>
          <w:sz w:val="28"/>
          <w:szCs w:val="28"/>
        </w:rPr>
        <w:t>тис.грн</w:t>
      </w:r>
      <w:proofErr w:type="spellEnd"/>
      <w:r w:rsidRPr="00A3463E">
        <w:rPr>
          <w:rFonts w:ascii="Times New Roman" w:eastAsia="Times New Roman" w:hAnsi="Times New Roman" w:cs="Times New Roman"/>
          <w:sz w:val="28"/>
          <w:szCs w:val="28"/>
        </w:rPr>
        <w:t>. менше. Недоотримано субвенції:</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-Інші субвенції з місцевого бюджету – 64,6% або на 289,6 тис. грн. менше;</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Загальний фонд власних надходжень  бюджету за 9 місяців 2021 рік (без урахування трансфертів) виконано на 97,0%. </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При плані  64649,7 </w:t>
      </w:r>
      <w:proofErr w:type="spellStart"/>
      <w:r w:rsidRPr="00A3463E">
        <w:rPr>
          <w:rFonts w:ascii="Times New Roman" w:eastAsia="Times New Roman" w:hAnsi="Times New Roman" w:cs="Times New Roman"/>
          <w:sz w:val="28"/>
          <w:szCs w:val="28"/>
        </w:rPr>
        <w:t>тис.грн</w:t>
      </w:r>
      <w:proofErr w:type="spellEnd"/>
      <w:r w:rsidRPr="00A3463E">
        <w:rPr>
          <w:rFonts w:ascii="Times New Roman" w:eastAsia="Times New Roman" w:hAnsi="Times New Roman" w:cs="Times New Roman"/>
          <w:sz w:val="28"/>
          <w:szCs w:val="28"/>
        </w:rPr>
        <w:t>., фактично надійшло 62691,9 тис. грн., що  на 1957,8 тис. грн. менше. Виконання бюджету по власним надходженням загального фонду в порівнянні до відповідного періоду минулого року  становить 106,0%, що на  3549,7 тис. грн. більше.</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Питома вага надходжень до бюджету  Ананьївської міської територіальної громади  по загальному фонду складає:</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ПДФО в загальній структурі доходів складає 58,2  %</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Єдиний податок – 17,8%</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Податок за майно - 18,6%</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Акцизний податок - 2,7%</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 Плата за надання </w:t>
      </w:r>
      <w:proofErr w:type="spellStart"/>
      <w:r w:rsidRPr="00A3463E">
        <w:rPr>
          <w:rFonts w:ascii="Times New Roman" w:eastAsia="Times New Roman" w:hAnsi="Times New Roman" w:cs="Times New Roman"/>
          <w:sz w:val="28"/>
          <w:szCs w:val="28"/>
        </w:rPr>
        <w:t>адмінпослуг</w:t>
      </w:r>
      <w:proofErr w:type="spellEnd"/>
      <w:r w:rsidRPr="00A3463E">
        <w:rPr>
          <w:rFonts w:ascii="Times New Roman" w:eastAsia="Times New Roman" w:hAnsi="Times New Roman" w:cs="Times New Roman"/>
          <w:sz w:val="28"/>
          <w:szCs w:val="28"/>
        </w:rPr>
        <w:t xml:space="preserve"> – 1,3% </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Інші надходження – 1,4%</w:t>
      </w:r>
    </w:p>
    <w:p w:rsidR="00A3463E" w:rsidRPr="00A3463E" w:rsidRDefault="00A3463E" w:rsidP="00A3463E">
      <w:pPr>
        <w:widowControl w:val="0"/>
        <w:shd w:val="clear" w:color="auto" w:fill="FFFFFF"/>
        <w:tabs>
          <w:tab w:val="left" w:pos="5380"/>
        </w:tabs>
        <w:autoSpaceDE w:val="0"/>
        <w:autoSpaceDN w:val="0"/>
        <w:spacing w:after="0" w:line="240" w:lineRule="auto"/>
        <w:ind w:right="-20" w:firstLine="426"/>
        <w:jc w:val="both"/>
        <w:rPr>
          <w:rFonts w:ascii="Times New Roman" w:eastAsia="Times New Roman" w:hAnsi="Times New Roman" w:cs="Times New Roman"/>
          <w:sz w:val="28"/>
          <w:szCs w:val="28"/>
        </w:rPr>
      </w:pPr>
    </w:p>
    <w:p w:rsidR="00FC1AAA" w:rsidRPr="00FC1AAA" w:rsidRDefault="00FC1AAA" w:rsidP="00FC1AAA">
      <w:pPr>
        <w:spacing w:after="0" w:line="240" w:lineRule="auto"/>
        <w:ind w:right="-20" w:firstLine="709"/>
        <w:jc w:val="both"/>
        <w:rPr>
          <w:rFonts w:ascii="Times New Roman" w:eastAsia="Times New Roman" w:hAnsi="Times New Roman" w:cs="Times New Roman"/>
          <w:b/>
          <w:spacing w:val="-2"/>
          <w:sz w:val="28"/>
          <w:szCs w:val="28"/>
          <w:lang w:val="ru-RU" w:eastAsia="ru-RU"/>
        </w:rPr>
      </w:pPr>
      <w:proofErr w:type="spellStart"/>
      <w:r w:rsidRPr="00FC1AAA">
        <w:rPr>
          <w:rFonts w:ascii="Times New Roman" w:eastAsia="Times New Roman" w:hAnsi="Times New Roman" w:cs="Times New Roman"/>
          <w:b/>
          <w:spacing w:val="-2"/>
          <w:sz w:val="28"/>
          <w:szCs w:val="28"/>
          <w:lang w:val="ru-RU" w:eastAsia="ru-RU"/>
        </w:rPr>
        <w:t>Видатки</w:t>
      </w:r>
      <w:proofErr w:type="spellEnd"/>
      <w:r w:rsidRPr="00FC1AAA">
        <w:rPr>
          <w:rFonts w:ascii="Times New Roman" w:eastAsia="Times New Roman" w:hAnsi="Times New Roman" w:cs="Times New Roman"/>
          <w:b/>
          <w:spacing w:val="-2"/>
          <w:sz w:val="28"/>
          <w:szCs w:val="28"/>
          <w:lang w:val="ru-RU" w:eastAsia="ru-RU"/>
        </w:rPr>
        <w:t xml:space="preserve"> та </w:t>
      </w:r>
      <w:proofErr w:type="spellStart"/>
      <w:r w:rsidRPr="00FC1AAA">
        <w:rPr>
          <w:rFonts w:ascii="Times New Roman" w:eastAsia="Times New Roman" w:hAnsi="Times New Roman" w:cs="Times New Roman"/>
          <w:b/>
          <w:spacing w:val="-2"/>
          <w:sz w:val="28"/>
          <w:szCs w:val="28"/>
          <w:lang w:val="ru-RU" w:eastAsia="ru-RU"/>
        </w:rPr>
        <w:t>заборгованість</w:t>
      </w:r>
      <w:proofErr w:type="spellEnd"/>
      <w:r w:rsidRPr="00FC1AAA">
        <w:rPr>
          <w:rFonts w:ascii="Times New Roman" w:eastAsia="Times New Roman" w:hAnsi="Times New Roman" w:cs="Times New Roman"/>
          <w:b/>
          <w:spacing w:val="-2"/>
          <w:sz w:val="28"/>
          <w:szCs w:val="28"/>
          <w:lang w:val="ru-RU" w:eastAsia="ru-RU"/>
        </w:rPr>
        <w:t>.</w:t>
      </w:r>
    </w:p>
    <w:p w:rsidR="00FC1AAA" w:rsidRPr="00FC1AAA" w:rsidRDefault="00FC1AAA" w:rsidP="00247346">
      <w:pPr>
        <w:spacing w:after="0" w:line="240" w:lineRule="auto"/>
        <w:ind w:right="-23" w:firstLine="709"/>
        <w:jc w:val="both"/>
        <w:rPr>
          <w:rFonts w:ascii="Times New Roman" w:eastAsia="Times New Roman" w:hAnsi="Times New Roman" w:cs="Times New Roman"/>
          <w:lang w:val="ru-RU" w:eastAsia="ru-RU"/>
        </w:rPr>
      </w:pPr>
      <w:r w:rsidRPr="00FC1AAA">
        <w:rPr>
          <w:rFonts w:ascii="Times New Roman" w:eastAsia="Times New Roman" w:hAnsi="Times New Roman" w:cs="Times New Roman"/>
          <w:sz w:val="28"/>
          <w:szCs w:val="28"/>
          <w:lang w:val="ru-RU" w:eastAsia="ru-RU"/>
        </w:rPr>
        <w:t xml:space="preserve">Бюджет </w:t>
      </w:r>
      <w:proofErr w:type="spellStart"/>
      <w:r w:rsidRPr="00FC1AAA">
        <w:rPr>
          <w:rFonts w:ascii="Times New Roman" w:eastAsia="Times New Roman" w:hAnsi="Times New Roman" w:cs="Times New Roman"/>
          <w:sz w:val="28"/>
          <w:szCs w:val="28"/>
          <w:lang w:val="ru-RU" w:eastAsia="ru-RU"/>
        </w:rPr>
        <w:t>громади</w:t>
      </w:r>
      <w:proofErr w:type="spellEnd"/>
      <w:r w:rsidRPr="00FC1AAA">
        <w:rPr>
          <w:rFonts w:ascii="Times New Roman" w:eastAsia="Times New Roman" w:hAnsi="Times New Roman" w:cs="Times New Roman"/>
          <w:sz w:val="28"/>
          <w:szCs w:val="28"/>
          <w:lang w:val="ru-RU" w:eastAsia="ru-RU"/>
        </w:rPr>
        <w:t xml:space="preserve"> за </w:t>
      </w:r>
      <w:proofErr w:type="spellStart"/>
      <w:r w:rsidRPr="00FC1AAA">
        <w:rPr>
          <w:rFonts w:ascii="Times New Roman" w:eastAsia="Times New Roman" w:hAnsi="Times New Roman" w:cs="Times New Roman"/>
          <w:sz w:val="28"/>
          <w:szCs w:val="28"/>
          <w:lang w:val="ru-RU" w:eastAsia="ru-RU"/>
        </w:rPr>
        <w:t>звітний</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період</w:t>
      </w:r>
      <w:proofErr w:type="spellEnd"/>
      <w:r w:rsidRPr="00FC1AAA">
        <w:rPr>
          <w:rFonts w:ascii="Times New Roman" w:eastAsia="Times New Roman" w:hAnsi="Times New Roman" w:cs="Times New Roman"/>
          <w:sz w:val="28"/>
          <w:szCs w:val="28"/>
          <w:lang w:val="ru-RU" w:eastAsia="ru-RU"/>
        </w:rPr>
        <w:t xml:space="preserve"> 2021 року по </w:t>
      </w:r>
      <w:proofErr w:type="spellStart"/>
      <w:r w:rsidRPr="00FC1AAA">
        <w:rPr>
          <w:rFonts w:ascii="Times New Roman" w:eastAsia="Times New Roman" w:hAnsi="Times New Roman" w:cs="Times New Roman"/>
          <w:sz w:val="28"/>
          <w:szCs w:val="28"/>
          <w:lang w:val="ru-RU" w:eastAsia="ru-RU"/>
        </w:rPr>
        <w:t>загальному</w:t>
      </w:r>
      <w:proofErr w:type="spellEnd"/>
      <w:r w:rsidRPr="00FC1AAA">
        <w:rPr>
          <w:rFonts w:ascii="Times New Roman" w:eastAsia="Times New Roman" w:hAnsi="Times New Roman" w:cs="Times New Roman"/>
          <w:sz w:val="28"/>
          <w:szCs w:val="28"/>
          <w:lang w:val="ru-RU" w:eastAsia="ru-RU"/>
        </w:rPr>
        <w:t xml:space="preserve"> фонду </w:t>
      </w:r>
      <w:proofErr w:type="spellStart"/>
      <w:r w:rsidRPr="00FC1AAA">
        <w:rPr>
          <w:rFonts w:ascii="Times New Roman" w:eastAsia="Times New Roman" w:hAnsi="Times New Roman" w:cs="Times New Roman"/>
          <w:sz w:val="28"/>
          <w:szCs w:val="28"/>
          <w:lang w:val="ru-RU" w:eastAsia="ru-RU"/>
        </w:rPr>
        <w:t>виконано</w:t>
      </w:r>
      <w:proofErr w:type="spellEnd"/>
      <w:r w:rsidRPr="00FC1AAA">
        <w:rPr>
          <w:rFonts w:ascii="Times New Roman" w:eastAsia="Times New Roman" w:hAnsi="Times New Roman" w:cs="Times New Roman"/>
          <w:sz w:val="28"/>
          <w:szCs w:val="28"/>
          <w:lang w:val="ru-RU" w:eastAsia="ru-RU"/>
        </w:rPr>
        <w:t xml:space="preserve"> на 90,40% до </w:t>
      </w:r>
      <w:proofErr w:type="spellStart"/>
      <w:r w:rsidRPr="00FC1AAA">
        <w:rPr>
          <w:rFonts w:ascii="Times New Roman" w:eastAsia="Times New Roman" w:hAnsi="Times New Roman" w:cs="Times New Roman"/>
          <w:sz w:val="28"/>
          <w:szCs w:val="28"/>
          <w:lang w:val="ru-RU" w:eastAsia="ru-RU"/>
        </w:rPr>
        <w:t>затвердженого</w:t>
      </w:r>
      <w:proofErr w:type="spellEnd"/>
      <w:r w:rsidRPr="00FC1AAA">
        <w:rPr>
          <w:rFonts w:ascii="Times New Roman" w:eastAsia="Times New Roman" w:hAnsi="Times New Roman" w:cs="Times New Roman"/>
          <w:sz w:val="28"/>
          <w:szCs w:val="28"/>
          <w:lang w:val="ru-RU" w:eastAsia="ru-RU"/>
        </w:rPr>
        <w:t xml:space="preserve"> плану з </w:t>
      </w:r>
      <w:proofErr w:type="spellStart"/>
      <w:r w:rsidRPr="00FC1AAA">
        <w:rPr>
          <w:rFonts w:ascii="Times New Roman" w:eastAsia="Times New Roman" w:hAnsi="Times New Roman" w:cs="Times New Roman"/>
          <w:sz w:val="28"/>
          <w:szCs w:val="28"/>
          <w:lang w:val="ru-RU" w:eastAsia="ru-RU"/>
        </w:rPr>
        <w:t>урахуванням</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змін</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або</w:t>
      </w:r>
      <w:proofErr w:type="spellEnd"/>
      <w:r w:rsidRPr="00FC1AAA">
        <w:rPr>
          <w:rFonts w:ascii="Times New Roman" w:eastAsia="Times New Roman" w:hAnsi="Times New Roman" w:cs="Times New Roman"/>
          <w:sz w:val="28"/>
          <w:szCs w:val="28"/>
          <w:lang w:val="ru-RU" w:eastAsia="ru-RU"/>
        </w:rPr>
        <w:t xml:space="preserve"> на </w:t>
      </w:r>
      <w:r w:rsidR="003A223B">
        <w:rPr>
          <w:rFonts w:ascii="Times New Roman" w:eastAsia="Times New Roman" w:hAnsi="Times New Roman" w:cs="Times New Roman"/>
          <w:sz w:val="28"/>
          <w:szCs w:val="28"/>
          <w:lang w:val="ru-RU" w:eastAsia="ru-RU"/>
        </w:rPr>
        <w:t>12946,</w:t>
      </w:r>
      <w:r w:rsidRPr="00FC1AAA">
        <w:rPr>
          <w:rFonts w:ascii="Times New Roman" w:eastAsia="Times New Roman" w:hAnsi="Times New Roman" w:cs="Times New Roman"/>
          <w:sz w:val="28"/>
          <w:szCs w:val="28"/>
          <w:lang w:val="ru-RU" w:eastAsia="ru-RU"/>
        </w:rPr>
        <w:t xml:space="preserve">3 тис. грн. </w:t>
      </w:r>
      <w:proofErr w:type="spellStart"/>
      <w:r w:rsidRPr="00FC1AAA">
        <w:rPr>
          <w:rFonts w:ascii="Times New Roman" w:eastAsia="Times New Roman" w:hAnsi="Times New Roman" w:cs="Times New Roman"/>
          <w:sz w:val="28"/>
          <w:szCs w:val="28"/>
          <w:lang w:val="ru-RU" w:eastAsia="ru-RU"/>
        </w:rPr>
        <w:t>менше</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затвердженого</w:t>
      </w:r>
      <w:proofErr w:type="spellEnd"/>
      <w:r w:rsidRPr="00FC1AAA">
        <w:rPr>
          <w:rFonts w:ascii="Times New Roman" w:eastAsia="Times New Roman" w:hAnsi="Times New Roman" w:cs="Times New Roman"/>
          <w:sz w:val="28"/>
          <w:szCs w:val="28"/>
          <w:lang w:val="ru-RU" w:eastAsia="ru-RU"/>
        </w:rPr>
        <w:t xml:space="preserve"> плану (план </w:t>
      </w:r>
      <w:r w:rsidRPr="00FC1AAA">
        <w:rPr>
          <w:rFonts w:ascii="Times New Roman" w:eastAsia="Times New Roman" w:hAnsi="Times New Roman" w:cs="Times New Roman"/>
          <w:sz w:val="28"/>
          <w:szCs w:val="28"/>
          <w:lang w:eastAsia="ru-RU"/>
        </w:rPr>
        <w:t xml:space="preserve">на звітний період 134917,2 </w:t>
      </w:r>
      <w:r w:rsidRPr="00FC1AAA">
        <w:rPr>
          <w:rFonts w:ascii="Times New Roman" w:eastAsia="Times New Roman" w:hAnsi="Times New Roman" w:cs="Times New Roman"/>
          <w:sz w:val="28"/>
          <w:szCs w:val="28"/>
          <w:lang w:val="ru-RU" w:eastAsia="ru-RU"/>
        </w:rPr>
        <w:t xml:space="preserve">тис. грн., </w:t>
      </w:r>
      <w:proofErr w:type="spellStart"/>
      <w:r w:rsidRPr="00FC1AAA">
        <w:rPr>
          <w:rFonts w:ascii="Times New Roman" w:eastAsia="Times New Roman" w:hAnsi="Times New Roman" w:cs="Times New Roman"/>
          <w:sz w:val="28"/>
          <w:szCs w:val="28"/>
          <w:lang w:val="ru-RU" w:eastAsia="ru-RU"/>
        </w:rPr>
        <w:t>виконання</w:t>
      </w:r>
      <w:proofErr w:type="spellEnd"/>
      <w:r w:rsidRPr="00FC1AAA">
        <w:rPr>
          <w:rFonts w:ascii="Times New Roman" w:eastAsia="Times New Roman" w:hAnsi="Times New Roman" w:cs="Times New Roman"/>
          <w:sz w:val="28"/>
          <w:szCs w:val="28"/>
          <w:lang w:val="ru-RU" w:eastAsia="ru-RU"/>
        </w:rPr>
        <w:t xml:space="preserve"> </w:t>
      </w:r>
      <w:r w:rsidRPr="00FC1AAA">
        <w:rPr>
          <w:rFonts w:ascii="Times New Roman" w:eastAsia="Times New Roman" w:hAnsi="Times New Roman" w:cs="Times New Roman"/>
          <w:sz w:val="28"/>
          <w:szCs w:val="28"/>
          <w:lang w:eastAsia="ru-RU"/>
        </w:rPr>
        <w:t>121970,9</w:t>
      </w:r>
      <w:r w:rsidRPr="00FC1AAA">
        <w:rPr>
          <w:rFonts w:ascii="Times New Roman" w:eastAsia="Times New Roman" w:hAnsi="Times New Roman" w:cs="Times New Roman"/>
          <w:sz w:val="28"/>
          <w:szCs w:val="28"/>
          <w:lang w:val="ru-RU" w:eastAsia="ru-RU"/>
        </w:rPr>
        <w:t xml:space="preserve"> тис. грн.) </w:t>
      </w:r>
    </w:p>
    <w:p w:rsidR="00FC1AAA" w:rsidRPr="00FC1AAA" w:rsidRDefault="00FC1AAA" w:rsidP="00247346">
      <w:pPr>
        <w:spacing w:after="0" w:line="240" w:lineRule="auto"/>
        <w:ind w:right="-23" w:firstLine="709"/>
        <w:jc w:val="both"/>
        <w:rPr>
          <w:rFonts w:ascii="Times New Roman" w:eastAsia="Times New Roman" w:hAnsi="Times New Roman" w:cs="Times New Roman"/>
          <w:sz w:val="28"/>
          <w:szCs w:val="28"/>
          <w:lang w:val="ru-RU" w:eastAsia="ru-RU"/>
        </w:rPr>
      </w:pPr>
      <w:proofErr w:type="spellStart"/>
      <w:r w:rsidRPr="00FC1AAA">
        <w:rPr>
          <w:rFonts w:ascii="Times New Roman" w:eastAsia="Times New Roman" w:hAnsi="Times New Roman" w:cs="Times New Roman"/>
          <w:sz w:val="28"/>
          <w:szCs w:val="28"/>
          <w:lang w:val="ru-RU" w:eastAsia="ru-RU"/>
        </w:rPr>
        <w:t>Виконання</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видатків</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загального</w:t>
      </w:r>
      <w:proofErr w:type="spellEnd"/>
      <w:r w:rsidRPr="00FC1AAA">
        <w:rPr>
          <w:rFonts w:ascii="Times New Roman" w:eastAsia="Times New Roman" w:hAnsi="Times New Roman" w:cs="Times New Roman"/>
          <w:sz w:val="28"/>
          <w:szCs w:val="28"/>
          <w:lang w:val="ru-RU" w:eastAsia="ru-RU"/>
        </w:rPr>
        <w:t xml:space="preserve"> фонду бюджету в </w:t>
      </w:r>
      <w:proofErr w:type="spellStart"/>
      <w:r w:rsidRPr="00FC1AAA">
        <w:rPr>
          <w:rFonts w:ascii="Times New Roman" w:eastAsia="Times New Roman" w:hAnsi="Times New Roman" w:cs="Times New Roman"/>
          <w:sz w:val="28"/>
          <w:szCs w:val="28"/>
          <w:lang w:val="ru-RU" w:eastAsia="ru-RU"/>
        </w:rPr>
        <w:t>розрізі</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галузей</w:t>
      </w:r>
      <w:proofErr w:type="spellEnd"/>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характеризується</w:t>
      </w:r>
      <w:proofErr w:type="spellEnd"/>
      <w:r w:rsidRPr="00FC1AAA">
        <w:rPr>
          <w:rFonts w:ascii="Times New Roman" w:eastAsia="Times New Roman" w:hAnsi="Times New Roman" w:cs="Times New Roman"/>
          <w:sz w:val="28"/>
          <w:szCs w:val="28"/>
          <w:lang w:val="ru-RU" w:eastAsia="ru-RU"/>
        </w:rPr>
        <w:t xml:space="preserve"> такими </w:t>
      </w:r>
      <w:proofErr w:type="spellStart"/>
      <w:r w:rsidRPr="00FC1AAA">
        <w:rPr>
          <w:rFonts w:ascii="Times New Roman" w:eastAsia="Times New Roman" w:hAnsi="Times New Roman" w:cs="Times New Roman"/>
          <w:sz w:val="28"/>
          <w:szCs w:val="28"/>
          <w:lang w:val="ru-RU" w:eastAsia="ru-RU"/>
        </w:rPr>
        <w:t>даними</w:t>
      </w:r>
      <w:proofErr w:type="spellEnd"/>
      <w:r w:rsidRPr="00FC1AAA">
        <w:rPr>
          <w:rFonts w:ascii="Times New Roman" w:eastAsia="Times New Roman" w:hAnsi="Times New Roman" w:cs="Times New Roman"/>
          <w:sz w:val="28"/>
          <w:szCs w:val="28"/>
          <w:lang w:val="ru-RU" w:eastAsia="ru-RU"/>
        </w:rPr>
        <w:t xml:space="preserve">:    </w:t>
      </w:r>
    </w:p>
    <w:p w:rsidR="00FC1AAA" w:rsidRPr="00FC1AAA" w:rsidRDefault="00FC1AAA" w:rsidP="00FC1AAA">
      <w:pPr>
        <w:spacing w:after="0" w:line="240" w:lineRule="auto"/>
        <w:ind w:right="-20"/>
        <w:jc w:val="both"/>
        <w:rPr>
          <w:rFonts w:ascii="Times New Roman" w:eastAsia="Times New Roman" w:hAnsi="Times New Roman" w:cs="Times New Roman"/>
          <w:b/>
          <w:sz w:val="28"/>
          <w:szCs w:val="28"/>
          <w:lang w:val="ru-RU" w:eastAsia="ru-RU"/>
        </w:rPr>
      </w:pPr>
      <w:proofErr w:type="spellStart"/>
      <w:r w:rsidRPr="00FC1AAA">
        <w:rPr>
          <w:rFonts w:ascii="Times New Roman" w:eastAsia="Times New Roman" w:hAnsi="Times New Roman" w:cs="Times New Roman"/>
          <w:b/>
          <w:sz w:val="28"/>
          <w:szCs w:val="28"/>
          <w:lang w:val="ru-RU" w:eastAsia="ru-RU"/>
        </w:rPr>
        <w:t>Виконання</w:t>
      </w:r>
      <w:proofErr w:type="spellEnd"/>
      <w:r w:rsidRPr="00FC1AAA">
        <w:rPr>
          <w:rFonts w:ascii="Times New Roman" w:eastAsia="Times New Roman" w:hAnsi="Times New Roman" w:cs="Times New Roman"/>
          <w:b/>
          <w:sz w:val="28"/>
          <w:szCs w:val="28"/>
          <w:lang w:val="ru-RU" w:eastAsia="ru-RU"/>
        </w:rPr>
        <w:t xml:space="preserve"> </w:t>
      </w:r>
      <w:proofErr w:type="spellStart"/>
      <w:r w:rsidRPr="00FC1AAA">
        <w:rPr>
          <w:rFonts w:ascii="Times New Roman" w:eastAsia="Times New Roman" w:hAnsi="Times New Roman" w:cs="Times New Roman"/>
          <w:b/>
          <w:sz w:val="28"/>
          <w:szCs w:val="28"/>
          <w:lang w:val="ru-RU" w:eastAsia="ru-RU"/>
        </w:rPr>
        <w:t>видатків</w:t>
      </w:r>
      <w:proofErr w:type="spellEnd"/>
      <w:r w:rsidRPr="00FC1AAA">
        <w:rPr>
          <w:rFonts w:ascii="Times New Roman" w:eastAsia="Times New Roman" w:hAnsi="Times New Roman" w:cs="Times New Roman"/>
          <w:b/>
          <w:sz w:val="28"/>
          <w:szCs w:val="28"/>
          <w:lang w:val="ru-RU" w:eastAsia="ru-RU"/>
        </w:rPr>
        <w:t xml:space="preserve"> </w:t>
      </w:r>
      <w:proofErr w:type="spellStart"/>
      <w:r w:rsidRPr="00FC1AAA">
        <w:rPr>
          <w:rFonts w:ascii="Times New Roman" w:eastAsia="Times New Roman" w:hAnsi="Times New Roman" w:cs="Times New Roman"/>
          <w:b/>
          <w:sz w:val="28"/>
          <w:szCs w:val="28"/>
          <w:lang w:val="ru-RU" w:eastAsia="ru-RU"/>
        </w:rPr>
        <w:t>загального</w:t>
      </w:r>
      <w:proofErr w:type="spellEnd"/>
      <w:r w:rsidRPr="00FC1AAA">
        <w:rPr>
          <w:rFonts w:ascii="Times New Roman" w:eastAsia="Times New Roman" w:hAnsi="Times New Roman" w:cs="Times New Roman"/>
          <w:b/>
          <w:sz w:val="28"/>
          <w:szCs w:val="28"/>
          <w:lang w:val="ru-RU" w:eastAsia="ru-RU"/>
        </w:rPr>
        <w:t xml:space="preserve"> фонду бюджету в </w:t>
      </w:r>
      <w:proofErr w:type="spellStart"/>
      <w:r w:rsidRPr="00FC1AAA">
        <w:rPr>
          <w:rFonts w:ascii="Times New Roman" w:eastAsia="Times New Roman" w:hAnsi="Times New Roman" w:cs="Times New Roman"/>
          <w:b/>
          <w:sz w:val="28"/>
          <w:szCs w:val="28"/>
          <w:lang w:val="ru-RU" w:eastAsia="ru-RU"/>
        </w:rPr>
        <w:t>розрізі</w:t>
      </w:r>
      <w:proofErr w:type="spellEnd"/>
      <w:r w:rsidRPr="00FC1AAA">
        <w:rPr>
          <w:rFonts w:ascii="Times New Roman" w:eastAsia="Times New Roman" w:hAnsi="Times New Roman" w:cs="Times New Roman"/>
          <w:b/>
          <w:sz w:val="28"/>
          <w:szCs w:val="28"/>
          <w:lang w:val="ru-RU" w:eastAsia="ru-RU"/>
        </w:rPr>
        <w:t xml:space="preserve"> </w:t>
      </w:r>
      <w:proofErr w:type="spellStart"/>
      <w:r w:rsidRPr="00FC1AAA">
        <w:rPr>
          <w:rFonts w:ascii="Times New Roman" w:eastAsia="Times New Roman" w:hAnsi="Times New Roman" w:cs="Times New Roman"/>
          <w:b/>
          <w:sz w:val="28"/>
          <w:szCs w:val="28"/>
          <w:lang w:val="ru-RU" w:eastAsia="ru-RU"/>
        </w:rPr>
        <w:t>галузей</w:t>
      </w:r>
      <w:proofErr w:type="spellEnd"/>
    </w:p>
    <w:p w:rsidR="00FC1AAA" w:rsidRPr="00FC1AAA" w:rsidRDefault="00FC1AAA" w:rsidP="00FC1AAA">
      <w:pPr>
        <w:spacing w:after="0" w:line="240" w:lineRule="auto"/>
        <w:ind w:left="993" w:right="-20" w:firstLine="708"/>
        <w:jc w:val="right"/>
        <w:rPr>
          <w:rFonts w:ascii="Times New Roman" w:eastAsia="Times New Roman" w:hAnsi="Times New Roman" w:cs="Times New Roman"/>
          <w:sz w:val="28"/>
          <w:szCs w:val="28"/>
          <w:lang w:val="ru-RU" w:eastAsia="ru-RU"/>
        </w:rPr>
      </w:pPr>
      <w:r w:rsidRPr="00FC1AAA">
        <w:rPr>
          <w:rFonts w:ascii="Times New Roman" w:eastAsia="Times New Roman" w:hAnsi="Times New Roman" w:cs="Times New Roman"/>
          <w:sz w:val="28"/>
          <w:szCs w:val="28"/>
          <w:lang w:val="ru-RU" w:eastAsia="ru-RU"/>
        </w:rPr>
        <w:t xml:space="preserve"> </w:t>
      </w:r>
      <w:proofErr w:type="spellStart"/>
      <w:r w:rsidRPr="00FC1AAA">
        <w:rPr>
          <w:rFonts w:ascii="Times New Roman" w:eastAsia="Times New Roman" w:hAnsi="Times New Roman" w:cs="Times New Roman"/>
          <w:sz w:val="28"/>
          <w:szCs w:val="28"/>
          <w:lang w:val="ru-RU" w:eastAsia="ru-RU"/>
        </w:rPr>
        <w:t>грн</w:t>
      </w:r>
      <w:proofErr w:type="spellEnd"/>
    </w:p>
    <w:tbl>
      <w:tblPr>
        <w:tblW w:w="9356" w:type="dxa"/>
        <w:tblInd w:w="108" w:type="dxa"/>
        <w:tblLayout w:type="fixed"/>
        <w:tblLook w:val="0000" w:firstRow="0" w:lastRow="0" w:firstColumn="0" w:lastColumn="0" w:noHBand="0" w:noVBand="0"/>
      </w:tblPr>
      <w:tblGrid>
        <w:gridCol w:w="2977"/>
        <w:gridCol w:w="2410"/>
        <w:gridCol w:w="2551"/>
        <w:gridCol w:w="1418"/>
      </w:tblGrid>
      <w:tr w:rsidR="00FC1AAA" w:rsidRPr="00FC1AAA" w:rsidTr="00247346">
        <w:trPr>
          <w:trHeight w:val="1030"/>
        </w:trPr>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center"/>
              <w:rPr>
                <w:rFonts w:ascii="Times New Roman" w:eastAsia="Times New Roman" w:hAnsi="Times New Roman" w:cs="Times New Roman"/>
                <w:b/>
                <w:sz w:val="24"/>
                <w:szCs w:val="24"/>
                <w:lang w:val="ru-RU" w:eastAsia="ru-RU"/>
              </w:rPr>
            </w:pPr>
            <w:proofErr w:type="spellStart"/>
            <w:r w:rsidRPr="00FC1AAA">
              <w:rPr>
                <w:rFonts w:ascii="Times New Roman" w:eastAsia="Times New Roman" w:hAnsi="Times New Roman" w:cs="Times New Roman"/>
                <w:b/>
                <w:sz w:val="24"/>
                <w:szCs w:val="24"/>
                <w:lang w:val="ru-RU" w:eastAsia="ru-RU"/>
              </w:rPr>
              <w:lastRenderedPageBreak/>
              <w:t>Найменування</w:t>
            </w:r>
            <w:proofErr w:type="spellEnd"/>
            <w:r w:rsidRPr="00FC1AAA">
              <w:rPr>
                <w:rFonts w:ascii="Times New Roman" w:eastAsia="Times New Roman" w:hAnsi="Times New Roman" w:cs="Times New Roman"/>
                <w:b/>
                <w:sz w:val="24"/>
                <w:szCs w:val="24"/>
                <w:lang w:val="ru-RU" w:eastAsia="ru-RU"/>
              </w:rPr>
              <w:t xml:space="preserve"> </w:t>
            </w:r>
            <w:proofErr w:type="spellStart"/>
            <w:r w:rsidRPr="00FC1AAA">
              <w:rPr>
                <w:rFonts w:ascii="Times New Roman" w:eastAsia="Times New Roman" w:hAnsi="Times New Roman" w:cs="Times New Roman"/>
                <w:b/>
                <w:sz w:val="24"/>
                <w:szCs w:val="24"/>
                <w:lang w:val="ru-RU" w:eastAsia="ru-RU"/>
              </w:rPr>
              <w:t>галузі</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center"/>
              <w:rPr>
                <w:rFonts w:ascii="Times New Roman" w:eastAsia="Times New Roman" w:hAnsi="Times New Roman" w:cs="Times New Roman"/>
                <w:b/>
                <w:sz w:val="24"/>
                <w:szCs w:val="24"/>
                <w:lang w:val="ru-RU" w:eastAsia="ru-RU"/>
              </w:rPr>
            </w:pPr>
            <w:proofErr w:type="spellStart"/>
            <w:r w:rsidRPr="00FC1AAA">
              <w:rPr>
                <w:rFonts w:ascii="Times New Roman" w:eastAsia="Times New Roman" w:hAnsi="Times New Roman" w:cs="Times New Roman"/>
                <w:b/>
                <w:sz w:val="24"/>
                <w:szCs w:val="24"/>
                <w:lang w:val="ru-RU" w:eastAsia="ru-RU"/>
              </w:rPr>
              <w:t>Затверджено</w:t>
            </w:r>
            <w:proofErr w:type="spellEnd"/>
            <w:r w:rsidRPr="00FC1AAA">
              <w:rPr>
                <w:rFonts w:ascii="Times New Roman" w:eastAsia="Times New Roman" w:hAnsi="Times New Roman" w:cs="Times New Roman"/>
                <w:b/>
                <w:sz w:val="24"/>
                <w:szCs w:val="24"/>
                <w:lang w:val="ru-RU" w:eastAsia="ru-RU"/>
              </w:rPr>
              <w:t xml:space="preserve"> план на   </w:t>
            </w:r>
            <w:proofErr w:type="spellStart"/>
            <w:r w:rsidRPr="00FC1AAA">
              <w:rPr>
                <w:rFonts w:ascii="Times New Roman" w:eastAsia="Times New Roman" w:hAnsi="Times New Roman" w:cs="Times New Roman"/>
                <w:b/>
                <w:sz w:val="24"/>
                <w:szCs w:val="24"/>
                <w:lang w:val="ru-RU" w:eastAsia="ru-RU"/>
              </w:rPr>
              <w:t>січень-вересень</w:t>
            </w:r>
            <w:proofErr w:type="spellEnd"/>
            <w:r w:rsidRPr="00FC1AAA">
              <w:rPr>
                <w:rFonts w:ascii="Times New Roman" w:eastAsia="Times New Roman" w:hAnsi="Times New Roman" w:cs="Times New Roman"/>
                <w:b/>
                <w:sz w:val="24"/>
                <w:szCs w:val="24"/>
                <w:lang w:val="ru-RU" w:eastAsia="ru-RU"/>
              </w:rPr>
              <w:t xml:space="preserve"> 2021 року</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center"/>
              <w:rPr>
                <w:rFonts w:ascii="Times New Roman" w:eastAsia="Times New Roman" w:hAnsi="Times New Roman" w:cs="Times New Roman"/>
                <w:b/>
                <w:sz w:val="24"/>
                <w:szCs w:val="24"/>
                <w:lang w:val="ru-RU" w:eastAsia="ru-RU"/>
              </w:rPr>
            </w:pPr>
            <w:proofErr w:type="spellStart"/>
            <w:r w:rsidRPr="00FC1AAA">
              <w:rPr>
                <w:rFonts w:ascii="Times New Roman" w:eastAsia="Times New Roman" w:hAnsi="Times New Roman" w:cs="Times New Roman"/>
                <w:b/>
                <w:sz w:val="24"/>
                <w:szCs w:val="24"/>
                <w:lang w:val="ru-RU" w:eastAsia="ru-RU"/>
              </w:rPr>
              <w:t>Фактично</w:t>
            </w:r>
            <w:proofErr w:type="spellEnd"/>
            <w:r w:rsidRPr="00FC1AAA">
              <w:rPr>
                <w:rFonts w:ascii="Times New Roman" w:eastAsia="Times New Roman" w:hAnsi="Times New Roman" w:cs="Times New Roman"/>
                <w:b/>
                <w:sz w:val="24"/>
                <w:szCs w:val="24"/>
                <w:lang w:val="ru-RU" w:eastAsia="ru-RU"/>
              </w:rPr>
              <w:t xml:space="preserve"> </w:t>
            </w:r>
            <w:proofErr w:type="spellStart"/>
            <w:r w:rsidRPr="00FC1AAA">
              <w:rPr>
                <w:rFonts w:ascii="Times New Roman" w:eastAsia="Times New Roman" w:hAnsi="Times New Roman" w:cs="Times New Roman"/>
                <w:b/>
                <w:sz w:val="24"/>
                <w:szCs w:val="24"/>
                <w:lang w:val="ru-RU" w:eastAsia="ru-RU"/>
              </w:rPr>
              <w:t>виконано</w:t>
            </w:r>
            <w:proofErr w:type="spellEnd"/>
            <w:r w:rsidRPr="00FC1AAA">
              <w:rPr>
                <w:rFonts w:ascii="Times New Roman" w:eastAsia="Times New Roman" w:hAnsi="Times New Roman" w:cs="Times New Roman"/>
                <w:b/>
                <w:sz w:val="24"/>
                <w:szCs w:val="24"/>
                <w:lang w:val="ru-RU" w:eastAsia="ru-RU"/>
              </w:rPr>
              <w:t xml:space="preserve"> за </w:t>
            </w:r>
            <w:proofErr w:type="spellStart"/>
            <w:r w:rsidRPr="00FC1AAA">
              <w:rPr>
                <w:rFonts w:ascii="Times New Roman" w:eastAsia="Times New Roman" w:hAnsi="Times New Roman" w:cs="Times New Roman"/>
                <w:b/>
                <w:sz w:val="24"/>
                <w:szCs w:val="24"/>
                <w:lang w:val="ru-RU" w:eastAsia="ru-RU"/>
              </w:rPr>
              <w:t>січень-вересень</w:t>
            </w:r>
            <w:proofErr w:type="spellEnd"/>
            <w:r w:rsidRPr="00FC1AAA">
              <w:rPr>
                <w:rFonts w:ascii="Times New Roman" w:eastAsia="Times New Roman" w:hAnsi="Times New Roman" w:cs="Times New Roman"/>
                <w:b/>
                <w:sz w:val="24"/>
                <w:szCs w:val="24"/>
                <w:lang w:val="ru-RU" w:eastAsia="ru-RU"/>
              </w:rPr>
              <w:t xml:space="preserve"> 2021 року</w:t>
            </w:r>
          </w:p>
        </w:tc>
        <w:tc>
          <w:tcPr>
            <w:tcW w:w="1418" w:type="dxa"/>
            <w:tcBorders>
              <w:top w:val="single" w:sz="4" w:space="0" w:color="000000"/>
              <w:left w:val="single" w:sz="4" w:space="0" w:color="000000"/>
              <w:bottom w:val="single" w:sz="4" w:space="0" w:color="000000"/>
              <w:right w:val="single" w:sz="4" w:space="0" w:color="000000"/>
            </w:tcBorders>
          </w:tcPr>
          <w:p w:rsidR="00FC1AAA" w:rsidRPr="00FC1AAA" w:rsidRDefault="00FC1AAA" w:rsidP="00FC1AAA">
            <w:pPr>
              <w:snapToGrid w:val="0"/>
              <w:spacing w:after="200" w:line="240" w:lineRule="auto"/>
              <w:ind w:right="-20"/>
              <w:jc w:val="center"/>
              <w:rPr>
                <w:rFonts w:ascii="Times New Roman" w:eastAsia="Times New Roman" w:hAnsi="Times New Roman" w:cs="Times New Roman"/>
                <w:b/>
                <w:sz w:val="24"/>
                <w:szCs w:val="24"/>
                <w:lang w:val="ru-RU" w:eastAsia="ru-RU"/>
              </w:rPr>
            </w:pPr>
            <w:r w:rsidRPr="00FC1AAA">
              <w:rPr>
                <w:rFonts w:ascii="Times New Roman" w:eastAsia="Times New Roman" w:hAnsi="Times New Roman" w:cs="Times New Roman"/>
                <w:b/>
                <w:sz w:val="24"/>
                <w:szCs w:val="24"/>
                <w:lang w:val="ru-RU" w:eastAsia="ru-RU"/>
              </w:rPr>
              <w:t xml:space="preserve">% </w:t>
            </w:r>
            <w:proofErr w:type="spellStart"/>
            <w:r w:rsidRPr="00FC1AAA">
              <w:rPr>
                <w:rFonts w:ascii="Times New Roman" w:eastAsia="Times New Roman" w:hAnsi="Times New Roman" w:cs="Times New Roman"/>
                <w:b/>
                <w:sz w:val="24"/>
                <w:szCs w:val="24"/>
                <w:lang w:val="ru-RU" w:eastAsia="ru-RU"/>
              </w:rPr>
              <w:t>виконання</w:t>
            </w:r>
            <w:proofErr w:type="spellEnd"/>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r w:rsidRPr="00FC1AAA">
              <w:rPr>
                <w:rFonts w:ascii="Times New Roman" w:eastAsia="Times New Roman" w:hAnsi="Times New Roman" w:cs="Times New Roman"/>
                <w:sz w:val="24"/>
                <w:szCs w:val="24"/>
                <w:lang w:val="ru-RU" w:eastAsia="ru-RU"/>
              </w:rPr>
              <w:t>Управління</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17329196,0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16151392.47</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93,20</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r w:rsidRPr="00FC1AAA">
              <w:rPr>
                <w:rFonts w:ascii="Times New Roman" w:eastAsia="Times New Roman" w:hAnsi="Times New Roman" w:cs="Times New Roman"/>
                <w:sz w:val="24"/>
                <w:szCs w:val="24"/>
                <w:lang w:val="ru-RU" w:eastAsia="ru-RU"/>
              </w:rPr>
              <w:t>Освіта</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93471462,0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86265605.59</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92,29</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r w:rsidRPr="00FC1AAA">
              <w:rPr>
                <w:rFonts w:ascii="Times New Roman" w:eastAsia="Times New Roman" w:hAnsi="Times New Roman" w:cs="Times New Roman"/>
                <w:sz w:val="24"/>
                <w:szCs w:val="24"/>
                <w:lang w:val="ru-RU" w:eastAsia="ru-RU"/>
              </w:rPr>
              <w:t>Охорона</w:t>
            </w:r>
            <w:proofErr w:type="spellEnd"/>
            <w:r w:rsidRPr="00FC1AAA">
              <w:rPr>
                <w:rFonts w:ascii="Times New Roman" w:eastAsia="Times New Roman" w:hAnsi="Times New Roman" w:cs="Times New Roman"/>
                <w:sz w:val="24"/>
                <w:szCs w:val="24"/>
                <w:lang w:val="ru-RU" w:eastAsia="ru-RU"/>
              </w:rPr>
              <w:t xml:space="preserve"> </w:t>
            </w:r>
            <w:proofErr w:type="spellStart"/>
            <w:r w:rsidRPr="00FC1AAA">
              <w:rPr>
                <w:rFonts w:ascii="Times New Roman" w:eastAsia="Times New Roman" w:hAnsi="Times New Roman" w:cs="Times New Roman"/>
                <w:sz w:val="24"/>
                <w:szCs w:val="24"/>
                <w:lang w:val="ru-RU" w:eastAsia="ru-RU"/>
              </w:rPr>
              <w:t>здоров'я</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3057024,0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2461866.58</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80,53</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r w:rsidRPr="00FC1AAA">
              <w:rPr>
                <w:rFonts w:ascii="Times New Roman" w:eastAsia="Times New Roman" w:hAnsi="Times New Roman" w:cs="Times New Roman"/>
                <w:sz w:val="24"/>
                <w:szCs w:val="24"/>
                <w:lang w:val="ru-RU" w:eastAsia="ru-RU"/>
              </w:rPr>
              <w:t>Соціальний</w:t>
            </w:r>
            <w:proofErr w:type="spellEnd"/>
            <w:r w:rsidRPr="00FC1AAA">
              <w:rPr>
                <w:rFonts w:ascii="Times New Roman" w:eastAsia="Times New Roman" w:hAnsi="Times New Roman" w:cs="Times New Roman"/>
                <w:sz w:val="24"/>
                <w:szCs w:val="24"/>
                <w:lang w:val="ru-RU" w:eastAsia="ru-RU"/>
              </w:rPr>
              <w:t xml:space="preserve"> </w:t>
            </w:r>
            <w:proofErr w:type="spellStart"/>
            <w:r w:rsidRPr="00FC1AAA">
              <w:rPr>
                <w:rFonts w:ascii="Times New Roman" w:eastAsia="Times New Roman" w:hAnsi="Times New Roman" w:cs="Times New Roman"/>
                <w:sz w:val="24"/>
                <w:szCs w:val="24"/>
                <w:lang w:val="ru-RU" w:eastAsia="ru-RU"/>
              </w:rPr>
              <w:t>захист</w:t>
            </w:r>
            <w:proofErr w:type="spellEnd"/>
            <w:r w:rsidRPr="00FC1AAA">
              <w:rPr>
                <w:rFonts w:ascii="Times New Roman" w:eastAsia="Times New Roman" w:hAnsi="Times New Roman" w:cs="Times New Roman"/>
                <w:sz w:val="24"/>
                <w:szCs w:val="24"/>
                <w:lang w:val="ru-RU" w:eastAsia="ru-RU"/>
              </w:rPr>
              <w:t xml:space="preserve"> та</w:t>
            </w:r>
          </w:p>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r w:rsidRPr="00FC1AAA">
              <w:rPr>
                <w:rFonts w:ascii="Times New Roman" w:eastAsia="Times New Roman" w:hAnsi="Times New Roman" w:cs="Times New Roman"/>
                <w:sz w:val="24"/>
                <w:szCs w:val="24"/>
                <w:lang w:val="ru-RU" w:eastAsia="ru-RU"/>
              </w:rPr>
              <w:t>соціальне</w:t>
            </w:r>
            <w:proofErr w:type="spellEnd"/>
            <w:r w:rsidRPr="00FC1AAA">
              <w:rPr>
                <w:rFonts w:ascii="Times New Roman" w:eastAsia="Times New Roman" w:hAnsi="Times New Roman" w:cs="Times New Roman"/>
                <w:sz w:val="24"/>
                <w:szCs w:val="24"/>
                <w:lang w:val="ru-RU" w:eastAsia="ru-RU"/>
              </w:rPr>
              <w:t xml:space="preserve"> </w:t>
            </w:r>
            <w:proofErr w:type="spellStart"/>
            <w:r w:rsidRPr="00FC1AAA">
              <w:rPr>
                <w:rFonts w:ascii="Times New Roman" w:eastAsia="Times New Roman" w:hAnsi="Times New Roman" w:cs="Times New Roman"/>
                <w:sz w:val="24"/>
                <w:szCs w:val="24"/>
                <w:lang w:val="ru-RU" w:eastAsia="ru-RU"/>
              </w:rPr>
              <w:t>забезпечення</w:t>
            </w:r>
            <w:proofErr w:type="spellEnd"/>
            <w:r w:rsidRPr="00FC1AAA">
              <w:rPr>
                <w:rFonts w:ascii="Times New Roman" w:eastAsia="Times New Roman" w:hAnsi="Times New Roman" w:cs="Times New Roman"/>
                <w:sz w:val="24"/>
                <w:szCs w:val="24"/>
                <w:lang w:val="ru-RU" w:eastAsia="ru-RU"/>
              </w:rPr>
              <w:t xml:space="preserve"> </w:t>
            </w:r>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5856663,0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4823507.25</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82,36</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r w:rsidRPr="00FC1AAA">
              <w:rPr>
                <w:rFonts w:ascii="Times New Roman" w:eastAsia="Times New Roman" w:hAnsi="Times New Roman" w:cs="Times New Roman"/>
                <w:sz w:val="24"/>
                <w:szCs w:val="24"/>
                <w:lang w:val="ru-RU" w:eastAsia="ru-RU"/>
              </w:rPr>
              <w:t xml:space="preserve">Культура і </w:t>
            </w:r>
            <w:proofErr w:type="spellStart"/>
            <w:r w:rsidRPr="00FC1AAA">
              <w:rPr>
                <w:rFonts w:ascii="Times New Roman" w:eastAsia="Times New Roman" w:hAnsi="Times New Roman" w:cs="Times New Roman"/>
                <w:sz w:val="24"/>
                <w:szCs w:val="24"/>
                <w:lang w:val="ru-RU" w:eastAsia="ru-RU"/>
              </w:rPr>
              <w:t>мистецтво</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5976279,0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5399379.92</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90,35</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r w:rsidRPr="00FC1AAA">
              <w:rPr>
                <w:rFonts w:ascii="Times New Roman" w:eastAsia="Times New Roman" w:hAnsi="Times New Roman" w:cs="Times New Roman"/>
                <w:sz w:val="24"/>
                <w:szCs w:val="24"/>
                <w:lang w:val="ru-RU" w:eastAsia="ru-RU"/>
              </w:rPr>
              <w:t>Фізична</w:t>
            </w:r>
            <w:proofErr w:type="spellEnd"/>
            <w:r w:rsidRPr="00FC1AAA">
              <w:rPr>
                <w:rFonts w:ascii="Times New Roman" w:eastAsia="Times New Roman" w:hAnsi="Times New Roman" w:cs="Times New Roman"/>
                <w:sz w:val="24"/>
                <w:szCs w:val="24"/>
                <w:lang w:val="ru-RU" w:eastAsia="ru-RU"/>
              </w:rPr>
              <w:t xml:space="preserve"> культура і спорт</w:t>
            </w:r>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856613,0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720102.12</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84,06</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r w:rsidRPr="00FC1AAA">
              <w:rPr>
                <w:rFonts w:ascii="Times New Roman" w:eastAsia="Times New Roman" w:hAnsi="Times New Roman" w:cs="Times New Roman"/>
                <w:sz w:val="24"/>
                <w:szCs w:val="24"/>
                <w:lang w:val="ru-RU" w:eastAsia="ru-RU"/>
              </w:rPr>
              <w:t>Житлово-комунальне</w:t>
            </w:r>
            <w:proofErr w:type="spellEnd"/>
            <w:r w:rsidRPr="00FC1AAA">
              <w:rPr>
                <w:rFonts w:ascii="Times New Roman" w:eastAsia="Times New Roman" w:hAnsi="Times New Roman" w:cs="Times New Roman"/>
                <w:sz w:val="24"/>
                <w:szCs w:val="24"/>
                <w:lang w:val="ru-RU" w:eastAsia="ru-RU"/>
              </w:rPr>
              <w:t xml:space="preserve"> </w:t>
            </w:r>
            <w:proofErr w:type="spellStart"/>
            <w:r w:rsidRPr="00FC1AAA">
              <w:rPr>
                <w:rFonts w:ascii="Times New Roman" w:eastAsia="Times New Roman" w:hAnsi="Times New Roman" w:cs="Times New Roman"/>
                <w:sz w:val="24"/>
                <w:szCs w:val="24"/>
                <w:lang w:val="ru-RU" w:eastAsia="ru-RU"/>
              </w:rPr>
              <w:t>господарство</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4666797,0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4516237.91</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96,77</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sz w:val="24"/>
                <w:szCs w:val="24"/>
                <w:lang w:val="ru-RU" w:eastAsia="ru-RU"/>
              </w:rPr>
            </w:pPr>
            <w:proofErr w:type="spellStart"/>
            <w:r w:rsidRPr="00FC1AAA">
              <w:rPr>
                <w:rFonts w:ascii="Times New Roman" w:eastAsia="Times New Roman" w:hAnsi="Times New Roman" w:cs="Times New Roman"/>
                <w:sz w:val="24"/>
                <w:szCs w:val="24"/>
                <w:lang w:val="ru-RU" w:eastAsia="ru-RU"/>
              </w:rPr>
              <w:t>Економічна</w:t>
            </w:r>
            <w:proofErr w:type="spellEnd"/>
            <w:r w:rsidRPr="00FC1AAA">
              <w:rPr>
                <w:rFonts w:ascii="Times New Roman" w:eastAsia="Times New Roman" w:hAnsi="Times New Roman" w:cs="Times New Roman"/>
                <w:sz w:val="24"/>
                <w:szCs w:val="24"/>
                <w:lang w:val="ru-RU" w:eastAsia="ru-RU"/>
              </w:rPr>
              <w:t xml:space="preserve"> </w:t>
            </w:r>
            <w:proofErr w:type="spellStart"/>
            <w:r w:rsidRPr="00FC1AAA">
              <w:rPr>
                <w:rFonts w:ascii="Times New Roman" w:eastAsia="Times New Roman" w:hAnsi="Times New Roman" w:cs="Times New Roman"/>
                <w:sz w:val="24"/>
                <w:szCs w:val="24"/>
                <w:lang w:val="ru-RU" w:eastAsia="ru-RU"/>
              </w:rPr>
              <w:t>діяльність</w:t>
            </w:r>
            <w:proofErr w:type="spellEnd"/>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3703132,0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1632772.41</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44,09</w:t>
            </w:r>
          </w:p>
        </w:tc>
      </w:tr>
      <w:tr w:rsidR="00FC1AAA" w:rsidRPr="00FC1AAA" w:rsidTr="00247346">
        <w:tc>
          <w:tcPr>
            <w:tcW w:w="2977"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napToGrid w:val="0"/>
              <w:spacing w:after="200" w:line="240" w:lineRule="auto"/>
              <w:ind w:right="-20"/>
              <w:jc w:val="both"/>
              <w:rPr>
                <w:rFonts w:ascii="Times New Roman" w:eastAsia="Times New Roman" w:hAnsi="Times New Roman" w:cs="Times New Roman"/>
                <w:b/>
                <w:sz w:val="24"/>
                <w:szCs w:val="24"/>
                <w:lang w:val="ru-RU" w:eastAsia="ru-RU"/>
              </w:rPr>
            </w:pPr>
            <w:r w:rsidRPr="00FC1AAA">
              <w:rPr>
                <w:rFonts w:ascii="Times New Roman" w:eastAsia="Times New Roman" w:hAnsi="Times New Roman" w:cs="Times New Roman"/>
                <w:b/>
                <w:sz w:val="24"/>
                <w:szCs w:val="24"/>
                <w:lang w:val="ru-RU" w:eastAsia="ru-RU"/>
              </w:rPr>
              <w:t>Разом</w:t>
            </w:r>
          </w:p>
        </w:tc>
        <w:tc>
          <w:tcPr>
            <w:tcW w:w="2410"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eastAsia="ru-RU"/>
              </w:rPr>
            </w:pPr>
            <w:r w:rsidRPr="00FC1AAA">
              <w:rPr>
                <w:rFonts w:ascii="Times New Roman" w:eastAsia="Times New Roman" w:hAnsi="Times New Roman" w:cs="Times New Roman"/>
                <w:bCs/>
                <w:sz w:val="24"/>
                <w:szCs w:val="24"/>
                <w:lang w:eastAsia="ru-RU"/>
              </w:rPr>
              <w:t>134917166,0</w:t>
            </w:r>
          </w:p>
        </w:tc>
        <w:tc>
          <w:tcPr>
            <w:tcW w:w="2551" w:type="dxa"/>
            <w:tcBorders>
              <w:top w:val="single" w:sz="4" w:space="0" w:color="000000"/>
              <w:left w:val="single" w:sz="4" w:space="0" w:color="000000"/>
              <w:bottom w:val="single" w:sz="4" w:space="0" w:color="000000"/>
            </w:tcBorders>
            <w:shd w:val="clear" w:color="auto" w:fill="auto"/>
          </w:tcPr>
          <w:p w:rsidR="00FC1AAA" w:rsidRPr="00FC1AAA" w:rsidRDefault="00FC1AAA" w:rsidP="00FC1AAA">
            <w:pPr>
              <w:spacing w:after="200" w:line="240" w:lineRule="auto"/>
              <w:ind w:right="-20"/>
              <w:jc w:val="right"/>
              <w:rPr>
                <w:rFonts w:ascii="Times New Roman" w:eastAsia="Times New Roman" w:hAnsi="Times New Roman" w:cs="Times New Roman"/>
                <w:bCs/>
                <w:sz w:val="24"/>
                <w:szCs w:val="24"/>
                <w:lang w:val="en-US" w:eastAsia="ru-RU"/>
              </w:rPr>
            </w:pPr>
            <w:r w:rsidRPr="00FC1AAA">
              <w:rPr>
                <w:rFonts w:ascii="Times New Roman" w:eastAsia="Times New Roman" w:hAnsi="Times New Roman" w:cs="Times New Roman"/>
                <w:bCs/>
                <w:sz w:val="24"/>
                <w:szCs w:val="24"/>
                <w:lang w:val="en-US" w:eastAsia="ru-RU"/>
              </w:rPr>
              <w:t>121970864.25</w:t>
            </w:r>
          </w:p>
        </w:tc>
        <w:tc>
          <w:tcPr>
            <w:tcW w:w="1418" w:type="dxa"/>
            <w:tcBorders>
              <w:top w:val="single" w:sz="4" w:space="0" w:color="000000"/>
              <w:left w:val="single" w:sz="4" w:space="0" w:color="000000"/>
              <w:bottom w:val="single" w:sz="4" w:space="0" w:color="000000"/>
              <w:right w:val="single" w:sz="4" w:space="0" w:color="000000"/>
            </w:tcBorders>
            <w:vAlign w:val="bottom"/>
          </w:tcPr>
          <w:p w:rsidR="00FC1AAA" w:rsidRPr="00FC1AAA" w:rsidRDefault="00FC1AAA" w:rsidP="00FC1AAA">
            <w:pPr>
              <w:spacing w:after="200" w:line="276" w:lineRule="auto"/>
              <w:jc w:val="right"/>
              <w:rPr>
                <w:rFonts w:ascii="Times New Roman" w:eastAsia="Times New Roman" w:hAnsi="Times New Roman" w:cs="Times New Roman"/>
                <w:color w:val="000000"/>
                <w:sz w:val="24"/>
                <w:szCs w:val="24"/>
                <w:lang w:val="ru-RU" w:eastAsia="ru-RU"/>
              </w:rPr>
            </w:pPr>
            <w:r w:rsidRPr="00FC1AAA">
              <w:rPr>
                <w:rFonts w:ascii="Times New Roman" w:eastAsia="Times New Roman" w:hAnsi="Times New Roman" w:cs="Times New Roman"/>
                <w:color w:val="000000"/>
                <w:sz w:val="24"/>
                <w:szCs w:val="24"/>
                <w:lang w:val="ru-RU" w:eastAsia="ru-RU"/>
              </w:rPr>
              <w:t>90,40</w:t>
            </w:r>
          </w:p>
        </w:tc>
      </w:tr>
    </w:tbl>
    <w:p w:rsidR="00A3463E" w:rsidRPr="00A3463E" w:rsidRDefault="00A3463E" w:rsidP="00A3463E">
      <w:pPr>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Заробітна плата з нарахуваннями та енергоносії по всіх галузях бюджетної сфери профінансовані та оплачені стовідсотково. Заборгованість відсутня.</w:t>
      </w:r>
    </w:p>
    <w:p w:rsidR="00A3463E" w:rsidRPr="00A3463E" w:rsidRDefault="00A3463E" w:rsidP="00A3463E">
      <w:pPr>
        <w:spacing w:after="0" w:line="240" w:lineRule="auto"/>
        <w:ind w:right="-20"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Видатки на продукти харчування, медикаменти, енергоносії профінансовані відповідно до плану асигнувань та заявок головних розпорядників коштів. </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bCs/>
          <w:sz w:val="28"/>
          <w:szCs w:val="28"/>
          <w:lang w:eastAsia="uk-UA"/>
        </w:rPr>
      </w:pPr>
      <w:r w:rsidRPr="00A3463E">
        <w:rPr>
          <w:rFonts w:ascii="Times New Roman" w:eastAsia="Times New Roman" w:hAnsi="Times New Roman" w:cs="Times New Roman"/>
          <w:sz w:val="28"/>
          <w:szCs w:val="28"/>
        </w:rPr>
        <w:t xml:space="preserve">Протягом звітного періоду 2021 року здійснено видатки бюджету розвитку Ананьївської міської територіальної громади у сумі  </w:t>
      </w:r>
      <w:r w:rsidRPr="00A3463E">
        <w:rPr>
          <w:rFonts w:ascii="Times New Roman" w:eastAsia="Times New Roman" w:hAnsi="Times New Roman" w:cs="Times New Roman"/>
          <w:bCs/>
          <w:sz w:val="28"/>
          <w:szCs w:val="28"/>
          <w:lang w:eastAsia="uk-UA"/>
        </w:rPr>
        <w:t>1535418,11 грн.</w:t>
      </w: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bCs/>
          <w:sz w:val="28"/>
          <w:szCs w:val="28"/>
          <w:lang w:eastAsia="uk-UA"/>
        </w:rPr>
      </w:pPr>
    </w:p>
    <w:p w:rsidR="00A3463E" w:rsidRPr="00A3463E" w:rsidRDefault="00A3463E" w:rsidP="00A3463E">
      <w:pPr>
        <w:widowControl w:val="0"/>
        <w:autoSpaceDE w:val="0"/>
        <w:autoSpaceDN w:val="0"/>
        <w:spacing w:after="0" w:line="240" w:lineRule="auto"/>
        <w:ind w:right="-20" w:firstLine="709"/>
        <w:jc w:val="both"/>
        <w:rPr>
          <w:rFonts w:ascii="Times New Roman" w:eastAsia="Times New Roman" w:hAnsi="Times New Roman" w:cs="Times New Roman"/>
          <w:bCs/>
          <w:sz w:val="28"/>
          <w:szCs w:val="28"/>
          <w:lang w:eastAsia="uk-UA"/>
        </w:rPr>
      </w:pPr>
    </w:p>
    <w:tbl>
      <w:tblPr>
        <w:tblW w:w="9360" w:type="dxa"/>
        <w:tblInd w:w="108" w:type="dxa"/>
        <w:tblLayout w:type="fixed"/>
        <w:tblLook w:val="04A0" w:firstRow="1" w:lastRow="0" w:firstColumn="1" w:lastColumn="0" w:noHBand="0" w:noVBand="1"/>
      </w:tblPr>
      <w:tblGrid>
        <w:gridCol w:w="6523"/>
        <w:gridCol w:w="1419"/>
        <w:gridCol w:w="1418"/>
      </w:tblGrid>
      <w:tr w:rsidR="00A3463E" w:rsidRPr="00A3463E" w:rsidTr="00A3463E">
        <w:trPr>
          <w:trHeight w:val="900"/>
        </w:trPr>
        <w:tc>
          <w:tcPr>
            <w:tcW w:w="9356" w:type="dxa"/>
            <w:gridSpan w:val="3"/>
            <w:vAlign w:val="bottom"/>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 xml:space="preserve">Таблиця 4. Бюджет розвитку громади та </w:t>
            </w:r>
          </w:p>
          <w:p w:rsidR="00A3463E" w:rsidRPr="00A3463E" w:rsidRDefault="00A3463E" w:rsidP="00A3463E">
            <w:pPr>
              <w:autoSpaceDN w:val="0"/>
              <w:spacing w:after="0" w:line="276" w:lineRule="auto"/>
              <w:ind w:right="-20"/>
              <w:jc w:val="center"/>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 xml:space="preserve">пооб`єктний розподіл </w:t>
            </w:r>
            <w:r w:rsidRPr="00A3463E">
              <w:rPr>
                <w:rFonts w:ascii="Times New Roman" w:eastAsia="Times New Roman" w:hAnsi="Times New Roman" w:cs="Times New Roman"/>
                <w:b/>
                <w:bCs/>
                <w:sz w:val="28"/>
                <w:szCs w:val="28"/>
              </w:rPr>
              <w:br/>
              <w:t xml:space="preserve">за 2021 рік станом на 01.10.2021 р. </w:t>
            </w:r>
          </w:p>
        </w:tc>
      </w:tr>
      <w:tr w:rsidR="00A3463E" w:rsidRPr="00A3463E" w:rsidTr="00A3463E">
        <w:trPr>
          <w:trHeight w:val="812"/>
        </w:trPr>
        <w:tc>
          <w:tcPr>
            <w:tcW w:w="6521" w:type="dxa"/>
            <w:tcBorders>
              <w:top w:val="single" w:sz="4" w:space="0" w:color="auto"/>
              <w:left w:val="single" w:sz="4" w:space="0" w:color="auto"/>
              <w:bottom w:val="single" w:sz="4" w:space="0" w:color="auto"/>
              <w:right w:val="single" w:sz="4" w:space="0" w:color="auto"/>
            </w:tcBorders>
            <w:noWrap/>
            <w:vAlign w:val="bottom"/>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b/>
                <w:bCs/>
                <w:sz w:val="24"/>
                <w:szCs w:val="24"/>
              </w:rPr>
            </w:pPr>
            <w:r w:rsidRPr="00A3463E">
              <w:rPr>
                <w:rFonts w:ascii="Times New Roman" w:eastAsia="Times New Roman" w:hAnsi="Times New Roman" w:cs="Times New Roman"/>
                <w:b/>
                <w:bCs/>
                <w:sz w:val="24"/>
                <w:szCs w:val="24"/>
              </w:rPr>
              <w:t>Назва об`єкту відповідно до ПКД</w:t>
            </w:r>
          </w:p>
        </w:tc>
        <w:tc>
          <w:tcPr>
            <w:tcW w:w="1418" w:type="dxa"/>
            <w:tcBorders>
              <w:top w:val="single" w:sz="4" w:space="0" w:color="auto"/>
              <w:left w:val="nil"/>
              <w:bottom w:val="single" w:sz="4" w:space="0" w:color="auto"/>
              <w:right w:val="single" w:sz="4" w:space="0" w:color="auto"/>
            </w:tcBorders>
            <w:vAlign w:val="bottom"/>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b/>
                <w:bCs/>
                <w:sz w:val="24"/>
                <w:szCs w:val="24"/>
              </w:rPr>
            </w:pPr>
            <w:r w:rsidRPr="00A3463E">
              <w:rPr>
                <w:rFonts w:ascii="Times New Roman" w:eastAsia="Times New Roman" w:hAnsi="Times New Roman" w:cs="Times New Roman"/>
                <w:b/>
                <w:bCs/>
                <w:sz w:val="24"/>
                <w:szCs w:val="24"/>
              </w:rPr>
              <w:t>кількість об'єктів</w:t>
            </w:r>
          </w:p>
        </w:tc>
        <w:tc>
          <w:tcPr>
            <w:tcW w:w="1417" w:type="dxa"/>
            <w:tcBorders>
              <w:top w:val="single" w:sz="4" w:space="0" w:color="auto"/>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b/>
                <w:bCs/>
                <w:sz w:val="24"/>
                <w:szCs w:val="24"/>
              </w:rPr>
            </w:pPr>
            <w:r w:rsidRPr="00A3463E">
              <w:rPr>
                <w:rFonts w:ascii="Times New Roman" w:eastAsia="Times New Roman" w:hAnsi="Times New Roman" w:cs="Times New Roman"/>
                <w:b/>
                <w:bCs/>
                <w:sz w:val="24"/>
                <w:szCs w:val="24"/>
              </w:rPr>
              <w:t xml:space="preserve">профінансовано </w:t>
            </w:r>
            <w:proofErr w:type="spellStart"/>
            <w:r w:rsidRPr="00A3463E">
              <w:rPr>
                <w:rFonts w:ascii="Times New Roman" w:eastAsia="Times New Roman" w:hAnsi="Times New Roman" w:cs="Times New Roman"/>
                <w:b/>
                <w:bCs/>
                <w:sz w:val="24"/>
                <w:szCs w:val="24"/>
              </w:rPr>
              <w:t>тис.грн</w:t>
            </w:r>
            <w:proofErr w:type="spellEnd"/>
            <w:r w:rsidRPr="00A3463E">
              <w:rPr>
                <w:rFonts w:ascii="Times New Roman" w:eastAsia="Times New Roman" w:hAnsi="Times New Roman" w:cs="Times New Roman"/>
                <w:b/>
                <w:bCs/>
                <w:sz w:val="24"/>
                <w:szCs w:val="24"/>
              </w:rPr>
              <w:t>.</w:t>
            </w:r>
          </w:p>
        </w:tc>
      </w:tr>
      <w:tr w:rsidR="00A3463E" w:rsidRPr="00A3463E" w:rsidTr="00A3463E">
        <w:trPr>
          <w:trHeight w:val="6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ind w:right="-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Придбання комп'ютерної техніки ( ноутбук 3 шт.) : </w:t>
            </w:r>
            <w:proofErr w:type="spellStart"/>
            <w:r w:rsidRPr="00A3463E">
              <w:rPr>
                <w:rFonts w:ascii="Times New Roman" w:eastAsia="Times New Roman" w:hAnsi="Times New Roman" w:cs="Times New Roman"/>
                <w:sz w:val="24"/>
                <w:szCs w:val="24"/>
              </w:rPr>
              <w:t>Байтальська</w:t>
            </w:r>
            <w:proofErr w:type="spellEnd"/>
            <w:r w:rsidRPr="00A3463E">
              <w:rPr>
                <w:rFonts w:ascii="Times New Roman" w:eastAsia="Times New Roman" w:hAnsi="Times New Roman" w:cs="Times New Roman"/>
                <w:sz w:val="24"/>
                <w:szCs w:val="24"/>
              </w:rPr>
              <w:t xml:space="preserve"> гімназія Ананьївської міської ради,  </w:t>
            </w:r>
            <w:proofErr w:type="spellStart"/>
            <w:r w:rsidRPr="00A3463E">
              <w:rPr>
                <w:rFonts w:ascii="Times New Roman" w:eastAsia="Times New Roman" w:hAnsi="Times New Roman" w:cs="Times New Roman"/>
                <w:sz w:val="24"/>
                <w:szCs w:val="24"/>
              </w:rPr>
              <w:t>Романівська</w:t>
            </w:r>
            <w:proofErr w:type="spellEnd"/>
            <w:r w:rsidRPr="00A3463E">
              <w:rPr>
                <w:rFonts w:ascii="Times New Roman" w:eastAsia="Times New Roman" w:hAnsi="Times New Roman" w:cs="Times New Roman"/>
                <w:sz w:val="24"/>
                <w:szCs w:val="24"/>
              </w:rPr>
              <w:t xml:space="preserve"> гімназія Ананьївської міської ради, </w:t>
            </w:r>
            <w:proofErr w:type="spellStart"/>
            <w:r w:rsidRPr="00A3463E">
              <w:rPr>
                <w:rFonts w:ascii="Times New Roman" w:eastAsia="Times New Roman" w:hAnsi="Times New Roman" w:cs="Times New Roman"/>
                <w:sz w:val="24"/>
                <w:szCs w:val="24"/>
              </w:rPr>
              <w:t>Новоселівська</w:t>
            </w:r>
            <w:proofErr w:type="spellEnd"/>
            <w:r w:rsidRPr="00A3463E">
              <w:rPr>
                <w:rFonts w:ascii="Times New Roman" w:eastAsia="Times New Roman" w:hAnsi="Times New Roman" w:cs="Times New Roman"/>
                <w:sz w:val="24"/>
                <w:szCs w:val="24"/>
              </w:rPr>
              <w:t xml:space="preserve"> гімназія Ананьївської міської ради</w:t>
            </w:r>
          </w:p>
        </w:tc>
        <w:tc>
          <w:tcPr>
            <w:tcW w:w="1418" w:type="dxa"/>
            <w:tcBorders>
              <w:top w:val="nil"/>
              <w:left w:val="nil"/>
              <w:bottom w:val="single" w:sz="4" w:space="0" w:color="auto"/>
              <w:right w:val="single" w:sz="4" w:space="0" w:color="auto"/>
            </w:tcBorders>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w:t>
            </w:r>
          </w:p>
        </w:tc>
        <w:tc>
          <w:tcPr>
            <w:tcW w:w="1417" w:type="dxa"/>
            <w:tcBorders>
              <w:top w:val="nil"/>
              <w:left w:val="nil"/>
              <w:bottom w:val="single" w:sz="4" w:space="0" w:color="auto"/>
              <w:right w:val="single" w:sz="4" w:space="0" w:color="auto"/>
            </w:tcBorders>
            <w:shd w:val="clear" w:color="auto" w:fill="FFFFFF"/>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39,21</w:t>
            </w:r>
          </w:p>
        </w:tc>
      </w:tr>
      <w:tr w:rsidR="00A3463E" w:rsidRPr="00A3463E" w:rsidTr="00A3463E">
        <w:trPr>
          <w:trHeight w:val="3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ind w:right="-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Придбання обладнання і </w:t>
            </w:r>
            <w:r w:rsidR="00247346">
              <w:rPr>
                <w:rFonts w:ascii="Times New Roman" w:eastAsia="Times New Roman" w:hAnsi="Times New Roman" w:cs="Times New Roman"/>
                <w:sz w:val="24"/>
                <w:szCs w:val="24"/>
              </w:rPr>
              <w:t>п</w:t>
            </w:r>
            <w:r w:rsidRPr="00A3463E">
              <w:rPr>
                <w:rFonts w:ascii="Times New Roman" w:eastAsia="Times New Roman" w:hAnsi="Times New Roman" w:cs="Times New Roman"/>
                <w:sz w:val="24"/>
                <w:szCs w:val="24"/>
              </w:rPr>
              <w:t>редметів довгострокового користування ( ДНЗ№2 Ромашка майданчик)</w:t>
            </w:r>
          </w:p>
        </w:tc>
        <w:tc>
          <w:tcPr>
            <w:tcW w:w="1418" w:type="dxa"/>
            <w:tcBorders>
              <w:top w:val="nil"/>
              <w:left w:val="nil"/>
              <w:bottom w:val="single" w:sz="4" w:space="0" w:color="auto"/>
              <w:right w:val="single" w:sz="4" w:space="0" w:color="auto"/>
            </w:tcBorders>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28,00</w:t>
            </w:r>
          </w:p>
        </w:tc>
      </w:tr>
      <w:tr w:rsidR="00A3463E" w:rsidRPr="00A3463E" w:rsidTr="00A3463E">
        <w:trPr>
          <w:trHeight w:val="855"/>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ind w:right="-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Придбання комп'ютерної техніки (ноутбук 1 </w:t>
            </w:r>
            <w:proofErr w:type="spellStart"/>
            <w:r w:rsidRPr="00A3463E">
              <w:rPr>
                <w:rFonts w:ascii="Times New Roman" w:eastAsia="Times New Roman" w:hAnsi="Times New Roman" w:cs="Times New Roman"/>
                <w:sz w:val="24"/>
                <w:szCs w:val="24"/>
              </w:rPr>
              <w:t>шт</w:t>
            </w:r>
            <w:proofErr w:type="spellEnd"/>
            <w:r w:rsidRPr="00A3463E">
              <w:rPr>
                <w:rFonts w:ascii="Times New Roman" w:eastAsia="Times New Roman" w:hAnsi="Times New Roman" w:cs="Times New Roman"/>
                <w:sz w:val="24"/>
                <w:szCs w:val="24"/>
              </w:rPr>
              <w:t xml:space="preserve">) Комунальна установа «Ананьївський ліцей №2 Ананьївської міської ради»: </w:t>
            </w:r>
            <w:proofErr w:type="spellStart"/>
            <w:r w:rsidRPr="00A3463E">
              <w:rPr>
                <w:rFonts w:ascii="Times New Roman" w:eastAsia="Times New Roman" w:hAnsi="Times New Roman" w:cs="Times New Roman"/>
                <w:sz w:val="24"/>
                <w:szCs w:val="24"/>
              </w:rPr>
              <w:t>Коханівська</w:t>
            </w:r>
            <w:proofErr w:type="spellEnd"/>
            <w:r w:rsidRPr="00A3463E">
              <w:rPr>
                <w:rFonts w:ascii="Times New Roman" w:eastAsia="Times New Roman" w:hAnsi="Times New Roman" w:cs="Times New Roman"/>
                <w:sz w:val="24"/>
                <w:szCs w:val="24"/>
              </w:rPr>
              <w:t xml:space="preserve"> філія №1, </w:t>
            </w:r>
            <w:proofErr w:type="spellStart"/>
            <w:r w:rsidRPr="00A3463E">
              <w:rPr>
                <w:rFonts w:ascii="Times New Roman" w:eastAsia="Times New Roman" w:hAnsi="Times New Roman" w:cs="Times New Roman"/>
                <w:sz w:val="24"/>
                <w:szCs w:val="24"/>
              </w:rPr>
              <w:t>Кохівська</w:t>
            </w:r>
            <w:proofErr w:type="spellEnd"/>
            <w:r w:rsidRPr="00A3463E">
              <w:rPr>
                <w:rFonts w:ascii="Times New Roman" w:eastAsia="Times New Roman" w:hAnsi="Times New Roman" w:cs="Times New Roman"/>
                <w:sz w:val="24"/>
                <w:szCs w:val="24"/>
              </w:rPr>
              <w:t xml:space="preserve"> філія №2,</w:t>
            </w:r>
            <w:r w:rsidRPr="00A3463E">
              <w:rPr>
                <w:rFonts w:ascii="Times New Roman" w:eastAsia="Times New Roman" w:hAnsi="Times New Roman" w:cs="Times New Roman"/>
                <w:sz w:val="24"/>
                <w:szCs w:val="24"/>
              </w:rPr>
              <w:br/>
              <w:t>Ананьївська філія №3</w:t>
            </w:r>
          </w:p>
        </w:tc>
        <w:tc>
          <w:tcPr>
            <w:tcW w:w="1418" w:type="dxa"/>
            <w:tcBorders>
              <w:top w:val="nil"/>
              <w:left w:val="nil"/>
              <w:bottom w:val="single" w:sz="4" w:space="0" w:color="000000"/>
              <w:right w:val="single" w:sz="4" w:space="0" w:color="auto"/>
            </w:tcBorders>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w:t>
            </w:r>
          </w:p>
        </w:tc>
        <w:tc>
          <w:tcPr>
            <w:tcW w:w="1417" w:type="dxa"/>
            <w:tcBorders>
              <w:top w:val="nil"/>
              <w:left w:val="nil"/>
              <w:bottom w:val="single" w:sz="4" w:space="0" w:color="000000"/>
              <w:right w:val="single" w:sz="4" w:space="0" w:color="auto"/>
            </w:tcBorders>
            <w:shd w:val="clear" w:color="auto" w:fill="FFFFFF"/>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39,00</w:t>
            </w:r>
          </w:p>
        </w:tc>
      </w:tr>
      <w:tr w:rsidR="00A3463E" w:rsidRPr="00A3463E" w:rsidTr="00A3463E">
        <w:trPr>
          <w:trHeight w:val="600"/>
        </w:trPr>
        <w:tc>
          <w:tcPr>
            <w:tcW w:w="6521"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ind w:right="-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lastRenderedPageBreak/>
              <w:t xml:space="preserve">Придбання комп'ютерної техніки (ноутбук 3 </w:t>
            </w:r>
            <w:proofErr w:type="spellStart"/>
            <w:r w:rsidRPr="00A3463E">
              <w:rPr>
                <w:rFonts w:ascii="Times New Roman" w:eastAsia="Times New Roman" w:hAnsi="Times New Roman" w:cs="Times New Roman"/>
                <w:sz w:val="24"/>
                <w:szCs w:val="24"/>
              </w:rPr>
              <w:t>шт</w:t>
            </w:r>
            <w:proofErr w:type="spellEnd"/>
            <w:r w:rsidRPr="00A3463E">
              <w:rPr>
                <w:rFonts w:ascii="Times New Roman" w:eastAsia="Times New Roman" w:hAnsi="Times New Roman" w:cs="Times New Roman"/>
                <w:sz w:val="24"/>
                <w:szCs w:val="24"/>
              </w:rPr>
              <w:t>) Комунальна  установа «Ананьївський ліцей №1 Ананьївської міської ради»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13,07</w:t>
            </w:r>
          </w:p>
        </w:tc>
      </w:tr>
      <w:tr w:rsidR="00A3463E" w:rsidRPr="00A3463E" w:rsidTr="00A3463E">
        <w:trPr>
          <w:trHeight w:val="300"/>
        </w:trPr>
        <w:tc>
          <w:tcPr>
            <w:tcW w:w="6521"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ind w:right="-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Придбання твердопаливного котла "</w:t>
            </w:r>
            <w:proofErr w:type="spellStart"/>
            <w:r w:rsidRPr="00A3463E">
              <w:rPr>
                <w:rFonts w:ascii="Times New Roman" w:eastAsia="Times New Roman" w:hAnsi="Times New Roman" w:cs="Times New Roman"/>
                <w:sz w:val="24"/>
                <w:szCs w:val="24"/>
              </w:rPr>
              <w:t>Гандрабурівський</w:t>
            </w:r>
            <w:proofErr w:type="spellEnd"/>
            <w:r w:rsidRPr="00A3463E">
              <w:rPr>
                <w:rFonts w:ascii="Times New Roman" w:eastAsia="Times New Roman" w:hAnsi="Times New Roman" w:cs="Times New Roman"/>
                <w:sz w:val="24"/>
                <w:szCs w:val="24"/>
              </w:rPr>
              <w:t xml:space="preserve"> ліцей Ананьївської міської ради"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3463E" w:rsidRPr="00A3463E" w:rsidRDefault="00A3463E" w:rsidP="00A3463E">
            <w:pPr>
              <w:autoSpaceDN w:val="0"/>
              <w:spacing w:after="0" w:line="276" w:lineRule="auto"/>
              <w:ind w:right="-20"/>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27,58</w:t>
            </w:r>
          </w:p>
        </w:tc>
      </w:tr>
      <w:tr w:rsidR="00A3463E" w:rsidRPr="00A3463E" w:rsidTr="00A3463E">
        <w:trPr>
          <w:trHeight w:val="870"/>
        </w:trPr>
        <w:tc>
          <w:tcPr>
            <w:tcW w:w="6521" w:type="dxa"/>
            <w:tcBorders>
              <w:top w:val="single" w:sz="4" w:space="0" w:color="000000"/>
              <w:left w:val="single" w:sz="4" w:space="0" w:color="000000"/>
              <w:bottom w:val="single" w:sz="4" w:space="0" w:color="auto"/>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Виготовлення проектно - кошторисної документації "Капітальний ремонт приміщень їдальні та харчоблоку комунальної установи "Ананьївський ліцей №2 Ананьївської міської ради" за адресою : Одеська область,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 вул. Пушкіна, 52"</w:t>
            </w:r>
          </w:p>
        </w:tc>
        <w:tc>
          <w:tcPr>
            <w:tcW w:w="1418" w:type="dxa"/>
            <w:tcBorders>
              <w:top w:val="single" w:sz="4" w:space="0" w:color="000000"/>
              <w:left w:val="nil"/>
              <w:bottom w:val="single" w:sz="4" w:space="0" w:color="auto"/>
              <w:right w:val="single" w:sz="4" w:space="0" w:color="auto"/>
            </w:tcBorders>
            <w:vAlign w:val="center"/>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nil"/>
              <w:bottom w:val="single" w:sz="4" w:space="0" w:color="auto"/>
              <w:right w:val="single" w:sz="4" w:space="0" w:color="auto"/>
            </w:tcBorders>
            <w:shd w:val="clear" w:color="auto" w:fill="FFFFFF"/>
            <w:vAlign w:val="center"/>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49,30</w:t>
            </w:r>
          </w:p>
        </w:tc>
      </w:tr>
      <w:tr w:rsidR="00A3463E" w:rsidRPr="00A3463E" w:rsidTr="00A3463E">
        <w:trPr>
          <w:trHeight w:val="585"/>
        </w:trPr>
        <w:tc>
          <w:tcPr>
            <w:tcW w:w="65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даху закладу дошкільної освіти (ясла-садок) №2 «Ромашка» Ананьївської міської ради, за адресою: Одеська область,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 xml:space="preserve">, </w:t>
            </w:r>
            <w:proofErr w:type="spellStart"/>
            <w:r w:rsidRPr="00A3463E">
              <w:rPr>
                <w:rFonts w:ascii="Times New Roman" w:eastAsia="Times New Roman" w:hAnsi="Times New Roman" w:cs="Times New Roman"/>
                <w:sz w:val="24"/>
                <w:szCs w:val="24"/>
              </w:rPr>
              <w:t>вул.Дворянська</w:t>
            </w:r>
            <w:proofErr w:type="spellEnd"/>
            <w:r w:rsidRPr="00A3463E">
              <w:rPr>
                <w:rFonts w:ascii="Times New Roman" w:eastAsia="Times New Roman" w:hAnsi="Times New Roman" w:cs="Times New Roman"/>
                <w:sz w:val="24"/>
                <w:szCs w:val="24"/>
              </w:rPr>
              <w:t>, 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200,00</w:t>
            </w:r>
          </w:p>
        </w:tc>
      </w:tr>
      <w:tr w:rsidR="00A3463E" w:rsidRPr="00A3463E" w:rsidTr="00A3463E">
        <w:trPr>
          <w:trHeight w:val="675"/>
        </w:trPr>
        <w:tc>
          <w:tcPr>
            <w:tcW w:w="6521" w:type="dxa"/>
            <w:tcBorders>
              <w:top w:val="single" w:sz="4" w:space="0" w:color="auto"/>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приміщення харчоблоку Комунальної установи "Ананьївський ліцей №1" Ананьївської міської ради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 Одеської області (виготовлення проектно - кошторисної документації)</w:t>
            </w:r>
          </w:p>
        </w:tc>
        <w:tc>
          <w:tcPr>
            <w:tcW w:w="1418" w:type="dxa"/>
            <w:tcBorders>
              <w:top w:val="single" w:sz="4" w:space="0" w:color="auto"/>
              <w:left w:val="nil"/>
              <w:bottom w:val="single" w:sz="4" w:space="0" w:color="auto"/>
              <w:right w:val="single" w:sz="4" w:space="0" w:color="auto"/>
            </w:tcBorders>
            <w:vAlign w:val="center"/>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36,00</w:t>
            </w:r>
          </w:p>
        </w:tc>
      </w:tr>
      <w:tr w:rsidR="00A3463E" w:rsidRPr="00A3463E" w:rsidTr="00A3463E">
        <w:trPr>
          <w:trHeight w:val="3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Придбання ноутбуків (</w:t>
            </w:r>
            <w:proofErr w:type="spellStart"/>
            <w:r w:rsidRPr="00A3463E">
              <w:rPr>
                <w:rFonts w:ascii="Times New Roman" w:eastAsia="Times New Roman" w:hAnsi="Times New Roman" w:cs="Times New Roman"/>
                <w:sz w:val="24"/>
                <w:szCs w:val="24"/>
              </w:rPr>
              <w:t>співфінансування</w:t>
            </w:r>
            <w:proofErr w:type="spellEnd"/>
            <w:r w:rsidRPr="00A3463E">
              <w:rPr>
                <w:rFonts w:ascii="Times New Roman" w:eastAsia="Times New Roman" w:hAnsi="Times New Roman" w:cs="Times New Roman"/>
                <w:sz w:val="24"/>
                <w:szCs w:val="24"/>
              </w:rPr>
              <w:t>)</w:t>
            </w:r>
          </w:p>
        </w:tc>
        <w:tc>
          <w:tcPr>
            <w:tcW w:w="1418" w:type="dxa"/>
            <w:tcBorders>
              <w:top w:val="nil"/>
              <w:left w:val="nil"/>
              <w:bottom w:val="single" w:sz="4" w:space="0" w:color="auto"/>
              <w:right w:val="single" w:sz="4" w:space="0" w:color="auto"/>
            </w:tcBorders>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19</w:t>
            </w:r>
          </w:p>
        </w:tc>
        <w:tc>
          <w:tcPr>
            <w:tcW w:w="1417" w:type="dxa"/>
            <w:tcBorders>
              <w:top w:val="nil"/>
              <w:left w:val="nil"/>
              <w:bottom w:val="single" w:sz="4" w:space="0" w:color="auto"/>
              <w:right w:val="single" w:sz="4" w:space="0" w:color="auto"/>
            </w:tcBorders>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38,08</w:t>
            </w:r>
          </w:p>
        </w:tc>
      </w:tr>
      <w:tr w:rsidR="00A3463E" w:rsidRPr="00A3463E" w:rsidTr="00A3463E">
        <w:trPr>
          <w:trHeight w:val="93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Виготовлення проектно-кошторисної документації на капітальний ремонт приміщень інфекційного відділення Комунального некомерційного підприємства "Ананьївська багатопрофільна міська лікарня Ананьївської міської ради" за адресою: Одеська область, Подільський район,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 xml:space="preserve">, вулиця Героїв України, буд.45" </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49,00</w:t>
            </w:r>
          </w:p>
        </w:tc>
      </w:tr>
      <w:tr w:rsidR="00A3463E" w:rsidRPr="00A3463E" w:rsidTr="00A3463E">
        <w:trPr>
          <w:trHeight w:val="9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Проектно-кошторисна документація  по об'єкту "Капітальний ремонт частини Ананьївського  центрального будинку культури Ананьївської міської ради (оздоблювальні роботи, підлога, двері) за адресою Одеська обл., Подільський район,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 xml:space="preserve">,  </w:t>
            </w:r>
            <w:proofErr w:type="spellStart"/>
            <w:r w:rsidRPr="00A3463E">
              <w:rPr>
                <w:rFonts w:ascii="Times New Roman" w:eastAsia="Times New Roman" w:hAnsi="Times New Roman" w:cs="Times New Roman"/>
                <w:sz w:val="24"/>
                <w:szCs w:val="24"/>
              </w:rPr>
              <w:t>вул.Героїв</w:t>
            </w:r>
            <w:proofErr w:type="spellEnd"/>
            <w:r w:rsidRPr="00A3463E">
              <w:rPr>
                <w:rFonts w:ascii="Times New Roman" w:eastAsia="Times New Roman" w:hAnsi="Times New Roman" w:cs="Times New Roman"/>
                <w:sz w:val="24"/>
                <w:szCs w:val="24"/>
              </w:rPr>
              <w:t xml:space="preserve"> України, 33 "</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49,90</w:t>
            </w:r>
          </w:p>
        </w:tc>
      </w:tr>
      <w:tr w:rsidR="00A3463E" w:rsidRPr="00A3463E" w:rsidTr="00A3463E">
        <w:trPr>
          <w:trHeight w:val="87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Перерахунок, коригування та експертиза проектно-кошторисної документації за об’єктом: Реконструкція міського спортивного комплексу з будівництвом універсальної критої зали по вул. Одеській, буд. 1/а в </w:t>
            </w:r>
            <w:proofErr w:type="spellStart"/>
            <w:r w:rsidRPr="00A3463E">
              <w:rPr>
                <w:rFonts w:ascii="Times New Roman" w:eastAsia="Times New Roman" w:hAnsi="Times New Roman" w:cs="Times New Roman"/>
                <w:sz w:val="24"/>
                <w:szCs w:val="24"/>
              </w:rPr>
              <w:t>м.Ананьєві</w:t>
            </w:r>
            <w:proofErr w:type="spellEnd"/>
            <w:r w:rsidRPr="00A3463E">
              <w:rPr>
                <w:rFonts w:ascii="Times New Roman" w:eastAsia="Times New Roman" w:hAnsi="Times New Roman" w:cs="Times New Roman"/>
                <w:sz w:val="24"/>
                <w:szCs w:val="24"/>
              </w:rPr>
              <w:t xml:space="preserve">, Одеська область </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319,77</w:t>
            </w:r>
          </w:p>
        </w:tc>
      </w:tr>
      <w:tr w:rsidR="00A3463E" w:rsidRPr="00A3463E" w:rsidTr="00A3463E">
        <w:trPr>
          <w:trHeight w:val="93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"Спортивно-розважальної зони центру спортивного розвитку та </w:t>
            </w:r>
            <w:proofErr w:type="spellStart"/>
            <w:r w:rsidRPr="00A3463E">
              <w:rPr>
                <w:rFonts w:ascii="Times New Roman" w:eastAsia="Times New Roman" w:hAnsi="Times New Roman" w:cs="Times New Roman"/>
                <w:sz w:val="24"/>
                <w:szCs w:val="24"/>
              </w:rPr>
              <w:t>відпочинкАнаньївської</w:t>
            </w:r>
            <w:proofErr w:type="spellEnd"/>
            <w:r w:rsidRPr="00A3463E">
              <w:rPr>
                <w:rFonts w:ascii="Times New Roman" w:eastAsia="Times New Roman" w:hAnsi="Times New Roman" w:cs="Times New Roman"/>
                <w:sz w:val="24"/>
                <w:szCs w:val="24"/>
              </w:rPr>
              <w:t xml:space="preserve"> міської ради" за адресою: Одеська область,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 xml:space="preserve">, </w:t>
            </w:r>
            <w:proofErr w:type="spellStart"/>
            <w:r w:rsidRPr="00A3463E">
              <w:rPr>
                <w:rFonts w:ascii="Times New Roman" w:eastAsia="Times New Roman" w:hAnsi="Times New Roman" w:cs="Times New Roman"/>
                <w:sz w:val="24"/>
                <w:szCs w:val="24"/>
              </w:rPr>
              <w:t>вул.Героїв</w:t>
            </w:r>
            <w:proofErr w:type="spellEnd"/>
            <w:r w:rsidRPr="00A3463E">
              <w:rPr>
                <w:rFonts w:ascii="Times New Roman" w:eastAsia="Times New Roman" w:hAnsi="Times New Roman" w:cs="Times New Roman"/>
                <w:sz w:val="24"/>
                <w:szCs w:val="24"/>
              </w:rPr>
              <w:t xml:space="preserve"> України</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73,51</w:t>
            </w:r>
          </w:p>
        </w:tc>
      </w:tr>
      <w:tr w:rsidR="00A3463E" w:rsidRPr="00A3463E" w:rsidTr="00A3463E">
        <w:trPr>
          <w:trHeight w:val="6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Виготовлення проектно-кошторисної документації по об'єкту  "Капітальний ремонт </w:t>
            </w:r>
            <w:proofErr w:type="spellStart"/>
            <w:r w:rsidRPr="00A3463E">
              <w:rPr>
                <w:rFonts w:ascii="Times New Roman" w:eastAsia="Times New Roman" w:hAnsi="Times New Roman" w:cs="Times New Roman"/>
                <w:sz w:val="24"/>
                <w:szCs w:val="24"/>
              </w:rPr>
              <w:t>артсвердловин</w:t>
            </w:r>
            <w:proofErr w:type="spellEnd"/>
            <w:r w:rsidRPr="00A3463E">
              <w:rPr>
                <w:rFonts w:ascii="Times New Roman" w:eastAsia="Times New Roman" w:hAnsi="Times New Roman" w:cs="Times New Roman"/>
                <w:sz w:val="24"/>
                <w:szCs w:val="24"/>
              </w:rPr>
              <w:t xml:space="preserve"> та водонапірної башти Ананьївської міської ради за адресою: </w:t>
            </w:r>
            <w:proofErr w:type="spellStart"/>
            <w:r w:rsidRPr="00A3463E">
              <w:rPr>
                <w:rFonts w:ascii="Times New Roman" w:eastAsia="Times New Roman" w:hAnsi="Times New Roman" w:cs="Times New Roman"/>
                <w:sz w:val="24"/>
                <w:szCs w:val="24"/>
              </w:rPr>
              <w:t>с.Жеребкове</w:t>
            </w:r>
            <w:proofErr w:type="spellEnd"/>
            <w:r w:rsidRPr="00A3463E">
              <w:rPr>
                <w:rFonts w:ascii="Times New Roman" w:eastAsia="Times New Roman" w:hAnsi="Times New Roman" w:cs="Times New Roman"/>
                <w:sz w:val="24"/>
                <w:szCs w:val="24"/>
              </w:rPr>
              <w:t>, Подільського району, Одеської області</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48,00</w:t>
            </w:r>
          </w:p>
        </w:tc>
      </w:tr>
      <w:tr w:rsidR="00A3463E" w:rsidRPr="00A3463E" w:rsidTr="00A3463E">
        <w:trPr>
          <w:trHeight w:val="6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Виготовлення проектно-кошторисної документації по об'єкту  "Капітальний ремонт мереж зовнішнього водогону  Ананьївської міської ради за адресою: </w:t>
            </w:r>
            <w:proofErr w:type="spellStart"/>
            <w:r w:rsidRPr="00A3463E">
              <w:rPr>
                <w:rFonts w:ascii="Times New Roman" w:eastAsia="Times New Roman" w:hAnsi="Times New Roman" w:cs="Times New Roman"/>
                <w:sz w:val="24"/>
                <w:szCs w:val="24"/>
              </w:rPr>
              <w:t>с.Жеребкове</w:t>
            </w:r>
            <w:proofErr w:type="spellEnd"/>
            <w:r w:rsidRPr="00A3463E">
              <w:rPr>
                <w:rFonts w:ascii="Times New Roman" w:eastAsia="Times New Roman" w:hAnsi="Times New Roman" w:cs="Times New Roman"/>
                <w:sz w:val="24"/>
                <w:szCs w:val="24"/>
              </w:rPr>
              <w:t>, Подільського району, Одеської області</w:t>
            </w:r>
          </w:p>
        </w:tc>
        <w:tc>
          <w:tcPr>
            <w:tcW w:w="1418" w:type="dxa"/>
            <w:tcBorders>
              <w:top w:val="nil"/>
              <w:left w:val="nil"/>
              <w:bottom w:val="single" w:sz="4" w:space="0" w:color="000000"/>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84,00</w:t>
            </w:r>
          </w:p>
        </w:tc>
      </w:tr>
      <w:tr w:rsidR="00A3463E" w:rsidRPr="00A3463E" w:rsidTr="00A3463E">
        <w:trPr>
          <w:trHeight w:val="600"/>
        </w:trPr>
        <w:tc>
          <w:tcPr>
            <w:tcW w:w="6521"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lastRenderedPageBreak/>
              <w:t xml:space="preserve">Виготовлення проектно-кошторисної документації на капітальний ремонт мереж вуличного освітлення </w:t>
            </w:r>
            <w:proofErr w:type="spellStart"/>
            <w:r w:rsidRPr="00A3463E">
              <w:rPr>
                <w:rFonts w:ascii="Times New Roman" w:eastAsia="Times New Roman" w:hAnsi="Times New Roman" w:cs="Times New Roman"/>
                <w:sz w:val="24"/>
                <w:szCs w:val="24"/>
              </w:rPr>
              <w:t>с.Пасицели</w:t>
            </w:r>
            <w:proofErr w:type="spellEnd"/>
            <w:r w:rsidRPr="00A3463E">
              <w:rPr>
                <w:rFonts w:ascii="Times New Roman" w:eastAsia="Times New Roman" w:hAnsi="Times New Roman" w:cs="Times New Roman"/>
                <w:sz w:val="24"/>
                <w:szCs w:val="24"/>
              </w:rPr>
              <w:t>, Подільського району, Одеської області, КТП 297, КТП 387</w:t>
            </w:r>
          </w:p>
        </w:tc>
        <w:tc>
          <w:tcPr>
            <w:tcW w:w="1418" w:type="dxa"/>
            <w:tcBorders>
              <w:top w:val="single" w:sz="4" w:space="0" w:color="000000"/>
              <w:left w:val="single" w:sz="4" w:space="0" w:color="000000"/>
              <w:bottom w:val="single" w:sz="4" w:space="0" w:color="000000"/>
              <w:right w:val="single" w:sz="4" w:space="0" w:color="000000"/>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000000"/>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19,00</w:t>
            </w:r>
          </w:p>
        </w:tc>
      </w:tr>
      <w:tr w:rsidR="00A3463E" w:rsidRPr="00A3463E" w:rsidTr="00A3463E">
        <w:trPr>
          <w:trHeight w:val="675"/>
        </w:trPr>
        <w:tc>
          <w:tcPr>
            <w:tcW w:w="6521"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мереж вуличного освітлення  Ананьївської міської ради за адресою: Одеська область, Подільський район,  </w:t>
            </w:r>
            <w:proofErr w:type="spellStart"/>
            <w:r w:rsidRPr="00A3463E">
              <w:rPr>
                <w:rFonts w:ascii="Times New Roman" w:eastAsia="Times New Roman" w:hAnsi="Times New Roman" w:cs="Times New Roman"/>
                <w:sz w:val="24"/>
                <w:szCs w:val="24"/>
              </w:rPr>
              <w:t>с.Великобоярка</w:t>
            </w:r>
            <w:proofErr w:type="spellEnd"/>
            <w:r w:rsidRPr="00A3463E">
              <w:rPr>
                <w:rFonts w:ascii="Times New Roman" w:eastAsia="Times New Roman" w:hAnsi="Times New Roman" w:cs="Times New Roman"/>
                <w:sz w:val="24"/>
                <w:szCs w:val="24"/>
              </w:rPr>
              <w:t xml:space="preserve"> (КТП-273)</w:t>
            </w:r>
          </w:p>
        </w:tc>
        <w:tc>
          <w:tcPr>
            <w:tcW w:w="1418" w:type="dxa"/>
            <w:tcBorders>
              <w:top w:val="single" w:sz="4" w:space="0" w:color="000000"/>
              <w:left w:val="single" w:sz="4" w:space="0" w:color="000000"/>
              <w:bottom w:val="single" w:sz="4" w:space="0" w:color="000000"/>
              <w:right w:val="single" w:sz="4" w:space="0" w:color="000000"/>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199,50</w:t>
            </w:r>
          </w:p>
        </w:tc>
      </w:tr>
      <w:tr w:rsidR="00A3463E" w:rsidRPr="00A3463E" w:rsidTr="00A3463E">
        <w:trPr>
          <w:trHeight w:val="600"/>
        </w:trPr>
        <w:tc>
          <w:tcPr>
            <w:tcW w:w="6521"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мереж вуличного освітлення </w:t>
            </w:r>
            <w:proofErr w:type="spellStart"/>
            <w:r w:rsidRPr="00A3463E">
              <w:rPr>
                <w:rFonts w:ascii="Times New Roman" w:eastAsia="Times New Roman" w:hAnsi="Times New Roman" w:cs="Times New Roman"/>
                <w:sz w:val="24"/>
                <w:szCs w:val="24"/>
              </w:rPr>
              <w:t>с.Ананьїв</w:t>
            </w:r>
            <w:proofErr w:type="spellEnd"/>
            <w:r w:rsidRPr="00A3463E">
              <w:rPr>
                <w:rFonts w:ascii="Times New Roman" w:eastAsia="Times New Roman" w:hAnsi="Times New Roman" w:cs="Times New Roman"/>
                <w:sz w:val="24"/>
                <w:szCs w:val="24"/>
              </w:rPr>
              <w:t xml:space="preserve"> Ананьївської міської ради Подільського району Одеської області, </w:t>
            </w:r>
            <w:proofErr w:type="spellStart"/>
            <w:r w:rsidRPr="00A3463E">
              <w:rPr>
                <w:rFonts w:ascii="Times New Roman" w:eastAsia="Times New Roman" w:hAnsi="Times New Roman" w:cs="Times New Roman"/>
                <w:sz w:val="24"/>
                <w:szCs w:val="24"/>
              </w:rPr>
              <w:t>вул.Центральна</w:t>
            </w:r>
            <w:proofErr w:type="spellEnd"/>
            <w:r w:rsidRPr="00A3463E">
              <w:rPr>
                <w:rFonts w:ascii="Times New Roman" w:eastAsia="Times New Roman" w:hAnsi="Times New Roman" w:cs="Times New Roman"/>
                <w:sz w:val="24"/>
                <w:szCs w:val="24"/>
              </w:rPr>
              <w:t>, ТП 267, ТП 416, ТП 269 , в тому числі проектно-вишукувальні роботи</w:t>
            </w:r>
          </w:p>
        </w:tc>
        <w:tc>
          <w:tcPr>
            <w:tcW w:w="1418" w:type="dxa"/>
            <w:tcBorders>
              <w:top w:val="single" w:sz="4" w:space="0" w:color="000000"/>
              <w:left w:val="single" w:sz="4" w:space="0" w:color="000000"/>
              <w:bottom w:val="single" w:sz="4" w:space="0" w:color="000000"/>
              <w:right w:val="single" w:sz="4" w:space="0" w:color="000000"/>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150,00</w:t>
            </w:r>
          </w:p>
        </w:tc>
      </w:tr>
      <w:tr w:rsidR="00A3463E" w:rsidRPr="00A3463E" w:rsidTr="00A3463E">
        <w:trPr>
          <w:trHeight w:val="600"/>
        </w:trPr>
        <w:tc>
          <w:tcPr>
            <w:tcW w:w="6521" w:type="dxa"/>
            <w:tcBorders>
              <w:top w:val="single" w:sz="4" w:space="0" w:color="000000"/>
              <w:left w:val="single" w:sz="4" w:space="0" w:color="000000"/>
              <w:bottom w:val="single" w:sz="4" w:space="0" w:color="000000"/>
              <w:right w:val="single" w:sz="4" w:space="0" w:color="000000"/>
            </w:tcBorders>
            <w:hideMark/>
          </w:tcPr>
          <w:p w:rsidR="00AB53BA"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мереж вуличного освітлення </w:t>
            </w:r>
            <w:proofErr w:type="spellStart"/>
            <w:r w:rsidRPr="00A3463E">
              <w:rPr>
                <w:rFonts w:ascii="Times New Roman" w:eastAsia="Times New Roman" w:hAnsi="Times New Roman" w:cs="Times New Roman"/>
                <w:sz w:val="24"/>
                <w:szCs w:val="24"/>
              </w:rPr>
              <w:t>с.Ананьїв</w:t>
            </w:r>
            <w:proofErr w:type="spellEnd"/>
            <w:r w:rsidRPr="00A3463E">
              <w:rPr>
                <w:rFonts w:ascii="Times New Roman" w:eastAsia="Times New Roman" w:hAnsi="Times New Roman" w:cs="Times New Roman"/>
                <w:sz w:val="24"/>
                <w:szCs w:val="24"/>
              </w:rPr>
              <w:t xml:space="preserve"> Ананьївської міської ради Подільського району Одеської області, </w:t>
            </w:r>
            <w:proofErr w:type="spellStart"/>
            <w:r w:rsidRPr="00A3463E">
              <w:rPr>
                <w:rFonts w:ascii="Times New Roman" w:eastAsia="Times New Roman" w:hAnsi="Times New Roman" w:cs="Times New Roman"/>
                <w:sz w:val="24"/>
                <w:szCs w:val="24"/>
              </w:rPr>
              <w:t>вул.Центральна</w:t>
            </w:r>
            <w:proofErr w:type="spellEnd"/>
            <w:r w:rsidRPr="00A3463E">
              <w:rPr>
                <w:rFonts w:ascii="Times New Roman" w:eastAsia="Times New Roman" w:hAnsi="Times New Roman" w:cs="Times New Roman"/>
                <w:sz w:val="24"/>
                <w:szCs w:val="24"/>
              </w:rPr>
              <w:t>, ТП 267, ТП 416, ТП 269,</w:t>
            </w:r>
          </w:p>
          <w:p w:rsidR="00A3463E" w:rsidRPr="00A3463E" w:rsidRDefault="00A3463E" w:rsidP="00AB53BA">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w:t>
            </w:r>
            <w:r w:rsidR="00AB53BA">
              <w:rPr>
                <w:rFonts w:ascii="Times New Roman" w:eastAsia="Times New Roman" w:hAnsi="Times New Roman" w:cs="Times New Roman"/>
                <w:sz w:val="24"/>
                <w:szCs w:val="24"/>
              </w:rPr>
              <w:t>в</w:t>
            </w:r>
            <w:r w:rsidRPr="00A3463E">
              <w:rPr>
                <w:rFonts w:ascii="Times New Roman" w:eastAsia="Times New Roman" w:hAnsi="Times New Roman" w:cs="Times New Roman"/>
                <w:sz w:val="24"/>
                <w:szCs w:val="24"/>
              </w:rPr>
              <w:t>иготовлення ПКД)</w:t>
            </w:r>
          </w:p>
        </w:tc>
        <w:tc>
          <w:tcPr>
            <w:tcW w:w="1418" w:type="dxa"/>
            <w:tcBorders>
              <w:top w:val="single" w:sz="4" w:space="0" w:color="000000"/>
              <w:left w:val="single" w:sz="4" w:space="0" w:color="000000"/>
              <w:bottom w:val="single" w:sz="4" w:space="0" w:color="000000"/>
              <w:right w:val="single" w:sz="4" w:space="0" w:color="000000"/>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23,00</w:t>
            </w:r>
          </w:p>
        </w:tc>
      </w:tr>
      <w:tr w:rsidR="00A3463E" w:rsidRPr="00A3463E" w:rsidTr="00A3463E">
        <w:trPr>
          <w:trHeight w:val="600"/>
        </w:trPr>
        <w:tc>
          <w:tcPr>
            <w:tcW w:w="6521"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мережі вуличного освітлення </w:t>
            </w:r>
            <w:proofErr w:type="spellStart"/>
            <w:r w:rsidRPr="00A3463E">
              <w:rPr>
                <w:rFonts w:ascii="Times New Roman" w:eastAsia="Times New Roman" w:hAnsi="Times New Roman" w:cs="Times New Roman"/>
                <w:sz w:val="24"/>
                <w:szCs w:val="24"/>
              </w:rPr>
              <w:t>с.Точилове</w:t>
            </w:r>
            <w:proofErr w:type="spellEnd"/>
            <w:r w:rsidRPr="00A3463E">
              <w:rPr>
                <w:rFonts w:ascii="Times New Roman" w:eastAsia="Times New Roman" w:hAnsi="Times New Roman" w:cs="Times New Roman"/>
                <w:sz w:val="24"/>
                <w:szCs w:val="24"/>
              </w:rPr>
              <w:t>, Подільського району, Одеської області ТП-198, ТП-249 ( виготовлення ПКД)</w:t>
            </w:r>
          </w:p>
        </w:tc>
        <w:tc>
          <w:tcPr>
            <w:tcW w:w="1418" w:type="dxa"/>
            <w:tcBorders>
              <w:top w:val="single" w:sz="4" w:space="0" w:color="000000"/>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single" w:sz="4" w:space="0" w:color="000000"/>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23,00</w:t>
            </w:r>
          </w:p>
        </w:tc>
      </w:tr>
      <w:tr w:rsidR="00A3463E" w:rsidRPr="00A3463E" w:rsidTr="00A3463E">
        <w:trPr>
          <w:trHeight w:val="600"/>
        </w:trPr>
        <w:tc>
          <w:tcPr>
            <w:tcW w:w="6521" w:type="dxa"/>
            <w:tcBorders>
              <w:top w:val="nil"/>
              <w:left w:val="single" w:sz="4" w:space="0" w:color="000000"/>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мережі вуличного освітлення </w:t>
            </w:r>
            <w:proofErr w:type="spellStart"/>
            <w:r w:rsidRPr="00A3463E">
              <w:rPr>
                <w:rFonts w:ascii="Times New Roman" w:eastAsia="Times New Roman" w:hAnsi="Times New Roman" w:cs="Times New Roman"/>
                <w:sz w:val="24"/>
                <w:szCs w:val="24"/>
              </w:rPr>
              <w:t>с.Шимкове</w:t>
            </w:r>
            <w:proofErr w:type="spellEnd"/>
            <w:r w:rsidRPr="00A3463E">
              <w:rPr>
                <w:rFonts w:ascii="Times New Roman" w:eastAsia="Times New Roman" w:hAnsi="Times New Roman" w:cs="Times New Roman"/>
                <w:sz w:val="24"/>
                <w:szCs w:val="24"/>
              </w:rPr>
              <w:t>, Подільського району, Одеської області ТП-117 ( виготовлення ПКД)</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18,90</w:t>
            </w:r>
          </w:p>
        </w:tc>
      </w:tr>
      <w:tr w:rsidR="00A3463E" w:rsidRPr="00A3463E" w:rsidTr="00A3463E">
        <w:trPr>
          <w:trHeight w:val="600"/>
        </w:trPr>
        <w:tc>
          <w:tcPr>
            <w:tcW w:w="6521" w:type="dxa"/>
            <w:tcBorders>
              <w:top w:val="nil"/>
              <w:left w:val="single" w:sz="4" w:space="0" w:color="000000"/>
              <w:bottom w:val="nil"/>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огорожі кладовища Ананьївської міської ради за адресою Одеська обл., Подільський район, </w:t>
            </w:r>
            <w:proofErr w:type="spellStart"/>
            <w:r w:rsidRPr="00A3463E">
              <w:rPr>
                <w:rFonts w:ascii="Times New Roman" w:eastAsia="Times New Roman" w:hAnsi="Times New Roman" w:cs="Times New Roman"/>
                <w:sz w:val="24"/>
                <w:szCs w:val="24"/>
              </w:rPr>
              <w:t>с.Ананьїв</w:t>
            </w:r>
            <w:proofErr w:type="spellEnd"/>
            <w:r w:rsidRPr="00A3463E">
              <w:rPr>
                <w:rFonts w:ascii="Times New Roman" w:eastAsia="Times New Roman" w:hAnsi="Times New Roman" w:cs="Times New Roman"/>
                <w:sz w:val="24"/>
                <w:szCs w:val="24"/>
              </w:rPr>
              <w:t xml:space="preserve"> , вул. Козака Ананія </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293,18</w:t>
            </w:r>
          </w:p>
        </w:tc>
      </w:tr>
      <w:tr w:rsidR="00A3463E" w:rsidRPr="00A3463E" w:rsidTr="00A3463E">
        <w:trPr>
          <w:trHeight w:val="600"/>
        </w:trPr>
        <w:tc>
          <w:tcPr>
            <w:tcW w:w="6521"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адміністративної будівлі комунальної власності </w:t>
            </w:r>
            <w:proofErr w:type="spellStart"/>
            <w:r w:rsidRPr="00A3463E">
              <w:rPr>
                <w:rFonts w:ascii="Times New Roman" w:eastAsia="Times New Roman" w:hAnsi="Times New Roman" w:cs="Times New Roman"/>
                <w:sz w:val="24"/>
                <w:szCs w:val="24"/>
              </w:rPr>
              <w:t>Жеребківської</w:t>
            </w:r>
            <w:proofErr w:type="spellEnd"/>
            <w:r w:rsidRPr="00A3463E">
              <w:rPr>
                <w:rFonts w:ascii="Times New Roman" w:eastAsia="Times New Roman" w:hAnsi="Times New Roman" w:cs="Times New Roman"/>
                <w:sz w:val="24"/>
                <w:szCs w:val="24"/>
              </w:rPr>
              <w:t xml:space="preserve"> сільської ради по вул. Привокзальної, 7. с. </w:t>
            </w:r>
            <w:proofErr w:type="spellStart"/>
            <w:r w:rsidRPr="00A3463E">
              <w:rPr>
                <w:rFonts w:ascii="Times New Roman" w:eastAsia="Times New Roman" w:hAnsi="Times New Roman" w:cs="Times New Roman"/>
                <w:sz w:val="24"/>
                <w:szCs w:val="24"/>
              </w:rPr>
              <w:t>Жеребкове</w:t>
            </w:r>
            <w:proofErr w:type="spellEnd"/>
            <w:r w:rsidRPr="00A3463E">
              <w:rPr>
                <w:rFonts w:ascii="Times New Roman" w:eastAsia="Times New Roman" w:hAnsi="Times New Roman" w:cs="Times New Roman"/>
                <w:sz w:val="24"/>
                <w:szCs w:val="24"/>
              </w:rPr>
              <w:t xml:space="preserve"> Ананьївського району Одеської області</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217,74</w:t>
            </w:r>
          </w:p>
        </w:tc>
      </w:tr>
      <w:tr w:rsidR="00A3463E" w:rsidRPr="00A3463E" w:rsidTr="00A3463E">
        <w:trPr>
          <w:trHeight w:val="600"/>
        </w:trPr>
        <w:tc>
          <w:tcPr>
            <w:tcW w:w="6521" w:type="dxa"/>
            <w:tcBorders>
              <w:top w:val="nil"/>
              <w:left w:val="single" w:sz="4" w:space="0" w:color="auto"/>
              <w:bottom w:val="single" w:sz="4" w:space="0" w:color="000000"/>
              <w:right w:val="single" w:sz="4" w:space="0" w:color="000000"/>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Виготовлення містобудівної документації </w:t>
            </w:r>
            <w:proofErr w:type="spellStart"/>
            <w:r w:rsidRPr="00A3463E">
              <w:rPr>
                <w:rFonts w:ascii="Times New Roman" w:eastAsia="Times New Roman" w:hAnsi="Times New Roman" w:cs="Times New Roman"/>
                <w:sz w:val="24"/>
                <w:szCs w:val="24"/>
              </w:rPr>
              <w:t>с.Кохівка</w:t>
            </w:r>
            <w:proofErr w:type="spellEnd"/>
            <w:r w:rsidRPr="00A3463E">
              <w:rPr>
                <w:rFonts w:ascii="Times New Roman" w:eastAsia="Times New Roman" w:hAnsi="Times New Roman" w:cs="Times New Roman"/>
                <w:sz w:val="24"/>
                <w:szCs w:val="24"/>
              </w:rPr>
              <w:t xml:space="preserve"> (створення інженерно-топографічного плану, створення генерального плану)</w:t>
            </w:r>
          </w:p>
        </w:tc>
        <w:tc>
          <w:tcPr>
            <w:tcW w:w="1418" w:type="dxa"/>
            <w:tcBorders>
              <w:top w:val="nil"/>
              <w:left w:val="nil"/>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84,43</w:t>
            </w:r>
          </w:p>
        </w:tc>
      </w:tr>
      <w:tr w:rsidR="00A3463E" w:rsidRPr="00A3463E" w:rsidTr="00A3463E">
        <w:trPr>
          <w:trHeight w:val="300"/>
        </w:trPr>
        <w:tc>
          <w:tcPr>
            <w:tcW w:w="6521" w:type="dxa"/>
            <w:tcBorders>
              <w:top w:val="nil"/>
              <w:left w:val="single" w:sz="4" w:space="0" w:color="auto"/>
              <w:bottom w:val="single" w:sz="4" w:space="0" w:color="auto"/>
              <w:right w:val="nil"/>
            </w:tcBorders>
            <w:hideMark/>
          </w:tcPr>
          <w:p w:rsidR="00A3463E" w:rsidRPr="00A3463E" w:rsidRDefault="00A3463E" w:rsidP="00A3463E">
            <w:pPr>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Придбання Різографа</w:t>
            </w:r>
          </w:p>
        </w:tc>
        <w:tc>
          <w:tcPr>
            <w:tcW w:w="1418" w:type="dxa"/>
            <w:tcBorders>
              <w:top w:val="nil"/>
              <w:left w:val="single" w:sz="4" w:space="0" w:color="auto"/>
              <w:bottom w:val="single" w:sz="4" w:space="0" w:color="auto"/>
              <w:right w:val="single" w:sz="4" w:space="0" w:color="auto"/>
            </w:tcBorders>
            <w:noWrap/>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w:t>
            </w:r>
          </w:p>
        </w:tc>
        <w:tc>
          <w:tcPr>
            <w:tcW w:w="1417" w:type="dxa"/>
            <w:tcBorders>
              <w:top w:val="nil"/>
              <w:left w:val="nil"/>
              <w:bottom w:val="single" w:sz="4" w:space="0" w:color="auto"/>
              <w:right w:val="single" w:sz="4" w:space="0" w:color="auto"/>
            </w:tcBorders>
            <w:shd w:val="clear" w:color="auto" w:fill="FFFFFF"/>
            <w:vAlign w:val="bottom"/>
            <w:hideMark/>
          </w:tcPr>
          <w:p w:rsidR="00A3463E" w:rsidRPr="00A3463E" w:rsidRDefault="00A3463E" w:rsidP="00A3463E">
            <w:pPr>
              <w:autoSpaceDN w:val="0"/>
              <w:spacing w:after="0" w:line="276" w:lineRule="auto"/>
              <w:jc w:val="center"/>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66,00</w:t>
            </w:r>
          </w:p>
        </w:tc>
      </w:tr>
    </w:tbl>
    <w:p w:rsidR="00A3463E" w:rsidRPr="00A3463E" w:rsidRDefault="00A3463E" w:rsidP="00A3463E">
      <w:pPr>
        <w:keepNext/>
        <w:keepLines/>
        <w:widowControl w:val="0"/>
        <w:tabs>
          <w:tab w:val="left" w:pos="0"/>
        </w:tabs>
        <w:autoSpaceDE w:val="0"/>
        <w:autoSpaceDN w:val="0"/>
        <w:spacing w:after="0" w:line="240" w:lineRule="auto"/>
        <w:ind w:firstLine="567"/>
        <w:outlineLvl w:val="0"/>
        <w:rPr>
          <w:rFonts w:ascii="Times New Roman" w:eastAsia="Times New Roman" w:hAnsi="Times New Roman" w:cs="Times New Roman"/>
          <w:b/>
          <w:bCs/>
          <w:sz w:val="28"/>
          <w:szCs w:val="28"/>
        </w:rPr>
      </w:pPr>
    </w:p>
    <w:p w:rsidR="00A3463E" w:rsidRPr="00A3463E" w:rsidRDefault="00A3463E" w:rsidP="00A3463E">
      <w:pPr>
        <w:keepNext/>
        <w:keepLines/>
        <w:widowControl w:val="0"/>
        <w:tabs>
          <w:tab w:val="left" w:pos="0"/>
        </w:tabs>
        <w:autoSpaceDE w:val="0"/>
        <w:autoSpaceDN w:val="0"/>
        <w:spacing w:after="0" w:line="240" w:lineRule="auto"/>
        <w:jc w:val="center"/>
        <w:outlineLvl w:val="0"/>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1.7. МЕТОДОЛОГІЯ ТА ОПИС ПРОЦЕСУ РОБОТИ</w:t>
      </w:r>
    </w:p>
    <w:p w:rsidR="00A3463E" w:rsidRPr="00A3463E" w:rsidRDefault="00A3463E" w:rsidP="00A3463E">
      <w:pPr>
        <w:keepNext/>
        <w:keepLines/>
        <w:widowControl w:val="0"/>
        <w:tabs>
          <w:tab w:val="left" w:pos="0"/>
        </w:tabs>
        <w:autoSpaceDE w:val="0"/>
        <w:autoSpaceDN w:val="0"/>
        <w:spacing w:after="0" w:line="240" w:lineRule="auto"/>
        <w:ind w:firstLine="567"/>
        <w:outlineLvl w:val="0"/>
        <w:rPr>
          <w:rFonts w:ascii="Times New Roman" w:eastAsia="Times New Roman" w:hAnsi="Times New Roman" w:cs="Times New Roman"/>
          <w:b/>
          <w:bCs/>
          <w:sz w:val="28"/>
          <w:szCs w:val="28"/>
        </w:rPr>
      </w:pP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Підготовка Стратегії здійснювалася у відповідності до методології планування регіонального розвитку України. Методологія розглядає сталість  (сталий розвиток) і соціальну інтеграцію як основні принципи місцевого розвитку.</w:t>
      </w:r>
      <w:bookmarkStart w:id="2" w:name="_Toc27403518"/>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Принципи місцевого розвитку</w:t>
      </w:r>
      <w:bookmarkEnd w:id="2"/>
    </w:p>
    <w:tbl>
      <w:tblPr>
        <w:tblW w:w="935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tblCellMar>
        <w:tblLook w:val="04A0" w:firstRow="1" w:lastRow="0" w:firstColumn="1" w:lastColumn="0" w:noHBand="0" w:noVBand="1"/>
      </w:tblPr>
      <w:tblGrid>
        <w:gridCol w:w="5245"/>
        <w:gridCol w:w="4111"/>
      </w:tblGrid>
      <w:tr w:rsidR="00A3463E" w:rsidRPr="00A3463E" w:rsidTr="00A3463E">
        <w:trPr>
          <w:trHeight w:val="20"/>
        </w:trPr>
        <w:tc>
          <w:tcPr>
            <w:tcW w:w="5245"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A3463E">
            <w:pPr>
              <w:widowControl w:val="0"/>
              <w:autoSpaceDE w:val="0"/>
              <w:autoSpaceDN w:val="0"/>
              <w:spacing w:before="120" w:after="120" w:line="276" w:lineRule="auto"/>
              <w:ind w:left="851"/>
              <w:jc w:val="center"/>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Відповідальне управління навколишнім середовищем та раціональним використанням природних ресурсів</w:t>
            </w:r>
          </w:p>
        </w:tc>
        <w:tc>
          <w:tcPr>
            <w:tcW w:w="4111"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A3463E">
            <w:pPr>
              <w:widowControl w:val="0"/>
              <w:autoSpaceDE w:val="0"/>
              <w:autoSpaceDN w:val="0"/>
              <w:spacing w:after="0" w:line="276" w:lineRule="auto"/>
              <w:ind w:left="851"/>
              <w:jc w:val="center"/>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Здорова і справедлива громада</w:t>
            </w:r>
          </w:p>
        </w:tc>
      </w:tr>
      <w:tr w:rsidR="00A3463E" w:rsidRPr="00A3463E" w:rsidTr="00A3463E">
        <w:trPr>
          <w:trHeight w:val="20"/>
        </w:trPr>
        <w:tc>
          <w:tcPr>
            <w:tcW w:w="5245"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ED69B6">
            <w:pPr>
              <w:widowControl w:val="0"/>
              <w:numPr>
                <w:ilvl w:val="0"/>
                <w:numId w:val="10"/>
              </w:numPr>
              <w:autoSpaceDE w:val="0"/>
              <w:autoSpaceDN w:val="0"/>
              <w:spacing w:after="0" w:line="276" w:lineRule="auto"/>
              <w:ind w:left="321"/>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покращення обізнаності щодо обмежених природних ресурсів та небезпеки для </w:t>
            </w:r>
            <w:r w:rsidRPr="00A3463E">
              <w:rPr>
                <w:rFonts w:ascii="Times New Roman" w:eastAsia="Times New Roman" w:hAnsi="Times New Roman" w:cs="Times New Roman"/>
                <w:sz w:val="24"/>
                <w:szCs w:val="24"/>
              </w:rPr>
              <w:lastRenderedPageBreak/>
              <w:t>середовища проживання</w:t>
            </w:r>
          </w:p>
          <w:p w:rsidR="00A3463E" w:rsidRPr="00A3463E" w:rsidRDefault="00A3463E" w:rsidP="00ED69B6">
            <w:pPr>
              <w:widowControl w:val="0"/>
              <w:numPr>
                <w:ilvl w:val="0"/>
                <w:numId w:val="10"/>
              </w:numPr>
              <w:autoSpaceDE w:val="0"/>
              <w:autoSpaceDN w:val="0"/>
              <w:spacing w:after="0" w:line="276" w:lineRule="auto"/>
              <w:ind w:left="321"/>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поліпшення середовища проживання, важливі природні ресурси зберігаються для майбутніх поколінь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ED69B6">
            <w:pPr>
              <w:widowControl w:val="0"/>
              <w:numPr>
                <w:ilvl w:val="0"/>
                <w:numId w:val="10"/>
              </w:numPr>
              <w:autoSpaceDE w:val="0"/>
              <w:autoSpaceDN w:val="0"/>
              <w:spacing w:after="0" w:line="276" w:lineRule="auto"/>
              <w:ind w:left="3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lastRenderedPageBreak/>
              <w:t xml:space="preserve">забезпечення різних потреб усіх громадян через сприяння </w:t>
            </w:r>
            <w:r w:rsidRPr="00A3463E">
              <w:rPr>
                <w:rFonts w:ascii="Times New Roman" w:eastAsia="Times New Roman" w:hAnsi="Times New Roman" w:cs="Times New Roman"/>
                <w:sz w:val="24"/>
                <w:szCs w:val="24"/>
              </w:rPr>
              <w:lastRenderedPageBreak/>
              <w:t>особистому благополуччю та соціальній інтеграції</w:t>
            </w:r>
          </w:p>
          <w:p w:rsidR="00A3463E" w:rsidRPr="00A3463E" w:rsidRDefault="00A3463E" w:rsidP="00ED69B6">
            <w:pPr>
              <w:widowControl w:val="0"/>
              <w:numPr>
                <w:ilvl w:val="0"/>
                <w:numId w:val="10"/>
              </w:numPr>
              <w:autoSpaceDE w:val="0"/>
              <w:autoSpaceDN w:val="0"/>
              <w:spacing w:after="0" w:line="276" w:lineRule="auto"/>
              <w:ind w:left="3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забезпечення рівних шансів для всіх</w:t>
            </w:r>
          </w:p>
        </w:tc>
      </w:tr>
      <w:tr w:rsidR="00A3463E" w:rsidRPr="00A3463E" w:rsidTr="00A3463E">
        <w:trPr>
          <w:trHeight w:val="20"/>
        </w:trPr>
        <w:tc>
          <w:tcPr>
            <w:tcW w:w="5245"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A3463E">
            <w:pPr>
              <w:widowControl w:val="0"/>
              <w:autoSpaceDE w:val="0"/>
              <w:autoSpaceDN w:val="0"/>
              <w:spacing w:before="120" w:after="120" w:line="276" w:lineRule="auto"/>
              <w:ind w:left="851"/>
              <w:jc w:val="center"/>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lastRenderedPageBreak/>
              <w:t>Стала економіка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A3463E">
            <w:pPr>
              <w:widowControl w:val="0"/>
              <w:autoSpaceDE w:val="0"/>
              <w:autoSpaceDN w:val="0"/>
              <w:spacing w:after="0" w:line="276" w:lineRule="auto"/>
              <w:ind w:left="851"/>
              <w:jc w:val="center"/>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Практика належного управління</w:t>
            </w:r>
          </w:p>
        </w:tc>
      </w:tr>
      <w:tr w:rsidR="00A3463E" w:rsidRPr="00A3463E" w:rsidTr="00A3463E">
        <w:trPr>
          <w:trHeight w:val="20"/>
        </w:trPr>
        <w:tc>
          <w:tcPr>
            <w:tcW w:w="5245"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ED69B6">
            <w:pPr>
              <w:widowControl w:val="0"/>
              <w:numPr>
                <w:ilvl w:val="0"/>
                <w:numId w:val="40"/>
              </w:numPr>
              <w:autoSpaceDE w:val="0"/>
              <w:autoSpaceDN w:val="0"/>
              <w:spacing w:after="0" w:line="276" w:lineRule="auto"/>
              <w:ind w:left="321" w:hanging="284"/>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створення сильної, динамічної і сталої економіки, яка забезпечує процвітання </w:t>
            </w:r>
          </w:p>
          <w:p w:rsidR="00A3463E" w:rsidRPr="00A3463E" w:rsidRDefault="00A3463E" w:rsidP="00ED69B6">
            <w:pPr>
              <w:widowControl w:val="0"/>
              <w:numPr>
                <w:ilvl w:val="0"/>
                <w:numId w:val="10"/>
              </w:numPr>
              <w:autoSpaceDE w:val="0"/>
              <w:autoSpaceDN w:val="0"/>
              <w:spacing w:after="0" w:line="276" w:lineRule="auto"/>
              <w:ind w:left="321"/>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рівних економічних можливостей для всіх. Екологічні втрати мінімізовані, компенсують ті,  хто їх спричиняє.  Ефективне використання ресурсів стимулюється</w:t>
            </w:r>
          </w:p>
        </w:tc>
        <w:tc>
          <w:tcPr>
            <w:tcW w:w="4111" w:type="dxa"/>
            <w:tcBorders>
              <w:top w:val="single" w:sz="4" w:space="0" w:color="auto"/>
              <w:left w:val="single" w:sz="4" w:space="0" w:color="auto"/>
              <w:bottom w:val="single" w:sz="4" w:space="0" w:color="auto"/>
              <w:right w:val="single" w:sz="4" w:space="0" w:color="auto"/>
            </w:tcBorders>
            <w:vAlign w:val="center"/>
            <w:hideMark/>
          </w:tcPr>
          <w:p w:rsidR="00A3463E" w:rsidRPr="00A3463E" w:rsidRDefault="00A3463E" w:rsidP="00ED69B6">
            <w:pPr>
              <w:widowControl w:val="0"/>
              <w:numPr>
                <w:ilvl w:val="0"/>
                <w:numId w:val="10"/>
              </w:numPr>
              <w:autoSpaceDE w:val="0"/>
              <w:autoSpaceDN w:val="0"/>
              <w:spacing w:after="0" w:line="276" w:lineRule="auto"/>
              <w:ind w:left="316" w:hanging="283"/>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постійне</w:t>
            </w:r>
            <w:r>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вдосконалення ефективного управління із залученням творчості та енергії громадян</w:t>
            </w:r>
          </w:p>
        </w:tc>
      </w:tr>
    </w:tbl>
    <w:p w:rsidR="00A3463E" w:rsidRPr="00A3463E" w:rsidRDefault="00A3463E" w:rsidP="00A3463E">
      <w:pPr>
        <w:widowControl w:val="0"/>
        <w:autoSpaceDE w:val="0"/>
        <w:autoSpaceDN w:val="0"/>
        <w:spacing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Увесь процес розробки Стратегії розвитку громади проходив із залученням фахівців усіх виконавчих органів Ананьївської міської ради, що дозволило ідентифікувати та знайти прийнятні шляхи усунення проблем громади, забезпечити налагодження діалогу між громадськістю та владою. Розроблена таким чином  стратегія відображає інтереси усіх громадян. Створений документ спрямовується на покращення стандартів життя, зміц</w:t>
      </w:r>
      <w:r w:rsidRPr="00A3463E">
        <w:rPr>
          <w:rFonts w:ascii="Times New Roman" w:eastAsia="Times New Roman" w:hAnsi="Times New Roman" w:cs="Times New Roman"/>
          <w:sz w:val="28"/>
          <w:szCs w:val="28"/>
        </w:rPr>
        <w:softHyphen/>
        <w:t>нення місцевої демократії, виховання суспільно-активних громадян – патріотів своєї громади.</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Стратегія є основним документом, який визначає напрям розвитку та ґрунтується на інших документах стратегічного характеру, у тому числі, документах, які визначають просторовий розвиток громади, враховує довгострокові цільові програми, які вже прийняті міською радою і впроваджуються її виконавчими органами. Також Стратегія є основою для розробки Бюджету громади, щорічних та середньострокових програм економічного і соціального розвитку громади, цільових та </w:t>
      </w:r>
      <w:proofErr w:type="spellStart"/>
      <w:r w:rsidRPr="00A3463E">
        <w:rPr>
          <w:rFonts w:ascii="Times New Roman" w:eastAsia="Times New Roman" w:hAnsi="Times New Roman" w:cs="Times New Roman"/>
          <w:sz w:val="28"/>
          <w:szCs w:val="28"/>
        </w:rPr>
        <w:t>комлексних</w:t>
      </w:r>
      <w:proofErr w:type="spellEnd"/>
      <w:r w:rsidRPr="00A3463E">
        <w:rPr>
          <w:rFonts w:ascii="Times New Roman" w:eastAsia="Times New Roman" w:hAnsi="Times New Roman" w:cs="Times New Roman"/>
          <w:sz w:val="28"/>
          <w:szCs w:val="28"/>
        </w:rPr>
        <w:t xml:space="preserve"> програм розвитку.</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Рішенням  Ананьївської міської ради від 09 липня 2021 року                №256-</w:t>
      </w:r>
      <w:r w:rsidRPr="00A3463E">
        <w:rPr>
          <w:rFonts w:ascii="Times New Roman" w:eastAsia="Times New Roman" w:hAnsi="Times New Roman" w:cs="Times New Roman"/>
          <w:sz w:val="28"/>
          <w:szCs w:val="28"/>
          <w:lang w:val="en-US"/>
        </w:rPr>
        <w:t>VIII</w:t>
      </w:r>
      <w:r w:rsidRPr="00A3463E">
        <w:rPr>
          <w:rFonts w:ascii="Times New Roman" w:eastAsia="Times New Roman" w:hAnsi="Times New Roman" w:cs="Times New Roman"/>
          <w:sz w:val="28"/>
          <w:szCs w:val="28"/>
        </w:rPr>
        <w:t xml:space="preserve"> було започатковано процес стратегічного планування, створена Робоча група з розробки Стратегії розвитку Ананьївської міської територіальної громади та затверджено положення про її діяльність.</w:t>
      </w:r>
    </w:p>
    <w:p w:rsidR="00A3463E" w:rsidRPr="00A3463E" w:rsidRDefault="00A3463E" w:rsidP="00A3463E">
      <w:pPr>
        <w:autoSpaceDE w:val="0"/>
        <w:autoSpaceDN w:val="0"/>
        <w:adjustRightInd w:val="0"/>
        <w:spacing w:after="0" w:line="240" w:lineRule="auto"/>
        <w:ind w:right="283" w:firstLine="709"/>
        <w:jc w:val="both"/>
        <w:rPr>
          <w:rFonts w:ascii="Times New Roman" w:eastAsia="Calibri" w:hAnsi="Times New Roman" w:cs="Times New Roman"/>
          <w:color w:val="000000"/>
          <w:sz w:val="28"/>
          <w:szCs w:val="28"/>
        </w:rPr>
      </w:pPr>
      <w:r w:rsidRPr="00A3463E">
        <w:rPr>
          <w:rFonts w:ascii="Times New Roman" w:eastAsia="Times New Roman" w:hAnsi="Times New Roman" w:cs="Times New Roman"/>
          <w:sz w:val="28"/>
          <w:szCs w:val="28"/>
        </w:rPr>
        <w:t xml:space="preserve">Протягом </w:t>
      </w:r>
      <w:r w:rsidRPr="00A3463E">
        <w:rPr>
          <w:rFonts w:ascii="Times New Roman" w:eastAsia="Times New Roman" w:hAnsi="Times New Roman" w:cs="Times New Roman"/>
          <w:b/>
          <w:bCs/>
          <w:sz w:val="28"/>
          <w:szCs w:val="28"/>
        </w:rPr>
        <w:t xml:space="preserve">серпня-вересня 2021 року </w:t>
      </w:r>
      <w:r w:rsidRPr="00A3463E">
        <w:rPr>
          <w:rFonts w:ascii="Times New Roman" w:eastAsia="Times New Roman" w:hAnsi="Times New Roman" w:cs="Times New Roman"/>
          <w:sz w:val="28"/>
          <w:szCs w:val="28"/>
        </w:rPr>
        <w:t>робочою групою з розробки проекту Стратегії розвитку громади</w:t>
      </w:r>
      <w:r>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було в</w:t>
      </w:r>
      <w:r w:rsidRPr="00A3463E">
        <w:rPr>
          <w:rFonts w:ascii="Times New Roman" w:eastAsia="Calibri" w:hAnsi="Times New Roman" w:cs="Times New Roman"/>
          <w:color w:val="000000"/>
          <w:sz w:val="28"/>
          <w:szCs w:val="28"/>
        </w:rPr>
        <w:t>ивчено соціально-економічну ситуацію у територіальній громаді, визначено основні проблеми та становище різних груп жителів</w:t>
      </w:r>
      <w:r w:rsidRPr="00A3463E">
        <w:rPr>
          <w:rFonts w:ascii="Times New Roman" w:eastAsia="Times New Roman" w:hAnsi="Times New Roman" w:cs="Times New Roman"/>
          <w:sz w:val="28"/>
          <w:szCs w:val="28"/>
        </w:rPr>
        <w:t>, що дало можливість підготувати соціально-економічний аналіз.</w:t>
      </w:r>
    </w:p>
    <w:p w:rsidR="00A3463E" w:rsidRPr="00A3463E" w:rsidRDefault="00A3463E" w:rsidP="00A3463E">
      <w:pPr>
        <w:widowControl w:val="0"/>
        <w:autoSpaceDE w:val="0"/>
        <w:autoSpaceDN w:val="0"/>
        <w:spacing w:after="0" w:line="240" w:lineRule="auto"/>
        <w:ind w:right="283"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На підставі зазначених аналітичних матеріалів члени робочої групи обговорили прогнози та сценарії розвитку громади, а також були проведені:</w:t>
      </w:r>
    </w:p>
    <w:p w:rsidR="00A3463E" w:rsidRPr="00A3463E" w:rsidRDefault="00A3463E" w:rsidP="00ED69B6">
      <w:pPr>
        <w:widowControl w:val="0"/>
        <w:numPr>
          <w:ilvl w:val="0"/>
          <w:numId w:val="10"/>
        </w:numPr>
        <w:autoSpaceDE w:val="0"/>
        <w:autoSpaceDN w:val="0"/>
        <w:spacing w:after="0" w:line="240" w:lineRule="auto"/>
        <w:ind w:right="283"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формулювання стратегічного бачення,</w:t>
      </w:r>
    </w:p>
    <w:p w:rsidR="00A3463E" w:rsidRPr="00A3463E" w:rsidRDefault="00A3463E" w:rsidP="00ED69B6">
      <w:pPr>
        <w:widowControl w:val="0"/>
        <w:numPr>
          <w:ilvl w:val="0"/>
          <w:numId w:val="10"/>
        </w:numPr>
        <w:autoSpaceDE w:val="0"/>
        <w:autoSpaceDN w:val="0"/>
        <w:spacing w:after="0" w:line="240" w:lineRule="auto"/>
        <w:ind w:right="283"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проведення SWOT-аналізу – ідентифікація факторів SWOT.</w:t>
      </w:r>
    </w:p>
    <w:p w:rsidR="00A3463E" w:rsidRPr="00A3463E" w:rsidRDefault="00A3463E" w:rsidP="00A3463E">
      <w:pPr>
        <w:widowControl w:val="0"/>
        <w:autoSpaceDE w:val="0"/>
        <w:autoSpaceDN w:val="0"/>
        <w:spacing w:after="0" w:line="240" w:lineRule="auto"/>
        <w:ind w:right="283"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Базуючись цими напрацюваннями Робоча група розробила проект SWOT-матриці – проведений аналіз взаємозв’язків факторів SWOT через матрицю SWOT/TOWS та підготовлені базові аналітичні висновки щодо порівняльних переваг, викликів та ризиків розвитку  громади.</w:t>
      </w:r>
    </w:p>
    <w:p w:rsidR="00A3463E" w:rsidRPr="00A3463E" w:rsidRDefault="00A3463E" w:rsidP="00A3463E">
      <w:pPr>
        <w:widowControl w:val="0"/>
        <w:numPr>
          <w:ilvl w:val="0"/>
          <w:numId w:val="2"/>
        </w:numPr>
        <w:autoSpaceDE w:val="0"/>
        <w:autoSpaceDN w:val="0"/>
        <w:spacing w:after="0" w:line="240" w:lineRule="auto"/>
        <w:ind w:left="0" w:right="142" w:firstLine="0"/>
        <w:jc w:val="center"/>
        <w:outlineLvl w:val="1"/>
        <w:rPr>
          <w:rFonts w:ascii="Times New Roman" w:eastAsia="Times New Roman" w:hAnsi="Times New Roman" w:cs="Times New Roman"/>
          <w:b/>
          <w:bCs/>
          <w:sz w:val="36"/>
          <w:szCs w:val="36"/>
        </w:rPr>
      </w:pPr>
      <w:r w:rsidRPr="00A3463E">
        <w:rPr>
          <w:rFonts w:ascii="Times New Roman" w:eastAsia="Times New Roman" w:hAnsi="Times New Roman" w:cs="Times New Roman"/>
          <w:b/>
          <w:bCs/>
          <w:sz w:val="36"/>
          <w:szCs w:val="36"/>
        </w:rPr>
        <w:lastRenderedPageBreak/>
        <w:t>МІСІЯ ТА СТРАТЕГІЧНЕ БАЧЕННЯ</w:t>
      </w:r>
    </w:p>
    <w:p w:rsidR="00A3463E" w:rsidRPr="00A3463E" w:rsidRDefault="00A3463E" w:rsidP="00A3463E">
      <w:pPr>
        <w:widowControl w:val="0"/>
        <w:autoSpaceDE w:val="0"/>
        <w:autoSpaceDN w:val="0"/>
        <w:spacing w:after="0" w:line="240" w:lineRule="auto"/>
        <w:outlineLvl w:val="1"/>
        <w:rPr>
          <w:rFonts w:ascii="Times New Roman" w:eastAsia="Times New Roman" w:hAnsi="Times New Roman" w:cs="Times New Roman"/>
          <w:b/>
          <w:bCs/>
          <w:sz w:val="28"/>
          <w:szCs w:val="28"/>
        </w:rPr>
      </w:pPr>
    </w:p>
    <w:p w:rsidR="00A3463E" w:rsidRPr="00A3463E" w:rsidRDefault="00A3463E" w:rsidP="00A3463E">
      <w:pPr>
        <w:widowControl w:val="0"/>
        <w:tabs>
          <w:tab w:val="left" w:pos="1560"/>
        </w:tabs>
        <w:autoSpaceDE w:val="0"/>
        <w:autoSpaceDN w:val="0"/>
        <w:spacing w:after="0" w:line="240" w:lineRule="auto"/>
        <w:ind w:firstLine="567"/>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2.1 SWOT-АНАЛІЗ Ананьївської міської територіальної громади</w:t>
      </w:r>
    </w:p>
    <w:p w:rsidR="00A3463E" w:rsidRPr="00A3463E" w:rsidRDefault="00A3463E" w:rsidP="00A3463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Робочою групою було проведено ряд досліджень стану розвитку громади. Окрім цього було опрацьовано Профіль громади. На основі отриманих даних, був проведений SWOT-аналіз і визначено Місію й стратегічне Бачення Ананьївської міської територіальної громади.</w:t>
      </w:r>
    </w:p>
    <w:p w:rsidR="00A3463E" w:rsidRPr="00A3463E" w:rsidRDefault="00A3463E" w:rsidP="00A3463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Місія громади </w:t>
      </w:r>
      <w:r w:rsidRPr="00A3463E">
        <w:rPr>
          <w:rFonts w:ascii="Times New Roman" w:eastAsia="Times New Roman" w:hAnsi="Times New Roman" w:cs="Times New Roman"/>
          <w:sz w:val="28"/>
          <w:szCs w:val="28"/>
        </w:rPr>
        <w:t>– це причина появи, основне призначення та сенс її існування, сукупність унікальних історичних і сучасних особливостей та конкурентних переваг, які вже є, та які Громада хотіла б зберегти для подальшого свого розвитку, або здобути у свідомому процесі розвитку.</w:t>
      </w:r>
    </w:p>
    <w:p w:rsidR="00A3463E" w:rsidRPr="00A3463E" w:rsidRDefault="00A3463E" w:rsidP="00A3463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Декларуючи </w:t>
      </w:r>
      <w:r w:rsidRPr="00A3463E">
        <w:rPr>
          <w:rFonts w:ascii="Times New Roman" w:eastAsia="Times New Roman" w:hAnsi="Times New Roman" w:cs="Times New Roman"/>
          <w:b/>
          <w:sz w:val="28"/>
          <w:szCs w:val="28"/>
        </w:rPr>
        <w:t>Місію</w:t>
      </w:r>
      <w:r w:rsidRPr="00A3463E">
        <w:rPr>
          <w:rFonts w:ascii="Times New Roman" w:eastAsia="Times New Roman" w:hAnsi="Times New Roman" w:cs="Times New Roman"/>
          <w:sz w:val="28"/>
          <w:szCs w:val="28"/>
        </w:rPr>
        <w:t>, громада самовизначається: «Хто ми є і що ми робимо».</w:t>
      </w:r>
    </w:p>
    <w:p w:rsidR="00A3463E" w:rsidRPr="00A3463E" w:rsidRDefault="00A3463E" w:rsidP="00A3463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Стратегічне Бачення </w:t>
      </w:r>
      <w:r w:rsidRPr="00A3463E">
        <w:rPr>
          <w:rFonts w:ascii="Times New Roman" w:eastAsia="Times New Roman" w:hAnsi="Times New Roman" w:cs="Times New Roman"/>
          <w:sz w:val="28"/>
          <w:szCs w:val="28"/>
        </w:rPr>
        <w:t>– це спільне, погоджене на основі консенсусу, уявлення жителів про те, якою громада має виглядати в майбутньому. Визначення Бачення є ключовою і відправною точкою, воно спирається на основні характеристики та стратегічні напрями і стає головною ідеєю всього стратегічного планування.</w:t>
      </w:r>
    </w:p>
    <w:p w:rsidR="00A3463E" w:rsidRPr="00A3463E" w:rsidRDefault="00A3463E" w:rsidP="00A3463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SWOT</w:t>
      </w:r>
      <w:r w:rsidRPr="00A3463E">
        <w:rPr>
          <w:rFonts w:ascii="Times New Roman" w:eastAsia="Times New Roman" w:hAnsi="Times New Roman" w:cs="Times New Roman"/>
          <w:sz w:val="28"/>
          <w:szCs w:val="28"/>
        </w:rPr>
        <w:t>-</w:t>
      </w:r>
      <w:r w:rsidRPr="00A3463E">
        <w:rPr>
          <w:rFonts w:ascii="Times New Roman" w:eastAsia="Times New Roman" w:hAnsi="Times New Roman" w:cs="Times New Roman"/>
          <w:b/>
          <w:sz w:val="28"/>
          <w:szCs w:val="28"/>
        </w:rPr>
        <w:t xml:space="preserve">аналіз </w:t>
      </w:r>
      <w:r w:rsidRPr="00A3463E">
        <w:rPr>
          <w:rFonts w:ascii="Times New Roman" w:eastAsia="Times New Roman" w:hAnsi="Times New Roman" w:cs="Times New Roman"/>
          <w:sz w:val="28"/>
          <w:szCs w:val="28"/>
        </w:rPr>
        <w:t xml:space="preserve">– це аналіз у стратегічному плануванні, що полягає в розділенні чинників і явищ на чотири категорії: </w:t>
      </w:r>
      <w:r w:rsidRPr="00A3463E">
        <w:rPr>
          <w:rFonts w:ascii="Times New Roman" w:eastAsia="Times New Roman" w:hAnsi="Times New Roman" w:cs="Times New Roman"/>
          <w:b/>
          <w:sz w:val="28"/>
          <w:szCs w:val="28"/>
        </w:rPr>
        <w:t xml:space="preserve">сильні </w:t>
      </w:r>
      <w:r w:rsidRPr="00A3463E">
        <w:rPr>
          <w:rFonts w:ascii="Times New Roman" w:eastAsia="Times New Roman" w:hAnsi="Times New Roman" w:cs="Times New Roman"/>
          <w:sz w:val="28"/>
          <w:szCs w:val="28"/>
        </w:rPr>
        <w:t xml:space="preserve">(S – </w:t>
      </w:r>
      <w:proofErr w:type="spellStart"/>
      <w:r w:rsidRPr="00A3463E">
        <w:rPr>
          <w:rFonts w:ascii="Times New Roman" w:eastAsia="Times New Roman" w:hAnsi="Times New Roman" w:cs="Times New Roman"/>
          <w:sz w:val="28"/>
          <w:szCs w:val="28"/>
        </w:rPr>
        <w:t>strengths</w:t>
      </w:r>
      <w:proofErr w:type="spellEnd"/>
      <w:r w:rsidRPr="00A3463E">
        <w:rPr>
          <w:rFonts w:ascii="Times New Roman" w:eastAsia="Times New Roman" w:hAnsi="Times New Roman" w:cs="Times New Roman"/>
          <w:sz w:val="28"/>
          <w:szCs w:val="28"/>
        </w:rPr>
        <w:t xml:space="preserve">), </w:t>
      </w:r>
      <w:proofErr w:type="spellStart"/>
      <w:r w:rsidRPr="00A3463E">
        <w:rPr>
          <w:rFonts w:ascii="Times New Roman" w:eastAsia="Times New Roman" w:hAnsi="Times New Roman" w:cs="Times New Roman"/>
          <w:b/>
          <w:sz w:val="28"/>
          <w:szCs w:val="28"/>
        </w:rPr>
        <w:t>слабкіи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w:t>
      </w:r>
      <w:proofErr w:type="spellStart"/>
      <w:r w:rsidRPr="00A3463E">
        <w:rPr>
          <w:rFonts w:ascii="Times New Roman" w:eastAsia="Times New Roman" w:hAnsi="Times New Roman" w:cs="Times New Roman"/>
          <w:sz w:val="28"/>
          <w:szCs w:val="28"/>
        </w:rPr>
        <w:t>weaknesses</w:t>
      </w:r>
      <w:proofErr w:type="spellEnd"/>
      <w:r w:rsidRPr="00A3463E">
        <w:rPr>
          <w:rFonts w:ascii="Times New Roman" w:eastAsia="Times New Roman" w:hAnsi="Times New Roman" w:cs="Times New Roman"/>
          <w:sz w:val="28"/>
          <w:szCs w:val="28"/>
        </w:rPr>
        <w:t xml:space="preserve">) </w:t>
      </w:r>
      <w:r w:rsidRPr="00A3463E">
        <w:rPr>
          <w:rFonts w:ascii="Times New Roman" w:eastAsia="Times New Roman" w:hAnsi="Times New Roman" w:cs="Times New Roman"/>
          <w:b/>
          <w:sz w:val="28"/>
          <w:szCs w:val="28"/>
        </w:rPr>
        <w:t xml:space="preserve">сторони </w:t>
      </w:r>
      <w:r w:rsidRPr="00A3463E">
        <w:rPr>
          <w:rFonts w:ascii="Times New Roman" w:eastAsia="Times New Roman" w:hAnsi="Times New Roman" w:cs="Times New Roman"/>
          <w:sz w:val="28"/>
          <w:szCs w:val="28"/>
        </w:rPr>
        <w:t xml:space="preserve">об’єкту, який аналізується; </w:t>
      </w:r>
      <w:r w:rsidRPr="00A3463E">
        <w:rPr>
          <w:rFonts w:ascii="Times New Roman" w:eastAsia="Times New Roman" w:hAnsi="Times New Roman" w:cs="Times New Roman"/>
          <w:b/>
          <w:sz w:val="28"/>
          <w:szCs w:val="28"/>
        </w:rPr>
        <w:t>можливості</w:t>
      </w:r>
      <w:r w:rsidRPr="00A3463E">
        <w:rPr>
          <w:rFonts w:ascii="Times New Roman" w:eastAsia="Times New Roman" w:hAnsi="Times New Roman" w:cs="Times New Roman"/>
          <w:sz w:val="28"/>
          <w:szCs w:val="28"/>
        </w:rPr>
        <w:t>(O–</w:t>
      </w:r>
      <w:proofErr w:type="spellStart"/>
      <w:r w:rsidRPr="00A3463E">
        <w:rPr>
          <w:rFonts w:ascii="Times New Roman" w:eastAsia="Times New Roman" w:hAnsi="Times New Roman" w:cs="Times New Roman"/>
          <w:sz w:val="28"/>
          <w:szCs w:val="28"/>
        </w:rPr>
        <w:t>opportunities</w:t>
      </w:r>
      <w:proofErr w:type="spellEnd"/>
      <w:r w:rsidRPr="00A3463E">
        <w:rPr>
          <w:rFonts w:ascii="Times New Roman" w:eastAsia="Times New Roman" w:hAnsi="Times New Roman" w:cs="Times New Roman"/>
          <w:sz w:val="28"/>
          <w:szCs w:val="28"/>
        </w:rPr>
        <w:t xml:space="preserve">), що існують для нього або можуть з’явитися з часом і </w:t>
      </w:r>
      <w:r w:rsidRPr="00A3463E">
        <w:rPr>
          <w:rFonts w:ascii="Times New Roman" w:eastAsia="Times New Roman" w:hAnsi="Times New Roman" w:cs="Times New Roman"/>
          <w:b/>
          <w:sz w:val="28"/>
          <w:szCs w:val="28"/>
        </w:rPr>
        <w:t xml:space="preserve">загрози </w:t>
      </w:r>
      <w:r w:rsidRPr="00A3463E">
        <w:rPr>
          <w:rFonts w:ascii="Times New Roman" w:eastAsia="Times New Roman" w:hAnsi="Times New Roman" w:cs="Times New Roman"/>
          <w:sz w:val="28"/>
          <w:szCs w:val="28"/>
        </w:rPr>
        <w:t xml:space="preserve">(T – </w:t>
      </w:r>
      <w:proofErr w:type="spellStart"/>
      <w:r w:rsidRPr="00A3463E">
        <w:rPr>
          <w:rFonts w:ascii="Times New Roman" w:eastAsia="Times New Roman" w:hAnsi="Times New Roman" w:cs="Times New Roman"/>
          <w:sz w:val="28"/>
          <w:szCs w:val="28"/>
        </w:rPr>
        <w:t>threats</w:t>
      </w:r>
      <w:proofErr w:type="spellEnd"/>
      <w:r w:rsidRPr="00A3463E">
        <w:rPr>
          <w:rFonts w:ascii="Times New Roman" w:eastAsia="Times New Roman" w:hAnsi="Times New Roman" w:cs="Times New Roman"/>
          <w:sz w:val="28"/>
          <w:szCs w:val="28"/>
        </w:rPr>
        <w:t>), з якими об’єкт зіштовхується або може зіштовхнутися протягом своєї подальшої діяльності та розвитку.</w:t>
      </w:r>
    </w:p>
    <w:tbl>
      <w:tblPr>
        <w:tblpPr w:leftFromText="180" w:rightFromText="180" w:bottomFromText="200" w:vertAnchor="text" w:horzAnchor="margin" w:tblpY="136"/>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4"/>
        <w:gridCol w:w="4396"/>
      </w:tblGrid>
      <w:tr w:rsidR="00A3463E" w:rsidRPr="00A3463E" w:rsidTr="00A3463E">
        <w:trPr>
          <w:trHeight w:val="302"/>
        </w:trPr>
        <w:tc>
          <w:tcPr>
            <w:tcW w:w="4965" w:type="dxa"/>
            <w:tcBorders>
              <w:top w:val="single" w:sz="4" w:space="0" w:color="000000"/>
              <w:left w:val="single" w:sz="4" w:space="0" w:color="000000"/>
              <w:bottom w:val="single" w:sz="4" w:space="0" w:color="000000"/>
              <w:right w:val="single" w:sz="4" w:space="0" w:color="000000"/>
            </w:tcBorders>
            <w:shd w:val="clear" w:color="auto" w:fill="92CDDC"/>
            <w:hideMark/>
          </w:tcPr>
          <w:p w:rsidR="00A3463E" w:rsidRPr="00A3463E" w:rsidRDefault="00A3463E" w:rsidP="00A3463E">
            <w:pPr>
              <w:widowControl w:val="0"/>
              <w:autoSpaceDE w:val="0"/>
              <w:autoSpaceDN w:val="0"/>
              <w:spacing w:after="0" w:line="276" w:lineRule="auto"/>
              <w:ind w:left="1661"/>
              <w:rPr>
                <w:rFonts w:ascii="Times New Roman" w:eastAsia="Times New Roman" w:hAnsi="Times New Roman" w:cs="Times New Roman"/>
                <w:b/>
                <w:sz w:val="23"/>
              </w:rPr>
            </w:pPr>
            <w:proofErr w:type="spellStart"/>
            <w:r w:rsidRPr="00A3463E">
              <w:rPr>
                <w:rFonts w:ascii="Times New Roman" w:eastAsia="Times New Roman" w:hAnsi="Times New Roman" w:cs="Times New Roman"/>
                <w:b/>
                <w:sz w:val="23"/>
              </w:rPr>
              <w:t>Сильністорони</w:t>
            </w:r>
            <w:proofErr w:type="spellEnd"/>
          </w:p>
        </w:tc>
        <w:tc>
          <w:tcPr>
            <w:tcW w:w="4396" w:type="dxa"/>
            <w:tcBorders>
              <w:top w:val="single" w:sz="4" w:space="0" w:color="000000"/>
              <w:left w:val="single" w:sz="4" w:space="0" w:color="000000"/>
              <w:bottom w:val="single" w:sz="4" w:space="0" w:color="000000"/>
              <w:right w:val="single" w:sz="4" w:space="0" w:color="000000"/>
            </w:tcBorders>
            <w:shd w:val="clear" w:color="auto" w:fill="92CDDC"/>
            <w:hideMark/>
          </w:tcPr>
          <w:p w:rsidR="00A3463E" w:rsidRPr="00A3463E" w:rsidRDefault="00A3463E" w:rsidP="00A3463E">
            <w:pPr>
              <w:widowControl w:val="0"/>
              <w:autoSpaceDE w:val="0"/>
              <w:autoSpaceDN w:val="0"/>
              <w:spacing w:after="0" w:line="276" w:lineRule="auto"/>
              <w:ind w:left="1531"/>
              <w:rPr>
                <w:rFonts w:ascii="Times New Roman" w:eastAsia="Times New Roman" w:hAnsi="Times New Roman" w:cs="Times New Roman"/>
                <w:b/>
                <w:sz w:val="23"/>
              </w:rPr>
            </w:pPr>
            <w:proofErr w:type="spellStart"/>
            <w:r w:rsidRPr="00A3463E">
              <w:rPr>
                <w:rFonts w:ascii="Times New Roman" w:eastAsia="Times New Roman" w:hAnsi="Times New Roman" w:cs="Times New Roman"/>
                <w:b/>
                <w:sz w:val="23"/>
              </w:rPr>
              <w:t>Слабкісторони</w:t>
            </w:r>
            <w:proofErr w:type="spellEnd"/>
          </w:p>
        </w:tc>
      </w:tr>
      <w:tr w:rsidR="00A3463E" w:rsidRPr="00A3463E" w:rsidTr="00A3463E">
        <w:trPr>
          <w:trHeight w:val="302"/>
        </w:trPr>
        <w:tc>
          <w:tcPr>
            <w:tcW w:w="4965"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ED69B6">
            <w:pPr>
              <w:widowControl w:val="0"/>
              <w:numPr>
                <w:ilvl w:val="0"/>
                <w:numId w:val="11"/>
              </w:numPr>
              <w:tabs>
                <w:tab w:val="left" w:pos="428"/>
              </w:tabs>
              <w:autoSpaceDE w:val="0"/>
              <w:autoSpaceDN w:val="0"/>
              <w:spacing w:after="0" w:line="276" w:lineRule="auto"/>
              <w:ind w:right="165"/>
              <w:rPr>
                <w:rFonts w:ascii="Times New Roman" w:eastAsia="Times New Roman" w:hAnsi="Times New Roman" w:cs="Times New Roman"/>
                <w:sz w:val="23"/>
              </w:rPr>
            </w:pPr>
            <w:r w:rsidRPr="00A3463E">
              <w:rPr>
                <w:rFonts w:ascii="Times New Roman" w:eastAsia="Times New Roman" w:hAnsi="Times New Roman" w:cs="Times New Roman"/>
                <w:sz w:val="23"/>
              </w:rPr>
              <w:t>Вигідне географічне розташування, близькість до обласного центру м. Одеса (185 км), до залізниці (с. Жеребкове-15 км)</w:t>
            </w:r>
          </w:p>
          <w:p w:rsidR="00A3463E" w:rsidRPr="00A3463E" w:rsidRDefault="00A3463E" w:rsidP="00ED69B6">
            <w:pPr>
              <w:widowControl w:val="0"/>
              <w:numPr>
                <w:ilvl w:val="0"/>
                <w:numId w:val="11"/>
              </w:numPr>
              <w:tabs>
                <w:tab w:val="left" w:pos="428"/>
              </w:tabs>
              <w:autoSpaceDE w:val="0"/>
              <w:autoSpaceDN w:val="0"/>
              <w:spacing w:after="0" w:line="276" w:lineRule="auto"/>
              <w:ind w:right="398"/>
              <w:rPr>
                <w:rFonts w:ascii="Times New Roman" w:eastAsia="Times New Roman" w:hAnsi="Times New Roman" w:cs="Times New Roman"/>
                <w:sz w:val="23"/>
              </w:rPr>
            </w:pPr>
            <w:r w:rsidRPr="00A3463E">
              <w:rPr>
                <w:rFonts w:ascii="Times New Roman" w:eastAsia="Times New Roman" w:hAnsi="Times New Roman" w:cs="Times New Roman"/>
                <w:sz w:val="23"/>
              </w:rPr>
              <w:t>Родючі чорноземи, сприятливі кліматичні умови для розвитку сільського господарства, тваринництва</w:t>
            </w:r>
          </w:p>
          <w:p w:rsidR="00A3463E" w:rsidRPr="00A3463E" w:rsidRDefault="00A3463E" w:rsidP="00ED69B6">
            <w:pPr>
              <w:widowControl w:val="0"/>
              <w:numPr>
                <w:ilvl w:val="0"/>
                <w:numId w:val="11"/>
              </w:numPr>
              <w:tabs>
                <w:tab w:val="left" w:pos="428"/>
              </w:tabs>
              <w:autoSpaceDE w:val="0"/>
              <w:autoSpaceDN w:val="0"/>
              <w:spacing w:after="0" w:line="276" w:lineRule="auto"/>
              <w:ind w:right="159"/>
              <w:rPr>
                <w:rFonts w:ascii="Times New Roman" w:eastAsia="Times New Roman" w:hAnsi="Times New Roman" w:cs="Times New Roman"/>
                <w:sz w:val="23"/>
              </w:rPr>
            </w:pPr>
            <w:r w:rsidRPr="00A3463E">
              <w:rPr>
                <w:rFonts w:ascii="Times New Roman" w:eastAsia="Times New Roman" w:hAnsi="Times New Roman" w:cs="Times New Roman"/>
                <w:sz w:val="23"/>
              </w:rPr>
              <w:t>Наявність великих і середніх фермерських господарств/платників податків на території громади, велика кількість працюючих ФОП</w:t>
            </w:r>
          </w:p>
          <w:p w:rsidR="00A3463E" w:rsidRPr="00A3463E" w:rsidRDefault="00A3463E" w:rsidP="00ED69B6">
            <w:pPr>
              <w:widowControl w:val="0"/>
              <w:numPr>
                <w:ilvl w:val="0"/>
                <w:numId w:val="11"/>
              </w:numPr>
              <w:tabs>
                <w:tab w:val="left" w:pos="428"/>
              </w:tabs>
              <w:autoSpaceDE w:val="0"/>
              <w:autoSpaceDN w:val="0"/>
              <w:spacing w:after="0" w:line="276" w:lineRule="auto"/>
              <w:ind w:right="728"/>
              <w:rPr>
                <w:rFonts w:ascii="Times New Roman" w:eastAsia="Times New Roman" w:hAnsi="Times New Roman" w:cs="Times New Roman"/>
                <w:sz w:val="23"/>
              </w:rPr>
            </w:pPr>
            <w:r w:rsidRPr="00A3463E">
              <w:rPr>
                <w:rFonts w:ascii="Times New Roman" w:eastAsia="Times New Roman" w:hAnsi="Times New Roman" w:cs="Times New Roman"/>
                <w:sz w:val="23"/>
              </w:rPr>
              <w:t>Наявність</w:t>
            </w:r>
            <w:r w:rsidRPr="00A3463E">
              <w:rPr>
                <w:rFonts w:ascii="Times New Roman" w:eastAsia="Times New Roman" w:hAnsi="Times New Roman" w:cs="Times New Roman"/>
                <w:spacing w:val="-5"/>
                <w:sz w:val="23"/>
              </w:rPr>
              <w:t xml:space="preserve"> переробних </w:t>
            </w:r>
            <w:r w:rsidRPr="00A3463E">
              <w:rPr>
                <w:rFonts w:ascii="Times New Roman" w:eastAsia="Times New Roman" w:hAnsi="Times New Roman" w:cs="Times New Roman"/>
                <w:sz w:val="23"/>
              </w:rPr>
              <w:t>підприємств харчової промисловості</w:t>
            </w:r>
          </w:p>
          <w:p w:rsidR="00A3463E" w:rsidRPr="00A3463E" w:rsidRDefault="00A3463E" w:rsidP="00ED69B6">
            <w:pPr>
              <w:widowControl w:val="0"/>
              <w:numPr>
                <w:ilvl w:val="0"/>
                <w:numId w:val="11"/>
              </w:numPr>
              <w:tabs>
                <w:tab w:val="left" w:pos="428"/>
              </w:tabs>
              <w:autoSpaceDE w:val="0"/>
              <w:autoSpaceDN w:val="0"/>
              <w:spacing w:after="0" w:line="276" w:lineRule="auto"/>
              <w:ind w:right="234"/>
              <w:rPr>
                <w:rFonts w:ascii="Times New Roman" w:eastAsia="Times New Roman" w:hAnsi="Times New Roman" w:cs="Times New Roman"/>
                <w:sz w:val="23"/>
              </w:rPr>
            </w:pPr>
            <w:r w:rsidRPr="00A3463E">
              <w:rPr>
                <w:rFonts w:ascii="Times New Roman" w:eastAsia="Times New Roman" w:hAnsi="Times New Roman" w:cs="Times New Roman"/>
                <w:sz w:val="23"/>
              </w:rPr>
              <w:t>Наявність робочої сили і молоді для роботи у сфері сільського господарства, промисловості і послуг</w:t>
            </w:r>
          </w:p>
          <w:p w:rsidR="00A3463E" w:rsidRPr="00A3463E" w:rsidRDefault="00A3463E" w:rsidP="00ED69B6">
            <w:pPr>
              <w:widowControl w:val="0"/>
              <w:numPr>
                <w:ilvl w:val="0"/>
                <w:numId w:val="11"/>
              </w:numPr>
              <w:tabs>
                <w:tab w:val="left" w:pos="428"/>
              </w:tabs>
              <w:autoSpaceDE w:val="0"/>
              <w:autoSpaceDN w:val="0"/>
              <w:spacing w:after="0" w:line="276" w:lineRule="auto"/>
              <w:ind w:right="136"/>
              <w:rPr>
                <w:rFonts w:ascii="Times New Roman" w:eastAsia="Times New Roman" w:hAnsi="Times New Roman" w:cs="Times New Roman"/>
                <w:sz w:val="23"/>
              </w:rPr>
            </w:pPr>
            <w:r w:rsidRPr="00A3463E">
              <w:rPr>
                <w:rFonts w:ascii="Times New Roman" w:eastAsia="Times New Roman" w:hAnsi="Times New Roman" w:cs="Times New Roman"/>
                <w:sz w:val="23"/>
              </w:rPr>
              <w:t>Наявність вільних земельних ділянок привабливих для інвесторів у сфері</w:t>
            </w:r>
          </w:p>
          <w:p w:rsidR="00A3463E" w:rsidRPr="00A3463E" w:rsidRDefault="00247346" w:rsidP="00A3463E">
            <w:pPr>
              <w:widowControl w:val="0"/>
              <w:autoSpaceDE w:val="0"/>
              <w:autoSpaceDN w:val="0"/>
              <w:spacing w:after="0" w:line="276" w:lineRule="auto"/>
              <w:ind w:left="427"/>
              <w:rPr>
                <w:rFonts w:ascii="Times New Roman" w:eastAsia="Times New Roman" w:hAnsi="Times New Roman" w:cs="Times New Roman"/>
                <w:sz w:val="23"/>
              </w:rPr>
            </w:pPr>
            <w:r>
              <w:rPr>
                <w:rFonts w:ascii="Times New Roman" w:eastAsia="Times New Roman" w:hAnsi="Times New Roman" w:cs="Times New Roman"/>
                <w:sz w:val="23"/>
              </w:rPr>
              <w:t>с</w:t>
            </w:r>
            <w:r w:rsidR="00A3463E" w:rsidRPr="00A3463E">
              <w:rPr>
                <w:rFonts w:ascii="Times New Roman" w:eastAsia="Times New Roman" w:hAnsi="Times New Roman" w:cs="Times New Roman"/>
                <w:sz w:val="23"/>
              </w:rPr>
              <w:t>ільського господарства, промисловості</w:t>
            </w:r>
          </w:p>
          <w:p w:rsidR="00A3463E" w:rsidRPr="00A3463E" w:rsidRDefault="00A3463E" w:rsidP="00ED69B6">
            <w:pPr>
              <w:widowControl w:val="0"/>
              <w:numPr>
                <w:ilvl w:val="0"/>
                <w:numId w:val="13"/>
              </w:numPr>
              <w:tabs>
                <w:tab w:val="left" w:pos="428"/>
              </w:tabs>
              <w:autoSpaceDE w:val="0"/>
              <w:autoSpaceDN w:val="0"/>
              <w:spacing w:after="0" w:line="276" w:lineRule="auto"/>
              <w:ind w:right="175" w:hanging="285"/>
              <w:rPr>
                <w:rFonts w:ascii="Times New Roman" w:eastAsia="Times New Roman" w:hAnsi="Times New Roman" w:cs="Times New Roman"/>
                <w:sz w:val="23"/>
              </w:rPr>
            </w:pPr>
            <w:r w:rsidRPr="00A3463E">
              <w:rPr>
                <w:rFonts w:ascii="Times New Roman" w:eastAsia="Times New Roman" w:hAnsi="Times New Roman" w:cs="Times New Roman"/>
                <w:sz w:val="23"/>
              </w:rPr>
              <w:t>Наявність сировини для виробництва цегли.</w:t>
            </w:r>
          </w:p>
          <w:p w:rsidR="00A3463E" w:rsidRPr="00A3463E" w:rsidRDefault="00A3463E" w:rsidP="00ED69B6">
            <w:pPr>
              <w:widowControl w:val="0"/>
              <w:numPr>
                <w:ilvl w:val="0"/>
                <w:numId w:val="13"/>
              </w:numPr>
              <w:tabs>
                <w:tab w:val="left" w:pos="428"/>
              </w:tabs>
              <w:autoSpaceDE w:val="0"/>
              <w:autoSpaceDN w:val="0"/>
              <w:spacing w:after="0" w:line="276" w:lineRule="auto"/>
              <w:ind w:hanging="285"/>
              <w:rPr>
                <w:rFonts w:ascii="Times New Roman" w:eastAsia="Times New Roman" w:hAnsi="Times New Roman" w:cs="Times New Roman"/>
                <w:sz w:val="23"/>
              </w:rPr>
            </w:pPr>
            <w:r w:rsidRPr="00A3463E">
              <w:rPr>
                <w:rFonts w:ascii="Times New Roman" w:eastAsia="Times New Roman" w:hAnsi="Times New Roman" w:cs="Times New Roman"/>
                <w:sz w:val="23"/>
              </w:rPr>
              <w:t>Достатн</w:t>
            </w:r>
            <w:r w:rsidRPr="00A3463E">
              <w:rPr>
                <w:rFonts w:ascii="Times New Roman" w:eastAsia="Times New Roman" w:hAnsi="Times New Roman" w:cs="Times New Roman"/>
                <w:spacing w:val="-5"/>
                <w:sz w:val="23"/>
              </w:rPr>
              <w:t xml:space="preserve">я </w:t>
            </w:r>
            <w:r w:rsidRPr="00A3463E">
              <w:rPr>
                <w:rFonts w:ascii="Times New Roman" w:eastAsia="Times New Roman" w:hAnsi="Times New Roman" w:cs="Times New Roman"/>
                <w:sz w:val="23"/>
              </w:rPr>
              <w:t>кількіст</w:t>
            </w:r>
            <w:r w:rsidRPr="00A3463E">
              <w:rPr>
                <w:rFonts w:ascii="Times New Roman" w:eastAsia="Times New Roman" w:hAnsi="Times New Roman" w:cs="Times New Roman"/>
                <w:spacing w:val="-5"/>
                <w:sz w:val="23"/>
              </w:rPr>
              <w:t xml:space="preserve">ь </w:t>
            </w:r>
            <w:r w:rsidRPr="00A3463E">
              <w:rPr>
                <w:rFonts w:ascii="Times New Roman" w:eastAsia="Times New Roman" w:hAnsi="Times New Roman" w:cs="Times New Roman"/>
                <w:sz w:val="23"/>
              </w:rPr>
              <w:t>закладі</w:t>
            </w:r>
            <w:r w:rsidRPr="00A3463E">
              <w:rPr>
                <w:rFonts w:ascii="Times New Roman" w:eastAsia="Times New Roman" w:hAnsi="Times New Roman" w:cs="Times New Roman"/>
                <w:spacing w:val="1"/>
                <w:sz w:val="23"/>
              </w:rPr>
              <w:t xml:space="preserve">в </w:t>
            </w:r>
            <w:r w:rsidRPr="00A3463E">
              <w:rPr>
                <w:rFonts w:ascii="Times New Roman" w:eastAsia="Times New Roman" w:hAnsi="Times New Roman" w:cs="Times New Roman"/>
                <w:sz w:val="23"/>
              </w:rPr>
              <w:t>освіти</w:t>
            </w:r>
          </w:p>
          <w:p w:rsidR="00A3463E" w:rsidRPr="00A3463E" w:rsidRDefault="00A3463E" w:rsidP="00ED69B6">
            <w:pPr>
              <w:widowControl w:val="0"/>
              <w:numPr>
                <w:ilvl w:val="0"/>
                <w:numId w:val="13"/>
              </w:numPr>
              <w:tabs>
                <w:tab w:val="left" w:pos="428"/>
              </w:tabs>
              <w:autoSpaceDE w:val="0"/>
              <w:autoSpaceDN w:val="0"/>
              <w:spacing w:after="0" w:line="276" w:lineRule="auto"/>
              <w:ind w:hanging="285"/>
              <w:rPr>
                <w:rFonts w:ascii="Times New Roman" w:eastAsia="Times New Roman" w:hAnsi="Times New Roman" w:cs="Times New Roman"/>
                <w:sz w:val="23"/>
              </w:rPr>
            </w:pPr>
            <w:r w:rsidRPr="00A3463E">
              <w:rPr>
                <w:rFonts w:ascii="Times New Roman" w:eastAsia="Times New Roman" w:hAnsi="Times New Roman" w:cs="Times New Roman"/>
                <w:sz w:val="23"/>
              </w:rPr>
              <w:t>Наявність на території громади джерел з корисною водою.</w:t>
            </w:r>
          </w:p>
          <w:p w:rsidR="00A3463E" w:rsidRPr="00A3463E" w:rsidRDefault="00A3463E" w:rsidP="00ED69B6">
            <w:pPr>
              <w:widowControl w:val="0"/>
              <w:numPr>
                <w:ilvl w:val="0"/>
                <w:numId w:val="13"/>
              </w:numPr>
              <w:tabs>
                <w:tab w:val="left" w:pos="284"/>
              </w:tabs>
              <w:autoSpaceDE w:val="0"/>
              <w:autoSpaceDN w:val="0"/>
              <w:spacing w:after="0" w:line="276" w:lineRule="auto"/>
              <w:ind w:left="567" w:hanging="425"/>
              <w:rPr>
                <w:rFonts w:ascii="Times New Roman" w:eastAsia="Times New Roman" w:hAnsi="Times New Roman" w:cs="Times New Roman"/>
                <w:sz w:val="23"/>
              </w:rPr>
            </w:pPr>
            <w:r w:rsidRPr="00A3463E">
              <w:rPr>
                <w:rFonts w:ascii="Times New Roman" w:eastAsia="Times New Roman" w:hAnsi="Times New Roman" w:cs="Times New Roman"/>
                <w:sz w:val="23"/>
              </w:rPr>
              <w:lastRenderedPageBreak/>
              <w:t>Співпраця між населеними пунктами в громаді (спортивні та культурні заходи)</w:t>
            </w:r>
          </w:p>
        </w:tc>
        <w:tc>
          <w:tcPr>
            <w:tcW w:w="4396"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ED69B6">
            <w:pPr>
              <w:widowControl w:val="0"/>
              <w:numPr>
                <w:ilvl w:val="0"/>
                <w:numId w:val="12"/>
              </w:numPr>
              <w:tabs>
                <w:tab w:val="left" w:pos="423"/>
              </w:tabs>
              <w:autoSpaceDE w:val="0"/>
              <w:autoSpaceDN w:val="0"/>
              <w:spacing w:after="0" w:line="276" w:lineRule="auto"/>
              <w:ind w:left="423" w:right="424" w:hanging="280"/>
              <w:jc w:val="both"/>
              <w:rPr>
                <w:rFonts w:ascii="Times New Roman" w:eastAsia="Times New Roman" w:hAnsi="Times New Roman" w:cs="Times New Roman"/>
                <w:sz w:val="23"/>
              </w:rPr>
            </w:pPr>
            <w:r w:rsidRPr="00A3463E">
              <w:rPr>
                <w:rFonts w:ascii="Times New Roman" w:eastAsia="Times New Roman" w:hAnsi="Times New Roman" w:cs="Times New Roman"/>
                <w:sz w:val="23"/>
              </w:rPr>
              <w:lastRenderedPageBreak/>
              <w:t>Нестача робочих місць, особливо для молоді</w:t>
            </w:r>
          </w:p>
          <w:p w:rsidR="00A3463E" w:rsidRPr="00A3463E" w:rsidRDefault="00A3463E" w:rsidP="00ED69B6">
            <w:pPr>
              <w:widowControl w:val="0"/>
              <w:numPr>
                <w:ilvl w:val="0"/>
                <w:numId w:val="12"/>
              </w:numPr>
              <w:tabs>
                <w:tab w:val="left" w:pos="423"/>
              </w:tabs>
              <w:autoSpaceDE w:val="0"/>
              <w:autoSpaceDN w:val="0"/>
              <w:spacing w:after="0" w:line="276" w:lineRule="auto"/>
              <w:ind w:left="423" w:hanging="280"/>
              <w:jc w:val="both"/>
              <w:rPr>
                <w:rFonts w:ascii="Times New Roman" w:eastAsia="Times New Roman" w:hAnsi="Times New Roman" w:cs="Times New Roman"/>
                <w:sz w:val="23"/>
              </w:rPr>
            </w:pPr>
            <w:r w:rsidRPr="00A3463E">
              <w:rPr>
                <w:rFonts w:ascii="Times New Roman" w:eastAsia="Times New Roman" w:hAnsi="Times New Roman" w:cs="Times New Roman"/>
                <w:sz w:val="23"/>
              </w:rPr>
              <w:t>Низька свідомість платників податків</w:t>
            </w:r>
          </w:p>
          <w:p w:rsidR="00A3463E" w:rsidRPr="00A3463E" w:rsidRDefault="00A3463E" w:rsidP="00ED69B6">
            <w:pPr>
              <w:widowControl w:val="0"/>
              <w:numPr>
                <w:ilvl w:val="0"/>
                <w:numId w:val="12"/>
              </w:numPr>
              <w:tabs>
                <w:tab w:val="left" w:pos="423"/>
              </w:tabs>
              <w:autoSpaceDE w:val="0"/>
              <w:autoSpaceDN w:val="0"/>
              <w:spacing w:after="0" w:line="276" w:lineRule="auto"/>
              <w:ind w:left="423" w:right="366" w:hanging="280"/>
              <w:jc w:val="both"/>
              <w:rPr>
                <w:rFonts w:ascii="Times New Roman" w:eastAsia="Times New Roman" w:hAnsi="Times New Roman" w:cs="Times New Roman"/>
                <w:sz w:val="23"/>
              </w:rPr>
            </w:pPr>
            <w:r w:rsidRPr="00A3463E">
              <w:rPr>
                <w:rFonts w:ascii="Times New Roman" w:eastAsia="Times New Roman" w:hAnsi="Times New Roman" w:cs="Times New Roman"/>
                <w:sz w:val="23"/>
              </w:rPr>
              <w:t xml:space="preserve">Території населених пунктів громади потребують благоустрою (освітлення, тротуари, зупинки, </w:t>
            </w:r>
            <w:proofErr w:type="spellStart"/>
            <w:r w:rsidRPr="00A3463E">
              <w:rPr>
                <w:rFonts w:ascii="Times New Roman" w:eastAsia="Times New Roman" w:hAnsi="Times New Roman" w:cs="Times New Roman"/>
                <w:sz w:val="23"/>
              </w:rPr>
              <w:t>велопарковки</w:t>
            </w:r>
            <w:proofErr w:type="spellEnd"/>
            <w:r w:rsidRPr="00A3463E">
              <w:rPr>
                <w:rFonts w:ascii="Times New Roman" w:eastAsia="Times New Roman" w:hAnsi="Times New Roman" w:cs="Times New Roman"/>
                <w:sz w:val="23"/>
              </w:rPr>
              <w:t>)</w:t>
            </w:r>
          </w:p>
          <w:p w:rsidR="00A3463E" w:rsidRPr="00A3463E" w:rsidRDefault="00A3463E" w:rsidP="00ED69B6">
            <w:pPr>
              <w:widowControl w:val="0"/>
              <w:numPr>
                <w:ilvl w:val="0"/>
                <w:numId w:val="12"/>
              </w:numPr>
              <w:tabs>
                <w:tab w:val="left" w:pos="423"/>
              </w:tabs>
              <w:autoSpaceDE w:val="0"/>
              <w:autoSpaceDN w:val="0"/>
              <w:spacing w:after="0" w:line="276" w:lineRule="auto"/>
              <w:ind w:left="423" w:right="170" w:hanging="280"/>
              <w:rPr>
                <w:rFonts w:ascii="Times New Roman" w:eastAsia="Times New Roman" w:hAnsi="Times New Roman" w:cs="Times New Roman"/>
                <w:sz w:val="23"/>
              </w:rPr>
            </w:pPr>
            <w:r w:rsidRPr="00A3463E">
              <w:rPr>
                <w:rFonts w:ascii="Times New Roman" w:eastAsia="Times New Roman" w:hAnsi="Times New Roman" w:cs="Times New Roman"/>
                <w:sz w:val="23"/>
              </w:rPr>
              <w:t>Незадовільне транспортне сполучення з центром громади, між селами громади (дороги, комунікації)</w:t>
            </w:r>
          </w:p>
          <w:p w:rsidR="00A3463E" w:rsidRPr="00A3463E" w:rsidRDefault="00A3463E" w:rsidP="00ED69B6">
            <w:pPr>
              <w:widowControl w:val="0"/>
              <w:numPr>
                <w:ilvl w:val="0"/>
                <w:numId w:val="12"/>
              </w:numPr>
              <w:tabs>
                <w:tab w:val="left" w:pos="423"/>
              </w:tabs>
              <w:autoSpaceDE w:val="0"/>
              <w:autoSpaceDN w:val="0"/>
              <w:spacing w:after="0" w:line="276" w:lineRule="auto"/>
              <w:ind w:left="423" w:hanging="280"/>
              <w:rPr>
                <w:rFonts w:ascii="Times New Roman" w:eastAsia="Times New Roman" w:hAnsi="Times New Roman" w:cs="Times New Roman"/>
                <w:sz w:val="23"/>
              </w:rPr>
            </w:pPr>
            <w:r w:rsidRPr="00A3463E">
              <w:rPr>
                <w:rFonts w:ascii="Times New Roman" w:eastAsia="Times New Roman" w:hAnsi="Times New Roman" w:cs="Times New Roman"/>
                <w:sz w:val="23"/>
              </w:rPr>
              <w:t>Нестача мереж водопостачання по селах</w:t>
            </w:r>
          </w:p>
          <w:p w:rsidR="00A3463E" w:rsidRPr="00A3463E" w:rsidRDefault="00A3463E" w:rsidP="00ED69B6">
            <w:pPr>
              <w:widowControl w:val="0"/>
              <w:numPr>
                <w:ilvl w:val="0"/>
                <w:numId w:val="12"/>
              </w:numPr>
              <w:tabs>
                <w:tab w:val="left" w:pos="423"/>
              </w:tabs>
              <w:autoSpaceDE w:val="0"/>
              <w:autoSpaceDN w:val="0"/>
              <w:spacing w:after="0" w:line="276" w:lineRule="auto"/>
              <w:ind w:left="423" w:right="215" w:hanging="280"/>
              <w:rPr>
                <w:rFonts w:ascii="Times New Roman" w:eastAsia="Times New Roman" w:hAnsi="Times New Roman" w:cs="Times New Roman"/>
                <w:sz w:val="23"/>
              </w:rPr>
            </w:pPr>
            <w:r w:rsidRPr="00A3463E">
              <w:rPr>
                <w:rFonts w:ascii="Times New Roman" w:eastAsia="Times New Roman" w:hAnsi="Times New Roman" w:cs="Times New Roman"/>
                <w:sz w:val="23"/>
              </w:rPr>
              <w:t>Недосконала система збору і вивезення побутових відходів, забрудненість лісосмуг сміттям, стихійні сміттєзвалища</w:t>
            </w:r>
          </w:p>
          <w:p w:rsidR="00A3463E" w:rsidRPr="00A3463E" w:rsidRDefault="00A3463E" w:rsidP="00ED69B6">
            <w:pPr>
              <w:widowControl w:val="0"/>
              <w:numPr>
                <w:ilvl w:val="0"/>
                <w:numId w:val="12"/>
              </w:numPr>
              <w:tabs>
                <w:tab w:val="left" w:pos="423"/>
              </w:tabs>
              <w:autoSpaceDE w:val="0"/>
              <w:autoSpaceDN w:val="0"/>
              <w:spacing w:after="0" w:line="276" w:lineRule="auto"/>
              <w:ind w:left="423" w:right="218" w:hanging="280"/>
              <w:rPr>
                <w:rFonts w:ascii="Times New Roman" w:eastAsia="Times New Roman" w:hAnsi="Times New Roman" w:cs="Times New Roman"/>
                <w:sz w:val="23"/>
              </w:rPr>
            </w:pPr>
            <w:r w:rsidRPr="00A3463E">
              <w:rPr>
                <w:rFonts w:ascii="Times New Roman" w:eastAsia="Times New Roman" w:hAnsi="Times New Roman" w:cs="Times New Roman"/>
                <w:sz w:val="23"/>
              </w:rPr>
              <w:t>Недосконала система збору і вивезення рідких відходів, забруднення водойм, лісосмуг</w:t>
            </w:r>
          </w:p>
          <w:p w:rsidR="00A3463E" w:rsidRPr="00A3463E" w:rsidRDefault="00A3463E" w:rsidP="00ED69B6">
            <w:pPr>
              <w:widowControl w:val="0"/>
              <w:numPr>
                <w:ilvl w:val="0"/>
                <w:numId w:val="14"/>
              </w:numPr>
              <w:tabs>
                <w:tab w:val="left" w:pos="423"/>
              </w:tabs>
              <w:autoSpaceDE w:val="0"/>
              <w:autoSpaceDN w:val="0"/>
              <w:spacing w:after="0" w:line="276" w:lineRule="auto"/>
              <w:ind w:left="423" w:right="115" w:hanging="280"/>
              <w:rPr>
                <w:rFonts w:ascii="Times New Roman" w:eastAsia="Times New Roman" w:hAnsi="Times New Roman" w:cs="Times New Roman"/>
                <w:sz w:val="23"/>
              </w:rPr>
            </w:pPr>
            <w:r w:rsidRPr="00A3463E">
              <w:rPr>
                <w:rFonts w:ascii="Times New Roman" w:eastAsia="Times New Roman" w:hAnsi="Times New Roman" w:cs="Times New Roman"/>
                <w:sz w:val="23"/>
              </w:rPr>
              <w:t xml:space="preserve">Негативна демографічна ситуація (зменшення кількості населення, старіння),відтік кваліфікованих кадрів </w:t>
            </w:r>
            <w:r w:rsidRPr="00A3463E">
              <w:rPr>
                <w:rFonts w:ascii="Times New Roman" w:eastAsia="Times New Roman" w:hAnsi="Times New Roman" w:cs="Times New Roman"/>
                <w:sz w:val="23"/>
              </w:rPr>
              <w:lastRenderedPageBreak/>
              <w:t>з громади</w:t>
            </w:r>
          </w:p>
          <w:p w:rsidR="00A3463E" w:rsidRPr="00A3463E" w:rsidRDefault="00A3463E" w:rsidP="00ED69B6">
            <w:pPr>
              <w:widowControl w:val="0"/>
              <w:numPr>
                <w:ilvl w:val="0"/>
                <w:numId w:val="14"/>
              </w:numPr>
              <w:tabs>
                <w:tab w:val="left" w:pos="423"/>
              </w:tabs>
              <w:autoSpaceDE w:val="0"/>
              <w:autoSpaceDN w:val="0"/>
              <w:spacing w:after="0" w:line="276" w:lineRule="auto"/>
              <w:rPr>
                <w:rFonts w:ascii="Times New Roman" w:eastAsia="Times New Roman" w:hAnsi="Times New Roman" w:cs="Times New Roman"/>
                <w:sz w:val="23"/>
              </w:rPr>
            </w:pPr>
            <w:r w:rsidRPr="00A3463E">
              <w:rPr>
                <w:rFonts w:ascii="Times New Roman" w:eastAsia="Times New Roman" w:hAnsi="Times New Roman" w:cs="Times New Roman"/>
                <w:sz w:val="23"/>
              </w:rPr>
              <w:t>Обмежений перелік адміністративних послуг, що надає ЦНАП</w:t>
            </w:r>
          </w:p>
          <w:p w:rsidR="00A3463E" w:rsidRPr="00A3463E" w:rsidRDefault="00A3463E" w:rsidP="00ED69B6">
            <w:pPr>
              <w:widowControl w:val="0"/>
              <w:numPr>
                <w:ilvl w:val="0"/>
                <w:numId w:val="14"/>
              </w:numPr>
              <w:tabs>
                <w:tab w:val="left" w:pos="423"/>
              </w:tabs>
              <w:autoSpaceDE w:val="0"/>
              <w:autoSpaceDN w:val="0"/>
              <w:spacing w:after="0" w:line="276" w:lineRule="auto"/>
              <w:ind w:left="565" w:hanging="422"/>
              <w:rPr>
                <w:rFonts w:ascii="Times New Roman" w:eastAsia="Times New Roman" w:hAnsi="Times New Roman" w:cs="Times New Roman"/>
                <w:sz w:val="23"/>
              </w:rPr>
            </w:pPr>
            <w:r w:rsidRPr="00A3463E">
              <w:rPr>
                <w:rFonts w:ascii="Times New Roman" w:eastAsia="Times New Roman" w:hAnsi="Times New Roman" w:cs="Times New Roman"/>
                <w:sz w:val="23"/>
              </w:rPr>
              <w:t>Ненаповнені та неоснащені сільські школи, недостатньо розвинена позашкільна освіта</w:t>
            </w:r>
          </w:p>
          <w:p w:rsidR="00A3463E" w:rsidRPr="00A3463E" w:rsidRDefault="00A3463E" w:rsidP="00ED69B6">
            <w:pPr>
              <w:widowControl w:val="0"/>
              <w:numPr>
                <w:ilvl w:val="0"/>
                <w:numId w:val="14"/>
              </w:numPr>
              <w:tabs>
                <w:tab w:val="left" w:pos="423"/>
              </w:tabs>
              <w:autoSpaceDE w:val="0"/>
              <w:autoSpaceDN w:val="0"/>
              <w:spacing w:after="0" w:line="276" w:lineRule="auto"/>
              <w:ind w:left="565" w:hanging="422"/>
              <w:rPr>
                <w:rFonts w:ascii="Times New Roman" w:eastAsia="Times New Roman" w:hAnsi="Times New Roman" w:cs="Times New Roman"/>
                <w:sz w:val="23"/>
              </w:rPr>
            </w:pPr>
            <w:r w:rsidRPr="00A3463E">
              <w:rPr>
                <w:rFonts w:ascii="Times New Roman" w:eastAsia="Times New Roman" w:hAnsi="Times New Roman" w:cs="Times New Roman"/>
                <w:sz w:val="23"/>
              </w:rPr>
              <w:t>Недостатній рівень медичних послуг в сільській місцевості, нестача кваліфікованого медичного персоналу</w:t>
            </w:r>
          </w:p>
          <w:p w:rsidR="00A3463E" w:rsidRPr="00A3463E" w:rsidRDefault="00A3463E" w:rsidP="00ED69B6">
            <w:pPr>
              <w:widowControl w:val="0"/>
              <w:numPr>
                <w:ilvl w:val="0"/>
                <w:numId w:val="14"/>
              </w:numPr>
              <w:tabs>
                <w:tab w:val="left" w:pos="423"/>
              </w:tabs>
              <w:autoSpaceDE w:val="0"/>
              <w:autoSpaceDN w:val="0"/>
              <w:spacing w:after="0" w:line="276" w:lineRule="auto"/>
              <w:ind w:left="565" w:hanging="422"/>
              <w:rPr>
                <w:rFonts w:ascii="Times New Roman" w:eastAsia="Times New Roman" w:hAnsi="Times New Roman" w:cs="Times New Roman"/>
                <w:sz w:val="23"/>
              </w:rPr>
            </w:pPr>
            <w:r w:rsidRPr="00A3463E">
              <w:rPr>
                <w:rFonts w:ascii="Times New Roman" w:eastAsia="Times New Roman" w:hAnsi="Times New Roman" w:cs="Times New Roman"/>
                <w:sz w:val="23"/>
              </w:rPr>
              <w:t>Стихійні ринки, відсутність достатньої кількості сучасних і облаштованих громадських просторів, в т. ч. дитячих та спортивних майданчиків, паркових зон,</w:t>
            </w:r>
          </w:p>
          <w:p w:rsidR="00A3463E" w:rsidRPr="00A3463E" w:rsidRDefault="00A3463E" w:rsidP="00ED69B6">
            <w:pPr>
              <w:widowControl w:val="0"/>
              <w:numPr>
                <w:ilvl w:val="0"/>
                <w:numId w:val="14"/>
              </w:numPr>
              <w:tabs>
                <w:tab w:val="left" w:pos="423"/>
              </w:tabs>
              <w:autoSpaceDE w:val="0"/>
              <w:autoSpaceDN w:val="0"/>
              <w:spacing w:after="0" w:line="276" w:lineRule="auto"/>
              <w:ind w:left="565" w:hanging="422"/>
              <w:rPr>
                <w:rFonts w:ascii="Times New Roman" w:eastAsia="Times New Roman" w:hAnsi="Times New Roman" w:cs="Times New Roman"/>
                <w:sz w:val="23"/>
              </w:rPr>
            </w:pPr>
            <w:r w:rsidRPr="00A3463E">
              <w:rPr>
                <w:rFonts w:ascii="Times New Roman" w:eastAsia="Times New Roman" w:hAnsi="Times New Roman" w:cs="Times New Roman"/>
                <w:sz w:val="23"/>
              </w:rPr>
              <w:t xml:space="preserve"> Велика кількість безпритульних тварин</w:t>
            </w:r>
          </w:p>
        </w:tc>
      </w:tr>
      <w:tr w:rsidR="00A3463E" w:rsidRPr="00A3463E" w:rsidTr="00A3463E">
        <w:trPr>
          <w:trHeight w:val="385"/>
        </w:trPr>
        <w:tc>
          <w:tcPr>
            <w:tcW w:w="4965" w:type="dxa"/>
            <w:tcBorders>
              <w:top w:val="single" w:sz="4" w:space="0" w:color="000000"/>
              <w:left w:val="single" w:sz="4" w:space="0" w:color="000000"/>
              <w:bottom w:val="single" w:sz="4" w:space="0" w:color="000000"/>
              <w:right w:val="single" w:sz="4" w:space="0" w:color="000000"/>
            </w:tcBorders>
            <w:shd w:val="clear" w:color="auto" w:fill="92CDDC"/>
            <w:hideMark/>
          </w:tcPr>
          <w:p w:rsidR="00A3463E" w:rsidRPr="00A3463E" w:rsidRDefault="00A3463E" w:rsidP="00A3463E">
            <w:pPr>
              <w:widowControl w:val="0"/>
              <w:autoSpaceDE w:val="0"/>
              <w:autoSpaceDN w:val="0"/>
              <w:spacing w:after="0" w:line="276" w:lineRule="auto"/>
              <w:ind w:left="1820" w:right="1815"/>
              <w:jc w:val="center"/>
              <w:rPr>
                <w:rFonts w:ascii="Times New Roman" w:eastAsia="Times New Roman" w:hAnsi="Times New Roman" w:cs="Times New Roman"/>
                <w:b/>
                <w:sz w:val="23"/>
              </w:rPr>
            </w:pPr>
            <w:r w:rsidRPr="00A3463E">
              <w:rPr>
                <w:rFonts w:ascii="Times New Roman" w:eastAsia="Times New Roman" w:hAnsi="Times New Roman" w:cs="Times New Roman"/>
                <w:b/>
                <w:sz w:val="23"/>
              </w:rPr>
              <w:lastRenderedPageBreak/>
              <w:t>Можливості</w:t>
            </w:r>
          </w:p>
        </w:tc>
        <w:tc>
          <w:tcPr>
            <w:tcW w:w="4396" w:type="dxa"/>
            <w:tcBorders>
              <w:top w:val="single" w:sz="4" w:space="0" w:color="000000"/>
              <w:left w:val="single" w:sz="4" w:space="0" w:color="000000"/>
              <w:bottom w:val="single" w:sz="4" w:space="0" w:color="000000"/>
              <w:right w:val="single" w:sz="4" w:space="0" w:color="000000"/>
            </w:tcBorders>
            <w:shd w:val="clear" w:color="auto" w:fill="92CDDC"/>
            <w:hideMark/>
          </w:tcPr>
          <w:p w:rsidR="00A3463E" w:rsidRPr="00A3463E" w:rsidRDefault="00A3463E" w:rsidP="00A3463E">
            <w:pPr>
              <w:widowControl w:val="0"/>
              <w:autoSpaceDE w:val="0"/>
              <w:autoSpaceDN w:val="0"/>
              <w:spacing w:after="0" w:line="276" w:lineRule="auto"/>
              <w:jc w:val="center"/>
              <w:rPr>
                <w:rFonts w:ascii="Times New Roman" w:eastAsia="Times New Roman" w:hAnsi="Times New Roman" w:cs="Times New Roman"/>
                <w:b/>
                <w:sz w:val="23"/>
              </w:rPr>
            </w:pPr>
            <w:r w:rsidRPr="00A3463E">
              <w:rPr>
                <w:rFonts w:ascii="Times New Roman" w:eastAsia="Times New Roman" w:hAnsi="Times New Roman" w:cs="Times New Roman"/>
                <w:b/>
                <w:sz w:val="23"/>
              </w:rPr>
              <w:t>Загрози</w:t>
            </w:r>
          </w:p>
        </w:tc>
      </w:tr>
      <w:tr w:rsidR="00A3463E" w:rsidRPr="00A3463E" w:rsidTr="00A3463E">
        <w:trPr>
          <w:trHeight w:val="385"/>
        </w:trPr>
        <w:tc>
          <w:tcPr>
            <w:tcW w:w="4965"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ED69B6">
            <w:pPr>
              <w:widowControl w:val="0"/>
              <w:numPr>
                <w:ilvl w:val="0"/>
                <w:numId w:val="15"/>
              </w:numPr>
              <w:tabs>
                <w:tab w:val="left" w:pos="428"/>
              </w:tabs>
              <w:autoSpaceDE w:val="0"/>
              <w:autoSpaceDN w:val="0"/>
              <w:spacing w:after="0" w:line="276" w:lineRule="auto"/>
              <w:ind w:right="584"/>
              <w:rPr>
                <w:rFonts w:ascii="Times New Roman" w:eastAsia="Times New Roman" w:hAnsi="Times New Roman" w:cs="Times New Roman"/>
                <w:sz w:val="23"/>
              </w:rPr>
            </w:pPr>
            <w:r w:rsidRPr="00A3463E">
              <w:rPr>
                <w:rFonts w:ascii="Times New Roman" w:eastAsia="Times New Roman" w:hAnsi="Times New Roman" w:cs="Times New Roman"/>
                <w:sz w:val="23"/>
              </w:rPr>
              <w:t xml:space="preserve">Покращення бізнес-клімату в Україні за рахунок </w:t>
            </w:r>
            <w:proofErr w:type="spellStart"/>
            <w:r w:rsidRPr="00A3463E">
              <w:rPr>
                <w:rFonts w:ascii="Times New Roman" w:eastAsia="Times New Roman" w:hAnsi="Times New Roman" w:cs="Times New Roman"/>
                <w:sz w:val="23"/>
              </w:rPr>
              <w:t>проактивної</w:t>
            </w:r>
            <w:proofErr w:type="spellEnd"/>
            <w:r w:rsidRPr="00A3463E">
              <w:rPr>
                <w:rFonts w:ascii="Times New Roman" w:eastAsia="Times New Roman" w:hAnsi="Times New Roman" w:cs="Times New Roman"/>
                <w:sz w:val="23"/>
              </w:rPr>
              <w:t xml:space="preserve"> урядової політики</w:t>
            </w:r>
          </w:p>
          <w:p w:rsidR="00A3463E" w:rsidRPr="00A3463E" w:rsidRDefault="00A3463E" w:rsidP="00ED69B6">
            <w:pPr>
              <w:widowControl w:val="0"/>
              <w:numPr>
                <w:ilvl w:val="0"/>
                <w:numId w:val="15"/>
              </w:numPr>
              <w:tabs>
                <w:tab w:val="left" w:pos="428"/>
              </w:tabs>
              <w:autoSpaceDE w:val="0"/>
              <w:autoSpaceDN w:val="0"/>
              <w:spacing w:after="0" w:line="276" w:lineRule="auto"/>
              <w:ind w:right="133"/>
              <w:rPr>
                <w:rFonts w:ascii="Times New Roman" w:eastAsia="Times New Roman" w:hAnsi="Times New Roman" w:cs="Times New Roman"/>
                <w:sz w:val="23"/>
              </w:rPr>
            </w:pPr>
            <w:r w:rsidRPr="00A3463E">
              <w:rPr>
                <w:rFonts w:ascii="Times New Roman" w:eastAsia="Times New Roman" w:hAnsi="Times New Roman" w:cs="Times New Roman"/>
                <w:sz w:val="23"/>
              </w:rPr>
              <w:t xml:space="preserve">Участь у програмах міжнародної технічної допомоги, національних і регіональних програмах, у </w:t>
            </w:r>
            <w:proofErr w:type="spellStart"/>
            <w:r w:rsidRPr="00A3463E">
              <w:rPr>
                <w:rFonts w:ascii="Times New Roman" w:eastAsia="Times New Roman" w:hAnsi="Times New Roman" w:cs="Times New Roman"/>
                <w:sz w:val="23"/>
              </w:rPr>
              <w:t>т.ч.тих</w:t>
            </w:r>
            <w:proofErr w:type="spellEnd"/>
            <w:r w:rsidRPr="00A3463E">
              <w:rPr>
                <w:rFonts w:ascii="Times New Roman" w:eastAsia="Times New Roman" w:hAnsi="Times New Roman" w:cs="Times New Roman"/>
                <w:sz w:val="23"/>
              </w:rPr>
              <w:t>, які стосуються освіти,</w:t>
            </w:r>
            <w:r>
              <w:rPr>
                <w:rFonts w:ascii="Times New Roman" w:eastAsia="Times New Roman" w:hAnsi="Times New Roman" w:cs="Times New Roman"/>
                <w:sz w:val="23"/>
              </w:rPr>
              <w:t xml:space="preserve"> </w:t>
            </w:r>
            <w:r w:rsidRPr="00A3463E">
              <w:rPr>
                <w:rFonts w:ascii="Times New Roman" w:eastAsia="Times New Roman" w:hAnsi="Times New Roman" w:cs="Times New Roman"/>
                <w:sz w:val="23"/>
              </w:rPr>
              <w:t>підтримки людей з вразливих категорій, спорту, розвитку малого і середнього бізнесу та інвестицій</w:t>
            </w:r>
          </w:p>
          <w:p w:rsidR="00A3463E" w:rsidRPr="00A3463E" w:rsidRDefault="00A3463E" w:rsidP="00ED69B6">
            <w:pPr>
              <w:widowControl w:val="0"/>
              <w:numPr>
                <w:ilvl w:val="0"/>
                <w:numId w:val="15"/>
              </w:numPr>
              <w:tabs>
                <w:tab w:val="left" w:pos="428"/>
              </w:tabs>
              <w:autoSpaceDE w:val="0"/>
              <w:autoSpaceDN w:val="0"/>
              <w:spacing w:after="0" w:line="276" w:lineRule="auto"/>
              <w:ind w:right="696"/>
              <w:rPr>
                <w:rFonts w:ascii="Times New Roman" w:eastAsia="Times New Roman" w:hAnsi="Times New Roman" w:cs="Times New Roman"/>
                <w:sz w:val="23"/>
              </w:rPr>
            </w:pPr>
            <w:r w:rsidRPr="00A3463E">
              <w:rPr>
                <w:rFonts w:ascii="Times New Roman" w:eastAsia="Times New Roman" w:hAnsi="Times New Roman" w:cs="Times New Roman"/>
                <w:sz w:val="23"/>
              </w:rPr>
              <w:t>Зростання попиту на продовольство на світовому ринку, що стимулюватиме виробництво та переробку продукції сільського господарства</w:t>
            </w:r>
          </w:p>
          <w:p w:rsidR="00A3463E" w:rsidRPr="00A3463E" w:rsidRDefault="00A3463E" w:rsidP="00ED69B6">
            <w:pPr>
              <w:widowControl w:val="0"/>
              <w:numPr>
                <w:ilvl w:val="0"/>
                <w:numId w:val="15"/>
              </w:numPr>
              <w:tabs>
                <w:tab w:val="left" w:pos="428"/>
              </w:tabs>
              <w:autoSpaceDE w:val="0"/>
              <w:autoSpaceDN w:val="0"/>
              <w:spacing w:after="0" w:line="276" w:lineRule="auto"/>
              <w:ind w:right="847"/>
              <w:rPr>
                <w:rFonts w:ascii="Times New Roman" w:eastAsia="Times New Roman" w:hAnsi="Times New Roman" w:cs="Times New Roman"/>
                <w:sz w:val="23"/>
              </w:rPr>
            </w:pPr>
            <w:r w:rsidRPr="00A3463E">
              <w:rPr>
                <w:rFonts w:ascii="Times New Roman" w:eastAsia="Times New Roman" w:hAnsi="Times New Roman" w:cs="Times New Roman"/>
                <w:sz w:val="23"/>
              </w:rPr>
              <w:t>Зростання популярності сільського, зеленого, культурного, світоглядного туризму в Україні та Європі</w:t>
            </w:r>
          </w:p>
          <w:p w:rsidR="00A3463E" w:rsidRPr="00A3463E" w:rsidRDefault="00A3463E" w:rsidP="00ED69B6">
            <w:pPr>
              <w:widowControl w:val="0"/>
              <w:numPr>
                <w:ilvl w:val="0"/>
                <w:numId w:val="15"/>
              </w:numPr>
              <w:tabs>
                <w:tab w:val="left" w:pos="428"/>
              </w:tabs>
              <w:autoSpaceDE w:val="0"/>
              <w:autoSpaceDN w:val="0"/>
              <w:spacing w:after="0" w:line="276" w:lineRule="auto"/>
              <w:ind w:right="452"/>
              <w:rPr>
                <w:rFonts w:ascii="Times New Roman" w:eastAsia="Times New Roman" w:hAnsi="Times New Roman" w:cs="Times New Roman"/>
                <w:sz w:val="23"/>
              </w:rPr>
            </w:pPr>
            <w:r w:rsidRPr="00A3463E">
              <w:rPr>
                <w:rFonts w:ascii="Times New Roman" w:eastAsia="Times New Roman" w:hAnsi="Times New Roman" w:cs="Times New Roman"/>
                <w:sz w:val="23"/>
              </w:rPr>
              <w:t>Підвищення інвестиційної привабливості держави, регіону і громади</w:t>
            </w:r>
          </w:p>
          <w:p w:rsidR="00A3463E" w:rsidRPr="00A3463E" w:rsidRDefault="00A3463E" w:rsidP="00ED69B6">
            <w:pPr>
              <w:widowControl w:val="0"/>
              <w:numPr>
                <w:ilvl w:val="0"/>
                <w:numId w:val="15"/>
              </w:numPr>
              <w:tabs>
                <w:tab w:val="left" w:pos="428"/>
              </w:tabs>
              <w:autoSpaceDE w:val="0"/>
              <w:autoSpaceDN w:val="0"/>
              <w:spacing w:after="0" w:line="276" w:lineRule="auto"/>
              <w:ind w:right="1110"/>
              <w:rPr>
                <w:rFonts w:ascii="Times New Roman" w:eastAsia="Times New Roman" w:hAnsi="Times New Roman" w:cs="Times New Roman"/>
                <w:sz w:val="23"/>
              </w:rPr>
            </w:pPr>
            <w:r w:rsidRPr="00A3463E">
              <w:rPr>
                <w:rFonts w:ascii="Times New Roman" w:eastAsia="Times New Roman" w:hAnsi="Times New Roman" w:cs="Times New Roman"/>
                <w:sz w:val="23"/>
              </w:rPr>
              <w:t>Завершення реформ в державі (</w:t>
            </w:r>
            <w:proofErr w:type="spellStart"/>
            <w:r w:rsidRPr="00A3463E">
              <w:rPr>
                <w:rFonts w:ascii="Times New Roman" w:eastAsia="Times New Roman" w:hAnsi="Times New Roman" w:cs="Times New Roman"/>
                <w:sz w:val="23"/>
              </w:rPr>
              <w:t>медична,освітня</w:t>
            </w:r>
            <w:proofErr w:type="spellEnd"/>
            <w:r w:rsidRPr="00A3463E">
              <w:rPr>
                <w:rFonts w:ascii="Times New Roman" w:eastAsia="Times New Roman" w:hAnsi="Times New Roman" w:cs="Times New Roman"/>
                <w:sz w:val="23"/>
              </w:rPr>
              <w:t xml:space="preserve"> тощо)</w:t>
            </w:r>
          </w:p>
          <w:p w:rsidR="00A3463E" w:rsidRPr="00A3463E" w:rsidRDefault="00A3463E" w:rsidP="00ED69B6">
            <w:pPr>
              <w:widowControl w:val="0"/>
              <w:numPr>
                <w:ilvl w:val="0"/>
                <w:numId w:val="15"/>
              </w:numPr>
              <w:tabs>
                <w:tab w:val="left" w:pos="428"/>
              </w:tabs>
              <w:autoSpaceDE w:val="0"/>
              <w:autoSpaceDN w:val="0"/>
              <w:spacing w:after="0" w:line="276" w:lineRule="auto"/>
              <w:ind w:right="221"/>
              <w:rPr>
                <w:rFonts w:ascii="Times New Roman" w:eastAsia="Times New Roman" w:hAnsi="Times New Roman" w:cs="Times New Roman"/>
                <w:sz w:val="23"/>
              </w:rPr>
            </w:pPr>
            <w:r w:rsidRPr="00A3463E">
              <w:rPr>
                <w:rFonts w:ascii="Times New Roman" w:eastAsia="Times New Roman" w:hAnsi="Times New Roman" w:cs="Times New Roman"/>
                <w:sz w:val="23"/>
              </w:rPr>
              <w:t>Імплементація Угоди про Асоціацію з Європейським Союзом (збільшення квот на експорт с/г продукції)</w:t>
            </w:r>
          </w:p>
          <w:p w:rsidR="00A3463E" w:rsidRPr="00A3463E" w:rsidRDefault="00A3463E" w:rsidP="00ED69B6">
            <w:pPr>
              <w:widowControl w:val="0"/>
              <w:numPr>
                <w:ilvl w:val="0"/>
                <w:numId w:val="15"/>
              </w:numPr>
              <w:tabs>
                <w:tab w:val="left" w:pos="428"/>
              </w:tabs>
              <w:autoSpaceDE w:val="0"/>
              <w:autoSpaceDN w:val="0"/>
              <w:spacing w:after="0" w:line="276" w:lineRule="auto"/>
              <w:ind w:right="431"/>
              <w:rPr>
                <w:rFonts w:ascii="Times New Roman" w:eastAsia="Times New Roman" w:hAnsi="Times New Roman" w:cs="Times New Roman"/>
                <w:sz w:val="23"/>
              </w:rPr>
            </w:pPr>
            <w:r w:rsidRPr="00A3463E">
              <w:rPr>
                <w:rFonts w:ascii="Times New Roman" w:eastAsia="Times New Roman" w:hAnsi="Times New Roman" w:cs="Times New Roman"/>
                <w:sz w:val="23"/>
              </w:rPr>
              <w:t xml:space="preserve">Реалізація </w:t>
            </w:r>
            <w:proofErr w:type="spellStart"/>
            <w:r w:rsidRPr="00A3463E">
              <w:rPr>
                <w:rFonts w:ascii="Times New Roman" w:eastAsia="Times New Roman" w:hAnsi="Times New Roman" w:cs="Times New Roman"/>
                <w:sz w:val="23"/>
              </w:rPr>
              <w:t>проєктів</w:t>
            </w:r>
            <w:proofErr w:type="spellEnd"/>
            <w:r w:rsidRPr="00A3463E">
              <w:rPr>
                <w:rFonts w:ascii="Times New Roman" w:eastAsia="Times New Roman" w:hAnsi="Times New Roman" w:cs="Times New Roman"/>
                <w:sz w:val="23"/>
              </w:rPr>
              <w:t xml:space="preserve"> міжмуніципального характеру при співпраці із сусідніми ТГ</w:t>
            </w:r>
          </w:p>
          <w:p w:rsidR="00A3463E" w:rsidRPr="00A3463E" w:rsidRDefault="00A3463E" w:rsidP="00ED69B6">
            <w:pPr>
              <w:widowControl w:val="0"/>
              <w:numPr>
                <w:ilvl w:val="0"/>
                <w:numId w:val="15"/>
              </w:numPr>
              <w:tabs>
                <w:tab w:val="left" w:pos="428"/>
              </w:tabs>
              <w:autoSpaceDE w:val="0"/>
              <w:autoSpaceDN w:val="0"/>
              <w:spacing w:after="0" w:line="276" w:lineRule="auto"/>
              <w:ind w:right="634"/>
              <w:rPr>
                <w:rFonts w:ascii="Times New Roman" w:eastAsia="Times New Roman" w:hAnsi="Times New Roman" w:cs="Times New Roman"/>
                <w:sz w:val="23"/>
              </w:rPr>
            </w:pPr>
            <w:r w:rsidRPr="00A3463E">
              <w:rPr>
                <w:rFonts w:ascii="Times New Roman" w:eastAsia="Times New Roman" w:hAnsi="Times New Roman" w:cs="Times New Roman"/>
                <w:sz w:val="23"/>
              </w:rPr>
              <w:t>Рекреаційний потенціал та наявні водні об’єкти</w:t>
            </w:r>
          </w:p>
          <w:p w:rsidR="00A3463E" w:rsidRPr="00A3463E" w:rsidRDefault="00A3463E" w:rsidP="00ED69B6">
            <w:pPr>
              <w:widowControl w:val="0"/>
              <w:numPr>
                <w:ilvl w:val="0"/>
                <w:numId w:val="15"/>
              </w:numPr>
              <w:tabs>
                <w:tab w:val="left" w:pos="831"/>
              </w:tabs>
              <w:autoSpaceDE w:val="0"/>
              <w:autoSpaceDN w:val="0"/>
              <w:spacing w:after="0" w:line="276" w:lineRule="auto"/>
              <w:ind w:left="567" w:right="886" w:hanging="424"/>
              <w:rPr>
                <w:rFonts w:ascii="Times New Roman" w:eastAsia="Times New Roman" w:hAnsi="Times New Roman" w:cs="Times New Roman"/>
                <w:sz w:val="23"/>
              </w:rPr>
            </w:pPr>
            <w:r w:rsidRPr="00A3463E">
              <w:rPr>
                <w:rFonts w:ascii="Times New Roman" w:eastAsia="Times New Roman" w:hAnsi="Times New Roman" w:cs="Times New Roman"/>
                <w:sz w:val="23"/>
              </w:rPr>
              <w:t xml:space="preserve">Інвестиційно привабливі об’єкти комунальної власності, що не </w:t>
            </w:r>
            <w:r w:rsidRPr="00A3463E">
              <w:rPr>
                <w:rFonts w:ascii="Times New Roman" w:eastAsia="Times New Roman" w:hAnsi="Times New Roman" w:cs="Times New Roman"/>
                <w:sz w:val="23"/>
              </w:rPr>
              <w:lastRenderedPageBreak/>
              <w:t>використовуються</w:t>
            </w:r>
          </w:p>
          <w:p w:rsidR="00A3463E" w:rsidRPr="00A3463E" w:rsidRDefault="00A3463E" w:rsidP="00ED69B6">
            <w:pPr>
              <w:widowControl w:val="0"/>
              <w:numPr>
                <w:ilvl w:val="0"/>
                <w:numId w:val="15"/>
              </w:numPr>
              <w:tabs>
                <w:tab w:val="left" w:pos="831"/>
              </w:tabs>
              <w:autoSpaceDE w:val="0"/>
              <w:autoSpaceDN w:val="0"/>
              <w:spacing w:after="0" w:line="276" w:lineRule="auto"/>
              <w:ind w:left="567" w:hanging="424"/>
              <w:rPr>
                <w:rFonts w:ascii="Times New Roman" w:eastAsia="Times New Roman" w:hAnsi="Times New Roman" w:cs="Times New Roman"/>
                <w:sz w:val="23"/>
              </w:rPr>
            </w:pPr>
            <w:r w:rsidRPr="00A3463E">
              <w:rPr>
                <w:rFonts w:ascii="Times New Roman" w:eastAsia="Times New Roman" w:hAnsi="Times New Roman" w:cs="Times New Roman"/>
                <w:sz w:val="23"/>
              </w:rPr>
              <w:t>Наявність молодих кадрів різної</w:t>
            </w:r>
          </w:p>
          <w:p w:rsidR="00A3463E" w:rsidRPr="00A3463E" w:rsidRDefault="00A3463E" w:rsidP="00A3463E">
            <w:pPr>
              <w:widowControl w:val="0"/>
              <w:autoSpaceDE w:val="0"/>
              <w:autoSpaceDN w:val="0"/>
              <w:spacing w:after="0" w:line="276" w:lineRule="auto"/>
              <w:ind w:left="567" w:hanging="424"/>
              <w:rPr>
                <w:rFonts w:ascii="Times New Roman" w:eastAsia="Times New Roman" w:hAnsi="Times New Roman" w:cs="Times New Roman"/>
                <w:sz w:val="23"/>
              </w:rPr>
            </w:pPr>
            <w:r w:rsidRPr="00A3463E">
              <w:rPr>
                <w:rFonts w:ascii="Times New Roman" w:eastAsia="Times New Roman" w:hAnsi="Times New Roman" w:cs="Times New Roman"/>
                <w:sz w:val="23"/>
              </w:rPr>
              <w:t>кваліфікації</w:t>
            </w:r>
          </w:p>
        </w:tc>
        <w:tc>
          <w:tcPr>
            <w:tcW w:w="4396"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ED69B6">
            <w:pPr>
              <w:widowControl w:val="0"/>
              <w:numPr>
                <w:ilvl w:val="0"/>
                <w:numId w:val="16"/>
              </w:numPr>
              <w:tabs>
                <w:tab w:val="left" w:pos="423"/>
              </w:tabs>
              <w:autoSpaceDE w:val="0"/>
              <w:autoSpaceDN w:val="0"/>
              <w:spacing w:after="0" w:line="276" w:lineRule="auto"/>
              <w:ind w:right="299"/>
              <w:rPr>
                <w:rFonts w:ascii="Times New Roman" w:eastAsia="Times New Roman" w:hAnsi="Times New Roman" w:cs="Times New Roman"/>
                <w:sz w:val="23"/>
              </w:rPr>
            </w:pPr>
            <w:r w:rsidRPr="00A3463E">
              <w:rPr>
                <w:rFonts w:ascii="Times New Roman" w:eastAsia="Times New Roman" w:hAnsi="Times New Roman" w:cs="Times New Roman"/>
                <w:sz w:val="23"/>
              </w:rPr>
              <w:lastRenderedPageBreak/>
              <w:t>Міграція населення до сусідніх міст та закордон</w:t>
            </w:r>
          </w:p>
          <w:p w:rsidR="00A3463E" w:rsidRPr="00A3463E" w:rsidRDefault="00A3463E" w:rsidP="00ED69B6">
            <w:pPr>
              <w:widowControl w:val="0"/>
              <w:numPr>
                <w:ilvl w:val="0"/>
                <w:numId w:val="16"/>
              </w:numPr>
              <w:tabs>
                <w:tab w:val="left" w:pos="423"/>
              </w:tabs>
              <w:autoSpaceDE w:val="0"/>
              <w:autoSpaceDN w:val="0"/>
              <w:spacing w:after="0" w:line="276" w:lineRule="auto"/>
              <w:ind w:hanging="429"/>
              <w:rPr>
                <w:rFonts w:ascii="Times New Roman" w:eastAsia="Times New Roman" w:hAnsi="Times New Roman" w:cs="Times New Roman"/>
                <w:sz w:val="23"/>
              </w:rPr>
            </w:pPr>
            <w:r w:rsidRPr="00A3463E">
              <w:rPr>
                <w:rFonts w:ascii="Times New Roman" w:eastAsia="Times New Roman" w:hAnsi="Times New Roman" w:cs="Times New Roman"/>
                <w:sz w:val="23"/>
              </w:rPr>
              <w:t>Продовження негативних змін клімату</w:t>
            </w:r>
          </w:p>
          <w:p w:rsidR="00A3463E" w:rsidRPr="00A3463E" w:rsidRDefault="00A3463E" w:rsidP="00ED69B6">
            <w:pPr>
              <w:widowControl w:val="0"/>
              <w:numPr>
                <w:ilvl w:val="0"/>
                <w:numId w:val="16"/>
              </w:numPr>
              <w:tabs>
                <w:tab w:val="left" w:pos="423"/>
              </w:tabs>
              <w:autoSpaceDE w:val="0"/>
              <w:autoSpaceDN w:val="0"/>
              <w:spacing w:after="0" w:line="276" w:lineRule="auto"/>
              <w:ind w:right="912"/>
              <w:rPr>
                <w:rFonts w:ascii="Times New Roman" w:eastAsia="Times New Roman" w:hAnsi="Times New Roman" w:cs="Times New Roman"/>
                <w:sz w:val="23"/>
              </w:rPr>
            </w:pPr>
            <w:r w:rsidRPr="00A3463E">
              <w:rPr>
                <w:rFonts w:ascii="Times New Roman" w:eastAsia="Times New Roman" w:hAnsi="Times New Roman" w:cs="Times New Roman"/>
                <w:sz w:val="23"/>
              </w:rPr>
              <w:t>Зменшення запасів підземних та поверхневих вод</w:t>
            </w:r>
          </w:p>
          <w:p w:rsidR="00A3463E" w:rsidRPr="00A3463E" w:rsidRDefault="00A3463E" w:rsidP="00ED69B6">
            <w:pPr>
              <w:widowControl w:val="0"/>
              <w:numPr>
                <w:ilvl w:val="0"/>
                <w:numId w:val="16"/>
              </w:numPr>
              <w:tabs>
                <w:tab w:val="left" w:pos="423"/>
              </w:tabs>
              <w:autoSpaceDE w:val="0"/>
              <w:autoSpaceDN w:val="0"/>
              <w:spacing w:after="0" w:line="276" w:lineRule="auto"/>
              <w:ind w:hanging="429"/>
              <w:rPr>
                <w:rFonts w:ascii="Times New Roman" w:eastAsia="Times New Roman" w:hAnsi="Times New Roman" w:cs="Times New Roman"/>
                <w:sz w:val="23"/>
              </w:rPr>
            </w:pPr>
            <w:r w:rsidRPr="00A3463E">
              <w:rPr>
                <w:rFonts w:ascii="Times New Roman" w:eastAsia="Times New Roman" w:hAnsi="Times New Roman" w:cs="Times New Roman"/>
                <w:sz w:val="23"/>
              </w:rPr>
              <w:t>Нестабільність національної валюти</w:t>
            </w:r>
          </w:p>
          <w:p w:rsidR="00A3463E" w:rsidRPr="00A3463E" w:rsidRDefault="00A3463E" w:rsidP="00ED69B6">
            <w:pPr>
              <w:widowControl w:val="0"/>
              <w:numPr>
                <w:ilvl w:val="0"/>
                <w:numId w:val="16"/>
              </w:numPr>
              <w:tabs>
                <w:tab w:val="left" w:pos="423"/>
              </w:tabs>
              <w:autoSpaceDE w:val="0"/>
              <w:autoSpaceDN w:val="0"/>
              <w:spacing w:after="0" w:line="276" w:lineRule="auto"/>
              <w:ind w:right="150"/>
              <w:jc w:val="both"/>
              <w:rPr>
                <w:rFonts w:ascii="Times New Roman" w:eastAsia="Times New Roman" w:hAnsi="Times New Roman" w:cs="Times New Roman"/>
                <w:sz w:val="23"/>
              </w:rPr>
            </w:pPr>
            <w:r w:rsidRPr="00A3463E">
              <w:rPr>
                <w:rFonts w:ascii="Times New Roman" w:eastAsia="Times New Roman" w:hAnsi="Times New Roman" w:cs="Times New Roman"/>
                <w:sz w:val="23"/>
                <w:szCs w:val="23"/>
                <w:shd w:val="clear" w:color="auto" w:fill="FFFFFF"/>
              </w:rPr>
              <w:t>Розширення збройної агресії Російської Федерації</w:t>
            </w:r>
            <w:r w:rsidRPr="00A3463E">
              <w:rPr>
                <w:rFonts w:ascii="Times New Roman" w:eastAsia="Times New Roman" w:hAnsi="Times New Roman" w:cs="Times New Roman"/>
                <w:color w:val="333333"/>
                <w:sz w:val="26"/>
                <w:szCs w:val="26"/>
                <w:shd w:val="clear" w:color="auto" w:fill="FFFFFF"/>
              </w:rPr>
              <w:t> </w:t>
            </w:r>
            <w:r w:rsidRPr="00A3463E">
              <w:rPr>
                <w:rFonts w:ascii="Times New Roman" w:eastAsia="Times New Roman" w:hAnsi="Times New Roman" w:cs="Times New Roman"/>
                <w:sz w:val="23"/>
                <w:szCs w:val="23"/>
              </w:rPr>
              <w:t xml:space="preserve">на </w:t>
            </w:r>
            <w:r w:rsidRPr="00A3463E">
              <w:rPr>
                <w:rFonts w:ascii="Times New Roman" w:eastAsia="Times New Roman" w:hAnsi="Times New Roman" w:cs="Times New Roman"/>
                <w:sz w:val="23"/>
              </w:rPr>
              <w:t>тимчасово окупованій території України та на інші регіони країни</w:t>
            </w:r>
          </w:p>
          <w:p w:rsidR="00A3463E" w:rsidRPr="00A3463E" w:rsidRDefault="00A3463E" w:rsidP="00ED69B6">
            <w:pPr>
              <w:widowControl w:val="0"/>
              <w:numPr>
                <w:ilvl w:val="0"/>
                <w:numId w:val="16"/>
              </w:numPr>
              <w:tabs>
                <w:tab w:val="left" w:pos="423"/>
              </w:tabs>
              <w:autoSpaceDE w:val="0"/>
              <w:autoSpaceDN w:val="0"/>
              <w:spacing w:after="0" w:line="276" w:lineRule="auto"/>
              <w:ind w:hanging="429"/>
              <w:jc w:val="both"/>
              <w:rPr>
                <w:rFonts w:ascii="Times New Roman" w:eastAsia="Times New Roman" w:hAnsi="Times New Roman" w:cs="Times New Roman"/>
                <w:sz w:val="23"/>
              </w:rPr>
            </w:pPr>
            <w:r w:rsidRPr="00A3463E">
              <w:rPr>
                <w:rFonts w:ascii="Times New Roman" w:eastAsia="Times New Roman" w:hAnsi="Times New Roman" w:cs="Times New Roman"/>
                <w:sz w:val="23"/>
              </w:rPr>
              <w:t>Зростання цін на енергоносії</w:t>
            </w:r>
          </w:p>
          <w:p w:rsidR="00A3463E" w:rsidRPr="00A3463E" w:rsidRDefault="00A3463E" w:rsidP="00ED69B6">
            <w:pPr>
              <w:widowControl w:val="0"/>
              <w:numPr>
                <w:ilvl w:val="0"/>
                <w:numId w:val="16"/>
              </w:numPr>
              <w:tabs>
                <w:tab w:val="left" w:pos="423"/>
              </w:tabs>
              <w:autoSpaceDE w:val="0"/>
              <w:autoSpaceDN w:val="0"/>
              <w:spacing w:after="0" w:line="276" w:lineRule="auto"/>
              <w:ind w:right="142"/>
              <w:rPr>
                <w:rFonts w:ascii="Times New Roman" w:eastAsia="Times New Roman" w:hAnsi="Times New Roman" w:cs="Times New Roman"/>
                <w:sz w:val="23"/>
              </w:rPr>
            </w:pPr>
            <w:r w:rsidRPr="00A3463E">
              <w:rPr>
                <w:rFonts w:ascii="Times New Roman" w:eastAsia="Times New Roman" w:hAnsi="Times New Roman" w:cs="Times New Roman"/>
                <w:sz w:val="23"/>
              </w:rPr>
              <w:t>Нестабільна політична ситуація, погіршення міждержавних відносин з основними закордонними партнерами України</w:t>
            </w:r>
          </w:p>
          <w:p w:rsidR="00A3463E" w:rsidRPr="00A3463E" w:rsidRDefault="00A3463E" w:rsidP="00ED69B6">
            <w:pPr>
              <w:widowControl w:val="0"/>
              <w:numPr>
                <w:ilvl w:val="0"/>
                <w:numId w:val="16"/>
              </w:numPr>
              <w:tabs>
                <w:tab w:val="left" w:pos="423"/>
              </w:tabs>
              <w:autoSpaceDE w:val="0"/>
              <w:autoSpaceDN w:val="0"/>
              <w:spacing w:after="0" w:line="276" w:lineRule="auto"/>
              <w:ind w:right="354"/>
              <w:rPr>
                <w:rFonts w:ascii="Times New Roman" w:eastAsia="Times New Roman" w:hAnsi="Times New Roman" w:cs="Times New Roman"/>
                <w:sz w:val="23"/>
              </w:rPr>
            </w:pPr>
            <w:r w:rsidRPr="00A3463E">
              <w:rPr>
                <w:rFonts w:ascii="Times New Roman" w:eastAsia="Times New Roman" w:hAnsi="Times New Roman" w:cs="Times New Roman"/>
                <w:sz w:val="23"/>
              </w:rPr>
              <w:t>COVID-19</w:t>
            </w:r>
          </w:p>
        </w:tc>
      </w:tr>
    </w:tbl>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lastRenderedPageBreak/>
        <w:t>На основі проведеного SWOT-аналізу робочою групою було визначено Місію та Стратегічне бачення розвитку Ананьївської міської територіальної громади до 2030 року.</w:t>
      </w: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659264" behindDoc="0" locked="0" layoutInCell="1" allowOverlap="1" wp14:anchorId="7C0FEE6A" wp14:editId="0A3A465B">
                <wp:simplePos x="0" y="0"/>
                <wp:positionH relativeFrom="column">
                  <wp:posOffset>112395</wp:posOffset>
                </wp:positionH>
                <wp:positionV relativeFrom="paragraph">
                  <wp:posOffset>95885</wp:posOffset>
                </wp:positionV>
                <wp:extent cx="5510530" cy="6205855"/>
                <wp:effectExtent l="57150" t="38100" r="71120" b="99695"/>
                <wp:wrapNone/>
                <wp:docPr id="26"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0530" cy="6205855"/>
                          <a:chOff x="0" y="0"/>
                          <a:chExt cx="6600825" cy="4895850"/>
                        </a:xfrm>
                      </wpg:grpSpPr>
                      <wpg:grpSp>
                        <wpg:cNvPr id="27" name="Группа 5"/>
                        <wpg:cNvGrpSpPr/>
                        <wpg:grpSpPr>
                          <a:xfrm>
                            <a:off x="0" y="0"/>
                            <a:ext cx="6591300" cy="2400300"/>
                            <a:chOff x="0" y="0"/>
                            <a:chExt cx="6591300" cy="2400300"/>
                          </a:xfrm>
                        </wpg:grpSpPr>
                        <wps:wsp>
                          <wps:cNvPr id="28" name="Скругленный прямоугольник 1"/>
                          <wps:cNvSpPr/>
                          <wps:spPr>
                            <a:xfrm>
                              <a:off x="0" y="600075"/>
                              <a:ext cx="1514475" cy="1209675"/>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247346" w:rsidRPr="00247346" w:rsidRDefault="00247346" w:rsidP="00A3463E">
                                <w:pPr>
                                  <w:jc w:val="center"/>
                                  <w:rPr>
                                    <w:sz w:val="40"/>
                                    <w:szCs w:val="40"/>
                                  </w:rPr>
                                </w:pPr>
                                <w:r w:rsidRPr="00247346">
                                  <w:rPr>
                                    <w:sz w:val="40"/>
                                    <w:szCs w:val="40"/>
                                  </w:rPr>
                                  <w:t>Місія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Стрелка вправо 3"/>
                          <wps:cNvSpPr/>
                          <wps:spPr>
                            <a:xfrm>
                              <a:off x="1647825" y="0"/>
                              <a:ext cx="4943475" cy="2400300"/>
                            </a:xfrm>
                            <a:prstGeom prst="rightArrow">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247346" w:rsidRDefault="00247346" w:rsidP="00A3463E">
                                <w:pPr>
                                  <w:jc w:val="center"/>
                                  <w:rPr>
                                    <w:sz w:val="28"/>
                                    <w:szCs w:val="28"/>
                                  </w:rPr>
                                </w:pPr>
                                <w:r>
                                  <w:rPr>
                                    <w:sz w:val="28"/>
                                    <w:szCs w:val="28"/>
                                  </w:rPr>
                                  <w:t>Мальовничий екологічно чистий куточок на родючих землях, де багато лісів та водойм</w:t>
                                </w:r>
                                <w:r w:rsidR="007326D8">
                                  <w:rPr>
                                    <w:sz w:val="28"/>
                                    <w:szCs w:val="28"/>
                                  </w:rPr>
                                  <w:t>, в якій живуть працьовиті люди, с</w:t>
                                </w:r>
                                <w:r>
                                  <w:rPr>
                                    <w:sz w:val="28"/>
                                    <w:szCs w:val="28"/>
                                  </w:rPr>
                                  <w:t>творений для комфортного життя та добробуту кожного жителя.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 name="Группа 6"/>
                        <wpg:cNvGrpSpPr/>
                        <wpg:grpSpPr>
                          <a:xfrm>
                            <a:off x="9525" y="2495550"/>
                            <a:ext cx="6591300" cy="2400300"/>
                            <a:chOff x="0" y="0"/>
                            <a:chExt cx="6591300" cy="2400300"/>
                          </a:xfrm>
                        </wpg:grpSpPr>
                        <wps:wsp>
                          <wps:cNvPr id="31" name="Скругленный прямоугольник 2"/>
                          <wps:cNvSpPr/>
                          <wps:spPr>
                            <a:xfrm>
                              <a:off x="0" y="609600"/>
                              <a:ext cx="1514475" cy="120967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247346" w:rsidRPr="00247346" w:rsidRDefault="00247346" w:rsidP="00A3463E">
                                <w:pPr>
                                  <w:jc w:val="center"/>
                                  <w:rPr>
                                    <w:sz w:val="40"/>
                                    <w:szCs w:val="40"/>
                                  </w:rPr>
                                </w:pPr>
                                <w:r w:rsidRPr="00247346">
                                  <w:rPr>
                                    <w:sz w:val="40"/>
                                    <w:szCs w:val="40"/>
                                  </w:rPr>
                                  <w:t>Бачення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Стрелка вправо 4"/>
                          <wps:cNvSpPr/>
                          <wps:spPr>
                            <a:xfrm>
                              <a:off x="1657350" y="0"/>
                              <a:ext cx="4933950" cy="2400300"/>
                            </a:xfrm>
                            <a:prstGeom prst="right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247346" w:rsidRDefault="00247346" w:rsidP="00A3463E">
                                <w:pPr>
                                  <w:jc w:val="center"/>
                                  <w:rPr>
                                    <w:sz w:val="28"/>
                                    <w:szCs w:val="28"/>
                                  </w:rPr>
                                </w:pPr>
                                <w:r>
                                  <w:rPr>
                                    <w:sz w:val="28"/>
                                    <w:szCs w:val="28"/>
                                  </w:rPr>
                                  <w:t>Ананьївська міська територіальна громада 2030 –громада, в якій хочеться жити, працювати, відпочивати. Територія щасливих людей з чистим довкіллям, розвиненою соціальною інфраструктурою.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C0FEE6A" id="Группа 13" o:spid="_x0000_s1026" style="position:absolute;left:0;text-align:left;margin-left:8.85pt;margin-top:7.55pt;width:433.9pt;height:488.65pt;z-index:251659264" coordsize="66008,4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">
                <v:group id="Группа 5" o:spid="_x0000_s1027" style="position:absolute;width:65913;height:24003" coordsize="6591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Скругленный прямоугольник 1" o:spid="_x0000_s1028" style="position:absolute;top:6000;width:15144;height:12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" fillcolor="#c9b5e8" strokecolor="#7d60a0">
                    <v:fill color2="#f0eaf9" rotate="t" angle="180" colors="0 #c9b5e8;22938f #d9cbee;1 #f0eaf9" focus="100%" type="gradient"/>
                    <v:shadow on="t" color="black" opacity="24903f" origin=",.5" offset="0,.55556mm"/>
                    <v:textbox>
                      <w:txbxContent>
                        <w:p w:rsidR="00247346" w:rsidRPr="00247346" w:rsidRDefault="00247346" w:rsidP="00A3463E">
                          <w:pPr>
                            <w:jc w:val="center"/>
                            <w:rPr>
                              <w:sz w:val="40"/>
                              <w:szCs w:val="40"/>
                            </w:rPr>
                          </w:pPr>
                          <w:r w:rsidRPr="00247346">
                            <w:rPr>
                              <w:sz w:val="40"/>
                              <w:szCs w:val="40"/>
                            </w:rPr>
                            <w:t>Місія</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29" type="#_x0000_t13" style="position:absolute;left:16478;width:49435;height:2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" adj="16356" fillcolor="#c9b5e8" strokecolor="#7d60a0">
                    <v:fill color2="#f0eaf9" rotate="t" angle="180" colors="0 #c9b5e8;22938f #d9cbee;1 #f0eaf9" focus="100%" type="gradient"/>
                    <v:shadow on="t" color="black" opacity="24903f" origin=",.5" offset="0,.55556mm"/>
                    <v:textbox>
                      <w:txbxContent>
                        <w:p w:rsidR="00247346" w:rsidRDefault="00247346" w:rsidP="00A3463E">
                          <w:pPr>
                            <w:jc w:val="center"/>
                            <w:rPr>
                              <w:sz w:val="28"/>
                              <w:szCs w:val="28"/>
                            </w:rPr>
                          </w:pPr>
                          <w:r>
                            <w:rPr>
                              <w:sz w:val="28"/>
                              <w:szCs w:val="28"/>
                            </w:rPr>
                            <w:t>Мальовничий екологічно чистий куточок на родючих землях, де багато лісів та водойм</w:t>
                          </w:r>
                          <w:r w:rsidR="007326D8">
                            <w:rPr>
                              <w:sz w:val="28"/>
                              <w:szCs w:val="28"/>
                            </w:rPr>
                            <w:t>, в якій живуть працьовиті люди, с</w:t>
                          </w:r>
                          <w:r>
                            <w:rPr>
                              <w:sz w:val="28"/>
                              <w:szCs w:val="28"/>
                            </w:rPr>
                            <w:t>творений для комфортного життя та добробуту кожного жителя.</w:t>
                          </w:r>
                        </w:p>
                      </w:txbxContent>
                    </v:textbox>
                  </v:shape>
                </v:group>
                <v:group id="Группа 6" o:spid="_x0000_s1030" style="position:absolute;left:95;top:24955;width:65913;height:24003" coordsize="6591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oundrect id="Скругленный прямоугольник 2" o:spid="_x0000_s1031" style="position:absolute;top:6096;width:15144;height:1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" fillcolor="#ffbe86" strokecolor="#f69240">
                    <v:fill color2="#ffebdb" rotate="t" angle="180" colors="0 #ffbe86;22938f #ffd0aa;1 #ffebdb" focus="100%" type="gradient"/>
                    <v:shadow on="t" color="black" opacity="24903f" origin=",.5" offset="0,.55556mm"/>
                    <v:textbox>
                      <w:txbxContent>
                        <w:p w:rsidR="00247346" w:rsidRPr="00247346" w:rsidRDefault="00247346" w:rsidP="00A3463E">
                          <w:pPr>
                            <w:jc w:val="center"/>
                            <w:rPr>
                              <w:sz w:val="40"/>
                              <w:szCs w:val="40"/>
                            </w:rPr>
                          </w:pPr>
                          <w:r w:rsidRPr="00247346">
                            <w:rPr>
                              <w:sz w:val="40"/>
                              <w:szCs w:val="40"/>
                            </w:rPr>
                            <w:t>Бачення</w:t>
                          </w:r>
                        </w:p>
                      </w:txbxContent>
                    </v:textbox>
                  </v:roundrect>
                  <v:shape id="Стрелка вправо 4" o:spid="_x0000_s1032" type="#_x0000_t13" style="position:absolute;left:16573;width:49340;height:24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" adj="16346" fillcolor="#ffbe86" strokecolor="#f69240">
                    <v:fill color2="#ffebdb" rotate="t" angle="180" colors="0 #ffbe86;22938f #ffd0aa;1 #ffebdb" focus="100%" type="gradient"/>
                    <v:shadow on="t" color="black" opacity="24903f" origin=",.5" offset="0,.55556mm"/>
                    <v:textbox>
                      <w:txbxContent>
                        <w:p w:rsidR="00247346" w:rsidRDefault="00247346" w:rsidP="00A3463E">
                          <w:pPr>
                            <w:jc w:val="center"/>
                            <w:rPr>
                              <w:sz w:val="28"/>
                              <w:szCs w:val="28"/>
                            </w:rPr>
                          </w:pPr>
                          <w:r>
                            <w:rPr>
                              <w:sz w:val="28"/>
                              <w:szCs w:val="28"/>
                            </w:rPr>
                            <w:t>Ананьївська міська територіальна громада 2030 –громада, в якій хочеться жити, працювати, відпочивати. Територія щасливих людей з чистим довкіллям, розвиненою соціальною інфраструктурою.</w:t>
                          </w:r>
                        </w:p>
                      </w:txbxContent>
                    </v:textbox>
                  </v:shape>
                </v:group>
              </v:group>
            </w:pict>
          </mc:Fallback>
        </mc:AlternateContent>
      </w: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before="240" w:after="0" w:line="240" w:lineRule="auto"/>
        <w:ind w:firstLine="567"/>
        <w:jc w:val="both"/>
        <w:rPr>
          <w:rFonts w:ascii="Times New Roman" w:eastAsia="Times New Roman" w:hAnsi="Times New Roman" w:cs="Times New Roman"/>
          <w:sz w:val="28"/>
          <w:szCs w:val="28"/>
        </w:rPr>
      </w:pPr>
    </w:p>
    <w:p w:rsidR="00A3463E" w:rsidRDefault="00A3463E" w:rsidP="00A3463E">
      <w:pPr>
        <w:widowControl w:val="0"/>
        <w:tabs>
          <w:tab w:val="left" w:pos="0"/>
        </w:tabs>
        <w:autoSpaceDE w:val="0"/>
        <w:autoSpaceDN w:val="0"/>
        <w:spacing w:before="240" w:after="0" w:line="240" w:lineRule="auto"/>
        <w:ind w:left="2760"/>
        <w:jc w:val="right"/>
        <w:outlineLvl w:val="2"/>
        <w:rPr>
          <w:rFonts w:ascii="Times New Roman" w:eastAsia="Times New Roman" w:hAnsi="Times New Roman" w:cs="Times New Roman"/>
          <w:b/>
          <w:bCs/>
          <w:sz w:val="28"/>
          <w:szCs w:val="28"/>
        </w:rPr>
      </w:pPr>
    </w:p>
    <w:p w:rsidR="004E77D5" w:rsidRPr="00A3463E" w:rsidRDefault="004E77D5" w:rsidP="00A3463E">
      <w:pPr>
        <w:widowControl w:val="0"/>
        <w:tabs>
          <w:tab w:val="left" w:pos="0"/>
        </w:tabs>
        <w:autoSpaceDE w:val="0"/>
        <w:autoSpaceDN w:val="0"/>
        <w:spacing w:before="240" w:after="0" w:line="240" w:lineRule="auto"/>
        <w:ind w:left="2760"/>
        <w:jc w:val="right"/>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A3463E" w:rsidRPr="00A3463E" w:rsidRDefault="00A3463E" w:rsidP="00A3463E">
      <w:pPr>
        <w:widowControl w:val="0"/>
        <w:numPr>
          <w:ilvl w:val="0"/>
          <w:numId w:val="2"/>
        </w:numPr>
        <w:tabs>
          <w:tab w:val="left" w:pos="0"/>
        </w:tabs>
        <w:autoSpaceDE w:val="0"/>
        <w:autoSpaceDN w:val="0"/>
        <w:spacing w:after="0" w:line="240" w:lineRule="auto"/>
        <w:ind w:left="0" w:firstLine="0"/>
        <w:jc w:val="center"/>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СТРАТЕГІЧНІ ТА ОПЕРАЦІЙНІ ЦІЛІ РОЗВИТКУ ГРОМАДИ</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Стратегічні пріоритети розвитку Ананьївської міської територіальної громади визначені порівняльними перевагами, викликами і ризиками, точками розвитку і баченням громади.</w:t>
      </w:r>
    </w:p>
    <w:p w:rsidR="00A3463E" w:rsidRPr="00A3463E" w:rsidRDefault="00A3463E" w:rsidP="00A3463E">
      <w:pPr>
        <w:widowControl w:val="0"/>
        <w:autoSpaceDE w:val="0"/>
        <w:autoSpaceDN w:val="0"/>
        <w:spacing w:before="240" w:after="0" w:line="240" w:lineRule="auto"/>
        <w:ind w:right="1466" w:firstLine="567"/>
        <w:jc w:val="center"/>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lastRenderedPageBreak/>
        <w:t xml:space="preserve">Таблиця 5. Матриця стратегічних, оперативних цілей,      заходів і потенційно можливих сфер реалізації </w:t>
      </w:r>
      <w:proofErr w:type="spellStart"/>
      <w:r w:rsidRPr="00A3463E">
        <w:rPr>
          <w:rFonts w:ascii="Times New Roman" w:eastAsia="Times New Roman" w:hAnsi="Times New Roman" w:cs="Times New Roman"/>
          <w:b/>
          <w:bCs/>
          <w:sz w:val="28"/>
          <w:szCs w:val="28"/>
        </w:rPr>
        <w:t>проєктів</w:t>
      </w:r>
      <w:proofErr w:type="spellEnd"/>
    </w:p>
    <w:p w:rsidR="00A3463E" w:rsidRPr="00A3463E" w:rsidRDefault="00A3463E" w:rsidP="00A3463E">
      <w:pPr>
        <w:widowControl w:val="0"/>
        <w:autoSpaceDE w:val="0"/>
        <w:autoSpaceDN w:val="0"/>
        <w:spacing w:before="8" w:after="0" w:line="240" w:lineRule="auto"/>
        <w:jc w:val="center"/>
        <w:rPr>
          <w:rFonts w:ascii="Times New Roman" w:eastAsia="Times New Roman" w:hAnsi="Times New Roman" w:cs="Times New Roman"/>
          <w:b/>
          <w:sz w:val="18"/>
          <w:szCs w:val="28"/>
        </w:rPr>
      </w:pPr>
    </w:p>
    <w:tbl>
      <w:tblPr>
        <w:tblW w:w="9360"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695"/>
        <w:gridCol w:w="2554"/>
        <w:gridCol w:w="4111"/>
      </w:tblGrid>
      <w:tr w:rsidR="00A3463E" w:rsidRPr="00A3463E" w:rsidTr="00A3463E">
        <w:trPr>
          <w:trHeight w:val="542"/>
        </w:trPr>
        <w:tc>
          <w:tcPr>
            <w:tcW w:w="2694" w:type="dxa"/>
            <w:tcBorders>
              <w:top w:val="single" w:sz="4" w:space="0" w:color="auto"/>
              <w:left w:val="single" w:sz="4" w:space="0" w:color="auto"/>
              <w:bottom w:val="single" w:sz="4" w:space="0" w:color="auto"/>
              <w:right w:val="single" w:sz="4" w:space="0" w:color="auto"/>
            </w:tcBorders>
            <w:shd w:val="clear" w:color="auto" w:fill="D6E2BB"/>
            <w:hideMark/>
          </w:tcPr>
          <w:p w:rsidR="00A3463E" w:rsidRPr="00A3463E" w:rsidRDefault="00A3463E" w:rsidP="00A3463E">
            <w:pPr>
              <w:widowControl w:val="0"/>
              <w:autoSpaceDE w:val="0"/>
              <w:autoSpaceDN w:val="0"/>
              <w:spacing w:after="0" w:line="276" w:lineRule="auto"/>
              <w:ind w:left="470"/>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Стратегічні</w:t>
            </w:r>
            <w:r w:rsidR="004E77D5">
              <w:rPr>
                <w:rFonts w:ascii="Times New Roman" w:eastAsia="Times New Roman" w:hAnsi="Times New Roman" w:cs="Times New Roman"/>
                <w:b/>
                <w:sz w:val="24"/>
                <w:szCs w:val="24"/>
              </w:rPr>
              <w:t xml:space="preserve"> </w:t>
            </w:r>
            <w:r w:rsidRPr="00A3463E">
              <w:rPr>
                <w:rFonts w:ascii="Times New Roman" w:eastAsia="Times New Roman" w:hAnsi="Times New Roman" w:cs="Times New Roman"/>
                <w:b/>
                <w:sz w:val="24"/>
                <w:szCs w:val="24"/>
              </w:rPr>
              <w:t>цілі</w:t>
            </w:r>
          </w:p>
        </w:tc>
        <w:tc>
          <w:tcPr>
            <w:tcW w:w="2553" w:type="dxa"/>
            <w:tcBorders>
              <w:top w:val="single" w:sz="4" w:space="0" w:color="auto"/>
              <w:left w:val="single" w:sz="4" w:space="0" w:color="auto"/>
              <w:bottom w:val="single" w:sz="4" w:space="0" w:color="auto"/>
              <w:right w:val="single" w:sz="4" w:space="0" w:color="auto"/>
            </w:tcBorders>
            <w:shd w:val="clear" w:color="auto" w:fill="D6E2BB"/>
            <w:hideMark/>
          </w:tcPr>
          <w:p w:rsidR="00A3463E" w:rsidRPr="00A3463E" w:rsidRDefault="00A3463E" w:rsidP="00A3463E">
            <w:pPr>
              <w:widowControl w:val="0"/>
              <w:autoSpaceDE w:val="0"/>
              <w:autoSpaceDN w:val="0"/>
              <w:spacing w:after="0" w:line="276" w:lineRule="auto"/>
              <w:ind w:left="474"/>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Оперативні</w:t>
            </w:r>
            <w:r w:rsidR="004E77D5">
              <w:rPr>
                <w:rFonts w:ascii="Times New Roman" w:eastAsia="Times New Roman" w:hAnsi="Times New Roman" w:cs="Times New Roman"/>
                <w:b/>
                <w:sz w:val="24"/>
                <w:szCs w:val="24"/>
              </w:rPr>
              <w:t xml:space="preserve"> </w:t>
            </w:r>
            <w:r w:rsidRPr="00A3463E">
              <w:rPr>
                <w:rFonts w:ascii="Times New Roman" w:eastAsia="Times New Roman" w:hAnsi="Times New Roman" w:cs="Times New Roman"/>
                <w:b/>
                <w:sz w:val="24"/>
                <w:szCs w:val="24"/>
              </w:rPr>
              <w:t>цілі</w:t>
            </w:r>
          </w:p>
        </w:tc>
        <w:tc>
          <w:tcPr>
            <w:tcW w:w="4109" w:type="dxa"/>
            <w:tcBorders>
              <w:top w:val="single" w:sz="4" w:space="0" w:color="auto"/>
              <w:left w:val="single" w:sz="4" w:space="0" w:color="auto"/>
              <w:bottom w:val="single" w:sz="4" w:space="0" w:color="auto"/>
              <w:right w:val="single" w:sz="4" w:space="0" w:color="auto"/>
            </w:tcBorders>
            <w:shd w:val="clear" w:color="auto" w:fill="D6E2BB"/>
            <w:hideMark/>
          </w:tcPr>
          <w:p w:rsidR="00A3463E" w:rsidRPr="00A3463E" w:rsidRDefault="00A3463E" w:rsidP="00A3463E">
            <w:pPr>
              <w:widowControl w:val="0"/>
              <w:autoSpaceDE w:val="0"/>
              <w:autoSpaceDN w:val="0"/>
              <w:spacing w:after="0" w:line="276" w:lineRule="auto"/>
              <w:ind w:left="1036"/>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Заходи/</w:t>
            </w:r>
            <w:proofErr w:type="spellStart"/>
            <w:r w:rsidRPr="00A3463E">
              <w:rPr>
                <w:rFonts w:ascii="Times New Roman" w:eastAsia="Times New Roman" w:hAnsi="Times New Roman" w:cs="Times New Roman"/>
                <w:b/>
                <w:sz w:val="24"/>
                <w:szCs w:val="24"/>
              </w:rPr>
              <w:t>Проєкти</w:t>
            </w:r>
            <w:proofErr w:type="spellEnd"/>
          </w:p>
        </w:tc>
      </w:tr>
      <w:tr w:rsidR="00A3463E" w:rsidRPr="00A3463E" w:rsidTr="00A3463E">
        <w:trPr>
          <w:trHeight w:val="2107"/>
        </w:trPr>
        <w:tc>
          <w:tcPr>
            <w:tcW w:w="2694" w:type="dxa"/>
            <w:vMerge w:val="restart"/>
            <w:tcBorders>
              <w:top w:val="single" w:sz="4" w:space="0" w:color="auto"/>
              <w:left w:val="single" w:sz="4" w:space="0" w:color="auto"/>
              <w:bottom w:val="single" w:sz="4" w:space="0" w:color="000000"/>
              <w:right w:val="single" w:sz="4" w:space="0" w:color="auto"/>
            </w:tcBorders>
            <w:hideMark/>
          </w:tcPr>
          <w:p w:rsidR="00A3463E" w:rsidRPr="00A3463E" w:rsidRDefault="00A3463E" w:rsidP="00A3463E">
            <w:pPr>
              <w:widowControl w:val="0"/>
              <w:autoSpaceDE w:val="0"/>
              <w:autoSpaceDN w:val="0"/>
              <w:spacing w:after="0" w:line="276" w:lineRule="auto"/>
              <w:ind w:left="115" w:right="398"/>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 xml:space="preserve">1. Економічний </w:t>
            </w:r>
            <w:r w:rsidRPr="00A3463E">
              <w:rPr>
                <w:rFonts w:ascii="Times New Roman" w:eastAsia="Times New Roman" w:hAnsi="Times New Roman" w:cs="Times New Roman"/>
                <w:b/>
                <w:spacing w:val="-1"/>
                <w:sz w:val="24"/>
                <w:szCs w:val="24"/>
              </w:rPr>
              <w:t xml:space="preserve">добробут </w:t>
            </w:r>
            <w:r w:rsidRPr="00A3463E">
              <w:rPr>
                <w:rFonts w:ascii="Times New Roman" w:eastAsia="Times New Roman" w:hAnsi="Times New Roman" w:cs="Times New Roman"/>
                <w:b/>
                <w:sz w:val="24"/>
                <w:szCs w:val="24"/>
              </w:rPr>
              <w:t>громади</w:t>
            </w: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ight="493"/>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1.1. Інвестиційна та туристично-приваблива громада</w:t>
            </w:r>
          </w:p>
        </w:tc>
        <w:tc>
          <w:tcPr>
            <w:tcW w:w="410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0"/>
                <w:numId w:val="17"/>
              </w:numPr>
              <w:tabs>
                <w:tab w:val="left" w:pos="140"/>
              </w:tabs>
              <w:autoSpaceDE w:val="0"/>
              <w:autoSpaceDN w:val="0"/>
              <w:spacing w:after="0" w:line="276" w:lineRule="auto"/>
              <w:ind w:left="24" w:right="142" w:firstLine="258"/>
              <w:jc w:val="both"/>
              <w:rPr>
                <w:rFonts w:ascii="Times New Roman" w:eastAsia="Times New Roman" w:hAnsi="Times New Roman" w:cs="Times New Roman"/>
              </w:rPr>
            </w:pPr>
            <w:r w:rsidRPr="00A3463E">
              <w:rPr>
                <w:rFonts w:ascii="Times New Roman" w:eastAsia="Times New Roman" w:hAnsi="Times New Roman" w:cs="Times New Roman"/>
                <w:bCs/>
                <w:sz w:val="24"/>
                <w:szCs w:val="24"/>
              </w:rPr>
              <w:t>Розробка комплексного плану просторового розвитку території громади</w:t>
            </w:r>
            <w:r w:rsidRPr="00A3463E">
              <w:rPr>
                <w:rFonts w:ascii="Times New Roman" w:eastAsia="Times New Roman" w:hAnsi="Times New Roman" w:cs="Times New Roman"/>
                <w:b/>
                <w:sz w:val="24"/>
                <w:szCs w:val="24"/>
              </w:rPr>
              <w:t xml:space="preserve">  ‒  </w:t>
            </w:r>
            <w:r w:rsidRPr="00A3463E">
              <w:rPr>
                <w:rFonts w:ascii="Times New Roman" w:eastAsia="Times New Roman" w:hAnsi="Times New Roman" w:cs="Times New Roman"/>
                <w:bCs/>
                <w:sz w:val="24"/>
                <w:szCs w:val="24"/>
              </w:rPr>
              <w:t>одночасно містобудівна документація на місцевому рівні та документація із землеустрою.</w:t>
            </w:r>
          </w:p>
          <w:p w:rsidR="00A3463E" w:rsidRPr="00A3463E" w:rsidRDefault="00A3463E" w:rsidP="00ED69B6">
            <w:pPr>
              <w:widowControl w:val="0"/>
              <w:numPr>
                <w:ilvl w:val="0"/>
                <w:numId w:val="17"/>
              </w:numPr>
              <w:tabs>
                <w:tab w:val="left" w:pos="140"/>
              </w:tabs>
              <w:autoSpaceDE w:val="0"/>
              <w:autoSpaceDN w:val="0"/>
              <w:spacing w:after="0" w:line="276" w:lineRule="auto"/>
              <w:ind w:left="24" w:right="142" w:firstLine="258"/>
              <w:jc w:val="both"/>
              <w:rPr>
                <w:rFonts w:ascii="Times New Roman" w:eastAsia="Times New Roman" w:hAnsi="Times New Roman" w:cs="Times New Roman"/>
              </w:rPr>
            </w:pPr>
            <w:r w:rsidRPr="00A3463E">
              <w:rPr>
                <w:rFonts w:ascii="Times New Roman" w:eastAsia="Times New Roman" w:hAnsi="Times New Roman" w:cs="Times New Roman"/>
                <w:sz w:val="24"/>
                <w:szCs w:val="24"/>
              </w:rPr>
              <w:t>Аудит ресурсів громади (комунальні заклади, землі, працівники ОМС, інвестиційно та туристично-привабливі об`єкти)</w:t>
            </w:r>
          </w:p>
          <w:p w:rsidR="00A3463E" w:rsidRPr="00A3463E" w:rsidRDefault="00A3463E" w:rsidP="00ED69B6">
            <w:pPr>
              <w:widowControl w:val="0"/>
              <w:numPr>
                <w:ilvl w:val="0"/>
                <w:numId w:val="17"/>
              </w:numPr>
              <w:tabs>
                <w:tab w:val="left" w:pos="140"/>
              </w:tabs>
              <w:autoSpaceDE w:val="0"/>
              <w:autoSpaceDN w:val="0"/>
              <w:spacing w:after="0" w:line="276" w:lineRule="auto"/>
              <w:ind w:left="24"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Підготовка фахівців, які будуть готувати </w:t>
            </w:r>
            <w:proofErr w:type="spellStart"/>
            <w:r w:rsidRPr="00A3463E">
              <w:rPr>
                <w:rFonts w:ascii="Times New Roman" w:eastAsia="Times New Roman" w:hAnsi="Times New Roman" w:cs="Times New Roman"/>
                <w:sz w:val="24"/>
                <w:szCs w:val="24"/>
              </w:rPr>
              <w:t>проєкти</w:t>
            </w:r>
            <w:proofErr w:type="spellEnd"/>
            <w:r w:rsidRPr="00A3463E">
              <w:rPr>
                <w:rFonts w:ascii="Times New Roman" w:eastAsia="Times New Roman" w:hAnsi="Times New Roman" w:cs="Times New Roman"/>
                <w:sz w:val="24"/>
                <w:szCs w:val="24"/>
              </w:rPr>
              <w:t xml:space="preserve"> на конкурсні програми (з числа працівників ОМС і активу громадськості)</w:t>
            </w:r>
          </w:p>
          <w:p w:rsidR="00A3463E" w:rsidRPr="00A3463E" w:rsidRDefault="00A3463E" w:rsidP="00ED69B6">
            <w:pPr>
              <w:widowControl w:val="0"/>
              <w:numPr>
                <w:ilvl w:val="0"/>
                <w:numId w:val="17"/>
              </w:numPr>
              <w:tabs>
                <w:tab w:val="left" w:pos="140"/>
              </w:tabs>
              <w:autoSpaceDE w:val="0"/>
              <w:autoSpaceDN w:val="0"/>
              <w:spacing w:after="0" w:line="276" w:lineRule="auto"/>
              <w:ind w:left="24"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Розробка інвестиційного паспорту громади</w:t>
            </w:r>
          </w:p>
          <w:p w:rsidR="00A3463E" w:rsidRPr="00A3463E" w:rsidRDefault="00A3463E" w:rsidP="00ED69B6">
            <w:pPr>
              <w:widowControl w:val="0"/>
              <w:numPr>
                <w:ilvl w:val="0"/>
                <w:numId w:val="17"/>
              </w:numPr>
              <w:tabs>
                <w:tab w:val="left" w:pos="140"/>
              </w:tabs>
              <w:autoSpaceDE w:val="0"/>
              <w:autoSpaceDN w:val="0"/>
              <w:spacing w:after="0" w:line="276" w:lineRule="auto"/>
              <w:ind w:left="24"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Розвиток рекреаційного туризму (</w:t>
            </w:r>
            <w:r w:rsidRPr="00A3463E">
              <w:rPr>
                <w:rFonts w:ascii="Times New Roman" w:eastAsia="Times New Roman" w:hAnsi="Times New Roman" w:cs="Times New Roman"/>
                <w:color w:val="222222"/>
                <w:sz w:val="24"/>
                <w:szCs w:val="24"/>
              </w:rPr>
              <w:t xml:space="preserve">лікувальний і </w:t>
            </w:r>
            <w:proofErr w:type="spellStart"/>
            <w:r w:rsidRPr="00A3463E">
              <w:rPr>
                <w:rFonts w:ascii="Times New Roman" w:eastAsia="Times New Roman" w:hAnsi="Times New Roman" w:cs="Times New Roman"/>
                <w:color w:val="222222"/>
                <w:sz w:val="24"/>
                <w:szCs w:val="24"/>
              </w:rPr>
              <w:t>відпочинково</w:t>
            </w:r>
            <w:proofErr w:type="spellEnd"/>
            <w:r w:rsidRPr="00A3463E">
              <w:rPr>
                <w:rFonts w:ascii="Times New Roman" w:eastAsia="Times New Roman" w:hAnsi="Times New Roman" w:cs="Times New Roman"/>
                <w:color w:val="222222"/>
                <w:sz w:val="24"/>
                <w:szCs w:val="24"/>
              </w:rPr>
              <w:t>-оздоровчий</w:t>
            </w:r>
            <w:r w:rsidRPr="00A3463E">
              <w:rPr>
                <w:rFonts w:ascii="Times New Roman" w:eastAsia="Times New Roman" w:hAnsi="Times New Roman" w:cs="Times New Roman"/>
                <w:sz w:val="24"/>
                <w:szCs w:val="24"/>
              </w:rPr>
              <w:t>)</w:t>
            </w:r>
          </w:p>
          <w:p w:rsidR="00A3463E" w:rsidRPr="00A3463E" w:rsidRDefault="00A3463E" w:rsidP="00ED69B6">
            <w:pPr>
              <w:widowControl w:val="0"/>
              <w:numPr>
                <w:ilvl w:val="0"/>
                <w:numId w:val="17"/>
              </w:numPr>
              <w:tabs>
                <w:tab w:val="left" w:pos="140"/>
              </w:tabs>
              <w:autoSpaceDE w:val="0"/>
              <w:autoSpaceDN w:val="0"/>
              <w:spacing w:after="0" w:line="276" w:lineRule="auto"/>
              <w:ind w:left="24"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Планування та будівництво готелів, АКВА-комплексу у </w:t>
            </w:r>
            <w:proofErr w:type="spellStart"/>
            <w:r w:rsidRPr="00A3463E">
              <w:rPr>
                <w:rFonts w:ascii="Times New Roman" w:eastAsia="Times New Roman" w:hAnsi="Times New Roman" w:cs="Times New Roman"/>
                <w:sz w:val="24"/>
                <w:szCs w:val="24"/>
              </w:rPr>
              <w:t>м.Ананьїв</w:t>
            </w:r>
            <w:proofErr w:type="spellEnd"/>
            <w:r w:rsidRPr="00A3463E">
              <w:rPr>
                <w:rFonts w:ascii="Times New Roman" w:eastAsia="Times New Roman" w:hAnsi="Times New Roman" w:cs="Times New Roman"/>
                <w:sz w:val="24"/>
                <w:szCs w:val="24"/>
              </w:rPr>
              <w:t>.</w:t>
            </w:r>
          </w:p>
          <w:p w:rsidR="00A3463E" w:rsidRPr="00A3463E" w:rsidRDefault="00A3463E" w:rsidP="00ED69B6">
            <w:pPr>
              <w:widowControl w:val="0"/>
              <w:numPr>
                <w:ilvl w:val="0"/>
                <w:numId w:val="17"/>
              </w:numPr>
              <w:tabs>
                <w:tab w:val="left" w:pos="0"/>
              </w:tabs>
              <w:autoSpaceDE w:val="0"/>
              <w:autoSpaceDN w:val="0"/>
              <w:spacing w:after="0" w:line="276" w:lineRule="auto"/>
              <w:ind w:left="24" w:right="142" w:firstLine="1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Впровадження гастрономічного туризму (гастрономічний фестивалі та фестиваль молдовської національної культури «</w:t>
            </w:r>
            <w:proofErr w:type="spellStart"/>
            <w:r w:rsidRPr="00A3463E">
              <w:rPr>
                <w:rFonts w:ascii="Times New Roman" w:eastAsia="Times New Roman" w:hAnsi="Times New Roman" w:cs="Times New Roman"/>
                <w:sz w:val="24"/>
                <w:szCs w:val="24"/>
              </w:rPr>
              <w:t>Стругушор</w:t>
            </w:r>
            <w:proofErr w:type="spellEnd"/>
            <w:r w:rsidRPr="00A3463E">
              <w:rPr>
                <w:rFonts w:ascii="Times New Roman" w:eastAsia="Times New Roman" w:hAnsi="Times New Roman" w:cs="Times New Roman"/>
                <w:sz w:val="24"/>
                <w:szCs w:val="24"/>
              </w:rPr>
              <w:t>»)</w:t>
            </w:r>
          </w:p>
          <w:p w:rsidR="00A3463E" w:rsidRPr="00A3463E" w:rsidRDefault="00A3463E" w:rsidP="00ED69B6">
            <w:pPr>
              <w:widowControl w:val="0"/>
              <w:numPr>
                <w:ilvl w:val="0"/>
                <w:numId w:val="17"/>
              </w:numPr>
              <w:tabs>
                <w:tab w:val="left" w:pos="0"/>
              </w:tabs>
              <w:autoSpaceDE w:val="0"/>
              <w:autoSpaceDN w:val="0"/>
              <w:spacing w:after="0" w:line="276" w:lineRule="auto"/>
              <w:ind w:left="24" w:right="142" w:firstLine="1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Проведення екскурсій цікавими місцями рідного краю.</w:t>
            </w:r>
          </w:p>
          <w:p w:rsidR="00A3463E" w:rsidRPr="00A3463E" w:rsidRDefault="00A3463E" w:rsidP="00ED69B6">
            <w:pPr>
              <w:widowControl w:val="0"/>
              <w:numPr>
                <w:ilvl w:val="0"/>
                <w:numId w:val="17"/>
              </w:numPr>
              <w:tabs>
                <w:tab w:val="left" w:pos="0"/>
              </w:tabs>
              <w:autoSpaceDE w:val="0"/>
              <w:autoSpaceDN w:val="0"/>
              <w:spacing w:after="0" w:line="276" w:lineRule="auto"/>
              <w:ind w:left="24" w:right="142" w:firstLine="1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Запровадження розвитку </w:t>
            </w:r>
            <w:proofErr w:type="spellStart"/>
            <w:r w:rsidRPr="00A3463E">
              <w:rPr>
                <w:rFonts w:ascii="Times New Roman" w:eastAsia="Times New Roman" w:hAnsi="Times New Roman" w:cs="Times New Roman"/>
                <w:sz w:val="24"/>
                <w:szCs w:val="24"/>
              </w:rPr>
              <w:t>івент</w:t>
            </w:r>
            <w:proofErr w:type="spellEnd"/>
            <w:r w:rsidRPr="00A3463E">
              <w:rPr>
                <w:rFonts w:ascii="Times New Roman" w:eastAsia="Times New Roman" w:hAnsi="Times New Roman" w:cs="Times New Roman"/>
                <w:sz w:val="24"/>
                <w:szCs w:val="24"/>
              </w:rPr>
              <w:t>-індустрії.</w:t>
            </w:r>
          </w:p>
          <w:p w:rsidR="00A3463E" w:rsidRPr="00A3463E" w:rsidRDefault="00A3463E" w:rsidP="00ED69B6">
            <w:pPr>
              <w:widowControl w:val="0"/>
              <w:numPr>
                <w:ilvl w:val="0"/>
                <w:numId w:val="17"/>
              </w:numPr>
              <w:tabs>
                <w:tab w:val="left" w:pos="0"/>
              </w:tabs>
              <w:autoSpaceDE w:val="0"/>
              <w:autoSpaceDN w:val="0"/>
              <w:spacing w:after="0" w:line="276" w:lineRule="auto"/>
              <w:ind w:left="24" w:right="142" w:firstLine="1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Відбір потенційно-</w:t>
            </w:r>
          </w:p>
          <w:p w:rsidR="00A3463E" w:rsidRPr="00A3463E" w:rsidRDefault="007326D8" w:rsidP="00A3463E">
            <w:pPr>
              <w:widowControl w:val="0"/>
              <w:tabs>
                <w:tab w:val="left" w:pos="0"/>
              </w:tabs>
              <w:autoSpaceDE w:val="0"/>
              <w:autoSpaceDN w:val="0"/>
              <w:spacing w:after="0" w:line="276" w:lineRule="auto"/>
              <w:ind w:left="24" w:right="142" w:firstLine="11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A3463E" w:rsidRPr="00A3463E">
              <w:rPr>
                <w:rFonts w:ascii="Times New Roman" w:eastAsia="Times New Roman" w:hAnsi="Times New Roman" w:cs="Times New Roman"/>
                <w:sz w:val="24"/>
                <w:szCs w:val="24"/>
              </w:rPr>
              <w:t>ривабливих об`єктів і розробка інвестиційної пропозиції для</w:t>
            </w:r>
          </w:p>
          <w:p w:rsidR="00A3463E" w:rsidRPr="00A3463E" w:rsidRDefault="00A3463E" w:rsidP="00A3463E">
            <w:pPr>
              <w:widowControl w:val="0"/>
              <w:tabs>
                <w:tab w:val="left" w:pos="0"/>
              </w:tabs>
              <w:autoSpaceDE w:val="0"/>
              <w:autoSpaceDN w:val="0"/>
              <w:spacing w:after="0" w:line="276" w:lineRule="auto"/>
              <w:ind w:left="24" w:right="142" w:firstLine="1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залучення інвестора у галузь переробки</w:t>
            </w:r>
          </w:p>
          <w:p w:rsidR="00A3463E" w:rsidRPr="00A3463E" w:rsidRDefault="00A3463E" w:rsidP="00ED69B6">
            <w:pPr>
              <w:widowControl w:val="0"/>
              <w:numPr>
                <w:ilvl w:val="0"/>
                <w:numId w:val="18"/>
              </w:numPr>
              <w:tabs>
                <w:tab w:val="left" w:pos="0"/>
              </w:tabs>
              <w:autoSpaceDE w:val="0"/>
              <w:autoSpaceDN w:val="0"/>
              <w:spacing w:after="0" w:line="276" w:lineRule="auto"/>
              <w:ind w:left="24" w:right="142" w:firstLine="116"/>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Реалізація інвестиційних </w:t>
            </w:r>
            <w:proofErr w:type="spellStart"/>
            <w:r w:rsidRPr="00A3463E">
              <w:rPr>
                <w:rFonts w:ascii="Times New Roman" w:eastAsia="Times New Roman" w:hAnsi="Times New Roman" w:cs="Times New Roman"/>
                <w:sz w:val="24"/>
                <w:szCs w:val="24"/>
              </w:rPr>
              <w:t>проєктів</w:t>
            </w:r>
            <w:proofErr w:type="spellEnd"/>
          </w:p>
        </w:tc>
      </w:tr>
      <w:tr w:rsidR="00A3463E" w:rsidRPr="00A3463E" w:rsidTr="00A3463E">
        <w:trPr>
          <w:trHeight w:val="3141"/>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A3463E" w:rsidRPr="00A3463E" w:rsidRDefault="00A3463E" w:rsidP="00A3463E">
            <w:pPr>
              <w:spacing w:after="0" w:line="276" w:lineRule="auto"/>
              <w:rPr>
                <w:rFonts w:ascii="Times New Roman" w:eastAsia="Times New Roman" w:hAnsi="Times New Roman" w:cs="Times New Roman"/>
                <w:b/>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ight="266"/>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1.2.Прозорий та успішний бізнес на </w:t>
            </w:r>
            <w:r w:rsidRPr="00A3463E">
              <w:rPr>
                <w:rFonts w:ascii="Times New Roman" w:eastAsia="Times New Roman" w:hAnsi="Times New Roman" w:cs="Times New Roman"/>
                <w:spacing w:val="-1"/>
                <w:sz w:val="24"/>
                <w:szCs w:val="24"/>
              </w:rPr>
              <w:t xml:space="preserve">конкурентних </w:t>
            </w:r>
            <w:r w:rsidRPr="00A3463E">
              <w:rPr>
                <w:rFonts w:ascii="Times New Roman" w:eastAsia="Times New Roman" w:hAnsi="Times New Roman" w:cs="Times New Roman"/>
                <w:sz w:val="24"/>
                <w:szCs w:val="24"/>
              </w:rPr>
              <w:t>засадах</w:t>
            </w:r>
          </w:p>
        </w:tc>
        <w:tc>
          <w:tcPr>
            <w:tcW w:w="410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2"/>
                <w:numId w:val="19"/>
              </w:numPr>
              <w:tabs>
                <w:tab w:val="clear" w:pos="360"/>
                <w:tab w:val="left" w:pos="140"/>
                <w:tab w:val="num" w:pos="450"/>
              </w:tabs>
              <w:autoSpaceDE w:val="0"/>
              <w:autoSpaceDN w:val="0"/>
              <w:spacing w:after="0" w:line="276" w:lineRule="auto"/>
              <w:ind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майданчику Влада-Бізнес-Громада для представлення інвестиційно привабливих об`єктів громади, по яких пропонується публічно-приватне партнерство або інший механізм співпраці, з прозорими правилами для Бізнесу,</w:t>
            </w:r>
          </w:p>
          <w:p w:rsidR="00A3463E" w:rsidRPr="00A3463E" w:rsidRDefault="00A3463E" w:rsidP="00A3463E">
            <w:pPr>
              <w:widowControl w:val="0"/>
              <w:tabs>
                <w:tab w:val="left" w:pos="140"/>
                <w:tab w:val="num" w:pos="450"/>
              </w:tabs>
              <w:autoSpaceDE w:val="0"/>
              <w:autoSpaceDN w:val="0"/>
              <w:spacing w:after="0" w:line="276" w:lineRule="auto"/>
              <w:ind w:left="114"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щоквартальним звітуванням</w:t>
            </w:r>
          </w:p>
          <w:p w:rsidR="00A3463E" w:rsidRPr="00A3463E" w:rsidRDefault="00A3463E" w:rsidP="00A3463E">
            <w:pPr>
              <w:widowControl w:val="0"/>
              <w:tabs>
                <w:tab w:val="left" w:pos="140"/>
                <w:tab w:val="num" w:pos="450"/>
              </w:tabs>
              <w:autoSpaceDE w:val="0"/>
              <w:autoSpaceDN w:val="0"/>
              <w:spacing w:after="0" w:line="276" w:lineRule="auto"/>
              <w:ind w:left="114"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Влади,  Громадським контролем</w:t>
            </w:r>
          </w:p>
          <w:p w:rsidR="00A3463E" w:rsidRPr="00A3463E" w:rsidRDefault="00A3463E" w:rsidP="00ED69B6">
            <w:pPr>
              <w:widowControl w:val="0"/>
              <w:numPr>
                <w:ilvl w:val="2"/>
                <w:numId w:val="19"/>
              </w:numPr>
              <w:tabs>
                <w:tab w:val="clear" w:pos="360"/>
                <w:tab w:val="left" w:pos="140"/>
                <w:tab w:val="num" w:pos="450"/>
              </w:tabs>
              <w:autoSpaceDE w:val="0"/>
              <w:autoSpaceDN w:val="0"/>
              <w:spacing w:after="0" w:line="276" w:lineRule="auto"/>
              <w:ind w:right="14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pacing w:val="-1"/>
                <w:sz w:val="24"/>
                <w:szCs w:val="24"/>
              </w:rPr>
              <w:t xml:space="preserve">Створення </w:t>
            </w:r>
            <w:r w:rsidRPr="00A3463E">
              <w:rPr>
                <w:rFonts w:ascii="Times New Roman" w:eastAsia="Times New Roman" w:hAnsi="Times New Roman" w:cs="Times New Roman"/>
                <w:sz w:val="24"/>
                <w:szCs w:val="24"/>
              </w:rPr>
              <w:t>молодіжної</w:t>
            </w:r>
            <w:r>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ради</w:t>
            </w:r>
          </w:p>
        </w:tc>
      </w:tr>
      <w:tr w:rsidR="00A3463E" w:rsidRPr="00A3463E" w:rsidTr="00A3463E">
        <w:trPr>
          <w:trHeight w:val="840"/>
        </w:trPr>
        <w:tc>
          <w:tcPr>
            <w:tcW w:w="2694" w:type="dxa"/>
            <w:vMerge/>
            <w:tcBorders>
              <w:top w:val="single" w:sz="4" w:space="0" w:color="auto"/>
              <w:left w:val="single" w:sz="4" w:space="0" w:color="auto"/>
              <w:bottom w:val="single" w:sz="4" w:space="0" w:color="000000"/>
              <w:right w:val="single" w:sz="4" w:space="0" w:color="auto"/>
            </w:tcBorders>
            <w:vAlign w:val="center"/>
            <w:hideMark/>
          </w:tcPr>
          <w:p w:rsidR="00A3463E" w:rsidRPr="00A3463E" w:rsidRDefault="00A3463E" w:rsidP="00A3463E">
            <w:pPr>
              <w:spacing w:after="0" w:line="276" w:lineRule="auto"/>
              <w:rPr>
                <w:rFonts w:ascii="Times New Roman" w:eastAsia="Times New Roman" w:hAnsi="Times New Roman" w:cs="Times New Roman"/>
                <w:b/>
                <w:sz w:val="24"/>
                <w:szCs w:val="24"/>
              </w:rPr>
            </w:pPr>
          </w:p>
        </w:tc>
        <w:tc>
          <w:tcPr>
            <w:tcW w:w="2553" w:type="dxa"/>
            <w:tcBorders>
              <w:top w:val="single" w:sz="4" w:space="0" w:color="auto"/>
              <w:left w:val="single" w:sz="4" w:space="0" w:color="auto"/>
              <w:bottom w:val="single" w:sz="4" w:space="0" w:color="000000"/>
              <w:right w:val="single" w:sz="4" w:space="0" w:color="auto"/>
            </w:tcBorders>
            <w:hideMark/>
          </w:tcPr>
          <w:p w:rsidR="00A3463E" w:rsidRPr="00A3463E" w:rsidRDefault="00A3463E" w:rsidP="00A3463E">
            <w:pPr>
              <w:widowControl w:val="0"/>
              <w:autoSpaceDE w:val="0"/>
              <w:autoSpaceDN w:val="0"/>
              <w:spacing w:after="0" w:line="276" w:lineRule="auto"/>
              <w:ind w:left="114" w:right="266"/>
              <w:rPr>
                <w:rFonts w:ascii="Times New Roman" w:eastAsia="Times New Roman" w:hAnsi="Times New Roman" w:cs="Times New Roman"/>
                <w:sz w:val="24"/>
                <w:szCs w:val="24"/>
              </w:rPr>
            </w:pPr>
            <w:r w:rsidRPr="00A3463E">
              <w:rPr>
                <w:rFonts w:ascii="Times New Roman" w:eastAsia="Times New Roman" w:hAnsi="Times New Roman" w:cs="Times New Roman"/>
                <w:b/>
                <w:sz w:val="24"/>
                <w:szCs w:val="24"/>
              </w:rPr>
              <w:t>1.3. Зайнятість населення</w:t>
            </w:r>
          </w:p>
        </w:tc>
        <w:tc>
          <w:tcPr>
            <w:tcW w:w="410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2"/>
                <w:numId w:val="19"/>
              </w:numPr>
              <w:tabs>
                <w:tab w:val="left" w:pos="140"/>
              </w:tabs>
              <w:autoSpaceDE w:val="0"/>
              <w:autoSpaceDN w:val="0"/>
              <w:spacing w:after="0" w:line="276" w:lineRule="auto"/>
              <w:ind w:left="114" w:right="17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Надання суб`єктам підприємницької діяльності дозволів на реконструкцію приміщень для використання під</w:t>
            </w:r>
          </w:p>
          <w:p w:rsidR="00A3463E" w:rsidRPr="00A3463E" w:rsidRDefault="00A3463E" w:rsidP="00A3463E">
            <w:pPr>
              <w:widowControl w:val="0"/>
              <w:tabs>
                <w:tab w:val="left" w:pos="140"/>
              </w:tabs>
              <w:autoSpaceDE w:val="0"/>
              <w:autoSpaceDN w:val="0"/>
              <w:spacing w:after="0" w:line="276" w:lineRule="auto"/>
              <w:ind w:left="114" w:right="521"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Бізнес (у разі необхідності) із працевлаштуванням місцевих мешканців</w:t>
            </w:r>
          </w:p>
          <w:p w:rsidR="00A3463E" w:rsidRPr="00A3463E" w:rsidRDefault="00A3463E" w:rsidP="00ED69B6">
            <w:pPr>
              <w:widowControl w:val="0"/>
              <w:numPr>
                <w:ilvl w:val="2"/>
                <w:numId w:val="20"/>
              </w:numPr>
              <w:tabs>
                <w:tab w:val="left" w:pos="140"/>
                <w:tab w:val="left" w:pos="766"/>
              </w:tabs>
              <w:autoSpaceDE w:val="0"/>
              <w:autoSpaceDN w:val="0"/>
              <w:spacing w:after="0" w:line="276" w:lineRule="auto"/>
              <w:ind w:left="166"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Створення консультаційного центру для мешканців громади щодо </w:t>
            </w:r>
            <w:r w:rsidRPr="00A3463E">
              <w:rPr>
                <w:rFonts w:ascii="Times New Roman" w:eastAsia="Times New Roman" w:hAnsi="Times New Roman" w:cs="Times New Roman"/>
                <w:spacing w:val="-1"/>
                <w:sz w:val="24"/>
                <w:szCs w:val="24"/>
              </w:rPr>
              <w:t xml:space="preserve">ведення </w:t>
            </w:r>
            <w:r w:rsidRPr="00A3463E">
              <w:rPr>
                <w:rFonts w:ascii="Times New Roman" w:eastAsia="Times New Roman" w:hAnsi="Times New Roman" w:cs="Times New Roman"/>
                <w:sz w:val="24"/>
                <w:szCs w:val="24"/>
              </w:rPr>
              <w:t>підприємницької діяльності та спрощення роботи бізнесу, проведення навчальних тренінгів та семінарів</w:t>
            </w:r>
          </w:p>
          <w:p w:rsidR="00A3463E" w:rsidRPr="00A3463E" w:rsidRDefault="00A3463E" w:rsidP="00ED69B6">
            <w:pPr>
              <w:widowControl w:val="0"/>
              <w:numPr>
                <w:ilvl w:val="2"/>
                <w:numId w:val="20"/>
              </w:numPr>
              <w:tabs>
                <w:tab w:val="left" w:pos="140"/>
                <w:tab w:val="left" w:pos="767"/>
              </w:tabs>
              <w:autoSpaceDE w:val="0"/>
              <w:autoSpaceDN w:val="0"/>
              <w:spacing w:after="0" w:line="276" w:lineRule="auto"/>
              <w:ind w:left="114" w:right="256"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Детінізація економік громади</w:t>
            </w:r>
          </w:p>
          <w:p w:rsidR="00A3463E" w:rsidRPr="00A3463E" w:rsidRDefault="00A3463E" w:rsidP="00ED69B6">
            <w:pPr>
              <w:widowControl w:val="0"/>
              <w:numPr>
                <w:ilvl w:val="2"/>
                <w:numId w:val="20"/>
              </w:numPr>
              <w:tabs>
                <w:tab w:val="left" w:pos="140"/>
                <w:tab w:val="left" w:pos="767"/>
              </w:tabs>
              <w:autoSpaceDE w:val="0"/>
              <w:autoSpaceDN w:val="0"/>
              <w:spacing w:after="0" w:line="276" w:lineRule="auto"/>
              <w:ind w:left="114" w:right="256"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color w:val="000000"/>
                <w:sz w:val="24"/>
                <w:szCs w:val="24"/>
              </w:rPr>
              <w:t xml:space="preserve">Легалізація робочих місць та заробітної плати </w:t>
            </w:r>
          </w:p>
          <w:p w:rsidR="00A3463E" w:rsidRPr="00A3463E" w:rsidRDefault="00A3463E" w:rsidP="00ED69B6">
            <w:pPr>
              <w:widowControl w:val="0"/>
              <w:numPr>
                <w:ilvl w:val="2"/>
                <w:numId w:val="20"/>
              </w:numPr>
              <w:tabs>
                <w:tab w:val="left" w:pos="140"/>
                <w:tab w:val="left" w:pos="767"/>
              </w:tabs>
              <w:autoSpaceDE w:val="0"/>
              <w:autoSpaceDN w:val="0"/>
              <w:spacing w:after="0" w:line="276" w:lineRule="auto"/>
              <w:ind w:left="114" w:right="256"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Сприяння розвитку різни</w:t>
            </w:r>
            <w:r w:rsidRPr="00A3463E">
              <w:rPr>
                <w:rFonts w:ascii="Times New Roman" w:eastAsia="Times New Roman" w:hAnsi="Times New Roman" w:cs="Times New Roman"/>
                <w:spacing w:val="-62"/>
                <w:sz w:val="24"/>
                <w:szCs w:val="24"/>
              </w:rPr>
              <w:t xml:space="preserve">х </w:t>
            </w:r>
            <w:r w:rsidRPr="00A3463E">
              <w:rPr>
                <w:rFonts w:ascii="Times New Roman" w:eastAsia="Times New Roman" w:hAnsi="Times New Roman" w:cs="Times New Roman"/>
                <w:sz w:val="24"/>
                <w:szCs w:val="24"/>
              </w:rPr>
              <w:t>фор</w:t>
            </w:r>
            <w:r w:rsidRPr="00A3463E">
              <w:rPr>
                <w:rFonts w:ascii="Times New Roman" w:eastAsia="Times New Roman" w:hAnsi="Times New Roman" w:cs="Times New Roman"/>
                <w:spacing w:val="-1"/>
                <w:sz w:val="24"/>
                <w:szCs w:val="24"/>
              </w:rPr>
              <w:t xml:space="preserve">м </w:t>
            </w:r>
            <w:r w:rsidRPr="00A3463E">
              <w:rPr>
                <w:rFonts w:ascii="Times New Roman" w:eastAsia="Times New Roman" w:hAnsi="Times New Roman" w:cs="Times New Roman"/>
                <w:sz w:val="24"/>
                <w:szCs w:val="24"/>
              </w:rPr>
              <w:t>кооперації</w:t>
            </w:r>
            <w:r w:rsidRPr="00A3463E">
              <w:rPr>
                <w:rFonts w:ascii="Times New Roman" w:eastAsia="Times New Roman" w:hAnsi="Times New Roman" w:cs="Times New Roman"/>
                <w:spacing w:val="3"/>
                <w:sz w:val="24"/>
                <w:szCs w:val="24"/>
              </w:rPr>
              <w:t xml:space="preserve">, </w:t>
            </w:r>
            <w:r w:rsidRPr="00A3463E">
              <w:rPr>
                <w:rFonts w:ascii="Times New Roman" w:eastAsia="Times New Roman" w:hAnsi="Times New Roman" w:cs="Times New Roman"/>
                <w:sz w:val="24"/>
                <w:szCs w:val="24"/>
              </w:rPr>
              <w:t>фермерств</w:t>
            </w:r>
            <w:r w:rsidRPr="00A3463E">
              <w:rPr>
                <w:rFonts w:ascii="Times New Roman" w:eastAsia="Times New Roman" w:hAnsi="Times New Roman" w:cs="Times New Roman"/>
                <w:spacing w:val="1"/>
                <w:sz w:val="24"/>
                <w:szCs w:val="24"/>
              </w:rPr>
              <w:t xml:space="preserve">а </w:t>
            </w:r>
            <w:r w:rsidRPr="00A3463E">
              <w:rPr>
                <w:rFonts w:ascii="Times New Roman" w:eastAsia="Times New Roman" w:hAnsi="Times New Roman" w:cs="Times New Roman"/>
                <w:sz w:val="24"/>
                <w:szCs w:val="24"/>
              </w:rPr>
              <w:t>(молочна галузь</w:t>
            </w:r>
            <w:r w:rsidRPr="00A3463E">
              <w:rPr>
                <w:rFonts w:ascii="Times New Roman" w:eastAsia="Times New Roman" w:hAnsi="Times New Roman" w:cs="Times New Roman"/>
                <w:spacing w:val="1"/>
                <w:sz w:val="24"/>
                <w:szCs w:val="24"/>
              </w:rPr>
              <w:t xml:space="preserve">, </w:t>
            </w:r>
            <w:r w:rsidRPr="00A3463E">
              <w:rPr>
                <w:rFonts w:ascii="Times New Roman" w:eastAsia="Times New Roman" w:hAnsi="Times New Roman" w:cs="Times New Roman"/>
                <w:sz w:val="24"/>
                <w:szCs w:val="24"/>
              </w:rPr>
              <w:t>садівництво-</w:t>
            </w:r>
          </w:p>
          <w:p w:rsidR="00A3463E" w:rsidRPr="00A3463E" w:rsidRDefault="00A3463E" w:rsidP="00A3463E">
            <w:pPr>
              <w:widowControl w:val="0"/>
              <w:tabs>
                <w:tab w:val="left" w:pos="140"/>
              </w:tabs>
              <w:autoSpaceDE w:val="0"/>
              <w:autoSpaceDN w:val="0"/>
              <w:spacing w:after="0" w:line="276" w:lineRule="auto"/>
              <w:ind w:left="114"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ягідництво, </w:t>
            </w:r>
            <w:proofErr w:type="spellStart"/>
            <w:r w:rsidRPr="00A3463E">
              <w:rPr>
                <w:rFonts w:ascii="Times New Roman" w:eastAsia="Times New Roman" w:hAnsi="Times New Roman" w:cs="Times New Roman"/>
                <w:sz w:val="24"/>
                <w:szCs w:val="24"/>
              </w:rPr>
              <w:t>бджолярство</w:t>
            </w:r>
            <w:proofErr w:type="spellEnd"/>
            <w:r w:rsidRPr="00A3463E">
              <w:rPr>
                <w:rFonts w:ascii="Times New Roman" w:eastAsia="Times New Roman" w:hAnsi="Times New Roman" w:cs="Times New Roman"/>
                <w:sz w:val="24"/>
                <w:szCs w:val="24"/>
              </w:rPr>
              <w:t>)</w:t>
            </w:r>
          </w:p>
        </w:tc>
      </w:tr>
      <w:tr w:rsidR="00A3463E" w:rsidRPr="00A3463E" w:rsidTr="00A3463E">
        <w:trPr>
          <w:trHeight w:val="3871"/>
        </w:trPr>
        <w:tc>
          <w:tcPr>
            <w:tcW w:w="2694" w:type="dxa"/>
            <w:vMerge w:val="restart"/>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widowControl w:val="0"/>
              <w:autoSpaceDE w:val="0"/>
              <w:autoSpaceDN w:val="0"/>
              <w:spacing w:after="0" w:line="276" w:lineRule="auto"/>
              <w:ind w:left="115"/>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2.Розвинена</w:t>
            </w:r>
          </w:p>
          <w:p w:rsidR="00A3463E" w:rsidRPr="00A3463E" w:rsidRDefault="004E77D5" w:rsidP="00A3463E">
            <w:pPr>
              <w:widowControl w:val="0"/>
              <w:autoSpaceDE w:val="0"/>
              <w:autoSpaceDN w:val="0"/>
              <w:spacing w:before="46" w:after="0" w:line="276" w:lineRule="auto"/>
              <w:ind w:left="115" w:right="483"/>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І</w:t>
            </w:r>
            <w:r w:rsidR="00A3463E" w:rsidRPr="00A3463E">
              <w:rPr>
                <w:rFonts w:ascii="Times New Roman" w:eastAsia="Times New Roman" w:hAnsi="Times New Roman" w:cs="Times New Roman"/>
                <w:b/>
                <w:sz w:val="24"/>
                <w:szCs w:val="24"/>
              </w:rPr>
              <w:t>нфраструктура</w:t>
            </w:r>
            <w:r>
              <w:rPr>
                <w:rFonts w:ascii="Times New Roman" w:eastAsia="Times New Roman" w:hAnsi="Times New Roman" w:cs="Times New Roman"/>
                <w:b/>
                <w:sz w:val="24"/>
                <w:szCs w:val="24"/>
              </w:rPr>
              <w:t xml:space="preserve"> </w:t>
            </w:r>
            <w:r w:rsidR="00A3463E" w:rsidRPr="00A3463E">
              <w:rPr>
                <w:rFonts w:ascii="Times New Roman" w:eastAsia="Times New Roman" w:hAnsi="Times New Roman" w:cs="Times New Roman"/>
                <w:b/>
                <w:sz w:val="24"/>
                <w:szCs w:val="24"/>
              </w:rPr>
              <w:t>на</w:t>
            </w:r>
            <w:r>
              <w:rPr>
                <w:rFonts w:ascii="Times New Roman" w:eastAsia="Times New Roman" w:hAnsi="Times New Roman" w:cs="Times New Roman"/>
                <w:b/>
                <w:sz w:val="24"/>
                <w:szCs w:val="24"/>
              </w:rPr>
              <w:t xml:space="preserve"> </w:t>
            </w:r>
            <w:r w:rsidR="00A3463E" w:rsidRPr="00A3463E">
              <w:rPr>
                <w:rFonts w:ascii="Times New Roman" w:eastAsia="Times New Roman" w:hAnsi="Times New Roman" w:cs="Times New Roman"/>
                <w:b/>
                <w:sz w:val="24"/>
                <w:szCs w:val="24"/>
              </w:rPr>
              <w:t>засадах сталого</w:t>
            </w:r>
            <w:r>
              <w:rPr>
                <w:rFonts w:ascii="Times New Roman" w:eastAsia="Times New Roman" w:hAnsi="Times New Roman" w:cs="Times New Roman"/>
                <w:b/>
                <w:sz w:val="24"/>
                <w:szCs w:val="24"/>
              </w:rPr>
              <w:t xml:space="preserve"> </w:t>
            </w:r>
            <w:r w:rsidR="00A3463E" w:rsidRPr="00A3463E">
              <w:rPr>
                <w:rFonts w:ascii="Times New Roman" w:eastAsia="Times New Roman" w:hAnsi="Times New Roman" w:cs="Times New Roman"/>
                <w:b/>
                <w:sz w:val="24"/>
                <w:szCs w:val="24"/>
              </w:rPr>
              <w:t>розвитку</w:t>
            </w:r>
          </w:p>
        </w:tc>
        <w:tc>
          <w:tcPr>
            <w:tcW w:w="2553" w:type="dxa"/>
            <w:tcBorders>
              <w:top w:val="single" w:sz="4" w:space="0" w:color="000000"/>
              <w:left w:val="single" w:sz="4" w:space="0" w:color="000000"/>
              <w:bottom w:val="single" w:sz="4" w:space="0" w:color="000000"/>
              <w:right w:val="single" w:sz="4" w:space="0" w:color="000000"/>
            </w:tcBorders>
            <w:hideMark/>
          </w:tcPr>
          <w:p w:rsidR="00A3463E" w:rsidRPr="00A3463E" w:rsidRDefault="00A3463E" w:rsidP="00A3463E">
            <w:pPr>
              <w:widowControl w:val="0"/>
              <w:autoSpaceDE w:val="0"/>
              <w:autoSpaceDN w:val="0"/>
              <w:spacing w:after="0" w:line="276" w:lineRule="auto"/>
              <w:ind w:left="114" w:right="46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2.1. Доступна питна</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вода</w:t>
            </w:r>
          </w:p>
        </w:tc>
        <w:tc>
          <w:tcPr>
            <w:tcW w:w="4109" w:type="dxa"/>
            <w:tcBorders>
              <w:top w:val="single" w:sz="4" w:space="0" w:color="auto"/>
              <w:left w:val="single" w:sz="4" w:space="0" w:color="000000"/>
              <w:bottom w:val="single" w:sz="4" w:space="0" w:color="auto"/>
              <w:right w:val="single" w:sz="4" w:space="0" w:color="auto"/>
            </w:tcBorders>
            <w:hideMark/>
          </w:tcPr>
          <w:p w:rsidR="00A3463E" w:rsidRPr="00A3463E" w:rsidRDefault="00A3463E" w:rsidP="00ED69B6">
            <w:pPr>
              <w:widowControl w:val="0"/>
              <w:numPr>
                <w:ilvl w:val="2"/>
                <w:numId w:val="21"/>
              </w:numPr>
              <w:tabs>
                <w:tab w:val="left" w:pos="0"/>
                <w:tab w:val="left" w:pos="1003"/>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 Забезпечення населених пунктів водопостачанням та водовідведенням.</w:t>
            </w:r>
            <w:r w:rsidRPr="00A3463E">
              <w:rPr>
                <w:rFonts w:ascii="Times New Roman" w:eastAsia="Times New Roman" w:hAnsi="Times New Roman" w:cs="Times New Roman"/>
                <w:sz w:val="24"/>
                <w:szCs w:val="24"/>
              </w:rPr>
              <w:tab/>
              <w:t xml:space="preserve">Розробка документації та підтримка </w:t>
            </w:r>
            <w:proofErr w:type="spellStart"/>
            <w:r w:rsidRPr="00A3463E">
              <w:rPr>
                <w:rFonts w:ascii="Times New Roman" w:eastAsia="Times New Roman" w:hAnsi="Times New Roman" w:cs="Times New Roman"/>
                <w:sz w:val="24"/>
                <w:szCs w:val="24"/>
              </w:rPr>
              <w:t>проєктів</w:t>
            </w:r>
            <w:proofErr w:type="spellEnd"/>
            <w:r w:rsidRPr="00A3463E">
              <w:rPr>
                <w:rFonts w:ascii="Times New Roman" w:eastAsia="Times New Roman" w:hAnsi="Times New Roman" w:cs="Times New Roman"/>
                <w:sz w:val="24"/>
                <w:szCs w:val="24"/>
              </w:rPr>
              <w:t xml:space="preserve"> по встановленню  централізованої с</w:t>
            </w:r>
            <w:r w:rsidRPr="00A3463E">
              <w:rPr>
                <w:rFonts w:ascii="Times New Roman" w:eastAsia="Times New Roman" w:hAnsi="Times New Roman" w:cs="Times New Roman"/>
                <w:spacing w:val="-1"/>
                <w:sz w:val="24"/>
                <w:szCs w:val="24"/>
              </w:rPr>
              <w:t xml:space="preserve">истеми </w:t>
            </w:r>
            <w:r w:rsidRPr="00A3463E">
              <w:rPr>
                <w:rFonts w:ascii="Times New Roman" w:eastAsia="Times New Roman" w:hAnsi="Times New Roman" w:cs="Times New Roman"/>
                <w:sz w:val="24"/>
                <w:szCs w:val="24"/>
              </w:rPr>
              <w:t>водопостачання, водовідведення, будівництво водогонів.</w:t>
            </w:r>
          </w:p>
          <w:p w:rsidR="00A3463E" w:rsidRPr="00A3463E" w:rsidRDefault="00A3463E" w:rsidP="00ED69B6">
            <w:pPr>
              <w:widowControl w:val="0"/>
              <w:numPr>
                <w:ilvl w:val="0"/>
                <w:numId w:val="22"/>
              </w:numPr>
              <w:tabs>
                <w:tab w:val="left" w:pos="0"/>
                <w:tab w:val="left" w:pos="166"/>
                <w:tab w:val="left" w:pos="450"/>
              </w:tabs>
              <w:autoSpaceDE w:val="0"/>
              <w:autoSpaceDN w:val="0"/>
              <w:spacing w:after="0" w:line="276" w:lineRule="auto"/>
              <w:ind w:left="426" w:right="120"/>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Консервація та тампонаж непрацюючих свердловин </w:t>
            </w:r>
          </w:p>
          <w:p w:rsidR="00A3463E" w:rsidRPr="00A3463E" w:rsidRDefault="00A3463E" w:rsidP="00ED69B6">
            <w:pPr>
              <w:widowControl w:val="0"/>
              <w:numPr>
                <w:ilvl w:val="2"/>
                <w:numId w:val="21"/>
              </w:numPr>
              <w:tabs>
                <w:tab w:val="left" w:pos="0"/>
                <w:tab w:val="left" w:pos="766"/>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 Очищення та знезараження громадських криниць(санація)</w:t>
            </w:r>
          </w:p>
        </w:tc>
      </w:tr>
      <w:tr w:rsidR="00A3463E" w:rsidRPr="00A3463E" w:rsidTr="00A3463E">
        <w:trPr>
          <w:trHeight w:val="3288"/>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A3463E" w:rsidRPr="00A3463E" w:rsidRDefault="00A3463E" w:rsidP="00A3463E">
            <w:pPr>
              <w:spacing w:after="0" w:line="276" w:lineRule="auto"/>
              <w:rPr>
                <w:rFonts w:ascii="Times New Roman" w:eastAsia="Times New Roman" w:hAnsi="Times New Roman" w:cs="Times New Roman"/>
                <w:b/>
                <w:sz w:val="24"/>
                <w:szCs w:val="24"/>
              </w:rPr>
            </w:pPr>
          </w:p>
        </w:tc>
        <w:tc>
          <w:tcPr>
            <w:tcW w:w="2553" w:type="dxa"/>
            <w:tcBorders>
              <w:top w:val="single" w:sz="4" w:space="0" w:color="000000"/>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2.2.Розширення</w:t>
            </w:r>
          </w:p>
          <w:p w:rsidR="00A3463E" w:rsidRPr="00A3463E" w:rsidRDefault="00A3463E" w:rsidP="00A3463E">
            <w:pPr>
              <w:widowControl w:val="0"/>
              <w:autoSpaceDE w:val="0"/>
              <w:autoSpaceDN w:val="0"/>
              <w:spacing w:before="3" w:after="0" w:line="276" w:lineRule="auto"/>
              <w:ind w:left="114" w:right="443"/>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Спектру комунальних послуг</w:t>
            </w:r>
          </w:p>
        </w:tc>
        <w:tc>
          <w:tcPr>
            <w:tcW w:w="410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2"/>
                <w:numId w:val="23"/>
              </w:numPr>
              <w:tabs>
                <w:tab w:val="left" w:pos="-144"/>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 Розробка і затвердження схеми санітарної очистки населених пунктів громади, у тому числі з організації робіт із збирання та вивезення твердих та рідких побутових відходів</w:t>
            </w:r>
          </w:p>
          <w:p w:rsidR="00A3463E" w:rsidRPr="00A3463E" w:rsidRDefault="00A3463E" w:rsidP="00ED69B6">
            <w:pPr>
              <w:widowControl w:val="0"/>
              <w:numPr>
                <w:ilvl w:val="2"/>
                <w:numId w:val="23"/>
              </w:numPr>
              <w:tabs>
                <w:tab w:val="left" w:pos="-144"/>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 Налагодження системи поводження з побутовими відходами, інформаційно-просвітницька кампанія з роздільного збору побутових відходів</w:t>
            </w:r>
          </w:p>
          <w:p w:rsidR="00A3463E" w:rsidRPr="00A3463E" w:rsidRDefault="00A3463E" w:rsidP="00ED69B6">
            <w:pPr>
              <w:widowControl w:val="0"/>
              <w:numPr>
                <w:ilvl w:val="2"/>
                <w:numId w:val="23"/>
              </w:numPr>
              <w:tabs>
                <w:tab w:val="left" w:pos="-144"/>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 Налагодження системи поводження з рідкими відходами (асенізація)</w:t>
            </w:r>
          </w:p>
          <w:p w:rsidR="00A3463E" w:rsidRPr="00A3463E" w:rsidRDefault="00A3463E" w:rsidP="00ED69B6">
            <w:pPr>
              <w:widowControl w:val="0"/>
              <w:numPr>
                <w:ilvl w:val="2"/>
                <w:numId w:val="23"/>
              </w:numPr>
              <w:tabs>
                <w:tab w:val="left" w:pos="-144"/>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pacing w:val="-1"/>
                <w:sz w:val="24"/>
                <w:szCs w:val="24"/>
              </w:rPr>
              <w:t xml:space="preserve"> Придбання </w:t>
            </w:r>
            <w:r w:rsidRPr="00A3463E">
              <w:rPr>
                <w:rFonts w:ascii="Times New Roman" w:eastAsia="Times New Roman" w:hAnsi="Times New Roman" w:cs="Times New Roman"/>
                <w:sz w:val="24"/>
                <w:szCs w:val="24"/>
              </w:rPr>
              <w:t>сучасної комунальної техніки для обслуговування всіх населених пунктів громади</w:t>
            </w:r>
          </w:p>
        </w:tc>
      </w:tr>
      <w:tr w:rsidR="00A3463E" w:rsidRPr="00A3463E" w:rsidTr="00A3463E">
        <w:trPr>
          <w:trHeight w:val="699"/>
        </w:trPr>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A3463E" w:rsidRPr="00A3463E" w:rsidRDefault="00A3463E" w:rsidP="00A3463E">
            <w:pPr>
              <w:spacing w:after="0" w:line="276" w:lineRule="auto"/>
              <w:rPr>
                <w:rFonts w:ascii="Times New Roman" w:eastAsia="Times New Roman" w:hAnsi="Times New Roman" w:cs="Times New Roman"/>
                <w:b/>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ight="488"/>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2.3.Якісна дорожня інфраструктура та</w:t>
            </w:r>
          </w:p>
          <w:p w:rsidR="00A3463E" w:rsidRPr="00A3463E" w:rsidRDefault="00A3463E" w:rsidP="00A3463E">
            <w:pPr>
              <w:widowControl w:val="0"/>
              <w:autoSpaceDE w:val="0"/>
              <w:autoSpaceDN w:val="0"/>
              <w:spacing w:after="0" w:line="276" w:lineRule="auto"/>
              <w:ind w:left="114" w:right="319"/>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доступні транспортні послуги</w:t>
            </w:r>
          </w:p>
        </w:tc>
        <w:tc>
          <w:tcPr>
            <w:tcW w:w="410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0"/>
                <w:numId w:val="24"/>
              </w:numPr>
              <w:tabs>
                <w:tab w:val="left" w:pos="-144"/>
              </w:tabs>
              <w:autoSpaceDE w:val="0"/>
              <w:autoSpaceDN w:val="0"/>
              <w:spacing w:after="0" w:line="276" w:lineRule="auto"/>
              <w:ind w:left="140" w:right="284" w:firstLine="142"/>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Поточний та капітальний ремонт дорожнього покриття, мостових переходів, зупинок, освітлення, тротуарів  з врахуванням потреб людей з обмеженими фізичними можливостями, облаштування </w:t>
            </w:r>
            <w:proofErr w:type="spellStart"/>
            <w:r w:rsidRPr="00A3463E">
              <w:rPr>
                <w:rFonts w:ascii="Times New Roman" w:eastAsia="Times New Roman" w:hAnsi="Times New Roman" w:cs="Times New Roman"/>
                <w:sz w:val="24"/>
                <w:szCs w:val="24"/>
              </w:rPr>
              <w:t>велодоріжок</w:t>
            </w:r>
            <w:proofErr w:type="spellEnd"/>
          </w:p>
          <w:p w:rsidR="00A3463E" w:rsidRPr="00A3463E" w:rsidRDefault="00A3463E" w:rsidP="00ED69B6">
            <w:pPr>
              <w:widowControl w:val="0"/>
              <w:numPr>
                <w:ilvl w:val="2"/>
                <w:numId w:val="25"/>
              </w:numPr>
              <w:tabs>
                <w:tab w:val="left" w:pos="-144"/>
              </w:tabs>
              <w:autoSpaceDE w:val="0"/>
              <w:autoSpaceDN w:val="0"/>
              <w:spacing w:after="0" w:line="276" w:lineRule="auto"/>
              <w:ind w:left="140" w:right="284" w:firstLine="142"/>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Встановлення вуличних урн, лавок, ліхтарів, </w:t>
            </w:r>
            <w:proofErr w:type="spellStart"/>
            <w:r w:rsidRPr="00A3463E">
              <w:rPr>
                <w:rFonts w:ascii="Times New Roman" w:eastAsia="Times New Roman" w:hAnsi="Times New Roman" w:cs="Times New Roman"/>
                <w:sz w:val="24"/>
                <w:szCs w:val="24"/>
              </w:rPr>
              <w:t>велопарковок</w:t>
            </w:r>
            <w:proofErr w:type="spellEnd"/>
          </w:p>
          <w:p w:rsidR="00A3463E" w:rsidRPr="00A3463E" w:rsidRDefault="00A3463E" w:rsidP="00ED69B6">
            <w:pPr>
              <w:widowControl w:val="0"/>
              <w:numPr>
                <w:ilvl w:val="2"/>
                <w:numId w:val="23"/>
              </w:numPr>
              <w:tabs>
                <w:tab w:val="left" w:pos="-144"/>
              </w:tabs>
              <w:autoSpaceDE w:val="0"/>
              <w:autoSpaceDN w:val="0"/>
              <w:spacing w:after="0" w:line="276" w:lineRule="auto"/>
              <w:ind w:left="140" w:right="284" w:firstLine="142"/>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Реконструкція вуличного освітлення в населених пунктах громади</w:t>
            </w:r>
          </w:p>
          <w:p w:rsidR="00A3463E" w:rsidRPr="00A3463E" w:rsidRDefault="00A3463E" w:rsidP="00ED69B6">
            <w:pPr>
              <w:widowControl w:val="0"/>
              <w:numPr>
                <w:ilvl w:val="2"/>
                <w:numId w:val="25"/>
              </w:numPr>
              <w:tabs>
                <w:tab w:val="left" w:pos="-144"/>
                <w:tab w:val="left" w:pos="282"/>
                <w:tab w:val="left" w:pos="850"/>
              </w:tabs>
              <w:autoSpaceDE w:val="0"/>
              <w:autoSpaceDN w:val="0"/>
              <w:spacing w:after="0" w:line="276" w:lineRule="auto"/>
              <w:ind w:left="166" w:right="107" w:firstLine="142"/>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Приведення у належний стан автомобільних доріг, якими здійснюється </w:t>
            </w:r>
            <w:proofErr w:type="spellStart"/>
            <w:r w:rsidRPr="00A3463E">
              <w:rPr>
                <w:rFonts w:ascii="Times New Roman" w:eastAsia="Times New Roman" w:hAnsi="Times New Roman" w:cs="Times New Roman"/>
                <w:sz w:val="24"/>
                <w:szCs w:val="24"/>
              </w:rPr>
              <w:t>довезення</w:t>
            </w:r>
            <w:proofErr w:type="spellEnd"/>
            <w:r w:rsidRPr="00A3463E">
              <w:rPr>
                <w:rFonts w:ascii="Times New Roman" w:eastAsia="Times New Roman" w:hAnsi="Times New Roman" w:cs="Times New Roman"/>
                <w:sz w:val="24"/>
                <w:szCs w:val="24"/>
              </w:rPr>
              <w:t xml:space="preserve"> учнів до опорних закладів загальної середньої освіти, а також громадян до закладів охорони здоров’я.</w:t>
            </w:r>
          </w:p>
        </w:tc>
      </w:tr>
      <w:tr w:rsidR="00A3463E" w:rsidRPr="00A3463E" w:rsidTr="00A3463E">
        <w:trPr>
          <w:trHeight w:val="415"/>
        </w:trPr>
        <w:tc>
          <w:tcPr>
            <w:tcW w:w="269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126283">
            <w:pPr>
              <w:widowControl w:val="0"/>
              <w:autoSpaceDE w:val="0"/>
              <w:autoSpaceDN w:val="0"/>
              <w:spacing w:after="0" w:line="276" w:lineRule="auto"/>
              <w:ind w:left="115" w:right="317"/>
              <w:jc w:val="both"/>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3.Якісна дошкільна</w:t>
            </w:r>
            <w:r w:rsidR="00126283">
              <w:rPr>
                <w:rFonts w:ascii="Times New Roman" w:eastAsia="Times New Roman" w:hAnsi="Times New Roman" w:cs="Times New Roman"/>
                <w:b/>
                <w:sz w:val="24"/>
                <w:szCs w:val="24"/>
              </w:rPr>
              <w:t>,</w:t>
            </w:r>
            <w:r w:rsidRPr="00A3463E">
              <w:rPr>
                <w:rFonts w:ascii="Times New Roman" w:eastAsia="Times New Roman" w:hAnsi="Times New Roman" w:cs="Times New Roman"/>
                <w:b/>
                <w:sz w:val="24"/>
                <w:szCs w:val="24"/>
              </w:rPr>
              <w:t xml:space="preserve">  загальна середня</w:t>
            </w:r>
            <w:r w:rsidR="00126283">
              <w:rPr>
                <w:rFonts w:ascii="Times New Roman" w:eastAsia="Times New Roman" w:hAnsi="Times New Roman" w:cs="Times New Roman"/>
                <w:b/>
                <w:sz w:val="24"/>
                <w:szCs w:val="24"/>
              </w:rPr>
              <w:t xml:space="preserve"> та позашкільна</w:t>
            </w:r>
            <w:bookmarkStart w:id="3" w:name="_GoBack"/>
            <w:bookmarkEnd w:id="3"/>
            <w:r w:rsidRPr="00A3463E">
              <w:rPr>
                <w:rFonts w:ascii="Times New Roman" w:eastAsia="Times New Roman" w:hAnsi="Times New Roman" w:cs="Times New Roman"/>
                <w:b/>
                <w:sz w:val="24"/>
                <w:szCs w:val="24"/>
              </w:rPr>
              <w:t xml:space="preserve"> освіта в громаді</w:t>
            </w: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3.1. Адаптована</w:t>
            </w:r>
          </w:p>
          <w:p w:rsidR="00A3463E" w:rsidRPr="00A3463E" w:rsidRDefault="007326D8" w:rsidP="00A3463E">
            <w:pPr>
              <w:widowControl w:val="0"/>
              <w:autoSpaceDE w:val="0"/>
              <w:autoSpaceDN w:val="0"/>
              <w:spacing w:after="0" w:line="276" w:lineRule="auto"/>
              <w:ind w:left="114" w:right="206"/>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A3463E" w:rsidRPr="00A3463E">
              <w:rPr>
                <w:rFonts w:ascii="Times New Roman" w:eastAsia="Times New Roman" w:hAnsi="Times New Roman" w:cs="Times New Roman"/>
                <w:sz w:val="24"/>
                <w:szCs w:val="24"/>
              </w:rPr>
              <w:t xml:space="preserve">ережа закладів </w:t>
            </w:r>
            <w:r w:rsidR="00126283">
              <w:rPr>
                <w:rFonts w:ascii="Times New Roman" w:eastAsia="Times New Roman" w:hAnsi="Times New Roman" w:cs="Times New Roman"/>
                <w:sz w:val="24"/>
                <w:szCs w:val="24"/>
              </w:rPr>
              <w:t xml:space="preserve">освіти </w:t>
            </w:r>
            <w:r w:rsidR="00A3463E" w:rsidRPr="00A3463E">
              <w:rPr>
                <w:rFonts w:ascii="Times New Roman" w:eastAsia="Times New Roman" w:hAnsi="Times New Roman" w:cs="Times New Roman"/>
                <w:sz w:val="24"/>
                <w:szCs w:val="24"/>
              </w:rPr>
              <w:t>з сучасними умовами, що</w:t>
            </w:r>
          </w:p>
          <w:p w:rsidR="00A3463E" w:rsidRPr="00A3463E" w:rsidRDefault="00A3463E" w:rsidP="00A3463E">
            <w:pPr>
              <w:widowControl w:val="0"/>
              <w:autoSpaceDE w:val="0"/>
              <w:autoSpaceDN w:val="0"/>
              <w:spacing w:after="0" w:line="276" w:lineRule="auto"/>
              <w:ind w:left="114" w:right="43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забезпечують якісну освіту</w:t>
            </w:r>
          </w:p>
        </w:tc>
        <w:tc>
          <w:tcPr>
            <w:tcW w:w="410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2"/>
                <w:numId w:val="26"/>
              </w:numPr>
              <w:tabs>
                <w:tab w:val="left" w:pos="140"/>
                <w:tab w:val="left" w:pos="282"/>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реконструкція, </w:t>
            </w:r>
            <w:proofErr w:type="spellStart"/>
            <w:r w:rsidRPr="00A3463E">
              <w:rPr>
                <w:rFonts w:ascii="Times New Roman" w:eastAsia="Times New Roman" w:hAnsi="Times New Roman" w:cs="Times New Roman"/>
                <w:sz w:val="24"/>
                <w:szCs w:val="24"/>
              </w:rPr>
              <w:t>термомодернізація</w:t>
            </w:r>
            <w:proofErr w:type="spellEnd"/>
            <w:r w:rsidRPr="00A3463E">
              <w:rPr>
                <w:rFonts w:ascii="Times New Roman" w:eastAsia="Times New Roman" w:hAnsi="Times New Roman" w:cs="Times New Roman"/>
                <w:sz w:val="24"/>
                <w:szCs w:val="24"/>
              </w:rPr>
              <w:t xml:space="preserve"> приміщень закладів </w:t>
            </w:r>
            <w:r w:rsidR="00126283">
              <w:rPr>
                <w:rFonts w:ascii="Times New Roman" w:eastAsia="Times New Roman" w:hAnsi="Times New Roman" w:cs="Times New Roman"/>
                <w:sz w:val="24"/>
                <w:szCs w:val="24"/>
              </w:rPr>
              <w:t xml:space="preserve">освіти </w:t>
            </w:r>
            <w:r w:rsidRPr="00A3463E">
              <w:rPr>
                <w:rFonts w:ascii="Times New Roman" w:eastAsia="Times New Roman" w:hAnsi="Times New Roman" w:cs="Times New Roman"/>
                <w:sz w:val="24"/>
                <w:szCs w:val="24"/>
              </w:rPr>
              <w:t>з врахуванням потреб людей з обмеженими фізичними можливостями</w:t>
            </w:r>
          </w:p>
          <w:p w:rsidR="00A3463E" w:rsidRPr="00A3463E" w:rsidRDefault="00A3463E" w:rsidP="00ED69B6">
            <w:pPr>
              <w:widowControl w:val="0"/>
              <w:numPr>
                <w:ilvl w:val="2"/>
                <w:numId w:val="26"/>
              </w:numPr>
              <w:tabs>
                <w:tab w:val="left" w:pos="140"/>
                <w:tab w:val="left" w:pos="282"/>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Оснащення закладів </w:t>
            </w:r>
            <w:r w:rsidR="00126283">
              <w:rPr>
                <w:rFonts w:ascii="Times New Roman" w:eastAsia="Times New Roman" w:hAnsi="Times New Roman" w:cs="Times New Roman"/>
                <w:sz w:val="24"/>
                <w:szCs w:val="24"/>
              </w:rPr>
              <w:t xml:space="preserve">освіти </w:t>
            </w:r>
            <w:r w:rsidRPr="00A3463E">
              <w:rPr>
                <w:rFonts w:ascii="Times New Roman" w:eastAsia="Times New Roman" w:hAnsi="Times New Roman" w:cs="Times New Roman"/>
                <w:sz w:val="24"/>
                <w:szCs w:val="24"/>
              </w:rPr>
              <w:t>необхідним для навчального процесу сучасним обладнанням</w:t>
            </w:r>
          </w:p>
          <w:p w:rsidR="00A3463E" w:rsidRPr="00A3463E" w:rsidRDefault="00A3463E" w:rsidP="00ED69B6">
            <w:pPr>
              <w:widowControl w:val="0"/>
              <w:numPr>
                <w:ilvl w:val="2"/>
                <w:numId w:val="26"/>
              </w:numPr>
              <w:tabs>
                <w:tab w:val="left" w:pos="140"/>
                <w:tab w:val="left" w:pos="282"/>
                <w:tab w:val="left" w:pos="898"/>
                <w:tab w:val="left" w:pos="1966"/>
                <w:tab w:val="left" w:pos="3617"/>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Забезпечення у повному обсязі сільських населених пунктів </w:t>
            </w:r>
            <w:r w:rsidRPr="00A3463E">
              <w:rPr>
                <w:rFonts w:ascii="Times New Roman" w:eastAsia="Times New Roman" w:hAnsi="Times New Roman" w:cs="Times New Roman"/>
                <w:sz w:val="24"/>
                <w:szCs w:val="24"/>
              </w:rPr>
              <w:lastRenderedPageBreak/>
              <w:t>шкільними автобусами, які відповідають необхідним технічним</w:t>
            </w:r>
            <w:r w:rsidRPr="00A3463E">
              <w:rPr>
                <w:rFonts w:ascii="Times New Roman" w:eastAsia="Times New Roman" w:hAnsi="Times New Roman" w:cs="Times New Roman"/>
                <w:sz w:val="24"/>
                <w:szCs w:val="24"/>
              </w:rPr>
              <w:tab/>
              <w:t>вимогам</w:t>
            </w:r>
            <w:r w:rsidRPr="00A3463E">
              <w:rPr>
                <w:rFonts w:ascii="Times New Roman" w:eastAsia="Times New Roman" w:hAnsi="Times New Roman" w:cs="Times New Roman"/>
                <w:sz w:val="24"/>
                <w:szCs w:val="24"/>
              </w:rPr>
              <w:tab/>
              <w:t xml:space="preserve">та </w:t>
            </w:r>
            <w:proofErr w:type="spellStart"/>
            <w:r w:rsidRPr="00A3463E">
              <w:rPr>
                <w:rFonts w:ascii="Times New Roman" w:eastAsia="Times New Roman" w:hAnsi="Times New Roman" w:cs="Times New Roman"/>
                <w:sz w:val="24"/>
                <w:szCs w:val="24"/>
              </w:rPr>
              <w:t>безпековим</w:t>
            </w:r>
            <w:proofErr w:type="spellEnd"/>
            <w:r w:rsidRPr="00A3463E">
              <w:rPr>
                <w:rFonts w:ascii="Times New Roman" w:eastAsia="Times New Roman" w:hAnsi="Times New Roman" w:cs="Times New Roman"/>
                <w:sz w:val="24"/>
                <w:szCs w:val="24"/>
              </w:rPr>
              <w:t xml:space="preserve"> вимогам.</w:t>
            </w:r>
          </w:p>
          <w:p w:rsidR="00A3463E" w:rsidRPr="00A3463E" w:rsidRDefault="00A3463E" w:rsidP="00ED69B6">
            <w:pPr>
              <w:widowControl w:val="0"/>
              <w:numPr>
                <w:ilvl w:val="2"/>
                <w:numId w:val="26"/>
              </w:numPr>
              <w:tabs>
                <w:tab w:val="left" w:pos="140"/>
                <w:tab w:val="left" w:pos="282"/>
                <w:tab w:val="left" w:pos="898"/>
                <w:tab w:val="left" w:pos="1966"/>
                <w:tab w:val="left" w:pos="3617"/>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shd w:val="clear" w:color="auto" w:fill="FFFFFF"/>
              </w:rPr>
              <w:t xml:space="preserve">Удосконалення роботи </w:t>
            </w:r>
            <w:proofErr w:type="spellStart"/>
            <w:r w:rsidRPr="00A3463E">
              <w:rPr>
                <w:rFonts w:ascii="Times New Roman" w:eastAsia="Times New Roman" w:hAnsi="Times New Roman" w:cs="Times New Roman"/>
                <w:sz w:val="24"/>
                <w:szCs w:val="24"/>
                <w:shd w:val="clear" w:color="auto" w:fill="FFFFFF"/>
              </w:rPr>
              <w:t>інклюзивно</w:t>
            </w:r>
            <w:proofErr w:type="spellEnd"/>
            <w:r w:rsidRPr="00A3463E">
              <w:rPr>
                <w:rFonts w:ascii="Times New Roman" w:eastAsia="Times New Roman" w:hAnsi="Times New Roman" w:cs="Times New Roman"/>
                <w:sz w:val="24"/>
                <w:szCs w:val="24"/>
                <w:shd w:val="clear" w:color="auto" w:fill="FFFFFF"/>
              </w:rPr>
              <w:t xml:space="preserve">-ресурсного центру з метою створення </w:t>
            </w:r>
            <w:proofErr w:type="spellStart"/>
            <w:r w:rsidRPr="00A3463E">
              <w:rPr>
                <w:rFonts w:ascii="Times New Roman" w:eastAsia="Times New Roman" w:hAnsi="Times New Roman" w:cs="Times New Roman"/>
                <w:sz w:val="24"/>
                <w:szCs w:val="24"/>
                <w:shd w:val="clear" w:color="auto" w:fill="FFFFFF"/>
              </w:rPr>
              <w:t>безбар’єрного</w:t>
            </w:r>
            <w:proofErr w:type="spellEnd"/>
            <w:r w:rsidRPr="00A3463E">
              <w:rPr>
                <w:rFonts w:ascii="Times New Roman" w:eastAsia="Times New Roman" w:hAnsi="Times New Roman" w:cs="Times New Roman"/>
                <w:sz w:val="24"/>
                <w:szCs w:val="24"/>
                <w:shd w:val="clear" w:color="auto" w:fill="FFFFFF"/>
              </w:rPr>
              <w:t xml:space="preserve"> простору.</w:t>
            </w:r>
          </w:p>
          <w:p w:rsidR="00A3463E" w:rsidRPr="00A3463E" w:rsidRDefault="00A3463E" w:rsidP="00ED69B6">
            <w:pPr>
              <w:widowControl w:val="0"/>
              <w:numPr>
                <w:ilvl w:val="2"/>
                <w:numId w:val="26"/>
              </w:numPr>
              <w:tabs>
                <w:tab w:val="left" w:pos="140"/>
                <w:tab w:val="left" w:pos="282"/>
                <w:tab w:val="left" w:pos="898"/>
                <w:tab w:val="left" w:pos="1966"/>
                <w:tab w:val="left" w:pos="3617"/>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Організація та проведення щорічний конкурс молодіжних проектів.</w:t>
            </w:r>
          </w:p>
          <w:p w:rsidR="00A3463E" w:rsidRPr="00A3463E" w:rsidRDefault="00A3463E" w:rsidP="00ED69B6">
            <w:pPr>
              <w:widowControl w:val="0"/>
              <w:numPr>
                <w:ilvl w:val="2"/>
                <w:numId w:val="26"/>
              </w:numPr>
              <w:tabs>
                <w:tab w:val="left" w:pos="140"/>
                <w:tab w:val="left" w:pos="282"/>
                <w:tab w:val="left" w:pos="898"/>
                <w:tab w:val="left" w:pos="1966"/>
                <w:tab w:val="left" w:pos="3617"/>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Молодіжного простору.</w:t>
            </w:r>
          </w:p>
          <w:p w:rsidR="00A3463E" w:rsidRPr="00A3463E" w:rsidRDefault="00A3463E" w:rsidP="00ED69B6">
            <w:pPr>
              <w:widowControl w:val="0"/>
              <w:numPr>
                <w:ilvl w:val="2"/>
                <w:numId w:val="26"/>
              </w:numPr>
              <w:tabs>
                <w:tab w:val="left" w:pos="140"/>
                <w:tab w:val="left" w:pos="282"/>
                <w:tab w:val="left" w:pos="898"/>
                <w:tab w:val="left" w:pos="1966"/>
                <w:tab w:val="left" w:pos="3617"/>
              </w:tabs>
              <w:autoSpaceDE w:val="0"/>
              <w:autoSpaceDN w:val="0"/>
              <w:spacing w:after="0" w:line="276" w:lineRule="auto"/>
              <w:ind w:left="166" w:right="262"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Створення Молодіжного центру </w:t>
            </w:r>
          </w:p>
        </w:tc>
      </w:tr>
      <w:tr w:rsidR="00A3463E" w:rsidRPr="00A3463E" w:rsidTr="00A3463E">
        <w:trPr>
          <w:trHeight w:val="406"/>
        </w:trPr>
        <w:tc>
          <w:tcPr>
            <w:tcW w:w="269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5" w:right="611"/>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lastRenderedPageBreak/>
              <w:t xml:space="preserve">4.Фізичний та психологічний </w:t>
            </w:r>
            <w:r w:rsidRPr="00A3463E">
              <w:rPr>
                <w:rFonts w:ascii="Times New Roman" w:eastAsia="Times New Roman" w:hAnsi="Times New Roman" w:cs="Times New Roman"/>
                <w:b/>
                <w:spacing w:val="-1"/>
                <w:sz w:val="24"/>
                <w:szCs w:val="24"/>
              </w:rPr>
              <w:t xml:space="preserve">добробут </w:t>
            </w:r>
            <w:r w:rsidRPr="00A3463E">
              <w:rPr>
                <w:rFonts w:ascii="Times New Roman" w:eastAsia="Times New Roman" w:hAnsi="Times New Roman" w:cs="Times New Roman"/>
                <w:b/>
                <w:sz w:val="24"/>
                <w:szCs w:val="24"/>
              </w:rPr>
              <w:t>громади</w:t>
            </w: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ight="73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4.1.Адаптованамережа медичних закладів,</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що спроможна надати</w:t>
            </w:r>
          </w:p>
          <w:p w:rsidR="00A3463E" w:rsidRPr="00A3463E" w:rsidRDefault="00A3463E" w:rsidP="00A3463E">
            <w:pPr>
              <w:widowControl w:val="0"/>
              <w:autoSpaceDE w:val="0"/>
              <w:autoSpaceDN w:val="0"/>
              <w:spacing w:after="0" w:line="276" w:lineRule="auto"/>
              <w:ind w:left="114" w:right="120"/>
              <w:rPr>
                <w:rFonts w:ascii="Times New Roman" w:eastAsia="Times New Roman" w:hAnsi="Times New Roman" w:cs="Times New Roman"/>
                <w:sz w:val="24"/>
                <w:szCs w:val="24"/>
              </w:rPr>
            </w:pPr>
            <w:r w:rsidRPr="00A3463E">
              <w:rPr>
                <w:rFonts w:ascii="Times New Roman" w:eastAsia="Times New Roman" w:hAnsi="Times New Roman" w:cs="Times New Roman"/>
                <w:spacing w:val="-1"/>
                <w:sz w:val="24"/>
                <w:szCs w:val="24"/>
              </w:rPr>
              <w:t xml:space="preserve">кваліфіковану </w:t>
            </w:r>
            <w:r w:rsidRPr="00A3463E">
              <w:rPr>
                <w:rFonts w:ascii="Times New Roman" w:eastAsia="Times New Roman" w:hAnsi="Times New Roman" w:cs="Times New Roman"/>
                <w:sz w:val="24"/>
                <w:szCs w:val="24"/>
              </w:rPr>
              <w:t>медичну допомогу</w:t>
            </w:r>
          </w:p>
        </w:tc>
        <w:tc>
          <w:tcPr>
            <w:tcW w:w="410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tabs>
                <w:tab w:val="left" w:pos="0"/>
                <w:tab w:val="left" w:pos="282"/>
              </w:tabs>
              <w:autoSpaceDE w:val="0"/>
              <w:autoSpaceDN w:val="0"/>
              <w:spacing w:before="98" w:after="0" w:line="276" w:lineRule="auto"/>
              <w:ind w:left="166"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Впровадження новітніх практик і технологій профілактики захворювань громадян:</w:t>
            </w:r>
          </w:p>
          <w:p w:rsidR="00A3463E" w:rsidRPr="00A3463E" w:rsidRDefault="00A3463E" w:rsidP="00ED69B6">
            <w:pPr>
              <w:widowControl w:val="0"/>
              <w:numPr>
                <w:ilvl w:val="0"/>
                <w:numId w:val="27"/>
              </w:numPr>
              <w:tabs>
                <w:tab w:val="left" w:pos="-426"/>
                <w:tab w:val="left" w:pos="0"/>
                <w:tab w:val="left" w:pos="282"/>
              </w:tabs>
              <w:autoSpaceDE w:val="0"/>
              <w:autoSpaceDN w:val="0"/>
              <w:spacing w:before="98" w:after="0" w:line="276" w:lineRule="auto"/>
              <w:ind w:left="166"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Профілактика серцево-судинних, інфекційних, неінфекційних та інших захворювань цивілізації</w:t>
            </w:r>
          </w:p>
          <w:p w:rsidR="00A3463E" w:rsidRPr="00A3463E" w:rsidRDefault="00A3463E" w:rsidP="00ED69B6">
            <w:pPr>
              <w:widowControl w:val="0"/>
              <w:numPr>
                <w:ilvl w:val="0"/>
                <w:numId w:val="27"/>
              </w:numPr>
              <w:tabs>
                <w:tab w:val="left" w:pos="-426"/>
                <w:tab w:val="left" w:pos="0"/>
                <w:tab w:val="left" w:pos="282"/>
              </w:tabs>
              <w:autoSpaceDE w:val="0"/>
              <w:autoSpaceDN w:val="0"/>
              <w:spacing w:before="98" w:after="0" w:line="276" w:lineRule="auto"/>
              <w:ind w:left="166"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Модернізація та оновлення матеріально-технічного забезпечення медичних закладів громади</w:t>
            </w:r>
          </w:p>
          <w:p w:rsidR="00A3463E" w:rsidRPr="00A3463E" w:rsidRDefault="00A3463E" w:rsidP="00A3463E">
            <w:pPr>
              <w:widowControl w:val="0"/>
              <w:tabs>
                <w:tab w:val="left" w:pos="0"/>
                <w:tab w:val="left" w:pos="282"/>
              </w:tabs>
              <w:autoSpaceDE w:val="0"/>
              <w:autoSpaceDN w:val="0"/>
              <w:spacing w:before="98" w:after="0" w:line="276" w:lineRule="auto"/>
              <w:ind w:left="24"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Підвищення кваліфікації медичного персоналу :</w:t>
            </w:r>
          </w:p>
          <w:p w:rsidR="00A3463E" w:rsidRPr="00A3463E" w:rsidRDefault="00A3463E" w:rsidP="00ED69B6">
            <w:pPr>
              <w:widowControl w:val="0"/>
              <w:numPr>
                <w:ilvl w:val="0"/>
                <w:numId w:val="8"/>
              </w:numPr>
              <w:tabs>
                <w:tab w:val="left" w:pos="0"/>
                <w:tab w:val="left" w:pos="282"/>
              </w:tabs>
              <w:autoSpaceDE w:val="0"/>
              <w:autoSpaceDN w:val="0"/>
              <w:spacing w:before="98" w:after="0" w:line="276" w:lineRule="auto"/>
              <w:ind w:left="24"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проведення навчання медичного персоналу;</w:t>
            </w:r>
          </w:p>
          <w:p w:rsidR="00A3463E" w:rsidRPr="00A3463E" w:rsidRDefault="00A3463E" w:rsidP="00ED69B6">
            <w:pPr>
              <w:widowControl w:val="0"/>
              <w:numPr>
                <w:ilvl w:val="0"/>
                <w:numId w:val="8"/>
              </w:numPr>
              <w:tabs>
                <w:tab w:val="left" w:pos="0"/>
                <w:tab w:val="left" w:pos="282"/>
              </w:tabs>
              <w:autoSpaceDE w:val="0"/>
              <w:autoSpaceDN w:val="0"/>
              <w:spacing w:after="0" w:line="276" w:lineRule="auto"/>
              <w:ind w:left="24"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сучасні комунікації в медичній сфері</w:t>
            </w:r>
          </w:p>
          <w:p w:rsidR="00A3463E" w:rsidRPr="00A3463E" w:rsidRDefault="00A3463E" w:rsidP="00ED69B6">
            <w:pPr>
              <w:widowControl w:val="0"/>
              <w:numPr>
                <w:ilvl w:val="0"/>
                <w:numId w:val="8"/>
              </w:numPr>
              <w:tabs>
                <w:tab w:val="left" w:pos="0"/>
                <w:tab w:val="left" w:pos="282"/>
              </w:tabs>
              <w:autoSpaceDE w:val="0"/>
              <w:autoSpaceDN w:val="0"/>
              <w:spacing w:after="0" w:line="276" w:lineRule="auto"/>
              <w:ind w:left="24"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профілактика професійного вигорання</w:t>
            </w:r>
          </w:p>
          <w:p w:rsidR="00A3463E" w:rsidRPr="00A3463E" w:rsidRDefault="00A3463E" w:rsidP="00ED69B6">
            <w:pPr>
              <w:widowControl w:val="0"/>
              <w:numPr>
                <w:ilvl w:val="0"/>
                <w:numId w:val="8"/>
              </w:numPr>
              <w:tabs>
                <w:tab w:val="left" w:pos="0"/>
                <w:tab w:val="left" w:pos="282"/>
              </w:tabs>
              <w:autoSpaceDE w:val="0"/>
              <w:autoSpaceDN w:val="0"/>
              <w:spacing w:after="0" w:line="276" w:lineRule="auto"/>
              <w:ind w:left="24"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гарантії та мотиваційні програми з підвищення кваліфікації надавачів медичних послуг.</w:t>
            </w:r>
          </w:p>
          <w:p w:rsidR="00A3463E" w:rsidRPr="00A3463E" w:rsidRDefault="00A3463E" w:rsidP="00A3463E">
            <w:pPr>
              <w:widowControl w:val="0"/>
              <w:tabs>
                <w:tab w:val="left" w:pos="0"/>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Популяризація здорового способу життя населення:</w:t>
            </w:r>
          </w:p>
          <w:p w:rsidR="00A3463E" w:rsidRPr="00A3463E" w:rsidRDefault="00A3463E" w:rsidP="00ED69B6">
            <w:pPr>
              <w:widowControl w:val="0"/>
              <w:numPr>
                <w:ilvl w:val="0"/>
                <w:numId w:val="28"/>
              </w:numPr>
              <w:tabs>
                <w:tab w:val="left" w:pos="-142"/>
                <w:tab w:val="left" w:pos="0"/>
              </w:tabs>
              <w:autoSpaceDE w:val="0"/>
              <w:autoSpaceDN w:val="0"/>
              <w:spacing w:before="98"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виготовлення та поширення інформаційних матеріалів</w:t>
            </w:r>
          </w:p>
          <w:p w:rsidR="00A3463E" w:rsidRPr="00A3463E" w:rsidRDefault="00A3463E" w:rsidP="00ED69B6">
            <w:pPr>
              <w:widowControl w:val="0"/>
              <w:numPr>
                <w:ilvl w:val="0"/>
                <w:numId w:val="28"/>
              </w:numPr>
              <w:tabs>
                <w:tab w:val="left" w:pos="0"/>
              </w:tabs>
              <w:autoSpaceDE w:val="0"/>
              <w:autoSpaceDN w:val="0"/>
              <w:spacing w:after="0" w:line="276" w:lineRule="auto"/>
              <w:ind w:right="120" w:firstLine="258"/>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підтримка та стимулювання інформаційних кампаній з популяризації здорового способу життя населення</w:t>
            </w:r>
          </w:p>
          <w:p w:rsidR="00A3463E" w:rsidRPr="00A3463E" w:rsidRDefault="00A3463E" w:rsidP="00A3463E">
            <w:pPr>
              <w:tabs>
                <w:tab w:val="left" w:pos="0"/>
              </w:tabs>
              <w:suppressAutoHyphens/>
              <w:autoSpaceDE w:val="0"/>
              <w:autoSpaceDN w:val="0"/>
              <w:spacing w:after="0" w:line="276" w:lineRule="auto"/>
              <w:ind w:right="262" w:firstLine="258"/>
              <w:jc w:val="both"/>
              <w:rPr>
                <w:rFonts w:ascii="Times New Roman" w:eastAsia="Times New Roman" w:hAnsi="Times New Roman" w:cs="Times New Roman"/>
                <w:sz w:val="24"/>
                <w:szCs w:val="24"/>
                <w:lang w:eastAsia="ru-RU"/>
              </w:rPr>
            </w:pPr>
            <w:r w:rsidRPr="00A3463E">
              <w:rPr>
                <w:rFonts w:ascii="Times New Roman" w:eastAsia="Times New Roman" w:hAnsi="Times New Roman" w:cs="Times New Roman"/>
                <w:sz w:val="24"/>
                <w:szCs w:val="24"/>
                <w:lang w:eastAsia="ru-RU"/>
              </w:rPr>
              <w:lastRenderedPageBreak/>
              <w:t>Проведення експертизи та експертних досліджень будівлі, призначеної для Комунального некомерційного підприємства «Ананьївський  центр первинної медико-санітарної допомоги  Ананьївської міської ради» та прийняття рішення щодо доцільності відновлення будівництва незавершеного об`єкта.</w:t>
            </w:r>
          </w:p>
        </w:tc>
      </w:tr>
      <w:tr w:rsidR="00A3463E" w:rsidRPr="00A3463E" w:rsidTr="00A3463E">
        <w:trPr>
          <w:trHeight w:val="406"/>
        </w:trPr>
        <w:tc>
          <w:tcPr>
            <w:tcW w:w="2694"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widowControl w:val="0"/>
              <w:autoSpaceDE w:val="0"/>
              <w:autoSpaceDN w:val="0"/>
              <w:spacing w:after="0" w:line="276" w:lineRule="auto"/>
              <w:rPr>
                <w:rFonts w:ascii="Times New Roman" w:eastAsia="Times New Roman" w:hAnsi="Times New Roman" w:cs="Times New Roman"/>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4.2.Доступні</w:t>
            </w:r>
          </w:p>
          <w:p w:rsidR="00A3463E" w:rsidRPr="00A3463E" w:rsidRDefault="00A3463E" w:rsidP="00A3463E">
            <w:pPr>
              <w:widowControl w:val="0"/>
              <w:autoSpaceDE w:val="0"/>
              <w:autoSpaceDN w:val="0"/>
              <w:spacing w:after="0" w:line="276" w:lineRule="auto"/>
              <w:ind w:left="114" w:right="543"/>
              <w:rPr>
                <w:rFonts w:ascii="Times New Roman" w:eastAsia="Times New Roman" w:hAnsi="Times New Roman" w:cs="Times New Roman"/>
                <w:sz w:val="24"/>
                <w:szCs w:val="24"/>
              </w:rPr>
            </w:pPr>
            <w:r w:rsidRPr="00A3463E">
              <w:rPr>
                <w:rFonts w:ascii="Times New Roman" w:eastAsia="Times New Roman" w:hAnsi="Times New Roman" w:cs="Times New Roman"/>
                <w:spacing w:val="-1"/>
                <w:sz w:val="24"/>
                <w:szCs w:val="24"/>
              </w:rPr>
              <w:t xml:space="preserve">адміністративні та соціальні </w:t>
            </w:r>
            <w:r w:rsidRPr="00A3463E">
              <w:rPr>
                <w:rFonts w:ascii="Times New Roman" w:eastAsia="Times New Roman" w:hAnsi="Times New Roman" w:cs="Times New Roman"/>
                <w:sz w:val="24"/>
                <w:szCs w:val="24"/>
              </w:rPr>
              <w:t>послуги</w:t>
            </w:r>
          </w:p>
        </w:tc>
        <w:tc>
          <w:tcPr>
            <w:tcW w:w="4109" w:type="dxa"/>
            <w:tcBorders>
              <w:top w:val="single" w:sz="4" w:space="0" w:color="auto"/>
              <w:left w:val="single" w:sz="4" w:space="0" w:color="auto"/>
              <w:bottom w:val="single" w:sz="4" w:space="0" w:color="auto"/>
              <w:right w:val="single" w:sz="4" w:space="0" w:color="auto"/>
            </w:tcBorders>
          </w:tcPr>
          <w:p w:rsidR="00A3463E" w:rsidRPr="00A3463E" w:rsidRDefault="00A3463E" w:rsidP="00ED69B6">
            <w:pPr>
              <w:widowControl w:val="0"/>
              <w:numPr>
                <w:ilvl w:val="2"/>
                <w:numId w:val="29"/>
              </w:numPr>
              <w:tabs>
                <w:tab w:val="left" w:pos="766"/>
              </w:tabs>
              <w:autoSpaceDE w:val="0"/>
              <w:autoSpaceDN w:val="0"/>
              <w:spacing w:after="0" w:line="276" w:lineRule="auto"/>
              <w:ind w:left="166" w:righ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Удосконалення роботи  ЦНАП та організація віддалених робочих місць адміністраторів, підготовка фахівців</w:t>
            </w:r>
          </w:p>
          <w:p w:rsidR="00A3463E" w:rsidRPr="00A3463E" w:rsidRDefault="00A3463E" w:rsidP="00ED69B6">
            <w:pPr>
              <w:widowControl w:val="0"/>
              <w:numPr>
                <w:ilvl w:val="2"/>
                <w:numId w:val="29"/>
              </w:numPr>
              <w:tabs>
                <w:tab w:val="left" w:pos="766"/>
              </w:tabs>
              <w:autoSpaceDE w:val="0"/>
              <w:autoSpaceDN w:val="0"/>
              <w:spacing w:after="0" w:line="276" w:lineRule="auto"/>
              <w:ind w:left="166" w:right="175"/>
              <w:rPr>
                <w:rFonts w:ascii="Times New Roman" w:eastAsia="Times New Roman" w:hAnsi="Times New Roman" w:cs="Times New Roman"/>
                <w:sz w:val="24"/>
                <w:szCs w:val="24"/>
              </w:rPr>
            </w:pPr>
            <w:r w:rsidRPr="00A3463E">
              <w:rPr>
                <w:rFonts w:ascii="Times New Roman" w:eastAsia="Times New Roman" w:hAnsi="Times New Roman" w:cs="Times New Roman"/>
                <w:spacing w:val="-1"/>
                <w:sz w:val="24"/>
                <w:szCs w:val="24"/>
              </w:rPr>
              <w:t xml:space="preserve">Створення </w:t>
            </w:r>
            <w:r w:rsidRPr="00A3463E">
              <w:rPr>
                <w:rFonts w:ascii="Times New Roman" w:eastAsia="Times New Roman" w:hAnsi="Times New Roman" w:cs="Times New Roman"/>
                <w:sz w:val="24"/>
                <w:szCs w:val="24"/>
              </w:rPr>
              <w:t>інформаційного інтернет-порталу для</w:t>
            </w:r>
          </w:p>
          <w:p w:rsidR="00A3463E" w:rsidRPr="00A3463E" w:rsidRDefault="00A3463E" w:rsidP="00A3463E">
            <w:pPr>
              <w:widowControl w:val="0"/>
              <w:autoSpaceDE w:val="0"/>
              <w:autoSpaceDN w:val="0"/>
              <w:spacing w:after="0" w:line="276" w:lineRule="auto"/>
              <w:ind w:left="114" w:right="173"/>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Інформування громадськості про роботу органів місцевого</w:t>
            </w:r>
          </w:p>
          <w:p w:rsidR="00A3463E" w:rsidRPr="00A3463E" w:rsidRDefault="00A3463E" w:rsidP="00A3463E">
            <w:pPr>
              <w:widowControl w:val="0"/>
              <w:autoSpaceDE w:val="0"/>
              <w:autoSpaceDN w:val="0"/>
              <w:spacing w:after="0" w:line="276" w:lineRule="auto"/>
              <w:ind w:lef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самоврядування</w:t>
            </w:r>
          </w:p>
          <w:p w:rsidR="00A3463E" w:rsidRPr="00A3463E" w:rsidRDefault="00A3463E" w:rsidP="00ED69B6">
            <w:pPr>
              <w:widowControl w:val="0"/>
              <w:numPr>
                <w:ilvl w:val="0"/>
                <w:numId w:val="30"/>
              </w:numPr>
              <w:tabs>
                <w:tab w:val="left" w:pos="166"/>
              </w:tabs>
              <w:autoSpaceDE w:val="0"/>
              <w:autoSpaceDN w:val="0"/>
              <w:spacing w:after="0" w:line="276" w:lineRule="auto"/>
              <w:ind w:left="166" w:right="262" w:firstLine="13"/>
              <w:jc w:val="both"/>
              <w:rPr>
                <w:rFonts w:ascii="Times New Roman" w:eastAsia="Times New Roman" w:hAnsi="Times New Roman" w:cs="Times New Roman"/>
                <w:sz w:val="24"/>
                <w:szCs w:val="24"/>
              </w:rPr>
            </w:pPr>
            <w:r w:rsidRPr="00A3463E">
              <w:rPr>
                <w:rFonts w:ascii="Times New Roman" w:eastAsia="Times New Roman" w:hAnsi="Times New Roman" w:cs="Times New Roman"/>
                <w:color w:val="333333"/>
                <w:sz w:val="24"/>
                <w:szCs w:val="24"/>
                <w:shd w:val="clear" w:color="auto" w:fill="FFFFFF"/>
              </w:rPr>
              <w:t xml:space="preserve">Прийняття участі у </w:t>
            </w:r>
            <w:r w:rsidRPr="00A3463E">
              <w:rPr>
                <w:rFonts w:ascii="Times New Roman" w:eastAsia="Times New Roman" w:hAnsi="Times New Roman" w:cs="Times New Roman"/>
                <w:sz w:val="24"/>
                <w:szCs w:val="24"/>
                <w:shd w:val="clear" w:color="auto" w:fill="FFFFFF"/>
              </w:rPr>
              <w:t>реалізації експериментального проекту Міністерства соціальної політики України з організації в територіальних громадах соціальної роботи із сім’ями та дітьми, які належать до вразливих груп населення та/або перебувають у складних життєвих обставинах»</w:t>
            </w:r>
          </w:p>
          <w:p w:rsidR="00A3463E" w:rsidRPr="00A3463E" w:rsidRDefault="00A3463E" w:rsidP="00A3463E">
            <w:pPr>
              <w:widowControl w:val="0"/>
              <w:autoSpaceDE w:val="0"/>
              <w:autoSpaceDN w:val="0"/>
              <w:spacing w:after="0" w:line="276" w:lineRule="auto"/>
              <w:ind w:left="114"/>
              <w:rPr>
                <w:rFonts w:ascii="Times New Roman" w:eastAsia="Times New Roman" w:hAnsi="Times New Roman" w:cs="Times New Roman"/>
                <w:sz w:val="24"/>
                <w:szCs w:val="24"/>
              </w:rPr>
            </w:pPr>
          </w:p>
        </w:tc>
      </w:tr>
      <w:tr w:rsidR="00A3463E" w:rsidRPr="00A3463E" w:rsidTr="00A3463E">
        <w:trPr>
          <w:trHeight w:val="406"/>
        </w:trPr>
        <w:tc>
          <w:tcPr>
            <w:tcW w:w="2694"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widowControl w:val="0"/>
              <w:autoSpaceDE w:val="0"/>
              <w:autoSpaceDN w:val="0"/>
              <w:spacing w:after="0" w:line="276" w:lineRule="auto"/>
              <w:rPr>
                <w:rFonts w:ascii="Times New Roman" w:eastAsia="Times New Roman" w:hAnsi="Times New Roman" w:cs="Times New Roman"/>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ight="7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4.3. Спортивна та освічена громада</w:t>
            </w:r>
          </w:p>
        </w:tc>
        <w:tc>
          <w:tcPr>
            <w:tcW w:w="410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2"/>
                <w:numId w:val="31"/>
              </w:numPr>
              <w:tabs>
                <w:tab w:val="left" w:pos="766"/>
              </w:tabs>
              <w:autoSpaceDE w:val="0"/>
              <w:autoSpaceDN w:val="0"/>
              <w:spacing w:after="0" w:line="276" w:lineRule="auto"/>
              <w:ind w:left="166" w:right="17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Будівництво та ремонт стадіону та спортивної школи на території громади </w:t>
            </w:r>
          </w:p>
          <w:p w:rsidR="00A3463E" w:rsidRPr="00A3463E" w:rsidRDefault="00A3463E" w:rsidP="00ED69B6">
            <w:pPr>
              <w:widowControl w:val="0"/>
              <w:numPr>
                <w:ilvl w:val="2"/>
                <w:numId w:val="31"/>
              </w:numPr>
              <w:tabs>
                <w:tab w:val="left" w:pos="766"/>
              </w:tabs>
              <w:autoSpaceDE w:val="0"/>
              <w:autoSpaceDN w:val="0"/>
              <w:spacing w:after="0" w:line="276" w:lineRule="auto"/>
              <w:ind w:left="166" w:right="17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Облаштування стадіонів та спортивних майданчиків у всіх населених пунктах громади</w:t>
            </w:r>
          </w:p>
          <w:p w:rsidR="00A3463E" w:rsidRPr="00A3463E" w:rsidRDefault="00A3463E" w:rsidP="00ED69B6">
            <w:pPr>
              <w:widowControl w:val="0"/>
              <w:numPr>
                <w:ilvl w:val="2"/>
                <w:numId w:val="31"/>
              </w:numPr>
              <w:tabs>
                <w:tab w:val="left" w:pos="766"/>
              </w:tabs>
              <w:autoSpaceDE w:val="0"/>
              <w:autoSpaceDN w:val="0"/>
              <w:spacing w:after="0" w:line="276" w:lineRule="auto"/>
              <w:ind w:left="166" w:right="17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Підтримка та розвиток боротьби самбо, футболу</w:t>
            </w:r>
            <w:r w:rsidR="007326D8">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(жіночого та чоловічого)</w:t>
            </w:r>
          </w:p>
          <w:p w:rsidR="00A3463E" w:rsidRPr="00A3463E" w:rsidRDefault="00A3463E" w:rsidP="00ED69B6">
            <w:pPr>
              <w:widowControl w:val="0"/>
              <w:numPr>
                <w:ilvl w:val="2"/>
                <w:numId w:val="31"/>
              </w:numPr>
              <w:tabs>
                <w:tab w:val="left" w:pos="766"/>
              </w:tabs>
              <w:autoSpaceDE w:val="0"/>
              <w:autoSpaceDN w:val="0"/>
              <w:spacing w:after="0" w:line="276" w:lineRule="auto"/>
              <w:ind w:left="166" w:right="17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дитячо-юнацьких клубів</w:t>
            </w:r>
          </w:p>
          <w:p w:rsidR="00A3463E" w:rsidRPr="00A3463E" w:rsidRDefault="00A3463E" w:rsidP="00ED69B6">
            <w:pPr>
              <w:widowControl w:val="0"/>
              <w:numPr>
                <w:ilvl w:val="2"/>
                <w:numId w:val="31"/>
              </w:numPr>
              <w:tabs>
                <w:tab w:val="left" w:pos="766"/>
              </w:tabs>
              <w:autoSpaceDE w:val="0"/>
              <w:autoSpaceDN w:val="0"/>
              <w:spacing w:after="0" w:line="276" w:lineRule="auto"/>
              <w:ind w:left="166" w:right="601"/>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Ремонт</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і</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реконструкція</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приміщень</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музичної</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школи,</w:t>
            </w:r>
          </w:p>
          <w:p w:rsidR="00A3463E" w:rsidRPr="00A3463E" w:rsidRDefault="00A3463E" w:rsidP="00A3463E">
            <w:pPr>
              <w:widowControl w:val="0"/>
              <w:autoSpaceDE w:val="0"/>
              <w:autoSpaceDN w:val="0"/>
              <w:spacing w:after="0" w:line="276" w:lineRule="auto"/>
              <w:ind w:left="114" w:right="389"/>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сільських клубів, бібліотек; їх трансформація у сучасні осередки культурного дозвілля та просвіти</w:t>
            </w:r>
          </w:p>
          <w:p w:rsidR="00A3463E" w:rsidRPr="00A3463E" w:rsidRDefault="00A3463E" w:rsidP="00A3463E">
            <w:pPr>
              <w:widowControl w:val="0"/>
              <w:autoSpaceDE w:val="0"/>
              <w:autoSpaceDN w:val="0"/>
              <w:spacing w:after="0" w:line="276" w:lineRule="auto"/>
              <w:ind w:left="114" w:right="33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(багатофункціональні «</w:t>
            </w:r>
            <w:proofErr w:type="spellStart"/>
            <w:r w:rsidRPr="00A3463E">
              <w:rPr>
                <w:rFonts w:ascii="Times New Roman" w:eastAsia="Times New Roman" w:hAnsi="Times New Roman" w:cs="Times New Roman"/>
                <w:sz w:val="24"/>
                <w:szCs w:val="24"/>
              </w:rPr>
              <w:t>хаби</w:t>
            </w:r>
            <w:proofErr w:type="spellEnd"/>
            <w:r w:rsidRPr="00A3463E">
              <w:rPr>
                <w:rFonts w:ascii="Times New Roman" w:eastAsia="Times New Roman" w:hAnsi="Times New Roman" w:cs="Times New Roman"/>
                <w:sz w:val="24"/>
                <w:szCs w:val="24"/>
              </w:rPr>
              <w:t xml:space="preserve">») з </w:t>
            </w:r>
            <w:r w:rsidRPr="00A3463E">
              <w:rPr>
                <w:rFonts w:ascii="Times New Roman" w:eastAsia="Times New Roman" w:hAnsi="Times New Roman" w:cs="Times New Roman"/>
                <w:sz w:val="24"/>
                <w:szCs w:val="24"/>
              </w:rPr>
              <w:lastRenderedPageBreak/>
              <w:t>врахуванням потреб людей з обмеженими фізичними можливостями</w:t>
            </w:r>
          </w:p>
          <w:p w:rsidR="00A3463E" w:rsidRPr="00A3463E" w:rsidRDefault="00A3463E" w:rsidP="00ED69B6">
            <w:pPr>
              <w:widowControl w:val="0"/>
              <w:numPr>
                <w:ilvl w:val="2"/>
                <w:numId w:val="31"/>
              </w:numPr>
              <w:tabs>
                <w:tab w:val="left" w:pos="166"/>
              </w:tabs>
              <w:autoSpaceDE w:val="0"/>
              <w:autoSpaceDN w:val="0"/>
              <w:spacing w:after="0" w:line="276" w:lineRule="auto"/>
              <w:ind w:left="166"/>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Започаткування та промоція регулярних культурних і спортивних заходів в громаді</w:t>
            </w:r>
          </w:p>
        </w:tc>
      </w:tr>
      <w:tr w:rsidR="00A3463E" w:rsidRPr="00A3463E" w:rsidTr="00A3463E">
        <w:trPr>
          <w:trHeight w:val="406"/>
        </w:trPr>
        <w:tc>
          <w:tcPr>
            <w:tcW w:w="2694"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5"/>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lastRenderedPageBreak/>
              <w:t>5. Соціальне зближення та</w:t>
            </w:r>
          </w:p>
          <w:p w:rsidR="00A3463E" w:rsidRPr="00A3463E" w:rsidRDefault="00A3463E" w:rsidP="00A3463E">
            <w:pPr>
              <w:widowControl w:val="0"/>
              <w:autoSpaceDE w:val="0"/>
              <w:autoSpaceDN w:val="0"/>
              <w:spacing w:after="0" w:line="276" w:lineRule="auto"/>
              <w:ind w:left="115"/>
              <w:rPr>
                <w:rFonts w:ascii="Times New Roman" w:eastAsia="Times New Roman" w:hAnsi="Times New Roman" w:cs="Times New Roman"/>
                <w:b/>
                <w:sz w:val="24"/>
                <w:szCs w:val="24"/>
              </w:rPr>
            </w:pPr>
            <w:r w:rsidRPr="00A3463E">
              <w:rPr>
                <w:rFonts w:ascii="Times New Roman" w:eastAsia="Times New Roman" w:hAnsi="Times New Roman" w:cs="Times New Roman"/>
                <w:b/>
                <w:sz w:val="24"/>
                <w:szCs w:val="24"/>
              </w:rPr>
              <w:t>Безпечна громада</w:t>
            </w: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5.1.Об`єднана,</w:t>
            </w:r>
          </w:p>
          <w:p w:rsidR="00A3463E" w:rsidRPr="00A3463E" w:rsidRDefault="00A3463E" w:rsidP="00A3463E">
            <w:pPr>
              <w:widowControl w:val="0"/>
              <w:autoSpaceDE w:val="0"/>
              <w:autoSpaceDN w:val="0"/>
              <w:spacing w:after="0" w:line="276" w:lineRule="auto"/>
              <w:ind w:left="114" w:right="510"/>
              <w:rPr>
                <w:rFonts w:ascii="Times New Roman" w:eastAsia="Times New Roman" w:hAnsi="Times New Roman" w:cs="Times New Roman"/>
                <w:sz w:val="24"/>
                <w:szCs w:val="24"/>
              </w:rPr>
            </w:pPr>
            <w:r w:rsidRPr="00A3463E">
              <w:rPr>
                <w:rFonts w:ascii="Times New Roman" w:eastAsia="Times New Roman" w:hAnsi="Times New Roman" w:cs="Times New Roman"/>
                <w:spacing w:val="-1"/>
                <w:sz w:val="24"/>
                <w:szCs w:val="24"/>
              </w:rPr>
              <w:t xml:space="preserve">соціальна </w:t>
            </w:r>
            <w:r w:rsidRPr="00A3463E">
              <w:rPr>
                <w:rFonts w:ascii="Times New Roman" w:eastAsia="Times New Roman" w:hAnsi="Times New Roman" w:cs="Times New Roman"/>
                <w:sz w:val="24"/>
                <w:szCs w:val="24"/>
              </w:rPr>
              <w:t>зближена громада</w:t>
            </w:r>
          </w:p>
        </w:tc>
        <w:tc>
          <w:tcPr>
            <w:tcW w:w="4109" w:type="dxa"/>
            <w:tcBorders>
              <w:top w:val="single" w:sz="4" w:space="0" w:color="auto"/>
              <w:left w:val="single" w:sz="4" w:space="0" w:color="auto"/>
              <w:bottom w:val="single" w:sz="4" w:space="0" w:color="auto"/>
              <w:right w:val="single" w:sz="4" w:space="0" w:color="auto"/>
            </w:tcBorders>
          </w:tcPr>
          <w:p w:rsidR="00A3463E" w:rsidRPr="00A3463E" w:rsidRDefault="00A3463E" w:rsidP="00ED69B6">
            <w:pPr>
              <w:widowControl w:val="0"/>
              <w:numPr>
                <w:ilvl w:val="2"/>
                <w:numId w:val="32"/>
              </w:numPr>
              <w:tabs>
                <w:tab w:val="left" w:pos="766"/>
              </w:tabs>
              <w:autoSpaceDE w:val="0"/>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Будівництво/ремонт</w:t>
            </w:r>
          </w:p>
          <w:p w:rsidR="00A3463E" w:rsidRPr="00A3463E" w:rsidRDefault="00A3463E" w:rsidP="00A3463E">
            <w:pPr>
              <w:widowControl w:val="0"/>
              <w:autoSpaceDE w:val="0"/>
              <w:autoSpaceDN w:val="0"/>
              <w:spacing w:after="0" w:line="276" w:lineRule="auto"/>
              <w:ind w:left="114" w:right="76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дитячих майданчиків у всіх населених пунктах громади</w:t>
            </w:r>
          </w:p>
          <w:p w:rsidR="00A3463E" w:rsidRPr="00A3463E" w:rsidRDefault="00A3463E" w:rsidP="00ED69B6">
            <w:pPr>
              <w:widowControl w:val="0"/>
              <w:numPr>
                <w:ilvl w:val="2"/>
                <w:numId w:val="32"/>
              </w:numPr>
              <w:tabs>
                <w:tab w:val="left" w:pos="766"/>
              </w:tabs>
              <w:autoSpaceDE w:val="0"/>
              <w:autoSpaceDN w:val="0"/>
              <w:spacing w:after="0" w:line="276" w:lineRule="auto"/>
              <w:ind w:left="114" w:right="2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та облаштування зон відпочинку у всіх населених пунктах громади</w:t>
            </w:r>
          </w:p>
          <w:p w:rsidR="00A3463E" w:rsidRPr="00A3463E" w:rsidRDefault="00A3463E" w:rsidP="00ED69B6">
            <w:pPr>
              <w:widowControl w:val="0"/>
              <w:numPr>
                <w:ilvl w:val="0"/>
                <w:numId w:val="33"/>
              </w:numPr>
              <w:autoSpaceDE w:val="0"/>
              <w:autoSpaceDN w:val="0"/>
              <w:spacing w:after="0" w:line="276" w:lineRule="auto"/>
              <w:ind w:left="166" w:right="33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центрів дозвілля та життя людей похилого віку.</w:t>
            </w:r>
          </w:p>
          <w:p w:rsidR="00A3463E" w:rsidRPr="00A3463E" w:rsidRDefault="00A3463E" w:rsidP="00ED69B6">
            <w:pPr>
              <w:widowControl w:val="0"/>
              <w:numPr>
                <w:ilvl w:val="2"/>
                <w:numId w:val="32"/>
              </w:numPr>
              <w:tabs>
                <w:tab w:val="left" w:pos="766"/>
              </w:tabs>
              <w:autoSpaceDE w:val="0"/>
              <w:autoSpaceDN w:val="0"/>
              <w:spacing w:after="0" w:line="276" w:lineRule="auto"/>
              <w:ind w:left="114" w:right="484"/>
              <w:jc w:val="both"/>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Облаштування торгівельних площ/майданчиків, ліквідація стихійних ринків на території громади</w:t>
            </w:r>
          </w:p>
          <w:p w:rsidR="00A3463E" w:rsidRPr="00A3463E" w:rsidRDefault="00A3463E" w:rsidP="00ED69B6">
            <w:pPr>
              <w:widowControl w:val="0"/>
              <w:numPr>
                <w:ilvl w:val="2"/>
                <w:numId w:val="32"/>
              </w:numPr>
              <w:tabs>
                <w:tab w:val="left" w:pos="766"/>
              </w:tabs>
              <w:autoSpaceDE w:val="0"/>
              <w:autoSpaceDN w:val="0"/>
              <w:spacing w:after="0" w:line="276" w:lineRule="auto"/>
              <w:ind w:left="114" w:right="19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Відбудова/реставрація пам`яток культурної спадщини в населених пунктах з облаштуванням громадських просторів</w:t>
            </w:r>
          </w:p>
          <w:p w:rsidR="00A3463E" w:rsidRPr="00A3463E" w:rsidRDefault="00A3463E" w:rsidP="00ED69B6">
            <w:pPr>
              <w:widowControl w:val="0"/>
              <w:numPr>
                <w:ilvl w:val="2"/>
                <w:numId w:val="32"/>
              </w:numPr>
              <w:tabs>
                <w:tab w:val="left" w:pos="766"/>
              </w:tabs>
              <w:autoSpaceDE w:val="0"/>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центрів культури та етнографії для збереження і розвитку традицій кожного села громади</w:t>
            </w:r>
          </w:p>
          <w:p w:rsidR="00A3463E" w:rsidRPr="00A3463E" w:rsidRDefault="00A3463E" w:rsidP="00ED69B6">
            <w:pPr>
              <w:widowControl w:val="0"/>
              <w:numPr>
                <w:ilvl w:val="2"/>
                <w:numId w:val="23"/>
              </w:numPr>
              <w:tabs>
                <w:tab w:val="left" w:pos="766"/>
              </w:tabs>
              <w:autoSpaceDE w:val="0"/>
              <w:autoSpaceDN w:val="0"/>
              <w:spacing w:after="0" w:line="276" w:lineRule="auto"/>
              <w:ind w:left="166" w:right="120"/>
              <w:rPr>
                <w:rFonts w:ascii="Times New Roman" w:eastAsia="Times New Roman" w:hAnsi="Times New Roman" w:cs="Times New Roman"/>
                <w:i/>
                <w:sz w:val="24"/>
                <w:szCs w:val="24"/>
              </w:rPr>
            </w:pPr>
            <w:r w:rsidRPr="00A3463E">
              <w:rPr>
                <w:rFonts w:ascii="Times New Roman" w:eastAsia="Times New Roman" w:hAnsi="Times New Roman" w:cs="Times New Roman"/>
                <w:iCs/>
                <w:sz w:val="24"/>
                <w:szCs w:val="24"/>
                <w:shd w:val="clear" w:color="auto" w:fill="FFFFFF"/>
              </w:rPr>
              <w:t>Розвиток новітніх технологій дистанційної взаємодії влади та громади (проведення Інтернет-мережі до всіх закладів соціальної сфери у населених пунктах).</w:t>
            </w:r>
          </w:p>
          <w:p w:rsidR="00A3463E" w:rsidRPr="00A3463E" w:rsidRDefault="00A3463E" w:rsidP="00A3463E">
            <w:pPr>
              <w:widowControl w:val="0"/>
              <w:autoSpaceDE w:val="0"/>
              <w:autoSpaceDN w:val="0"/>
              <w:spacing w:after="0" w:line="276" w:lineRule="auto"/>
              <w:ind w:left="166"/>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Капітальний ремонт «Спортивно-розважальної зони центру спортивного розвитку та відпочинку Ананьївської міської ради» </w:t>
            </w:r>
          </w:p>
          <w:p w:rsidR="00A3463E" w:rsidRPr="00A3463E" w:rsidRDefault="00A3463E" w:rsidP="00A3463E">
            <w:pPr>
              <w:widowControl w:val="0"/>
              <w:autoSpaceDE w:val="0"/>
              <w:autoSpaceDN w:val="0"/>
              <w:spacing w:after="0" w:line="276" w:lineRule="auto"/>
              <w:rPr>
                <w:rFonts w:ascii="Times New Roman" w:eastAsia="Times New Roman" w:hAnsi="Times New Roman" w:cs="Times New Roman"/>
                <w:sz w:val="24"/>
                <w:szCs w:val="24"/>
              </w:rPr>
            </w:pPr>
          </w:p>
        </w:tc>
      </w:tr>
      <w:tr w:rsidR="00A3463E" w:rsidRPr="00A3463E" w:rsidTr="00A3463E">
        <w:trPr>
          <w:trHeight w:val="406"/>
        </w:trPr>
        <w:tc>
          <w:tcPr>
            <w:tcW w:w="2694"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widowControl w:val="0"/>
              <w:autoSpaceDE w:val="0"/>
              <w:autoSpaceDN w:val="0"/>
              <w:spacing w:after="0" w:line="276" w:lineRule="auto"/>
              <w:rPr>
                <w:rFonts w:ascii="Times New Roman" w:eastAsia="Times New Roman" w:hAnsi="Times New Roman" w:cs="Times New Roman"/>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ight="285"/>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5.2. Рівноправність, відкритість та</w:t>
            </w:r>
          </w:p>
          <w:p w:rsidR="00A3463E" w:rsidRPr="00A3463E" w:rsidRDefault="00A3463E" w:rsidP="00A3463E">
            <w:pPr>
              <w:widowControl w:val="0"/>
              <w:autoSpaceDE w:val="0"/>
              <w:autoSpaceDN w:val="0"/>
              <w:spacing w:after="0" w:line="276" w:lineRule="auto"/>
              <w:ind w:left="114" w:right="285"/>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відповідальність</w:t>
            </w:r>
          </w:p>
        </w:tc>
        <w:tc>
          <w:tcPr>
            <w:tcW w:w="4109" w:type="dxa"/>
            <w:tcBorders>
              <w:top w:val="single" w:sz="4" w:space="0" w:color="auto"/>
              <w:left w:val="single" w:sz="4" w:space="0" w:color="auto"/>
              <w:bottom w:val="single" w:sz="4" w:space="0" w:color="auto"/>
              <w:right w:val="single" w:sz="4" w:space="0" w:color="auto"/>
            </w:tcBorders>
          </w:tcPr>
          <w:p w:rsidR="00A3463E" w:rsidRPr="00A3463E" w:rsidRDefault="00A3463E" w:rsidP="00ED69B6">
            <w:pPr>
              <w:widowControl w:val="0"/>
              <w:numPr>
                <w:ilvl w:val="2"/>
                <w:numId w:val="34"/>
              </w:numPr>
              <w:tabs>
                <w:tab w:val="left" w:pos="800"/>
              </w:tabs>
              <w:autoSpaceDE w:val="0"/>
              <w:autoSpaceDN w:val="0"/>
              <w:spacing w:after="0" w:line="276" w:lineRule="auto"/>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та</w:t>
            </w:r>
          </w:p>
          <w:p w:rsidR="00A3463E" w:rsidRPr="00A3463E" w:rsidRDefault="00A3463E" w:rsidP="00A3463E">
            <w:pPr>
              <w:widowControl w:val="0"/>
              <w:autoSpaceDE w:val="0"/>
              <w:autoSpaceDN w:val="0"/>
              <w:spacing w:after="0" w:line="276" w:lineRule="auto"/>
              <w:ind w:left="147" w:right="181"/>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започаткування роботи сервісу з надання правової допомоги жителям громади щодо</w:t>
            </w:r>
          </w:p>
          <w:p w:rsidR="00A3463E" w:rsidRPr="00A3463E" w:rsidRDefault="00A3463E" w:rsidP="00A3463E">
            <w:pPr>
              <w:widowControl w:val="0"/>
              <w:autoSpaceDE w:val="0"/>
              <w:autoSpaceDN w:val="0"/>
              <w:spacing w:after="0" w:line="276" w:lineRule="auto"/>
              <w:ind w:left="147" w:right="40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відстоювання і захисту їх прав як громадян (юридична консультація)</w:t>
            </w:r>
          </w:p>
          <w:p w:rsidR="00A3463E" w:rsidRPr="00A3463E" w:rsidRDefault="00A3463E" w:rsidP="00ED69B6">
            <w:pPr>
              <w:widowControl w:val="0"/>
              <w:numPr>
                <w:ilvl w:val="2"/>
                <w:numId w:val="34"/>
              </w:numPr>
              <w:tabs>
                <w:tab w:val="left" w:pos="800"/>
              </w:tabs>
              <w:autoSpaceDE w:val="0"/>
              <w:autoSpaceDN w:val="0"/>
              <w:spacing w:before="1" w:after="0" w:line="276" w:lineRule="auto"/>
              <w:ind w:left="147" w:right="1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кризових центрів для осіб, які опинилися в скрутних життєвих обставинах</w:t>
            </w:r>
          </w:p>
          <w:p w:rsidR="00A3463E" w:rsidRPr="00A3463E" w:rsidRDefault="00A3463E" w:rsidP="00ED69B6">
            <w:pPr>
              <w:widowControl w:val="0"/>
              <w:numPr>
                <w:ilvl w:val="2"/>
                <w:numId w:val="34"/>
              </w:numPr>
              <w:tabs>
                <w:tab w:val="left" w:pos="800"/>
              </w:tabs>
              <w:autoSpaceDE w:val="0"/>
              <w:autoSpaceDN w:val="0"/>
              <w:spacing w:after="0" w:line="276" w:lineRule="auto"/>
              <w:ind w:left="147" w:right="1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Відновлення місцевих дільничних </w:t>
            </w:r>
            <w:r w:rsidRPr="00A3463E">
              <w:rPr>
                <w:rFonts w:ascii="Times New Roman" w:eastAsia="Times New Roman" w:hAnsi="Times New Roman" w:cs="Times New Roman"/>
                <w:sz w:val="24"/>
                <w:szCs w:val="24"/>
              </w:rPr>
              <w:lastRenderedPageBreak/>
              <w:t>пунктів поліції</w:t>
            </w:r>
          </w:p>
          <w:p w:rsidR="00A3463E" w:rsidRPr="00A3463E" w:rsidRDefault="00A3463E" w:rsidP="00ED69B6">
            <w:pPr>
              <w:widowControl w:val="0"/>
              <w:numPr>
                <w:ilvl w:val="2"/>
                <w:numId w:val="34"/>
              </w:numPr>
              <w:tabs>
                <w:tab w:val="left" w:pos="801"/>
              </w:tabs>
              <w:autoSpaceDE w:val="0"/>
              <w:autoSpaceDN w:val="0"/>
              <w:spacing w:after="0" w:line="276" w:lineRule="auto"/>
              <w:ind w:left="147" w:right="120"/>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Вдосконалення системи відео спостереження.</w:t>
            </w:r>
          </w:p>
          <w:p w:rsidR="00A3463E" w:rsidRPr="00A3463E" w:rsidRDefault="00A3463E" w:rsidP="00ED69B6">
            <w:pPr>
              <w:widowControl w:val="0"/>
              <w:numPr>
                <w:ilvl w:val="2"/>
                <w:numId w:val="34"/>
              </w:numPr>
              <w:tabs>
                <w:tab w:val="left" w:pos="801"/>
              </w:tabs>
              <w:autoSpaceDE w:val="0"/>
              <w:autoSpaceDN w:val="0"/>
              <w:spacing w:after="0" w:line="276" w:lineRule="auto"/>
              <w:ind w:left="147" w:right="120"/>
              <w:rPr>
                <w:rFonts w:ascii="Times New Roman" w:eastAsia="Times New Roman" w:hAnsi="Times New Roman" w:cs="Times New Roman"/>
                <w:sz w:val="24"/>
                <w:szCs w:val="24"/>
              </w:rPr>
            </w:pPr>
            <w:r w:rsidRPr="00A3463E">
              <w:rPr>
                <w:rFonts w:ascii="Times New Roman" w:eastAsia="Times New Roman" w:hAnsi="Times New Roman" w:cs="Times New Roman"/>
                <w:spacing w:val="4"/>
                <w:sz w:val="24"/>
                <w:szCs w:val="24"/>
              </w:rPr>
              <w:t>Впровадження на території громади проекту «Поліцейський офіцер громади»</w:t>
            </w:r>
          </w:p>
          <w:p w:rsidR="00A3463E" w:rsidRPr="00A3463E" w:rsidRDefault="00A3463E" w:rsidP="00ED69B6">
            <w:pPr>
              <w:widowControl w:val="0"/>
              <w:numPr>
                <w:ilvl w:val="2"/>
                <w:numId w:val="34"/>
              </w:numPr>
              <w:tabs>
                <w:tab w:val="left" w:pos="801"/>
              </w:tabs>
              <w:autoSpaceDE w:val="0"/>
              <w:autoSpaceDN w:val="0"/>
              <w:spacing w:after="0" w:line="276" w:lineRule="auto"/>
              <w:ind w:left="14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Центру безпеки.</w:t>
            </w:r>
          </w:p>
          <w:p w:rsidR="00A3463E" w:rsidRPr="00A3463E" w:rsidRDefault="00A3463E" w:rsidP="00ED69B6">
            <w:pPr>
              <w:widowControl w:val="0"/>
              <w:numPr>
                <w:ilvl w:val="2"/>
                <w:numId w:val="34"/>
              </w:numPr>
              <w:tabs>
                <w:tab w:val="left" w:pos="801"/>
              </w:tabs>
              <w:autoSpaceDE w:val="0"/>
              <w:autoSpaceDN w:val="0"/>
              <w:spacing w:after="0" w:line="276" w:lineRule="auto"/>
              <w:ind w:left="14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Розвиток громадянської свідомості щодо відповідальності громадян за порушення трудового, екологічного, цивільного, податкового законодавства.</w:t>
            </w:r>
          </w:p>
          <w:p w:rsidR="00A3463E" w:rsidRPr="00A3463E" w:rsidRDefault="00A3463E" w:rsidP="00ED69B6">
            <w:pPr>
              <w:widowControl w:val="0"/>
              <w:numPr>
                <w:ilvl w:val="2"/>
                <w:numId w:val="34"/>
              </w:numPr>
              <w:tabs>
                <w:tab w:val="left" w:pos="801"/>
              </w:tabs>
              <w:autoSpaceDE w:val="0"/>
              <w:autoSpaceDN w:val="0"/>
              <w:spacing w:after="0" w:line="276" w:lineRule="auto"/>
              <w:ind w:left="147"/>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Зниження рівня толерантності до корупції</w:t>
            </w:r>
          </w:p>
          <w:p w:rsidR="00A3463E" w:rsidRPr="00A3463E" w:rsidRDefault="00A3463E" w:rsidP="00A3463E">
            <w:pPr>
              <w:widowControl w:val="0"/>
              <w:autoSpaceDE w:val="0"/>
              <w:autoSpaceDN w:val="0"/>
              <w:spacing w:after="0" w:line="276" w:lineRule="auto"/>
              <w:ind w:left="147"/>
              <w:rPr>
                <w:rFonts w:ascii="Times New Roman" w:eastAsia="Times New Roman" w:hAnsi="Times New Roman" w:cs="Times New Roman"/>
                <w:sz w:val="24"/>
                <w:szCs w:val="24"/>
              </w:rPr>
            </w:pPr>
          </w:p>
        </w:tc>
      </w:tr>
      <w:tr w:rsidR="00A3463E" w:rsidRPr="00A3463E" w:rsidTr="00A3463E">
        <w:trPr>
          <w:trHeight w:val="406"/>
        </w:trPr>
        <w:tc>
          <w:tcPr>
            <w:tcW w:w="2694"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widowControl w:val="0"/>
              <w:autoSpaceDE w:val="0"/>
              <w:autoSpaceDN w:val="0"/>
              <w:spacing w:after="0" w:line="276" w:lineRule="auto"/>
              <w:rPr>
                <w:rFonts w:ascii="Times New Roman" w:eastAsia="Times New Roman" w:hAnsi="Times New Roman" w:cs="Times New Roman"/>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ight="14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5.3. Відсутність екологічних правопорушень</w:t>
            </w:r>
          </w:p>
        </w:tc>
        <w:tc>
          <w:tcPr>
            <w:tcW w:w="410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tabs>
                <w:tab w:val="left" w:pos="3967"/>
              </w:tabs>
              <w:autoSpaceDE w:val="0"/>
              <w:autoSpaceDN w:val="0"/>
              <w:spacing w:after="0" w:line="276" w:lineRule="auto"/>
              <w:ind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5.3.1.Створення майданчику Влада-Бізнес-Громада для</w:t>
            </w:r>
          </w:p>
          <w:p w:rsidR="00A3463E" w:rsidRPr="00A3463E" w:rsidRDefault="00A3463E" w:rsidP="00A3463E">
            <w:pPr>
              <w:widowControl w:val="0"/>
              <w:tabs>
                <w:tab w:val="left" w:pos="3967"/>
              </w:tabs>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вирішення проблеми з місцевими підприємствами-</w:t>
            </w:r>
          </w:p>
          <w:p w:rsidR="00A3463E" w:rsidRPr="00A3463E" w:rsidRDefault="00A3463E" w:rsidP="00A3463E">
            <w:pPr>
              <w:widowControl w:val="0"/>
              <w:tabs>
                <w:tab w:val="left" w:pos="3967"/>
              </w:tabs>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забруднювачами зі зниження екологічного навантаження на навколишнє середовище</w:t>
            </w:r>
          </w:p>
          <w:p w:rsidR="00A3463E" w:rsidRPr="00A3463E" w:rsidRDefault="00A3463E" w:rsidP="00A3463E">
            <w:pPr>
              <w:widowControl w:val="0"/>
              <w:tabs>
                <w:tab w:val="left" w:pos="3967"/>
              </w:tabs>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5.3.2.Створення «гарячої лінії» для повідомлень про факти</w:t>
            </w:r>
          </w:p>
          <w:p w:rsidR="00A3463E" w:rsidRPr="00A3463E" w:rsidRDefault="00A3463E" w:rsidP="00A3463E">
            <w:pPr>
              <w:widowControl w:val="0"/>
              <w:tabs>
                <w:tab w:val="left" w:pos="3967"/>
              </w:tabs>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екологічного забруднення населенням та підприємствами</w:t>
            </w:r>
          </w:p>
        </w:tc>
      </w:tr>
      <w:tr w:rsidR="00A3463E" w:rsidRPr="00A3463E" w:rsidTr="00A3463E">
        <w:trPr>
          <w:trHeight w:val="406"/>
        </w:trPr>
        <w:tc>
          <w:tcPr>
            <w:tcW w:w="2694" w:type="dxa"/>
            <w:tcBorders>
              <w:top w:val="single" w:sz="4" w:space="0" w:color="auto"/>
              <w:left w:val="single" w:sz="4" w:space="0" w:color="auto"/>
              <w:bottom w:val="single" w:sz="4" w:space="0" w:color="auto"/>
              <w:right w:val="single" w:sz="4" w:space="0" w:color="auto"/>
            </w:tcBorders>
          </w:tcPr>
          <w:p w:rsidR="00A3463E" w:rsidRPr="00A3463E" w:rsidRDefault="00A3463E" w:rsidP="00A3463E">
            <w:pPr>
              <w:widowControl w:val="0"/>
              <w:autoSpaceDE w:val="0"/>
              <w:autoSpaceDN w:val="0"/>
              <w:spacing w:after="0" w:line="276" w:lineRule="auto"/>
              <w:rPr>
                <w:rFonts w:ascii="Times New Roman" w:eastAsia="Times New Roman" w:hAnsi="Times New Roman" w:cs="Times New Roman"/>
                <w:sz w:val="24"/>
                <w:szCs w:val="24"/>
              </w:rPr>
            </w:pPr>
          </w:p>
        </w:tc>
        <w:tc>
          <w:tcPr>
            <w:tcW w:w="2553" w:type="dxa"/>
            <w:tcBorders>
              <w:top w:val="single" w:sz="4" w:space="0" w:color="auto"/>
              <w:left w:val="single" w:sz="4" w:space="0" w:color="auto"/>
              <w:bottom w:val="single" w:sz="4" w:space="0" w:color="auto"/>
              <w:right w:val="single" w:sz="4" w:space="0" w:color="auto"/>
            </w:tcBorders>
            <w:hideMark/>
          </w:tcPr>
          <w:p w:rsidR="00A3463E" w:rsidRPr="00A3463E" w:rsidRDefault="00A3463E" w:rsidP="00A3463E">
            <w:pPr>
              <w:widowControl w:val="0"/>
              <w:autoSpaceDE w:val="0"/>
              <w:autoSpaceDN w:val="0"/>
              <w:spacing w:after="0" w:line="276" w:lineRule="auto"/>
              <w:ind w:left="114"/>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5.4.Раціональне</w:t>
            </w:r>
          </w:p>
          <w:p w:rsidR="00A3463E" w:rsidRPr="00A3463E" w:rsidRDefault="00A3463E" w:rsidP="00A3463E">
            <w:pPr>
              <w:widowControl w:val="0"/>
              <w:autoSpaceDE w:val="0"/>
              <w:autoSpaceDN w:val="0"/>
              <w:spacing w:after="0" w:line="276" w:lineRule="auto"/>
              <w:ind w:left="114" w:right="301"/>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Використання природних ресурсів в громаді</w:t>
            </w:r>
          </w:p>
        </w:tc>
        <w:tc>
          <w:tcPr>
            <w:tcW w:w="4109" w:type="dxa"/>
            <w:tcBorders>
              <w:top w:val="single" w:sz="4" w:space="0" w:color="auto"/>
              <w:left w:val="single" w:sz="4" w:space="0" w:color="auto"/>
              <w:bottom w:val="single" w:sz="4" w:space="0" w:color="auto"/>
              <w:right w:val="single" w:sz="4" w:space="0" w:color="auto"/>
            </w:tcBorders>
            <w:hideMark/>
          </w:tcPr>
          <w:p w:rsidR="00A3463E" w:rsidRPr="00A3463E" w:rsidRDefault="00A3463E" w:rsidP="00ED69B6">
            <w:pPr>
              <w:widowControl w:val="0"/>
              <w:numPr>
                <w:ilvl w:val="2"/>
                <w:numId w:val="35"/>
              </w:numPr>
              <w:tabs>
                <w:tab w:val="left" w:pos="767"/>
              </w:tabs>
              <w:autoSpaceDE w:val="0"/>
              <w:autoSpaceDN w:val="0"/>
              <w:spacing w:after="0" w:line="276" w:lineRule="auto"/>
              <w:ind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Ліквідація</w:t>
            </w:r>
            <w:r w:rsidR="004E77D5">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стихійних</w:t>
            </w:r>
          </w:p>
          <w:p w:rsidR="00A3463E" w:rsidRPr="00A3463E" w:rsidRDefault="00A3463E" w:rsidP="00A3463E">
            <w:pPr>
              <w:widowControl w:val="0"/>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сміттєзвалищ, паспортизація полігонів побутових відходів</w:t>
            </w:r>
          </w:p>
          <w:p w:rsidR="00A3463E" w:rsidRPr="00A3463E" w:rsidRDefault="00A3463E" w:rsidP="00ED69B6">
            <w:pPr>
              <w:widowControl w:val="0"/>
              <w:numPr>
                <w:ilvl w:val="2"/>
                <w:numId w:val="35"/>
              </w:numPr>
              <w:tabs>
                <w:tab w:val="left" w:pos="767"/>
              </w:tabs>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 xml:space="preserve">Розчищення </w:t>
            </w:r>
            <w:proofErr w:type="spellStart"/>
            <w:r w:rsidRPr="00A3463E">
              <w:rPr>
                <w:rFonts w:ascii="Times New Roman" w:eastAsia="Times New Roman" w:hAnsi="Times New Roman" w:cs="Times New Roman"/>
                <w:sz w:val="24"/>
                <w:szCs w:val="24"/>
              </w:rPr>
              <w:t>русел</w:t>
            </w:r>
            <w:proofErr w:type="spellEnd"/>
            <w:r w:rsidRPr="00A3463E">
              <w:rPr>
                <w:rFonts w:ascii="Times New Roman" w:eastAsia="Times New Roman" w:hAnsi="Times New Roman" w:cs="Times New Roman"/>
                <w:sz w:val="24"/>
                <w:szCs w:val="24"/>
              </w:rPr>
              <w:t xml:space="preserve"> річок і водойм</w:t>
            </w:r>
          </w:p>
          <w:p w:rsidR="00A3463E" w:rsidRPr="00A3463E" w:rsidRDefault="00A3463E" w:rsidP="00ED69B6">
            <w:pPr>
              <w:widowControl w:val="0"/>
              <w:numPr>
                <w:ilvl w:val="2"/>
                <w:numId w:val="35"/>
              </w:numPr>
              <w:tabs>
                <w:tab w:val="left" w:pos="767"/>
              </w:tabs>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pacing w:val="-1"/>
                <w:sz w:val="24"/>
                <w:szCs w:val="24"/>
              </w:rPr>
              <w:t xml:space="preserve">Реконструкція/будівництво </w:t>
            </w:r>
            <w:r w:rsidRPr="00A3463E">
              <w:rPr>
                <w:rFonts w:ascii="Times New Roman" w:eastAsia="Times New Roman" w:hAnsi="Times New Roman" w:cs="Times New Roman"/>
                <w:sz w:val="24"/>
                <w:szCs w:val="24"/>
              </w:rPr>
              <w:t>очисних споруд в м. Ананьїв</w:t>
            </w:r>
          </w:p>
          <w:p w:rsidR="00A3463E" w:rsidRPr="00A3463E" w:rsidRDefault="00A3463E" w:rsidP="007326D8">
            <w:pPr>
              <w:widowControl w:val="0"/>
              <w:numPr>
                <w:ilvl w:val="2"/>
                <w:numId w:val="35"/>
              </w:numPr>
              <w:tabs>
                <w:tab w:val="left" w:pos="767"/>
              </w:tabs>
              <w:autoSpaceDE w:val="0"/>
              <w:autoSpaceDN w:val="0"/>
              <w:spacing w:after="0" w:line="276" w:lineRule="auto"/>
              <w:ind w:left="114" w:right="142"/>
              <w:rPr>
                <w:rFonts w:ascii="Times New Roman" w:eastAsia="Times New Roman" w:hAnsi="Times New Roman" w:cs="Times New Roman"/>
                <w:sz w:val="24"/>
                <w:szCs w:val="24"/>
              </w:rPr>
            </w:pPr>
            <w:r w:rsidRPr="00A3463E">
              <w:rPr>
                <w:rFonts w:ascii="Times New Roman" w:eastAsia="Times New Roman" w:hAnsi="Times New Roman" w:cs="Times New Roman"/>
                <w:sz w:val="24"/>
                <w:szCs w:val="24"/>
              </w:rPr>
              <w:t>Створення притулку з відповідними умовами утримання безпритульних</w:t>
            </w:r>
            <w:r w:rsidR="007326D8">
              <w:rPr>
                <w:rFonts w:ascii="Times New Roman" w:eastAsia="Times New Roman" w:hAnsi="Times New Roman" w:cs="Times New Roman"/>
                <w:sz w:val="24"/>
                <w:szCs w:val="24"/>
              </w:rPr>
              <w:t xml:space="preserve"> </w:t>
            </w:r>
            <w:r w:rsidRPr="00A3463E">
              <w:rPr>
                <w:rFonts w:ascii="Times New Roman" w:eastAsia="Times New Roman" w:hAnsi="Times New Roman" w:cs="Times New Roman"/>
                <w:sz w:val="24"/>
                <w:szCs w:val="24"/>
              </w:rPr>
              <w:t>тварин</w:t>
            </w:r>
          </w:p>
        </w:tc>
      </w:tr>
    </w:tbl>
    <w:p w:rsidR="00A3463E" w:rsidRPr="00A3463E" w:rsidRDefault="00A3463E" w:rsidP="00A3463E">
      <w:pPr>
        <w:widowControl w:val="0"/>
        <w:autoSpaceDE w:val="0"/>
        <w:autoSpaceDN w:val="0"/>
        <w:spacing w:before="240" w:after="0" w:line="240" w:lineRule="auto"/>
        <w:ind w:firstLine="709"/>
        <w:jc w:val="both"/>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Стратегічна ціль 1. Економічний добробут громади</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Обґрунтування: </w:t>
      </w:r>
      <w:r w:rsidRPr="00A3463E">
        <w:rPr>
          <w:rFonts w:ascii="Times New Roman" w:eastAsia="Times New Roman" w:hAnsi="Times New Roman" w:cs="Times New Roman"/>
          <w:sz w:val="28"/>
          <w:szCs w:val="28"/>
        </w:rPr>
        <w:t>економічний добробут громади неможливий без розвитку місцевої економіки, тому громада має використати всі місцеві конкурентні переваги.</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Мета: </w:t>
      </w:r>
      <w:r w:rsidRPr="00A3463E">
        <w:rPr>
          <w:rFonts w:ascii="Times New Roman" w:eastAsia="Times New Roman" w:hAnsi="Times New Roman" w:cs="Times New Roman"/>
          <w:sz w:val="28"/>
          <w:szCs w:val="28"/>
        </w:rPr>
        <w:t>за допомогою інтелектуальних, людських, інституційних, інфраструктурних, енергетичних, фізичних та природних ресурсів побудувати в громаді власну, прозору, зростаючу  економічну систему, яка не тільки залучить інвестиції, підтримає розвиток існуючого місцевого бізнесу, створить нові робочі місця, а й наповнить місцевий бюджет.</w:t>
      </w: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 xml:space="preserve">Оперативна ціль 1.1. Інвестиційно та туристично-приваблива  </w:t>
      </w:r>
      <w:r w:rsidRPr="00A3463E">
        <w:rPr>
          <w:rFonts w:ascii="Times New Roman" w:eastAsia="Times New Roman" w:hAnsi="Times New Roman" w:cs="Times New Roman"/>
          <w:b/>
          <w:bCs/>
          <w:sz w:val="28"/>
          <w:szCs w:val="28"/>
        </w:rPr>
        <w:lastRenderedPageBreak/>
        <w:t>громада</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Залучення інвесторів у галузь переробки та створення для них привабливих умов - одне з найголовніших завдань громади.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а також спрощення процедури інвестування в економіку громади, розробка системи преференцій для інвесторів, дозволить громаді стати привабливим майданчиком для залучення стратегічних інвесторів та розвитку високопродуктивних ресурсів.</w:t>
      </w:r>
    </w:p>
    <w:p w:rsidR="00A3463E" w:rsidRPr="00A3463E" w:rsidRDefault="00A3463E" w:rsidP="00A3463E">
      <w:pPr>
        <w:widowControl w:val="0"/>
        <w:autoSpaceDE w:val="0"/>
        <w:autoSpaceDN w:val="0"/>
        <w:spacing w:after="0" w:line="240" w:lineRule="auto"/>
        <w:ind w:firstLine="567"/>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інвестори, підприємці, малий та середній бізнес, фермери, громадяни.</w:t>
      </w:r>
    </w:p>
    <w:p w:rsidR="00A3463E" w:rsidRPr="00A3463E" w:rsidRDefault="00A3463E" w:rsidP="00A3463E">
      <w:pPr>
        <w:widowControl w:val="0"/>
        <w:autoSpaceDE w:val="0"/>
        <w:autoSpaceDN w:val="0"/>
        <w:spacing w:after="0" w:line="240" w:lineRule="auto"/>
        <w:ind w:right="142"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42" w:firstLine="567"/>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Аудит ресурсів ТГ (комунальні заклади, землі, працівники ОМС, інвестиційно та туристично-привабливі об`єкти).</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b/>
          <w:sz w:val="28"/>
          <w:szCs w:val="28"/>
        </w:rPr>
      </w:pPr>
      <w:r w:rsidRPr="00A3463E">
        <w:rPr>
          <w:rFonts w:ascii="Times New Roman" w:eastAsia="Times New Roman" w:hAnsi="Times New Roman" w:cs="Times New Roman"/>
          <w:bCs/>
          <w:sz w:val="28"/>
          <w:szCs w:val="28"/>
        </w:rPr>
        <w:t>Розробка комплексного плану просторового розвитку території територіальної громади</w:t>
      </w:r>
      <w:r w:rsidRPr="00A3463E">
        <w:rPr>
          <w:rFonts w:ascii="Times New Roman" w:eastAsia="Times New Roman" w:hAnsi="Times New Roman" w:cs="Times New Roman"/>
          <w:b/>
          <w:sz w:val="28"/>
          <w:szCs w:val="28"/>
        </w:rPr>
        <w:t> ‒ </w:t>
      </w:r>
      <w:r w:rsidRPr="00A3463E">
        <w:rPr>
          <w:rFonts w:ascii="Times New Roman" w:eastAsia="Times New Roman" w:hAnsi="Times New Roman" w:cs="Times New Roman"/>
          <w:bCs/>
          <w:sz w:val="28"/>
          <w:szCs w:val="28"/>
        </w:rPr>
        <w:t>одночасно містобудівна документація на місцевому рівні та документація із землеустрою.</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Підготовка фахівців, які будуть готувати </w:t>
      </w:r>
      <w:proofErr w:type="spellStart"/>
      <w:r w:rsidRPr="00A3463E">
        <w:rPr>
          <w:rFonts w:ascii="Times New Roman" w:eastAsia="Times New Roman" w:hAnsi="Times New Roman" w:cs="Times New Roman"/>
          <w:sz w:val="28"/>
          <w:szCs w:val="28"/>
        </w:rPr>
        <w:t>проєкти</w:t>
      </w:r>
      <w:proofErr w:type="spellEnd"/>
      <w:r w:rsidRPr="00A3463E">
        <w:rPr>
          <w:rFonts w:ascii="Times New Roman" w:eastAsia="Times New Roman" w:hAnsi="Times New Roman" w:cs="Times New Roman"/>
          <w:sz w:val="28"/>
          <w:szCs w:val="28"/>
        </w:rPr>
        <w:t xml:space="preserve"> на конкурсні програми (з числа працівників ОМС і активу громадськості).</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Розробка інвестиційного паспорту громади.</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Розвиток рекреаційного туризму (</w:t>
      </w:r>
      <w:r w:rsidRPr="00A3463E">
        <w:rPr>
          <w:rFonts w:ascii="Times New Roman" w:eastAsia="Times New Roman" w:hAnsi="Times New Roman" w:cs="Times New Roman"/>
          <w:color w:val="222222"/>
          <w:sz w:val="28"/>
          <w:szCs w:val="28"/>
        </w:rPr>
        <w:t xml:space="preserve">лікувальний і </w:t>
      </w:r>
      <w:proofErr w:type="spellStart"/>
      <w:r w:rsidRPr="00A3463E">
        <w:rPr>
          <w:rFonts w:ascii="Times New Roman" w:eastAsia="Times New Roman" w:hAnsi="Times New Roman" w:cs="Times New Roman"/>
          <w:color w:val="222222"/>
          <w:sz w:val="28"/>
          <w:szCs w:val="28"/>
        </w:rPr>
        <w:t>відпочинково</w:t>
      </w:r>
      <w:proofErr w:type="spellEnd"/>
      <w:r w:rsidRPr="00A3463E">
        <w:rPr>
          <w:rFonts w:ascii="Times New Roman" w:eastAsia="Times New Roman" w:hAnsi="Times New Roman" w:cs="Times New Roman"/>
          <w:color w:val="222222"/>
          <w:sz w:val="28"/>
          <w:szCs w:val="28"/>
        </w:rPr>
        <w:t>-оздоровчий</w:t>
      </w:r>
      <w:r w:rsidRPr="00A3463E">
        <w:rPr>
          <w:rFonts w:ascii="Times New Roman" w:eastAsia="Times New Roman" w:hAnsi="Times New Roman" w:cs="Times New Roman"/>
          <w:sz w:val="28"/>
          <w:szCs w:val="28"/>
        </w:rPr>
        <w:t>).</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Планування та залучення інвестицій на будівництво готелів, АКВА-комплексу у </w:t>
      </w:r>
      <w:proofErr w:type="spellStart"/>
      <w:r w:rsidRPr="00A3463E">
        <w:rPr>
          <w:rFonts w:ascii="Times New Roman" w:eastAsia="Times New Roman" w:hAnsi="Times New Roman" w:cs="Times New Roman"/>
          <w:sz w:val="28"/>
          <w:szCs w:val="28"/>
        </w:rPr>
        <w:t>м.Ананьїв</w:t>
      </w:r>
      <w:proofErr w:type="spellEnd"/>
      <w:r w:rsidRPr="00A3463E">
        <w:rPr>
          <w:rFonts w:ascii="Times New Roman" w:eastAsia="Times New Roman" w:hAnsi="Times New Roman" w:cs="Times New Roman"/>
          <w:sz w:val="28"/>
          <w:szCs w:val="28"/>
        </w:rPr>
        <w:t>.</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Впровадження гастрономічного туризму (гастрономічні фестивалі та фестиваль молдовської національної  культури «</w:t>
      </w:r>
      <w:proofErr w:type="spellStart"/>
      <w:r w:rsidRPr="00A3463E">
        <w:rPr>
          <w:rFonts w:ascii="Times New Roman" w:eastAsia="Times New Roman" w:hAnsi="Times New Roman" w:cs="Times New Roman"/>
          <w:sz w:val="28"/>
          <w:szCs w:val="28"/>
        </w:rPr>
        <w:t>Стругушор</w:t>
      </w:r>
      <w:proofErr w:type="spellEnd"/>
      <w:r w:rsidRPr="00A3463E">
        <w:rPr>
          <w:rFonts w:ascii="Times New Roman" w:eastAsia="Times New Roman" w:hAnsi="Times New Roman" w:cs="Times New Roman"/>
          <w:sz w:val="28"/>
          <w:szCs w:val="28"/>
        </w:rPr>
        <w:t>»).</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Проведення екскурсій цікавими місцями рідного краю.</w:t>
      </w:r>
    </w:p>
    <w:p w:rsidR="00A3463E" w:rsidRPr="00A3463E" w:rsidRDefault="00A3463E" w:rsidP="00ED69B6">
      <w:pPr>
        <w:widowControl w:val="0"/>
        <w:numPr>
          <w:ilvl w:val="0"/>
          <w:numId w:val="17"/>
        </w:numPr>
        <w:tabs>
          <w:tab w:val="left" w:pos="-142"/>
        </w:tabs>
        <w:autoSpaceDE w:val="0"/>
        <w:autoSpaceDN w:val="0"/>
        <w:spacing w:after="0" w:line="240" w:lineRule="auto"/>
        <w:ind w:right="-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Запровадження розвитку </w:t>
      </w:r>
      <w:proofErr w:type="spellStart"/>
      <w:r w:rsidRPr="00A3463E">
        <w:rPr>
          <w:rFonts w:ascii="Times New Roman" w:eastAsia="Times New Roman" w:hAnsi="Times New Roman" w:cs="Times New Roman"/>
          <w:sz w:val="28"/>
          <w:szCs w:val="28"/>
        </w:rPr>
        <w:t>івент</w:t>
      </w:r>
      <w:proofErr w:type="spellEnd"/>
      <w:r w:rsidRPr="00A3463E">
        <w:rPr>
          <w:rFonts w:ascii="Times New Roman" w:eastAsia="Times New Roman" w:hAnsi="Times New Roman" w:cs="Times New Roman"/>
          <w:sz w:val="28"/>
          <w:szCs w:val="28"/>
        </w:rPr>
        <w:t>-індустрії.</w:t>
      </w:r>
    </w:p>
    <w:p w:rsidR="00A3463E" w:rsidRPr="00A3463E" w:rsidRDefault="00A3463E" w:rsidP="00ED69B6">
      <w:pPr>
        <w:widowControl w:val="0"/>
        <w:numPr>
          <w:ilvl w:val="0"/>
          <w:numId w:val="17"/>
        </w:numPr>
        <w:tabs>
          <w:tab w:val="left" w:pos="-142"/>
        </w:tabs>
        <w:autoSpaceDE w:val="0"/>
        <w:autoSpaceDN w:val="0"/>
        <w:spacing w:after="0" w:line="240" w:lineRule="auto"/>
        <w:ind w:right="142"/>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sz w:val="28"/>
          <w:szCs w:val="28"/>
        </w:rPr>
        <w:t>Відбірпотенційно</w:t>
      </w:r>
      <w:proofErr w:type="spellEnd"/>
      <w:r w:rsidRPr="00A3463E">
        <w:rPr>
          <w:rFonts w:ascii="Times New Roman" w:eastAsia="Times New Roman" w:hAnsi="Times New Roman" w:cs="Times New Roman"/>
          <w:sz w:val="28"/>
          <w:szCs w:val="28"/>
        </w:rPr>
        <w:t>-привабливих об`єктів і розробка інвестиційної пропозиції для  залучення інвестора у галузь переробки.</w:t>
      </w:r>
    </w:p>
    <w:p w:rsidR="00A3463E" w:rsidRPr="00A3463E" w:rsidRDefault="00A3463E" w:rsidP="00ED69B6">
      <w:pPr>
        <w:widowControl w:val="0"/>
        <w:numPr>
          <w:ilvl w:val="0"/>
          <w:numId w:val="33"/>
        </w:numPr>
        <w:tabs>
          <w:tab w:val="left" w:pos="450"/>
        </w:tabs>
        <w:autoSpaceDE w:val="0"/>
        <w:autoSpaceDN w:val="0"/>
        <w:spacing w:after="0" w:line="240" w:lineRule="auto"/>
        <w:ind w:left="0" w:right="142"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 xml:space="preserve">Реалізація інвестиційних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w:t>
      </w: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1.2. Прозорий та успішний бізнес на конкурентних  засадах</w:t>
      </w:r>
    </w:p>
    <w:p w:rsidR="00A3463E" w:rsidRPr="00A3463E" w:rsidRDefault="00A3463E" w:rsidP="00A3463E">
      <w:pPr>
        <w:keepNext/>
        <w:keepLines/>
        <w:widowControl w:val="0"/>
        <w:autoSpaceDE w:val="0"/>
        <w:autoSpaceDN w:val="0"/>
        <w:spacing w:after="0" w:line="240" w:lineRule="auto"/>
        <w:ind w:firstLine="709"/>
        <w:jc w:val="both"/>
        <w:outlineLvl w:val="3"/>
        <w:rPr>
          <w:rFonts w:ascii="Times New Roman" w:eastAsia="Times New Roman" w:hAnsi="Times New Roman" w:cs="Times New Roman"/>
          <w:bCs/>
          <w:iCs/>
          <w:sz w:val="28"/>
          <w:szCs w:val="28"/>
        </w:rPr>
      </w:pPr>
      <w:r w:rsidRPr="00A3463E">
        <w:rPr>
          <w:rFonts w:ascii="Times New Roman" w:eastAsia="Times New Roman" w:hAnsi="Times New Roman" w:cs="Times New Roman"/>
          <w:bCs/>
          <w:iCs/>
          <w:sz w:val="28"/>
          <w:szCs w:val="28"/>
        </w:rPr>
        <w:t>Сучасні тенденції та інтенсивність розвитку суспільства створюють нові передумови для налагодження комунікації між різними групами, в яких на зміну конкуренції (а то й протистояння) приходять конструктивний діалог і порозуміння. Налагодження партнерських відносин стає одним із найважливіших підходів у діяльності інституцій на шляху досягнення спільних цілей, запорукою важливих змін у громадах і суспільстві загалом. </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Надання суб`єктам підприємницької діяльності на прозорих конкурсних засадах під об`єкти комерційного призначення земельних ділянок, комунальних об`єктів або потенційних туристичних об`єктів – це найбільш ефективний спосіб наповнення місцевого бюджету. Застосування механізму публічно-приватного партнерства в управлінні територіями не тільки сприятиме залученню ресурсів, а й вирішить частину соціально-економічних та екологічних проблем, забезпечить економічний добробут громади та туристичну привабливість. Відновленню довіри до влади сприятиме громадський контроль за умови дотримання всіма сторонами принципів </w:t>
      </w:r>
      <w:r w:rsidRPr="00A3463E">
        <w:rPr>
          <w:rFonts w:ascii="Times New Roman" w:eastAsia="Times New Roman" w:hAnsi="Times New Roman" w:cs="Times New Roman"/>
          <w:sz w:val="28"/>
          <w:szCs w:val="28"/>
        </w:rPr>
        <w:lastRenderedPageBreak/>
        <w:t>партнерства і рівноправності, відкритості та відповідальності, раціональності й збалансованості, узгодженості інтересів та запобігання корупції,</w:t>
      </w:r>
      <w:r w:rsidR="004E77D5">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компетентності, політичної незалежності.</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інвестори, підприємці, малий та середній бізнес, фермери, населення.</w:t>
      </w:r>
    </w:p>
    <w:p w:rsidR="00A3463E" w:rsidRPr="00A3463E" w:rsidRDefault="00A3463E" w:rsidP="00A3463E">
      <w:pPr>
        <w:widowControl w:val="0"/>
        <w:autoSpaceDE w:val="0"/>
        <w:autoSpaceDN w:val="0"/>
        <w:spacing w:after="0" w:line="240" w:lineRule="auto"/>
        <w:ind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3687"/>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майданчику Влада-Бізнес-Громада для представлення інвестиційно привабливих об`єктів громади, по яких пропонується публічно-приватне партнерство або інший механізм співпраці, з прозорими правилами для Бізнесу, щоквартальним звітуванням Влади, Громадським контролем.</w:t>
      </w:r>
    </w:p>
    <w:p w:rsidR="00A3463E" w:rsidRPr="00A3463E" w:rsidRDefault="00A3463E" w:rsidP="00A3463E">
      <w:pPr>
        <w:widowControl w:val="0"/>
        <w:tabs>
          <w:tab w:val="left" w:pos="3687"/>
        </w:tabs>
        <w:autoSpaceDE w:val="0"/>
        <w:autoSpaceDN w:val="0"/>
        <w:spacing w:after="0" w:line="240" w:lineRule="auto"/>
        <w:ind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1.3. Зайнятість населення</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Працевлаштування населення сільської місцевості на підприємствах, що використовують землі </w:t>
      </w:r>
      <w:proofErr w:type="spellStart"/>
      <w:r w:rsidRPr="00A3463E">
        <w:rPr>
          <w:rFonts w:ascii="Times New Roman" w:eastAsia="Times New Roman" w:hAnsi="Times New Roman" w:cs="Times New Roman"/>
          <w:sz w:val="28"/>
          <w:szCs w:val="28"/>
        </w:rPr>
        <w:t>сільсьгосподарського</w:t>
      </w:r>
      <w:proofErr w:type="spellEnd"/>
      <w:r w:rsidRPr="00A3463E">
        <w:rPr>
          <w:rFonts w:ascii="Times New Roman" w:eastAsia="Times New Roman" w:hAnsi="Times New Roman" w:cs="Times New Roman"/>
          <w:sz w:val="28"/>
          <w:szCs w:val="28"/>
        </w:rPr>
        <w:t xml:space="preserve"> призначення, </w:t>
      </w:r>
      <w:proofErr w:type="spellStart"/>
      <w:r w:rsidRPr="00A3463E">
        <w:rPr>
          <w:rFonts w:ascii="Times New Roman" w:eastAsia="Times New Roman" w:hAnsi="Times New Roman" w:cs="Times New Roman"/>
          <w:sz w:val="28"/>
          <w:szCs w:val="28"/>
        </w:rPr>
        <w:t>надасть</w:t>
      </w:r>
      <w:proofErr w:type="spellEnd"/>
      <w:r w:rsidRPr="00A3463E">
        <w:rPr>
          <w:rFonts w:ascii="Times New Roman" w:eastAsia="Times New Roman" w:hAnsi="Times New Roman" w:cs="Times New Roman"/>
          <w:sz w:val="28"/>
          <w:szCs w:val="28"/>
        </w:rPr>
        <w:t xml:space="preserve"> змогу забезпечити ефективне виробництво, задовольнить потреби працівників-мешканців громади, наповнить місцевий бюджет і відродить соціальну сферу села. Навчальні тренінги та семінари, місцеві програми для підтримки та розвитку підприємців і підприємців-початківців дозволять здобути знання і навички ефективного ведення підприємницької діяльності.</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інвестори, підприємці, малий та середній бізнес, фермери, молодь, працівники підприємств, безробітні, соціально незахищені верстви населення, пенсіонери.</w:t>
      </w:r>
    </w:p>
    <w:p w:rsidR="00A3463E" w:rsidRPr="00A3463E" w:rsidRDefault="00A3463E" w:rsidP="00A3463E">
      <w:pPr>
        <w:widowControl w:val="0"/>
        <w:autoSpaceDE w:val="0"/>
        <w:autoSpaceDN w:val="0"/>
        <w:spacing w:after="0" w:line="240" w:lineRule="auto"/>
        <w:ind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Надання суб`єктам підприємницької діяльності дозволів на реконструкцію приміщень для використання під бізнес (у разі необхідності) із працевлаштуванням місцевих мешканців.</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консультаційного центру для мешканців громади щодо ведення підприємницької діяльності та спрощення роботи бізнесу, проведення навчальних тренінгів та семінарів.</w:t>
      </w:r>
    </w:p>
    <w:p w:rsidR="00A3463E" w:rsidRPr="00A3463E" w:rsidRDefault="00A3463E" w:rsidP="00A3463E">
      <w:pPr>
        <w:widowControl w:val="0"/>
        <w:tabs>
          <w:tab w:val="left" w:pos="767"/>
        </w:tabs>
        <w:autoSpaceDE w:val="0"/>
        <w:autoSpaceDN w:val="0"/>
        <w:spacing w:after="0" w:line="240" w:lineRule="auto"/>
        <w:ind w:firstLine="709"/>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Детінізація економіки громади.</w:t>
      </w:r>
    </w:p>
    <w:p w:rsidR="00A3463E" w:rsidRPr="00A3463E" w:rsidRDefault="00A3463E" w:rsidP="00A3463E">
      <w:pPr>
        <w:widowControl w:val="0"/>
        <w:tabs>
          <w:tab w:val="left" w:pos="767"/>
        </w:tabs>
        <w:autoSpaceDE w:val="0"/>
        <w:autoSpaceDN w:val="0"/>
        <w:spacing w:after="0" w:line="240" w:lineRule="auto"/>
        <w:ind w:firstLine="709"/>
        <w:rPr>
          <w:rFonts w:ascii="Times New Roman" w:eastAsia="Times New Roman" w:hAnsi="Times New Roman" w:cs="Times New Roman"/>
          <w:sz w:val="28"/>
          <w:szCs w:val="28"/>
        </w:rPr>
      </w:pPr>
      <w:r w:rsidRPr="00A3463E">
        <w:rPr>
          <w:rFonts w:ascii="Times New Roman" w:eastAsia="Times New Roman" w:hAnsi="Times New Roman" w:cs="Times New Roman"/>
          <w:color w:val="000000"/>
          <w:sz w:val="28"/>
          <w:szCs w:val="28"/>
        </w:rPr>
        <w:t xml:space="preserve">Легалізація робочих місць та заробітної плати. </w:t>
      </w:r>
    </w:p>
    <w:p w:rsidR="00A3463E" w:rsidRPr="00A3463E" w:rsidRDefault="00A3463E" w:rsidP="00A3463E">
      <w:pPr>
        <w:widowControl w:val="0"/>
        <w:tabs>
          <w:tab w:val="left" w:pos="-142"/>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Сприяння розвитку різних форм кооперації, фермерства (молочна галузь, садівництво-ягідництво, </w:t>
      </w:r>
      <w:proofErr w:type="spellStart"/>
      <w:r w:rsidRPr="00A3463E">
        <w:rPr>
          <w:rFonts w:ascii="Times New Roman" w:eastAsia="Times New Roman" w:hAnsi="Times New Roman" w:cs="Times New Roman"/>
          <w:sz w:val="28"/>
          <w:szCs w:val="28"/>
        </w:rPr>
        <w:t>бджолярство</w:t>
      </w:r>
      <w:proofErr w:type="spellEnd"/>
      <w:r w:rsidRPr="00A3463E">
        <w:rPr>
          <w:rFonts w:ascii="Times New Roman" w:eastAsia="Times New Roman" w:hAnsi="Times New Roman" w:cs="Times New Roman"/>
          <w:sz w:val="28"/>
          <w:szCs w:val="28"/>
        </w:rPr>
        <w:t>).</w:t>
      </w:r>
    </w:p>
    <w:p w:rsidR="00A3463E" w:rsidRPr="00A3463E" w:rsidRDefault="00A3463E" w:rsidP="00A3463E">
      <w:pPr>
        <w:widowControl w:val="0"/>
        <w:tabs>
          <w:tab w:val="left" w:pos="-142"/>
        </w:tabs>
        <w:autoSpaceDE w:val="0"/>
        <w:autoSpaceDN w:val="0"/>
        <w:spacing w:after="0" w:line="240" w:lineRule="auto"/>
        <w:ind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Стратегічна ціль 2. Розвинена інфраструктура на засадах сталого розвитку</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Обґрунтування: </w:t>
      </w:r>
      <w:r w:rsidRPr="00A3463E">
        <w:rPr>
          <w:rFonts w:ascii="Times New Roman" w:eastAsia="Times New Roman" w:hAnsi="Times New Roman" w:cs="Times New Roman"/>
          <w:sz w:val="28"/>
          <w:szCs w:val="28"/>
        </w:rPr>
        <w:t>комплексний благоустрій території громади розвиток інфраструктури у сфері дорожнього та мостового господарства, якісні комунальні послуги, спрямовані на задоволення базових потреб громади і забезпечення нормальних умов проживання відповідно до стандартів.</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Мета: </w:t>
      </w:r>
      <w:r w:rsidRPr="00A3463E">
        <w:rPr>
          <w:rFonts w:ascii="Times New Roman" w:eastAsia="Times New Roman" w:hAnsi="Times New Roman" w:cs="Times New Roman"/>
          <w:sz w:val="28"/>
          <w:szCs w:val="28"/>
        </w:rPr>
        <w:t>покращити умови проживання та соціально-побутові умови всіх мешканців громади, полегшити самообслуговування людей похилого віку та людей з обмеженими фізичними можливостями, підвищити безпеку руху водіїв, пішоходів, велосипедистів та пасажирів.</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2.1</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Доступна питна вода</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Проблема нестачі та низької якості питної води пов`язана з виснаженням </w:t>
      </w:r>
      <w:r w:rsidRPr="00A3463E">
        <w:rPr>
          <w:rFonts w:ascii="Times New Roman" w:eastAsia="Times New Roman" w:hAnsi="Times New Roman" w:cs="Times New Roman"/>
          <w:sz w:val="28"/>
          <w:szCs w:val="28"/>
        </w:rPr>
        <w:lastRenderedPageBreak/>
        <w:t>запасів прісних підземних вод, а також техногенним впливом на якість води в існуючих джерелах. Розв’язання проблеми забезпечення якісною питною водою всіх населених пунктів громади полягає в реконструкції та будівництві групових і локальних об`єктів водопостачання, очищенні та знезараженні громадських криниць (санація), консервація та тампонаж недіючих свердловин.</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w:t>
      </w: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3269"/>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Забезпечення сільських населених пунктів водопостачанням та водовідведенням. Очищення та знезараження громадських криниць (санація)</w:t>
      </w:r>
    </w:p>
    <w:p w:rsidR="00A3463E" w:rsidRPr="00A3463E" w:rsidRDefault="00A3463E" w:rsidP="00A3463E">
      <w:pPr>
        <w:widowControl w:val="0"/>
        <w:tabs>
          <w:tab w:val="left" w:pos="3269"/>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Розробка документації та підтримка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по встановленню централізованої системи водопостачання, водовідведення, будівництво водогонів.</w:t>
      </w:r>
    </w:p>
    <w:p w:rsidR="00A3463E" w:rsidRPr="00A3463E" w:rsidRDefault="00A3463E" w:rsidP="00A3463E">
      <w:pPr>
        <w:widowControl w:val="0"/>
        <w:tabs>
          <w:tab w:val="left" w:pos="3269"/>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Консервація та тампонаж недіючих свердловин.</w:t>
      </w:r>
    </w:p>
    <w:p w:rsidR="00A3463E" w:rsidRPr="00A3463E" w:rsidRDefault="00A3463E" w:rsidP="00A3463E">
      <w:pPr>
        <w:widowControl w:val="0"/>
        <w:tabs>
          <w:tab w:val="left" w:pos="3269"/>
        </w:tabs>
        <w:autoSpaceDE w:val="0"/>
        <w:autoSpaceDN w:val="0"/>
        <w:spacing w:after="0" w:line="240" w:lineRule="auto"/>
        <w:ind w:firstLine="709"/>
        <w:jc w:val="both"/>
        <w:rPr>
          <w:rFonts w:ascii="Times New Roman" w:eastAsia="Times New Roman" w:hAnsi="Times New Roman" w:cs="Times New Roman"/>
          <w:sz w:val="18"/>
          <w:szCs w:val="18"/>
        </w:rPr>
      </w:pPr>
    </w:p>
    <w:p w:rsidR="00A3463E" w:rsidRPr="00A3463E" w:rsidRDefault="00A3463E" w:rsidP="00A3463E">
      <w:pPr>
        <w:widowControl w:val="0"/>
        <w:autoSpaceDE w:val="0"/>
        <w:autoSpaceDN w:val="0"/>
        <w:spacing w:after="0" w:line="240" w:lineRule="auto"/>
        <w:ind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w:t>
      </w:r>
      <w:r>
        <w:rPr>
          <w:rFonts w:ascii="Times New Roman" w:eastAsia="Times New Roman" w:hAnsi="Times New Roman" w:cs="Times New Roman"/>
          <w:b/>
          <w:bCs/>
          <w:sz w:val="28"/>
          <w:szCs w:val="28"/>
        </w:rPr>
        <w:t xml:space="preserve"> </w:t>
      </w:r>
      <w:r w:rsidRPr="00A3463E">
        <w:rPr>
          <w:rFonts w:ascii="Times New Roman" w:eastAsia="Times New Roman" w:hAnsi="Times New Roman" w:cs="Times New Roman"/>
          <w:b/>
          <w:bCs/>
          <w:sz w:val="28"/>
          <w:szCs w:val="28"/>
        </w:rPr>
        <w:t>2.2</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Розширений спектр комунальних послуг</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а саме розробка і затвердження схеми санітарної очистки населених пунктів громади відповідно до правил благоустрою, організація робіт із збирання та вивезення твердих та рідких побутових відходів, налагодження системи роздільного збору побутових відходів та системи поводження з рідкими відходами (асенізація), не тільки мінімізує потрапляння небезпечних речовин в ґрунтові води, покращить стан водойм, а й скоротить кількість осіб, які страждають від нестачі води, збереже здоров`я людей.</w:t>
      </w:r>
    </w:p>
    <w:p w:rsidR="00A3463E" w:rsidRPr="00A3463E" w:rsidRDefault="00A3463E" w:rsidP="00A3463E">
      <w:pPr>
        <w:widowControl w:val="0"/>
        <w:autoSpaceDE w:val="0"/>
        <w:autoSpaceDN w:val="0"/>
        <w:spacing w:after="0" w:line="240" w:lineRule="auto"/>
        <w:ind w:firstLine="709"/>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w:t>
      </w:r>
    </w:p>
    <w:p w:rsidR="00A3463E" w:rsidRPr="00A3463E" w:rsidRDefault="00A3463E" w:rsidP="00A3463E">
      <w:pPr>
        <w:widowControl w:val="0"/>
        <w:autoSpaceDE w:val="0"/>
        <w:autoSpaceDN w:val="0"/>
        <w:spacing w:after="0" w:line="240" w:lineRule="auto"/>
        <w:ind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Розробка і затвердження схеми санітарної очистки населених пунктів громади, у тому числі з організації робіт із збирання та вивезення твердих та рідких побутових відходів.</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Налагодження системи поводження з побутовими відходами, інформаційно-просвітницька кампанія з роздільного збору побутових відходів.</w:t>
      </w:r>
    </w:p>
    <w:p w:rsidR="00A3463E" w:rsidRPr="00A3463E" w:rsidRDefault="00A3463E" w:rsidP="00A3463E">
      <w:pPr>
        <w:widowControl w:val="0"/>
        <w:tabs>
          <w:tab w:val="left" w:pos="0"/>
          <w:tab w:val="left" w:pos="3398"/>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Налагодження системи поводження з рідкими відходами (асенізація).</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b/>
          <w:sz w:val="28"/>
          <w:szCs w:val="28"/>
        </w:rPr>
      </w:pPr>
      <w:r w:rsidRPr="00A3463E">
        <w:rPr>
          <w:rFonts w:ascii="Times New Roman" w:eastAsia="Times New Roman" w:hAnsi="Times New Roman" w:cs="Times New Roman"/>
          <w:sz w:val="28"/>
          <w:szCs w:val="28"/>
        </w:rPr>
        <w:t>Придбання сучасної комунальної техніки для обслуговування всіх населених пунктів громади</w:t>
      </w:r>
      <w:r w:rsidRPr="00A3463E">
        <w:rPr>
          <w:rFonts w:ascii="Times New Roman" w:eastAsia="Times New Roman" w:hAnsi="Times New Roman" w:cs="Times New Roman"/>
          <w:b/>
          <w:sz w:val="28"/>
          <w:szCs w:val="28"/>
        </w:rPr>
        <w:t>.</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b/>
          <w:sz w:val="20"/>
          <w:szCs w:val="20"/>
        </w:rPr>
      </w:pPr>
    </w:p>
    <w:p w:rsidR="00A3463E" w:rsidRPr="00A3463E" w:rsidRDefault="00A3463E" w:rsidP="00A3463E">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2.3. Якісна дорожня інфраструктура та доступні транспортні послуги</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забезпечить безпеку всім учасникам дорожнього руху, створить для мешканців громади зручні  умови проживання, праці і відпочинку, розвинути </w:t>
      </w:r>
      <w:proofErr w:type="spellStart"/>
      <w:r w:rsidRPr="00A3463E">
        <w:rPr>
          <w:rFonts w:ascii="Times New Roman" w:eastAsia="Times New Roman" w:hAnsi="Times New Roman" w:cs="Times New Roman"/>
          <w:sz w:val="28"/>
          <w:szCs w:val="28"/>
        </w:rPr>
        <w:t>велоінфраструктуру</w:t>
      </w:r>
      <w:proofErr w:type="spellEnd"/>
      <w:r w:rsidRPr="00A3463E">
        <w:rPr>
          <w:rFonts w:ascii="Times New Roman" w:eastAsia="Times New Roman" w:hAnsi="Times New Roman" w:cs="Times New Roman"/>
          <w:sz w:val="28"/>
          <w:szCs w:val="28"/>
        </w:rPr>
        <w:t xml:space="preserve"> громади. Співпраця з перевізниками, спроможними забезпечити належний технічний стан, чистоту та комфорт транспортних засобів, культуру водіння, покращить якість наданих послуг.</w:t>
      </w:r>
    </w:p>
    <w:p w:rsidR="00A3463E" w:rsidRPr="00A3463E" w:rsidRDefault="00A3463E" w:rsidP="00A3463E">
      <w:pPr>
        <w:widowControl w:val="0"/>
        <w:tabs>
          <w:tab w:val="left" w:pos="0"/>
        </w:tabs>
        <w:autoSpaceDE w:val="0"/>
        <w:autoSpaceDN w:val="0"/>
        <w:spacing w:after="0" w:line="240" w:lineRule="auto"/>
        <w:ind w:firstLine="709"/>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w:t>
      </w:r>
    </w:p>
    <w:p w:rsidR="00A3463E" w:rsidRPr="00A3463E" w:rsidRDefault="00A3463E" w:rsidP="00A3463E">
      <w:pPr>
        <w:widowControl w:val="0"/>
        <w:tabs>
          <w:tab w:val="left" w:pos="0"/>
        </w:tabs>
        <w:autoSpaceDE w:val="0"/>
        <w:autoSpaceDN w:val="0"/>
        <w:spacing w:after="0" w:line="240" w:lineRule="auto"/>
        <w:ind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Капітальний та поточний ремонт дорожнього покриття, мостових </w:t>
      </w:r>
      <w:r w:rsidRPr="00A3463E">
        <w:rPr>
          <w:rFonts w:ascii="Times New Roman" w:eastAsia="Times New Roman" w:hAnsi="Times New Roman" w:cs="Times New Roman"/>
          <w:sz w:val="28"/>
          <w:szCs w:val="28"/>
        </w:rPr>
        <w:lastRenderedPageBreak/>
        <w:t xml:space="preserve">переходів, зупинок, освітлення, тротуарів з врахуванням потреб людей з обмеженими фізичними можливостями, облаштування </w:t>
      </w:r>
      <w:proofErr w:type="spellStart"/>
      <w:r w:rsidRPr="00A3463E">
        <w:rPr>
          <w:rFonts w:ascii="Times New Roman" w:eastAsia="Times New Roman" w:hAnsi="Times New Roman" w:cs="Times New Roman"/>
          <w:sz w:val="28"/>
          <w:szCs w:val="28"/>
        </w:rPr>
        <w:t>велодоріжок</w:t>
      </w:r>
      <w:proofErr w:type="spellEnd"/>
      <w:r w:rsidRPr="00A3463E">
        <w:rPr>
          <w:rFonts w:ascii="Times New Roman" w:eastAsia="Times New Roman" w:hAnsi="Times New Roman" w:cs="Times New Roman"/>
          <w:sz w:val="28"/>
          <w:szCs w:val="28"/>
        </w:rPr>
        <w:t>.</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Встановлення вуличних урн, лавок, ліхтарів, </w:t>
      </w:r>
      <w:proofErr w:type="spellStart"/>
      <w:r w:rsidRPr="00A3463E">
        <w:rPr>
          <w:rFonts w:ascii="Times New Roman" w:eastAsia="Times New Roman" w:hAnsi="Times New Roman" w:cs="Times New Roman"/>
          <w:sz w:val="28"/>
          <w:szCs w:val="28"/>
        </w:rPr>
        <w:t>велопарковок</w:t>
      </w:r>
      <w:proofErr w:type="spellEnd"/>
      <w:r w:rsidRPr="00A3463E">
        <w:rPr>
          <w:rFonts w:ascii="Times New Roman" w:eastAsia="Times New Roman" w:hAnsi="Times New Roman" w:cs="Times New Roman"/>
          <w:sz w:val="28"/>
          <w:szCs w:val="28"/>
        </w:rPr>
        <w:t>.</w:t>
      </w:r>
    </w:p>
    <w:p w:rsidR="00A3463E" w:rsidRPr="00A3463E" w:rsidRDefault="00A3463E" w:rsidP="00A3463E">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bCs/>
          <w:sz w:val="28"/>
          <w:szCs w:val="28"/>
        </w:rPr>
      </w:pPr>
      <w:r w:rsidRPr="00A3463E">
        <w:rPr>
          <w:rFonts w:ascii="Times New Roman" w:eastAsia="Times New Roman" w:hAnsi="Times New Roman" w:cs="Times New Roman"/>
          <w:bCs/>
          <w:sz w:val="28"/>
          <w:szCs w:val="28"/>
        </w:rPr>
        <w:t>Приведення у належний стан автомобільних доріг, якими здійснюється підвезення учнів до опорних закладів загальної середньої освіти, а також громадян до закладів охорони здоров’я.</w:t>
      </w:r>
    </w:p>
    <w:p w:rsidR="00A3463E" w:rsidRPr="00A3463E" w:rsidRDefault="00A3463E" w:rsidP="00A3463E">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b/>
          <w:bCs/>
          <w:sz w:val="28"/>
          <w:szCs w:val="28"/>
        </w:rPr>
      </w:pPr>
    </w:p>
    <w:p w:rsidR="00A3463E" w:rsidRPr="00A3463E" w:rsidRDefault="00A3463E" w:rsidP="00A3463E">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Стратегічна ціль 3. Якісна дошкільна</w:t>
      </w:r>
      <w:r w:rsidR="00126283">
        <w:rPr>
          <w:rFonts w:ascii="Times New Roman" w:eastAsia="Times New Roman" w:hAnsi="Times New Roman" w:cs="Times New Roman"/>
          <w:b/>
          <w:bCs/>
          <w:sz w:val="28"/>
          <w:szCs w:val="28"/>
        </w:rPr>
        <w:t>,</w:t>
      </w:r>
      <w:r w:rsidRPr="00A3463E">
        <w:rPr>
          <w:rFonts w:ascii="Times New Roman" w:eastAsia="Times New Roman" w:hAnsi="Times New Roman" w:cs="Times New Roman"/>
          <w:b/>
          <w:bCs/>
          <w:sz w:val="28"/>
          <w:szCs w:val="28"/>
        </w:rPr>
        <w:t xml:space="preserve"> загальна середня </w:t>
      </w:r>
      <w:r w:rsidR="00126283">
        <w:rPr>
          <w:rFonts w:ascii="Times New Roman" w:eastAsia="Times New Roman" w:hAnsi="Times New Roman" w:cs="Times New Roman"/>
          <w:b/>
          <w:bCs/>
          <w:sz w:val="28"/>
          <w:szCs w:val="28"/>
        </w:rPr>
        <w:t>та позашкільна</w:t>
      </w:r>
      <w:r w:rsidR="00126283" w:rsidRPr="00A3463E">
        <w:rPr>
          <w:rFonts w:ascii="Times New Roman" w:eastAsia="Times New Roman" w:hAnsi="Times New Roman" w:cs="Times New Roman"/>
          <w:b/>
          <w:bCs/>
          <w:sz w:val="28"/>
          <w:szCs w:val="28"/>
        </w:rPr>
        <w:t xml:space="preserve"> </w:t>
      </w:r>
      <w:r w:rsidRPr="00A3463E">
        <w:rPr>
          <w:rFonts w:ascii="Times New Roman" w:eastAsia="Times New Roman" w:hAnsi="Times New Roman" w:cs="Times New Roman"/>
          <w:b/>
          <w:bCs/>
          <w:sz w:val="28"/>
          <w:szCs w:val="28"/>
        </w:rPr>
        <w:t>освіта</w:t>
      </w:r>
      <w:r w:rsidR="00126283">
        <w:rPr>
          <w:rFonts w:ascii="Times New Roman" w:eastAsia="Times New Roman" w:hAnsi="Times New Roman" w:cs="Times New Roman"/>
          <w:b/>
          <w:bCs/>
          <w:sz w:val="28"/>
          <w:szCs w:val="28"/>
        </w:rPr>
        <w:t xml:space="preserve"> </w:t>
      </w:r>
      <w:r w:rsidRPr="00A3463E">
        <w:rPr>
          <w:rFonts w:ascii="Times New Roman" w:eastAsia="Times New Roman" w:hAnsi="Times New Roman" w:cs="Times New Roman"/>
          <w:b/>
          <w:bCs/>
          <w:sz w:val="28"/>
          <w:szCs w:val="28"/>
        </w:rPr>
        <w:t xml:space="preserve"> в громаді</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b/>
          <w:sz w:val="28"/>
          <w:szCs w:val="28"/>
        </w:rPr>
      </w:pPr>
      <w:r w:rsidRPr="00A3463E">
        <w:rPr>
          <w:rFonts w:ascii="Times New Roman" w:eastAsia="Times New Roman" w:hAnsi="Times New Roman" w:cs="Times New Roman"/>
          <w:b/>
          <w:sz w:val="28"/>
          <w:szCs w:val="28"/>
        </w:rPr>
        <w:t xml:space="preserve">Обґрунтування: </w:t>
      </w:r>
      <w:r w:rsidRPr="00A3463E">
        <w:rPr>
          <w:rFonts w:ascii="Times New Roman" w:eastAsia="Times New Roman" w:hAnsi="Times New Roman" w:cs="Times New Roman"/>
          <w:sz w:val="28"/>
          <w:szCs w:val="28"/>
        </w:rPr>
        <w:t>кожна дитина має мати доступ до якісної освіти,  спрямованої на розвиток соціального досвіду, особистісних якостей, оволодіння компетенціями, що потрібні в сучасному світі</w:t>
      </w:r>
      <w:r w:rsidRPr="00A3463E">
        <w:rPr>
          <w:rFonts w:ascii="Times New Roman" w:eastAsia="Times New Roman" w:hAnsi="Times New Roman" w:cs="Times New Roman"/>
          <w:b/>
          <w:sz w:val="28"/>
          <w:szCs w:val="28"/>
        </w:rPr>
        <w:t>.</w:t>
      </w:r>
    </w:p>
    <w:p w:rsidR="00A3463E" w:rsidRPr="00A3463E" w:rsidRDefault="00A3463E" w:rsidP="00A3463E">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Мета: </w:t>
      </w:r>
      <w:r w:rsidRPr="00A3463E">
        <w:rPr>
          <w:rFonts w:ascii="Times New Roman" w:eastAsia="Times New Roman" w:hAnsi="Times New Roman" w:cs="Times New Roman"/>
          <w:sz w:val="28"/>
          <w:szCs w:val="28"/>
        </w:rPr>
        <w:t>створити всі необхідні умови для забезпечення якісної дошкільної</w:t>
      </w:r>
      <w:r w:rsidR="00126283">
        <w:rPr>
          <w:rFonts w:ascii="Times New Roman" w:eastAsia="Times New Roman" w:hAnsi="Times New Roman" w:cs="Times New Roman"/>
          <w:sz w:val="28"/>
          <w:szCs w:val="28"/>
        </w:rPr>
        <w:t>, позашкільної та</w:t>
      </w:r>
      <w:r w:rsidRPr="00A3463E">
        <w:rPr>
          <w:rFonts w:ascii="Times New Roman" w:eastAsia="Times New Roman" w:hAnsi="Times New Roman" w:cs="Times New Roman"/>
          <w:sz w:val="28"/>
          <w:szCs w:val="28"/>
        </w:rPr>
        <w:t xml:space="preserve"> загальної середньої освіти, що сприятиме всебічному розвитку, вихованню, навчанню, виявленню талантів, соціалізації особистості, яка здатна до життя в суспільстві та цивілізованої взаємодії з природою, має прагнення до самовдосконалення і здобуття освіти упродовж життя, готової до свідомого життєвого вибору та самореалізації, відповідальності, трудової діяльності та громадянської активності, дбайливого ставлення </w:t>
      </w:r>
      <w:proofErr w:type="spellStart"/>
      <w:r w:rsidRPr="00A3463E">
        <w:rPr>
          <w:rFonts w:ascii="Times New Roman" w:eastAsia="Times New Roman" w:hAnsi="Times New Roman" w:cs="Times New Roman"/>
          <w:sz w:val="28"/>
          <w:szCs w:val="28"/>
        </w:rPr>
        <w:t>дородини</w:t>
      </w:r>
      <w:proofErr w:type="spellEnd"/>
      <w:r w:rsidRPr="00A3463E">
        <w:rPr>
          <w:rFonts w:ascii="Times New Roman" w:eastAsia="Times New Roman" w:hAnsi="Times New Roman" w:cs="Times New Roman"/>
          <w:sz w:val="28"/>
          <w:szCs w:val="28"/>
        </w:rPr>
        <w:t>, своєї країни, довкілля.</w:t>
      </w:r>
    </w:p>
    <w:p w:rsidR="00A3463E" w:rsidRPr="00A3463E" w:rsidRDefault="00A3463E" w:rsidP="00A3463E">
      <w:pPr>
        <w:shd w:val="clear" w:color="auto" w:fill="FFFFFF"/>
        <w:tabs>
          <w:tab w:val="left" w:pos="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3463E">
        <w:rPr>
          <w:rFonts w:ascii="Times New Roman" w:eastAsia="Times New Roman" w:hAnsi="Times New Roman" w:cs="Times New Roman"/>
          <w:sz w:val="28"/>
          <w:szCs w:val="28"/>
          <w:lang w:eastAsia="ru-RU"/>
        </w:rPr>
        <w:t xml:space="preserve">Створення Молодіжного </w:t>
      </w:r>
      <w:proofErr w:type="spellStart"/>
      <w:r w:rsidRPr="00A3463E">
        <w:rPr>
          <w:rFonts w:ascii="Times New Roman" w:eastAsia="Times New Roman" w:hAnsi="Times New Roman" w:cs="Times New Roman"/>
          <w:sz w:val="28"/>
          <w:szCs w:val="28"/>
          <w:lang w:eastAsia="ru-RU"/>
        </w:rPr>
        <w:t>Хабу</w:t>
      </w:r>
      <w:proofErr w:type="spellEnd"/>
      <w:r w:rsidRPr="00A3463E">
        <w:rPr>
          <w:rFonts w:ascii="Times New Roman" w:eastAsia="Times New Roman" w:hAnsi="Times New Roman" w:cs="Times New Roman"/>
          <w:sz w:val="28"/>
          <w:szCs w:val="28"/>
          <w:lang w:eastAsia="ru-RU"/>
        </w:rPr>
        <w:t xml:space="preserve"> - це вільний освітній та просвітницький молодіжний простір,  де молодь від 14 до 35 років зможе безпечно, </w:t>
      </w:r>
      <w:r w:rsidRPr="00A3463E">
        <w:rPr>
          <w:rFonts w:ascii="Times New Roman" w:eastAsia="Times New Roman" w:hAnsi="Times New Roman" w:cs="Times New Roman"/>
          <w:sz w:val="28"/>
          <w:szCs w:val="28"/>
          <w:lang w:val="ru-RU" w:eastAsia="ru-RU"/>
        </w:rPr>
        <w:t> </w:t>
      </w:r>
      <w:r w:rsidRPr="00A3463E">
        <w:rPr>
          <w:rFonts w:ascii="Times New Roman" w:eastAsia="Times New Roman" w:hAnsi="Times New Roman" w:cs="Times New Roman"/>
          <w:sz w:val="28"/>
          <w:szCs w:val="28"/>
          <w:lang w:eastAsia="ru-RU"/>
        </w:rPr>
        <w:t xml:space="preserve">цікаво та корисно проводити </w:t>
      </w:r>
      <w:r w:rsidRPr="00A3463E">
        <w:rPr>
          <w:rFonts w:ascii="Times New Roman" w:eastAsia="Times New Roman" w:hAnsi="Times New Roman" w:cs="Times New Roman"/>
          <w:sz w:val="28"/>
          <w:szCs w:val="28"/>
          <w:lang w:val="ru-RU" w:eastAsia="ru-RU"/>
        </w:rPr>
        <w:t> </w:t>
      </w:r>
      <w:r w:rsidRPr="00A3463E">
        <w:rPr>
          <w:rFonts w:ascii="Times New Roman" w:eastAsia="Times New Roman" w:hAnsi="Times New Roman" w:cs="Times New Roman"/>
          <w:sz w:val="28"/>
          <w:szCs w:val="28"/>
          <w:lang w:eastAsia="ru-RU"/>
        </w:rPr>
        <w:t xml:space="preserve">вільний час разом. Такий підхід та </w:t>
      </w:r>
      <w:r w:rsidRPr="00A3463E">
        <w:rPr>
          <w:rFonts w:ascii="Times New Roman" w:eastAsia="Times New Roman" w:hAnsi="Times New Roman" w:cs="Times New Roman"/>
          <w:sz w:val="28"/>
          <w:szCs w:val="28"/>
          <w:lang w:val="ru-RU" w:eastAsia="ru-RU"/>
        </w:rPr>
        <w:t> </w:t>
      </w:r>
      <w:r w:rsidRPr="00A3463E">
        <w:rPr>
          <w:rFonts w:ascii="Times New Roman" w:eastAsia="Times New Roman" w:hAnsi="Times New Roman" w:cs="Times New Roman"/>
          <w:sz w:val="28"/>
          <w:szCs w:val="28"/>
          <w:lang w:eastAsia="ru-RU"/>
        </w:rPr>
        <w:t xml:space="preserve">напрямок роботи допоможе активізувати молодіжний </w:t>
      </w:r>
      <w:r w:rsidRPr="00A3463E">
        <w:rPr>
          <w:rFonts w:ascii="Times New Roman" w:eastAsia="Times New Roman" w:hAnsi="Times New Roman" w:cs="Times New Roman"/>
          <w:sz w:val="28"/>
          <w:szCs w:val="28"/>
          <w:lang w:val="ru-RU" w:eastAsia="ru-RU"/>
        </w:rPr>
        <w:t> </w:t>
      </w:r>
      <w:r w:rsidRPr="00A3463E">
        <w:rPr>
          <w:rFonts w:ascii="Times New Roman" w:eastAsia="Times New Roman" w:hAnsi="Times New Roman" w:cs="Times New Roman"/>
          <w:sz w:val="28"/>
          <w:szCs w:val="28"/>
          <w:lang w:eastAsia="ru-RU"/>
        </w:rPr>
        <w:t xml:space="preserve">рух у громаді, популяризувати </w:t>
      </w:r>
      <w:r w:rsidRPr="00A3463E">
        <w:rPr>
          <w:rFonts w:ascii="Times New Roman" w:eastAsia="Times New Roman" w:hAnsi="Times New Roman" w:cs="Times New Roman"/>
          <w:sz w:val="28"/>
          <w:szCs w:val="28"/>
          <w:lang w:val="ru-RU" w:eastAsia="ru-RU"/>
        </w:rPr>
        <w:t> </w:t>
      </w:r>
      <w:r w:rsidRPr="00A3463E">
        <w:rPr>
          <w:rFonts w:ascii="Times New Roman" w:eastAsia="Times New Roman" w:hAnsi="Times New Roman" w:cs="Times New Roman"/>
          <w:sz w:val="28"/>
          <w:szCs w:val="28"/>
          <w:lang w:eastAsia="ru-RU"/>
        </w:rPr>
        <w:t>здоровий спосіб життя, ствердити моральні принципи та закладе важливо-життєві пріоритети молодого покоління.</w:t>
      </w: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Cs/>
          <w:sz w:val="28"/>
          <w:szCs w:val="28"/>
          <w:shd w:val="clear" w:color="auto" w:fill="FFFFFF"/>
        </w:rPr>
      </w:pPr>
      <w:r w:rsidRPr="00A3463E">
        <w:rPr>
          <w:rFonts w:ascii="Times New Roman" w:eastAsia="Times New Roman" w:hAnsi="Times New Roman" w:cs="Times New Roman"/>
          <w:bCs/>
          <w:sz w:val="28"/>
          <w:szCs w:val="28"/>
          <w:shd w:val="clear" w:color="auto" w:fill="FFFFFF"/>
        </w:rPr>
        <w:t>Особливим пріоритетом молодіжної політики в Україні є </w:t>
      </w:r>
      <w:r w:rsidRPr="00A3463E">
        <w:rPr>
          <w:rFonts w:ascii="Times New Roman" w:eastAsia="Times New Roman" w:hAnsi="Times New Roman" w:cs="Times New Roman"/>
          <w:b/>
          <w:sz w:val="28"/>
          <w:szCs w:val="28"/>
          <w:shd w:val="clear" w:color="auto" w:fill="FFFFFF"/>
        </w:rPr>
        <w:t>розвиток мережі молодіжних центрів</w:t>
      </w:r>
      <w:r w:rsidRPr="00A3463E">
        <w:rPr>
          <w:rFonts w:ascii="Times New Roman" w:eastAsia="Times New Roman" w:hAnsi="Times New Roman" w:cs="Times New Roman"/>
          <w:bCs/>
          <w:sz w:val="28"/>
          <w:szCs w:val="28"/>
          <w:shd w:val="clear" w:color="auto" w:fill="FFFFFF"/>
        </w:rPr>
        <w:t xml:space="preserve"> та просторів європейського зразка, які по своїй суті є осередками практичної роботи з молоддю. Це унікальні установи, що сприяють розвитку молодих людей, громадянській освіті, популяризації здорового способу життя, </w:t>
      </w:r>
      <w:proofErr w:type="spellStart"/>
      <w:r w:rsidRPr="00A3463E">
        <w:rPr>
          <w:rFonts w:ascii="Times New Roman" w:eastAsia="Times New Roman" w:hAnsi="Times New Roman" w:cs="Times New Roman"/>
          <w:bCs/>
          <w:sz w:val="28"/>
          <w:szCs w:val="28"/>
          <w:shd w:val="clear" w:color="auto" w:fill="FFFFFF"/>
        </w:rPr>
        <w:t>волонтерства</w:t>
      </w:r>
      <w:proofErr w:type="spellEnd"/>
      <w:r w:rsidRPr="00A3463E">
        <w:rPr>
          <w:rFonts w:ascii="Times New Roman" w:eastAsia="Times New Roman" w:hAnsi="Times New Roman" w:cs="Times New Roman"/>
          <w:bCs/>
          <w:sz w:val="28"/>
          <w:szCs w:val="28"/>
          <w:shd w:val="clear" w:color="auto" w:fill="FFFFFF"/>
        </w:rPr>
        <w:t>, молодіжному підприємництву, підвищенню рівня мобільності молоді тощо. Їх напрями роботи формуються відповідно до потреб та інтересів молодих людей конкретного населеного пункту.</w:t>
      </w: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Cs/>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3.1.</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 xml:space="preserve">Адаптована мережа закладів </w:t>
      </w:r>
      <w:r w:rsidR="00126283">
        <w:rPr>
          <w:rFonts w:ascii="Times New Roman" w:eastAsia="Times New Roman" w:hAnsi="Times New Roman" w:cs="Times New Roman"/>
          <w:b/>
          <w:bCs/>
          <w:sz w:val="28"/>
          <w:szCs w:val="28"/>
        </w:rPr>
        <w:t xml:space="preserve">освіти </w:t>
      </w:r>
      <w:r w:rsidRPr="00A3463E">
        <w:rPr>
          <w:rFonts w:ascii="Times New Roman" w:eastAsia="Times New Roman" w:hAnsi="Times New Roman" w:cs="Times New Roman"/>
          <w:b/>
          <w:bCs/>
          <w:sz w:val="28"/>
          <w:szCs w:val="28"/>
        </w:rPr>
        <w:t>з сучасними умовами, що забезпечують якісну освіту</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Поставлена мета – забезпечення рівноправної та якісної </w:t>
      </w:r>
      <w:r w:rsidR="00126283">
        <w:rPr>
          <w:rFonts w:ascii="Times New Roman" w:eastAsia="Times New Roman" w:hAnsi="Times New Roman" w:cs="Times New Roman"/>
          <w:sz w:val="28"/>
          <w:szCs w:val="28"/>
        </w:rPr>
        <w:t xml:space="preserve">дошкільної, </w:t>
      </w:r>
      <w:r w:rsidRPr="00A3463E">
        <w:rPr>
          <w:rFonts w:ascii="Times New Roman" w:eastAsia="Times New Roman" w:hAnsi="Times New Roman" w:cs="Times New Roman"/>
          <w:sz w:val="28"/>
          <w:szCs w:val="28"/>
        </w:rPr>
        <w:t xml:space="preserve">початкової та середньої освіти, що дозволяє домогтися хороших результатів навчання.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створить освітній простір доступним, </w:t>
      </w:r>
      <w:proofErr w:type="spellStart"/>
      <w:r w:rsidRPr="00A3463E">
        <w:rPr>
          <w:rFonts w:ascii="Times New Roman" w:eastAsia="Times New Roman" w:hAnsi="Times New Roman" w:cs="Times New Roman"/>
          <w:sz w:val="28"/>
          <w:szCs w:val="28"/>
        </w:rPr>
        <w:t>безбар`єрним</w:t>
      </w:r>
      <w:proofErr w:type="spellEnd"/>
      <w:r w:rsidRPr="00A3463E">
        <w:rPr>
          <w:rFonts w:ascii="Times New Roman" w:eastAsia="Times New Roman" w:hAnsi="Times New Roman" w:cs="Times New Roman"/>
          <w:sz w:val="28"/>
          <w:szCs w:val="28"/>
        </w:rPr>
        <w:t xml:space="preserve">, </w:t>
      </w:r>
      <w:proofErr w:type="spellStart"/>
      <w:r w:rsidRPr="00A3463E">
        <w:rPr>
          <w:rFonts w:ascii="Times New Roman" w:eastAsia="Times New Roman" w:hAnsi="Times New Roman" w:cs="Times New Roman"/>
          <w:sz w:val="28"/>
          <w:szCs w:val="28"/>
        </w:rPr>
        <w:t>надасть</w:t>
      </w:r>
      <w:proofErr w:type="spellEnd"/>
      <w:r w:rsidRPr="00A3463E">
        <w:rPr>
          <w:rFonts w:ascii="Times New Roman" w:eastAsia="Times New Roman" w:hAnsi="Times New Roman" w:cs="Times New Roman"/>
          <w:sz w:val="28"/>
          <w:szCs w:val="28"/>
        </w:rPr>
        <w:t xml:space="preserve"> змогу дітям з обмеженими можливостями навчатися у звичайних класах і отримувати таку ж освіту, як і решта дітей, реалізовувати різні освітні програми, з урахуванням особливостей навчальних закладів та базових освітніх програм, напрямів позашкільної діяльності, а також інших потреб учасників освітнього процесу. Навчальні заклади мають враховувати інтереси всіх дітей, їх особливі потреби та забезпечувати безпечне, ефективне середовище навчання. </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lastRenderedPageBreak/>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діти (в тому числі з особливими потребами), молодь, сім`ї.</w:t>
      </w:r>
    </w:p>
    <w:p w:rsidR="00A3463E" w:rsidRPr="00A3463E" w:rsidRDefault="00A3463E" w:rsidP="00A3463E">
      <w:pPr>
        <w:widowControl w:val="0"/>
        <w:autoSpaceDE w:val="0"/>
        <w:autoSpaceDN w:val="0"/>
        <w:spacing w:after="0" w:line="240" w:lineRule="auto"/>
        <w:ind w:right="-1"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Капітальний ремонт, реконструкція, </w:t>
      </w:r>
      <w:proofErr w:type="spellStart"/>
      <w:r w:rsidRPr="00A3463E">
        <w:rPr>
          <w:rFonts w:ascii="Times New Roman" w:eastAsia="Times New Roman" w:hAnsi="Times New Roman" w:cs="Times New Roman"/>
          <w:sz w:val="28"/>
          <w:szCs w:val="28"/>
        </w:rPr>
        <w:t>термомодернізація</w:t>
      </w:r>
      <w:proofErr w:type="spellEnd"/>
      <w:r w:rsidRPr="00A3463E">
        <w:rPr>
          <w:rFonts w:ascii="Times New Roman" w:eastAsia="Times New Roman" w:hAnsi="Times New Roman" w:cs="Times New Roman"/>
          <w:sz w:val="28"/>
          <w:szCs w:val="28"/>
        </w:rPr>
        <w:t xml:space="preserve"> приміщень закладів </w:t>
      </w:r>
      <w:r w:rsidR="00126283">
        <w:rPr>
          <w:rFonts w:ascii="Times New Roman" w:eastAsia="Times New Roman" w:hAnsi="Times New Roman" w:cs="Times New Roman"/>
          <w:sz w:val="28"/>
          <w:szCs w:val="28"/>
        </w:rPr>
        <w:t xml:space="preserve">освіти </w:t>
      </w:r>
      <w:r w:rsidRPr="00A3463E">
        <w:rPr>
          <w:rFonts w:ascii="Times New Roman" w:eastAsia="Times New Roman" w:hAnsi="Times New Roman" w:cs="Times New Roman"/>
          <w:sz w:val="28"/>
          <w:szCs w:val="28"/>
        </w:rPr>
        <w:t>з врахуванням потреб людей з обмеженими фізичними можливостями.</w:t>
      </w:r>
    </w:p>
    <w:p w:rsidR="00A3463E" w:rsidRPr="00A3463E" w:rsidRDefault="00A3463E" w:rsidP="00A3463E">
      <w:pPr>
        <w:widowControl w:val="0"/>
        <w:autoSpaceDE w:val="0"/>
        <w:autoSpaceDN w:val="0"/>
        <w:spacing w:before="3"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Оснащення закладів</w:t>
      </w:r>
      <w:r w:rsidR="00126283">
        <w:rPr>
          <w:rFonts w:ascii="Times New Roman" w:eastAsia="Times New Roman" w:hAnsi="Times New Roman" w:cs="Times New Roman"/>
          <w:sz w:val="28"/>
          <w:szCs w:val="28"/>
        </w:rPr>
        <w:t xml:space="preserve"> освіти</w:t>
      </w:r>
      <w:r w:rsidRPr="00A3463E">
        <w:rPr>
          <w:rFonts w:ascii="Times New Roman" w:eastAsia="Times New Roman" w:hAnsi="Times New Roman" w:cs="Times New Roman"/>
          <w:sz w:val="28"/>
          <w:szCs w:val="28"/>
        </w:rPr>
        <w:t xml:space="preserve"> необхідним для навчального процесу сучасним обладнанням.</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Забезпечення у повному обсязі сільських населених пунктів шкільними автобусами, які відповідають необхідним технічним вимогам та </w:t>
      </w:r>
      <w:proofErr w:type="spellStart"/>
      <w:r w:rsidRPr="00A3463E">
        <w:rPr>
          <w:rFonts w:ascii="Times New Roman" w:eastAsia="Times New Roman" w:hAnsi="Times New Roman" w:cs="Times New Roman"/>
          <w:sz w:val="28"/>
          <w:szCs w:val="28"/>
        </w:rPr>
        <w:t>безпековим</w:t>
      </w:r>
      <w:proofErr w:type="spellEnd"/>
      <w:r w:rsidRPr="00A3463E">
        <w:rPr>
          <w:rFonts w:ascii="Times New Roman" w:eastAsia="Times New Roman" w:hAnsi="Times New Roman" w:cs="Times New Roman"/>
          <w:sz w:val="28"/>
          <w:szCs w:val="28"/>
        </w:rPr>
        <w:t xml:space="preserve"> вимогам.</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shd w:val="clear" w:color="auto" w:fill="FFFFFF"/>
        </w:rPr>
        <w:t xml:space="preserve">Удосконалення роботи </w:t>
      </w:r>
      <w:proofErr w:type="spellStart"/>
      <w:r w:rsidRPr="00A3463E">
        <w:rPr>
          <w:rFonts w:ascii="Times New Roman" w:eastAsia="Times New Roman" w:hAnsi="Times New Roman" w:cs="Times New Roman"/>
          <w:sz w:val="28"/>
          <w:szCs w:val="28"/>
          <w:shd w:val="clear" w:color="auto" w:fill="FFFFFF"/>
        </w:rPr>
        <w:t>інклюзивно</w:t>
      </w:r>
      <w:proofErr w:type="spellEnd"/>
      <w:r w:rsidRPr="00A3463E">
        <w:rPr>
          <w:rFonts w:ascii="Times New Roman" w:eastAsia="Times New Roman" w:hAnsi="Times New Roman" w:cs="Times New Roman"/>
          <w:sz w:val="28"/>
          <w:szCs w:val="28"/>
          <w:shd w:val="clear" w:color="auto" w:fill="FFFFFF"/>
        </w:rPr>
        <w:t xml:space="preserve">-ресурсного центру з метою створення </w:t>
      </w:r>
      <w:proofErr w:type="spellStart"/>
      <w:r w:rsidRPr="00A3463E">
        <w:rPr>
          <w:rFonts w:ascii="Times New Roman" w:eastAsia="Times New Roman" w:hAnsi="Times New Roman" w:cs="Times New Roman"/>
          <w:sz w:val="28"/>
          <w:szCs w:val="28"/>
          <w:shd w:val="clear" w:color="auto" w:fill="FFFFFF"/>
        </w:rPr>
        <w:t>безбар’єрного</w:t>
      </w:r>
      <w:proofErr w:type="spellEnd"/>
      <w:r w:rsidRPr="00A3463E">
        <w:rPr>
          <w:rFonts w:ascii="Times New Roman" w:eastAsia="Times New Roman" w:hAnsi="Times New Roman" w:cs="Times New Roman"/>
          <w:sz w:val="28"/>
          <w:szCs w:val="28"/>
          <w:shd w:val="clear" w:color="auto" w:fill="FFFFFF"/>
        </w:rPr>
        <w:t xml:space="preserve"> простору.</w:t>
      </w:r>
    </w:p>
    <w:p w:rsidR="00A3463E" w:rsidRPr="00A3463E" w:rsidRDefault="00A3463E" w:rsidP="00A3463E">
      <w:pPr>
        <w:widowControl w:val="0"/>
        <w:tabs>
          <w:tab w:val="left" w:pos="898"/>
          <w:tab w:val="left" w:pos="1966"/>
          <w:tab w:val="left" w:pos="3617"/>
        </w:tabs>
        <w:autoSpaceDE w:val="0"/>
        <w:autoSpaceDN w:val="0"/>
        <w:spacing w:after="0" w:line="240" w:lineRule="auto"/>
        <w:ind w:right="26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Започаткувати щорічний конкурс молодіжних проектів.</w:t>
      </w:r>
    </w:p>
    <w:p w:rsidR="00A3463E" w:rsidRPr="00A3463E" w:rsidRDefault="00A3463E" w:rsidP="00A3463E">
      <w:pPr>
        <w:widowControl w:val="0"/>
        <w:tabs>
          <w:tab w:val="left" w:pos="1134"/>
          <w:tab w:val="left" w:pos="1966"/>
          <w:tab w:val="left" w:pos="3617"/>
        </w:tabs>
        <w:autoSpaceDE w:val="0"/>
        <w:autoSpaceDN w:val="0"/>
        <w:spacing w:after="0" w:line="240" w:lineRule="auto"/>
        <w:ind w:right="262"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Молодіжного простору.</w:t>
      </w:r>
    </w:p>
    <w:p w:rsidR="00A3463E" w:rsidRPr="00A3463E" w:rsidRDefault="00A3463E" w:rsidP="00A3463E">
      <w:pPr>
        <w:widowControl w:val="0"/>
        <w:tabs>
          <w:tab w:val="left" w:pos="1134"/>
          <w:tab w:val="left" w:pos="3318"/>
        </w:tabs>
        <w:autoSpaceDE w:val="0"/>
        <w:autoSpaceDN w:val="0"/>
        <w:spacing w:after="0" w:line="240" w:lineRule="auto"/>
        <w:ind w:right="837"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Молодіжного центру.</w:t>
      </w:r>
    </w:p>
    <w:p w:rsidR="00A3463E" w:rsidRPr="00A3463E" w:rsidRDefault="00A3463E" w:rsidP="00A3463E">
      <w:pPr>
        <w:widowControl w:val="0"/>
        <w:tabs>
          <w:tab w:val="left" w:pos="1134"/>
          <w:tab w:val="left" w:pos="3318"/>
        </w:tabs>
        <w:autoSpaceDE w:val="0"/>
        <w:autoSpaceDN w:val="0"/>
        <w:spacing w:after="0" w:line="240" w:lineRule="auto"/>
        <w:ind w:right="837"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Стратегічна ціль 4. Фізичний та психологічний добробут громади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Обґрунтування: </w:t>
      </w:r>
      <w:r w:rsidRPr="00A3463E">
        <w:rPr>
          <w:rFonts w:ascii="Times New Roman" w:eastAsia="Times New Roman" w:hAnsi="Times New Roman" w:cs="Times New Roman"/>
          <w:sz w:val="28"/>
          <w:szCs w:val="28"/>
        </w:rPr>
        <w:t>кожен мешканець громади має мати доступ до соціальних, медичних та адміністративних послуг, можливість культурного, духовного та фізичного розвитку. Їх доступність та якість – основні показники цивілізованості країни. Адже задоволення потреб і досягнення цілей громади фактично означає її функціонування та розвиток.</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Мета: </w:t>
      </w:r>
      <w:r w:rsidRPr="00A3463E">
        <w:rPr>
          <w:rFonts w:ascii="Times New Roman" w:eastAsia="Times New Roman" w:hAnsi="Times New Roman" w:cs="Times New Roman"/>
          <w:sz w:val="28"/>
          <w:szCs w:val="28"/>
        </w:rPr>
        <w:t>створити всі необхідні умови для забезпечення користування своїми особистими правами як людини та громадянина в отриманні медичних та адміністративних послуг, підтримати системну освіту або самоосвіту, комп’ютерну грамотність, підсилити соціальні зв`язки із суспільством, міжособистісне спілкування, дозвілля, відродження та збереження народної культури.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 w:firstLine="709"/>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4.1</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Адаптована мережа медичних закладів, що спроможна надати кваліфіковану медичну допомогу</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Мережа закладів охорони здоров’я потребує приведення її у відповідність з реальними потребами населення у медичних послугах. Створення ефективної моделі організації системи охорони здоров`я в громаді, а саме сучасне обладнання та сучасні підходи до лікування, організація праці, оптимальне робоче навантаження дасть змогу покращити якість та підвищити ефективність медичних послуг шляхом оптимального взаємного розподілу функцій, збільшити загальний об’єм медичних послуг, знизити витрати в розрахунку на одну надану медичну послугу, що сприятиме економії коштів громади.</w:t>
      </w:r>
    </w:p>
    <w:p w:rsidR="00A3463E" w:rsidRPr="00A3463E" w:rsidRDefault="00A3463E" w:rsidP="00A3463E">
      <w:pPr>
        <w:widowControl w:val="0"/>
        <w:autoSpaceDE w:val="0"/>
        <w:autoSpaceDN w:val="0"/>
        <w:spacing w:after="0" w:line="240" w:lineRule="auto"/>
        <w:ind w:right="-1" w:firstLine="709"/>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Підвищення кваліфікації медичного персоналу.</w:t>
      </w:r>
    </w:p>
    <w:p w:rsidR="00A3463E" w:rsidRPr="00A3463E" w:rsidRDefault="00A3463E" w:rsidP="00A3463E">
      <w:pPr>
        <w:widowControl w:val="0"/>
        <w:autoSpaceDE w:val="0"/>
        <w:autoSpaceDN w:val="0"/>
        <w:spacing w:after="0" w:line="240" w:lineRule="auto"/>
        <w:ind w:left="567" w:right="-1"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Проведення навчання медичного персоналу.</w:t>
      </w:r>
    </w:p>
    <w:p w:rsidR="00A3463E" w:rsidRPr="00A3463E" w:rsidRDefault="00A3463E" w:rsidP="00A3463E">
      <w:pPr>
        <w:widowControl w:val="0"/>
        <w:autoSpaceDE w:val="0"/>
        <w:autoSpaceDN w:val="0"/>
        <w:spacing w:after="0" w:line="240" w:lineRule="auto"/>
        <w:ind w:left="567" w:right="-1"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Сучасні комунікації в медичній сфері.</w:t>
      </w:r>
    </w:p>
    <w:p w:rsidR="00A3463E" w:rsidRPr="00A3463E" w:rsidRDefault="00A3463E" w:rsidP="00A3463E">
      <w:pPr>
        <w:widowControl w:val="0"/>
        <w:autoSpaceDE w:val="0"/>
        <w:autoSpaceDN w:val="0"/>
        <w:spacing w:after="0" w:line="240" w:lineRule="auto"/>
        <w:ind w:left="567" w:right="-1"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Профілактика професійного вигорання.</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lastRenderedPageBreak/>
        <w:t>Гарантії та мотиваційні програми з підвищення кваліфікації надавачів медичних послуг.</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Популяризація здорового способу життя населення.</w:t>
      </w:r>
    </w:p>
    <w:p w:rsidR="00A3463E" w:rsidRPr="00A3463E" w:rsidRDefault="00A3463E" w:rsidP="00A3463E">
      <w:pPr>
        <w:widowControl w:val="0"/>
        <w:tabs>
          <w:tab w:val="left" w:pos="-142"/>
        </w:tabs>
        <w:autoSpaceDE w:val="0"/>
        <w:autoSpaceDN w:val="0"/>
        <w:spacing w:after="0" w:line="240" w:lineRule="auto"/>
        <w:ind w:left="567" w:right="-1" w:firstLine="142"/>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Виготовлення та поширення інформаційних матеріалів.</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Підтримка та стимулювання інформаційних кампаній з популяризації здорового способу життя населення.</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Впровадження новітніх практик і технологій профілактики захворювань громадян.</w:t>
      </w:r>
    </w:p>
    <w:p w:rsidR="00A3463E" w:rsidRPr="00A3463E" w:rsidRDefault="00A3463E" w:rsidP="00A3463E">
      <w:pPr>
        <w:widowControl w:val="0"/>
        <w:tabs>
          <w:tab w:val="left" w:pos="-426"/>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Профілактика серцево-судинних, інфекційних, неінфекційних та інших захворювань цивілізації.</w:t>
      </w:r>
    </w:p>
    <w:p w:rsidR="00A3463E" w:rsidRPr="00A3463E" w:rsidRDefault="00A3463E" w:rsidP="00A3463E">
      <w:pPr>
        <w:widowControl w:val="0"/>
        <w:tabs>
          <w:tab w:val="left" w:pos="-426"/>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Модернізація та оновлення матеріально-технічного забезпечення медичних закладів громади.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Проведення експертизи </w:t>
      </w:r>
      <w:proofErr w:type="spellStart"/>
      <w:r w:rsidRPr="00A3463E">
        <w:rPr>
          <w:rFonts w:ascii="Times New Roman" w:eastAsia="Times New Roman" w:hAnsi="Times New Roman" w:cs="Times New Roman"/>
          <w:sz w:val="28"/>
          <w:szCs w:val="28"/>
        </w:rPr>
        <w:t>таекспертних</w:t>
      </w:r>
      <w:proofErr w:type="spellEnd"/>
      <w:r w:rsidRPr="00A3463E">
        <w:rPr>
          <w:rFonts w:ascii="Times New Roman" w:eastAsia="Times New Roman" w:hAnsi="Times New Roman" w:cs="Times New Roman"/>
          <w:sz w:val="28"/>
          <w:szCs w:val="28"/>
        </w:rPr>
        <w:t xml:space="preserve"> досліджень будівлі, призначеної для Комунального некомерційного підприємства «Ананьївський  центр первинної медико-санітарної допомоги  Ананьївської міської ради» та прийняття рішення щодо доцільності відновлення будівництва незавершеного об`єкта.</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4.2</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Доступні адміністративні</w:t>
      </w:r>
      <w:r w:rsidRPr="00A3463E">
        <w:rPr>
          <w:rFonts w:ascii="Times New Roman" w:eastAsia="Times New Roman" w:hAnsi="Times New Roman" w:cs="Times New Roman"/>
          <w:b/>
          <w:bCs/>
          <w:spacing w:val="-3"/>
          <w:sz w:val="28"/>
          <w:szCs w:val="28"/>
        </w:rPr>
        <w:t xml:space="preserve"> та соціальні </w:t>
      </w:r>
      <w:r w:rsidRPr="00A3463E">
        <w:rPr>
          <w:rFonts w:ascii="Times New Roman" w:eastAsia="Times New Roman" w:hAnsi="Times New Roman" w:cs="Times New Roman"/>
          <w:b/>
          <w:bCs/>
          <w:sz w:val="28"/>
          <w:szCs w:val="28"/>
        </w:rPr>
        <w:t>послуги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Кількість мешканців, які проживають в громаді, є вагомим фактором для удосконалення роботи ЦНАП в </w:t>
      </w:r>
      <w:proofErr w:type="spellStart"/>
      <w:r w:rsidRPr="00A3463E">
        <w:rPr>
          <w:rFonts w:ascii="Times New Roman" w:eastAsia="Times New Roman" w:hAnsi="Times New Roman" w:cs="Times New Roman"/>
          <w:sz w:val="28"/>
          <w:szCs w:val="28"/>
        </w:rPr>
        <w:t>Ананьївській</w:t>
      </w:r>
      <w:proofErr w:type="spellEnd"/>
      <w:r w:rsidRPr="00A3463E">
        <w:rPr>
          <w:rFonts w:ascii="Times New Roman" w:eastAsia="Times New Roman" w:hAnsi="Times New Roman" w:cs="Times New Roman"/>
          <w:sz w:val="28"/>
          <w:szCs w:val="28"/>
        </w:rPr>
        <w:t xml:space="preserve"> міській територіальній громаді для надання широкого спектру адміністративних послуг.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полягає в організації роботи ЦНАП в м. Ананьїв та віддалених робочих місць із застосовуванням ротації адміністраторів і режиму неповного робочого тижня (прийому у певні визначені дні та години) та інформування про роботу органів місцевого самоврядування.</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shd w:val="clear" w:color="auto" w:fill="FFFFFF"/>
        </w:rPr>
        <w:t>Повноваження у сфері соціальних послуг передають громадам - максимально близько до отримувачів цих послуг. Громада зобов’язана надавати базові соціальні послуги. Водночас, кожна соціальна послуга надаватиметься за відповідним соціальним стандартом, який затверджує Міністерство соціальної політики.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 інвестори, підприємці, малий та середній бізнес, фермери, працівники підприємств, громадські організації.</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334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Удосконалення роботи ЦНАП та організація віддалених робочих місць адміністраторів, підготовка фахівців.</w:t>
      </w:r>
    </w:p>
    <w:p w:rsidR="00A3463E" w:rsidRPr="00A3463E" w:rsidRDefault="00A3463E" w:rsidP="00A3463E">
      <w:pPr>
        <w:widowControl w:val="0"/>
        <w:tabs>
          <w:tab w:val="left" w:pos="3269"/>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інформаційного інтернет-порталу для інформування громадськості про роботу органів місцевого самоврядування.</w:t>
      </w:r>
    </w:p>
    <w:p w:rsidR="00A3463E" w:rsidRPr="00A3463E" w:rsidRDefault="00A3463E" w:rsidP="00A3463E">
      <w:pPr>
        <w:widowControl w:val="0"/>
        <w:tabs>
          <w:tab w:val="left" w:pos="3269"/>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Капітальний ремонт приміщення для організації належного надання послуг населенню громади Центром надання адміністративних послуг.</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shd w:val="clear" w:color="auto" w:fill="FFFFFF"/>
        </w:rPr>
      </w:pPr>
      <w:r w:rsidRPr="00A3463E">
        <w:rPr>
          <w:rFonts w:ascii="Times New Roman" w:eastAsia="Times New Roman" w:hAnsi="Times New Roman" w:cs="Times New Roman"/>
          <w:sz w:val="28"/>
          <w:szCs w:val="28"/>
          <w:shd w:val="clear" w:color="auto" w:fill="FFFFFF"/>
        </w:rPr>
        <w:t>Прийняття участі</w:t>
      </w:r>
      <w:r w:rsidRPr="00A3463E">
        <w:rPr>
          <w:rFonts w:ascii="Times New Roman" w:eastAsia="Times New Roman" w:hAnsi="Times New Roman" w:cs="Times New Roman"/>
          <w:color w:val="333333"/>
          <w:sz w:val="28"/>
          <w:szCs w:val="28"/>
          <w:shd w:val="clear" w:color="auto" w:fill="FFFFFF"/>
        </w:rPr>
        <w:t xml:space="preserve"> у </w:t>
      </w:r>
      <w:r w:rsidRPr="00A3463E">
        <w:rPr>
          <w:rFonts w:ascii="Times New Roman" w:eastAsia="Times New Roman" w:hAnsi="Times New Roman" w:cs="Times New Roman"/>
          <w:sz w:val="28"/>
          <w:szCs w:val="28"/>
          <w:shd w:val="clear" w:color="auto" w:fill="FFFFFF"/>
        </w:rPr>
        <w:t>реалізації експериментального проекту з організації в територіальних громадах соціальної роботи із сім’ями та дітьми, які належать до вразливих груп населення та/або перебувають у складних життєвих обставинах.</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4.3</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Спортивна та освічена громада</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Зменшення тривалості життя громадян, загострення криміногенної </w:t>
      </w:r>
      <w:r w:rsidRPr="00A3463E">
        <w:rPr>
          <w:rFonts w:ascii="Times New Roman" w:eastAsia="Times New Roman" w:hAnsi="Times New Roman" w:cs="Times New Roman"/>
          <w:sz w:val="28"/>
          <w:szCs w:val="28"/>
        </w:rPr>
        <w:lastRenderedPageBreak/>
        <w:t xml:space="preserve">ситуації, особливо у молодіжному  середовищі, є наслідком не сформованості сталих культурних традицій та мотивацій щодо ведення здорового способу життя. Культура і спорт – це той майданчик, що об’єднує людей, надає можливості для дозвілля, розваг, навчання й обміну досвідом з іншими. Досягненню мети сприятиме створення умов для поліпшення здоров’я населення громади шляхом залучення широких верств населення до систематичних занять фізичною культурою та масовим спортом, популяризації здорового способу життя, максимальної реалізації здібностей обдарованої молоді, у тому числі й молоді з обмеженими фізичними можливостями за місцем проживання та місцях масового відпочинку населення, а також </w:t>
      </w:r>
      <w:proofErr w:type="spellStart"/>
      <w:r w:rsidRPr="00A3463E">
        <w:rPr>
          <w:rFonts w:ascii="Times New Roman" w:eastAsia="Times New Roman" w:hAnsi="Times New Roman" w:cs="Times New Roman"/>
          <w:sz w:val="28"/>
          <w:szCs w:val="28"/>
        </w:rPr>
        <w:t>додасть</w:t>
      </w:r>
      <w:proofErr w:type="spellEnd"/>
      <w:r w:rsidRPr="00A3463E">
        <w:rPr>
          <w:rFonts w:ascii="Times New Roman" w:eastAsia="Times New Roman" w:hAnsi="Times New Roman" w:cs="Times New Roman"/>
          <w:sz w:val="28"/>
          <w:szCs w:val="28"/>
        </w:rPr>
        <w:t xml:space="preserve"> цінності іншим сферам, таким як туризм і бізнес.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полягає в об’єднанні громади культурними та спортивними заходами, такими як фестивалі чи змагання, створюючи соціальну солідарність і згуртованість, сприяючи соціальній інтеграції, розширюючи можливості громади.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 туристи, спортсмени, громадські організації.</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1418"/>
          <w:tab w:val="left" w:pos="334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Облаштування стадіонів та спортивних майданчиків у всіх населених пунктах громади.</w:t>
      </w:r>
    </w:p>
    <w:p w:rsidR="00A3463E" w:rsidRPr="00A3463E" w:rsidRDefault="00A3463E" w:rsidP="00A3463E">
      <w:pPr>
        <w:widowControl w:val="0"/>
        <w:tabs>
          <w:tab w:val="left" w:pos="1418"/>
          <w:tab w:val="left" w:pos="3365"/>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дитячо-юнацьких клубів.</w:t>
      </w:r>
    </w:p>
    <w:p w:rsidR="00A3463E" w:rsidRPr="00A3463E" w:rsidRDefault="00A3463E" w:rsidP="00A3463E">
      <w:pPr>
        <w:widowControl w:val="0"/>
        <w:tabs>
          <w:tab w:val="left" w:pos="1418"/>
          <w:tab w:val="left" w:pos="3278"/>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Ремонт і реконструкція приміщень музичної школи, сільських клубів, бібліотек; їх трансформація у сучасні осередки культурного дозвілля та просвіти (багатофункціональні «</w:t>
      </w:r>
      <w:proofErr w:type="spellStart"/>
      <w:r w:rsidRPr="00A3463E">
        <w:rPr>
          <w:rFonts w:ascii="Times New Roman" w:eastAsia="Times New Roman" w:hAnsi="Times New Roman" w:cs="Times New Roman"/>
          <w:sz w:val="28"/>
          <w:szCs w:val="28"/>
        </w:rPr>
        <w:t>хаби</w:t>
      </w:r>
      <w:proofErr w:type="spellEnd"/>
      <w:r w:rsidRPr="00A3463E">
        <w:rPr>
          <w:rFonts w:ascii="Times New Roman" w:eastAsia="Times New Roman" w:hAnsi="Times New Roman" w:cs="Times New Roman"/>
          <w:sz w:val="28"/>
          <w:szCs w:val="28"/>
        </w:rPr>
        <w:t>») з врахуванням потреб людей з обмеженими фізичними можливостями.</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Cs/>
          <w:sz w:val="28"/>
          <w:szCs w:val="28"/>
        </w:rPr>
      </w:pPr>
      <w:r w:rsidRPr="00A3463E">
        <w:rPr>
          <w:rFonts w:ascii="Times New Roman" w:eastAsia="Times New Roman" w:hAnsi="Times New Roman" w:cs="Times New Roman"/>
          <w:bCs/>
          <w:sz w:val="28"/>
          <w:szCs w:val="28"/>
        </w:rPr>
        <w:t>Започаткування та промоція регулярних культурних і спортивних заходів в громаді.</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Стратегічна ціль 5. Соціальне зближення та безпечна громада</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Обґрунтування: </w:t>
      </w:r>
      <w:r w:rsidRPr="00A3463E">
        <w:rPr>
          <w:rFonts w:ascii="Times New Roman" w:eastAsia="Times New Roman" w:hAnsi="Times New Roman" w:cs="Times New Roman"/>
          <w:sz w:val="28"/>
          <w:szCs w:val="28"/>
        </w:rPr>
        <w:t xml:space="preserve">соціальне зближення стимулюватиме зв’язки в громаді та дозволить мешканцям спільно шукати шляхи вирішення існуючих проблем, розбудовувати довіру, взаємну повагу, партнерські відносини та посилить спроможність громади вирішувати проблеми, що пов’язані з безпекою, розвивати правове та безпечне середовище на основі діалогу різних зацікавлених сторін, з урахуванням потреб населення в </w:t>
      </w:r>
      <w:proofErr w:type="spellStart"/>
      <w:r w:rsidRPr="00A3463E">
        <w:rPr>
          <w:rFonts w:ascii="Times New Roman" w:eastAsia="Times New Roman" w:hAnsi="Times New Roman" w:cs="Times New Roman"/>
          <w:sz w:val="28"/>
          <w:szCs w:val="28"/>
        </w:rPr>
        <w:t>т.ч</w:t>
      </w:r>
      <w:proofErr w:type="spellEnd"/>
      <w:r w:rsidRPr="00A3463E">
        <w:rPr>
          <w:rFonts w:ascii="Times New Roman" w:eastAsia="Times New Roman" w:hAnsi="Times New Roman" w:cs="Times New Roman"/>
          <w:sz w:val="28"/>
          <w:szCs w:val="28"/>
        </w:rPr>
        <w:t>. із вразливих категорій.</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b/>
          <w:sz w:val="28"/>
          <w:szCs w:val="28"/>
        </w:rPr>
        <w:t xml:space="preserve">Мета: </w:t>
      </w:r>
      <w:r w:rsidRPr="00A3463E">
        <w:rPr>
          <w:rFonts w:ascii="Times New Roman" w:eastAsia="Times New Roman" w:hAnsi="Times New Roman" w:cs="Times New Roman"/>
          <w:sz w:val="28"/>
          <w:szCs w:val="28"/>
        </w:rPr>
        <w:t xml:space="preserve">створити всі необхідні умови для підтримки місцевих </w:t>
      </w:r>
      <w:proofErr w:type="spellStart"/>
      <w:r w:rsidRPr="00A3463E">
        <w:rPr>
          <w:rFonts w:ascii="Times New Roman" w:eastAsia="Times New Roman" w:hAnsi="Times New Roman" w:cs="Times New Roman"/>
          <w:sz w:val="28"/>
          <w:szCs w:val="28"/>
        </w:rPr>
        <w:t>активистів</w:t>
      </w:r>
      <w:proofErr w:type="spellEnd"/>
      <w:r w:rsidRPr="00A3463E">
        <w:rPr>
          <w:rFonts w:ascii="Times New Roman" w:eastAsia="Times New Roman" w:hAnsi="Times New Roman" w:cs="Times New Roman"/>
          <w:sz w:val="28"/>
          <w:szCs w:val="28"/>
        </w:rPr>
        <w:t>, громадських організацій,</w:t>
      </w:r>
      <w:r w:rsidR="004E77D5">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культурно-мистецьких ініціатив. Створити безпечне середовище комфортне для проживання та ведення бізнесу, покращити екологічну ситуацію на території громади, сформувати відповідальну спільноту, підсилити захищеність для всіх мешканці громади.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5.1</w:t>
      </w:r>
      <w:r w:rsidRPr="00A3463E">
        <w:rPr>
          <w:rFonts w:ascii="Times New Roman" w:eastAsia="Times New Roman" w:hAnsi="Times New Roman" w:cs="Times New Roman"/>
          <w:bCs/>
          <w:sz w:val="28"/>
          <w:szCs w:val="28"/>
        </w:rPr>
        <w:t>.</w:t>
      </w:r>
      <w:r w:rsidRPr="00A3463E">
        <w:rPr>
          <w:rFonts w:ascii="Times New Roman" w:eastAsia="Times New Roman" w:hAnsi="Times New Roman" w:cs="Times New Roman"/>
          <w:b/>
          <w:bCs/>
          <w:sz w:val="28"/>
          <w:szCs w:val="28"/>
        </w:rPr>
        <w:t>Об`єднана, соціальна зближена громада</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Відсутність спільних інтересів, заходів в громаді  знижує її соціальну активність. Наслідком такого явища є відтік населення (особливо молоді) із сільської місцевості у великі міста.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створить спільні громадські простори для різних вікових груп населення, осередки громадської </w:t>
      </w:r>
      <w:r w:rsidRPr="00A3463E">
        <w:rPr>
          <w:rFonts w:ascii="Times New Roman" w:eastAsia="Times New Roman" w:hAnsi="Times New Roman" w:cs="Times New Roman"/>
          <w:sz w:val="28"/>
          <w:szCs w:val="28"/>
        </w:rPr>
        <w:lastRenderedPageBreak/>
        <w:t>активності і зблизить громаду.</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 туристи.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3350"/>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Будівництво/ремонт дитячих майданчиків у всіх населених пунктах громади.</w:t>
      </w:r>
    </w:p>
    <w:p w:rsidR="00A3463E" w:rsidRPr="00A3463E" w:rsidRDefault="00A3463E" w:rsidP="00A3463E">
      <w:pPr>
        <w:widowControl w:val="0"/>
        <w:tabs>
          <w:tab w:val="left" w:pos="3245"/>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Облаштування пляжів, зон відпочинку у всіх населених пунктах громади.</w:t>
      </w:r>
    </w:p>
    <w:p w:rsidR="00A3463E" w:rsidRPr="00A3463E" w:rsidRDefault="00A3463E" w:rsidP="00A3463E">
      <w:pPr>
        <w:widowControl w:val="0"/>
        <w:tabs>
          <w:tab w:val="left" w:pos="3547"/>
          <w:tab w:val="left" w:pos="4820"/>
          <w:tab w:val="left" w:pos="7157"/>
          <w:tab w:val="left" w:pos="9838"/>
          <w:tab w:val="left" w:pos="10773"/>
        </w:tabs>
        <w:autoSpaceDE w:val="0"/>
        <w:autoSpaceDN w:val="0"/>
        <w:spacing w:before="2"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Облаштування торгівельних площ/майданчиків, </w:t>
      </w:r>
      <w:r w:rsidRPr="00A3463E">
        <w:rPr>
          <w:rFonts w:ascii="Times New Roman" w:eastAsia="Times New Roman" w:hAnsi="Times New Roman" w:cs="Times New Roman"/>
          <w:spacing w:val="-1"/>
          <w:sz w:val="28"/>
          <w:szCs w:val="28"/>
        </w:rPr>
        <w:t xml:space="preserve">ліквідація </w:t>
      </w:r>
      <w:r w:rsidRPr="00A3463E">
        <w:rPr>
          <w:rFonts w:ascii="Times New Roman" w:eastAsia="Times New Roman" w:hAnsi="Times New Roman" w:cs="Times New Roman"/>
          <w:sz w:val="28"/>
          <w:szCs w:val="28"/>
        </w:rPr>
        <w:t>стихійних ринків на території громади.</w:t>
      </w:r>
    </w:p>
    <w:p w:rsidR="00A3463E" w:rsidRPr="00A3463E" w:rsidRDefault="00A3463E" w:rsidP="00A3463E">
      <w:pPr>
        <w:widowControl w:val="0"/>
        <w:tabs>
          <w:tab w:val="left" w:pos="3547"/>
          <w:tab w:val="left" w:pos="4820"/>
          <w:tab w:val="left" w:pos="7157"/>
          <w:tab w:val="left" w:pos="9838"/>
          <w:tab w:val="left" w:pos="10773"/>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центрів дозвілля та життя людей похилого віку.</w:t>
      </w:r>
    </w:p>
    <w:p w:rsidR="00A3463E" w:rsidRPr="00A3463E" w:rsidRDefault="00A3463E" w:rsidP="00A3463E">
      <w:pPr>
        <w:widowControl w:val="0"/>
        <w:tabs>
          <w:tab w:val="left" w:pos="993"/>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Відбудова/реставрація пам`яток культурної спадщини в населених пунктах з облаштуванням громадських просторів.</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Cs/>
          <w:sz w:val="28"/>
          <w:szCs w:val="28"/>
        </w:rPr>
      </w:pPr>
      <w:r w:rsidRPr="00A3463E">
        <w:rPr>
          <w:rFonts w:ascii="Times New Roman" w:eastAsia="Times New Roman" w:hAnsi="Times New Roman" w:cs="Times New Roman"/>
          <w:bCs/>
          <w:sz w:val="28"/>
          <w:szCs w:val="28"/>
        </w:rPr>
        <w:t xml:space="preserve">Створення центрів культури та етнографії для збереження і розвитку традицій кожного села громади. </w:t>
      </w:r>
    </w:p>
    <w:p w:rsidR="00A3463E" w:rsidRPr="00A3463E" w:rsidRDefault="00A3463E" w:rsidP="00A3463E">
      <w:pPr>
        <w:widowControl w:val="0"/>
        <w:tabs>
          <w:tab w:val="left" w:pos="766"/>
        </w:tabs>
        <w:autoSpaceDE w:val="0"/>
        <w:autoSpaceDN w:val="0"/>
        <w:spacing w:after="0" w:line="240" w:lineRule="auto"/>
        <w:ind w:right="-1" w:firstLine="709"/>
        <w:jc w:val="both"/>
        <w:rPr>
          <w:rFonts w:ascii="Times New Roman" w:eastAsia="Times New Roman" w:hAnsi="Times New Roman" w:cs="Times New Roman"/>
          <w:i/>
          <w:sz w:val="28"/>
          <w:szCs w:val="28"/>
        </w:rPr>
      </w:pPr>
      <w:r w:rsidRPr="00A3463E">
        <w:rPr>
          <w:rFonts w:ascii="Times New Roman" w:eastAsia="Times New Roman" w:hAnsi="Times New Roman" w:cs="Times New Roman"/>
          <w:iCs/>
          <w:sz w:val="28"/>
          <w:szCs w:val="28"/>
          <w:shd w:val="clear" w:color="auto" w:fill="FFFFFF"/>
        </w:rPr>
        <w:t>Розвиток новітніх технологій дистанційної взаємодії влади та громади (проведення Інтернет-мережі до всіх закладів соціальної сфери у населених пунктах).</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Реалізація проекту Капітальний ремонт «Спортивно-розважальної зони центру спортивного розвитку та відпочинку Ананьївської міської ради» </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5.2</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Рівноправність, відкритість та відповідальність</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Створення та започаткування роботи безоплатного сервісу правової допомоги не тільки забезпечить доступ до неї особам, які потребують такої допомоги (особливо серед вразливих верств населення),а також підвищить загальний рівень правової культури, покращить правову освіту населення, </w:t>
      </w:r>
      <w:proofErr w:type="spellStart"/>
      <w:r w:rsidRPr="00A3463E">
        <w:rPr>
          <w:rFonts w:ascii="Times New Roman" w:eastAsia="Times New Roman" w:hAnsi="Times New Roman" w:cs="Times New Roman"/>
          <w:sz w:val="28"/>
          <w:szCs w:val="28"/>
        </w:rPr>
        <w:t>надасть</w:t>
      </w:r>
      <w:proofErr w:type="spellEnd"/>
      <w:r w:rsidRPr="00A3463E">
        <w:rPr>
          <w:rFonts w:ascii="Times New Roman" w:eastAsia="Times New Roman" w:hAnsi="Times New Roman" w:cs="Times New Roman"/>
          <w:sz w:val="28"/>
          <w:szCs w:val="28"/>
        </w:rPr>
        <w:t xml:space="preserve"> мешканцям громади необхідний рівень правових знань, сформує у них повагу до права.</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 безробітні, особи з обмеженими можливостями, соціально незахищені верстви населення, громадські організації.</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та започаткування роботи сервісу з</w:t>
      </w:r>
      <w:r w:rsidR="004E77D5">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надання правової допомоги жителям громади щодо відстоювання і захисту їх прав як громадян (юридична консультація).</w:t>
      </w:r>
    </w:p>
    <w:p w:rsidR="00A3463E" w:rsidRPr="00A3463E" w:rsidRDefault="00A3463E" w:rsidP="00A3463E">
      <w:pPr>
        <w:widowControl w:val="0"/>
        <w:tabs>
          <w:tab w:val="left" w:pos="800"/>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кризових центрів для осіб, які опинилися в скрутних життєвих обставинах.</w:t>
      </w:r>
    </w:p>
    <w:p w:rsidR="00A3463E" w:rsidRPr="00A3463E" w:rsidRDefault="00A3463E" w:rsidP="00A3463E">
      <w:pPr>
        <w:widowControl w:val="0"/>
        <w:tabs>
          <w:tab w:val="left" w:pos="800"/>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Відновлення місцевих дільничних пунктів поліції.</w:t>
      </w:r>
    </w:p>
    <w:p w:rsidR="00A3463E" w:rsidRPr="00A3463E" w:rsidRDefault="00A3463E" w:rsidP="00A3463E">
      <w:pPr>
        <w:widowControl w:val="0"/>
        <w:tabs>
          <w:tab w:val="left" w:pos="80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Вдосконалення системи відео спостереження.</w:t>
      </w:r>
    </w:p>
    <w:p w:rsidR="00A3463E" w:rsidRPr="00A3463E" w:rsidRDefault="00A3463E" w:rsidP="00A3463E">
      <w:pPr>
        <w:widowControl w:val="0"/>
        <w:tabs>
          <w:tab w:val="left" w:pos="80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pacing w:val="4"/>
          <w:sz w:val="28"/>
          <w:szCs w:val="28"/>
        </w:rPr>
        <w:t>Впровадження на території громади проекту «Поліцейський офіцер громади».</w:t>
      </w:r>
    </w:p>
    <w:p w:rsidR="00A3463E" w:rsidRPr="00A3463E" w:rsidRDefault="00A3463E" w:rsidP="00A3463E">
      <w:pPr>
        <w:widowControl w:val="0"/>
        <w:tabs>
          <w:tab w:val="left" w:pos="80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Центру безпеки.</w:t>
      </w:r>
    </w:p>
    <w:p w:rsidR="00A3463E" w:rsidRPr="00A3463E" w:rsidRDefault="00A3463E" w:rsidP="00A3463E">
      <w:pPr>
        <w:widowControl w:val="0"/>
        <w:tabs>
          <w:tab w:val="left" w:pos="80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Розвиток громадянської свідомості щодо відповідальності громадян за порушення трудового, екологічного, цивільного, податкового законодавства.</w:t>
      </w:r>
    </w:p>
    <w:p w:rsidR="00A3463E" w:rsidRPr="00A3463E" w:rsidRDefault="00A3463E" w:rsidP="00A3463E">
      <w:pPr>
        <w:widowControl w:val="0"/>
        <w:tabs>
          <w:tab w:val="left" w:pos="801"/>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Зниження рівня толерантності до корупції.</w:t>
      </w:r>
    </w:p>
    <w:p w:rsidR="00A3463E" w:rsidRPr="00A3463E" w:rsidRDefault="00A3463E" w:rsidP="00A3463E">
      <w:pPr>
        <w:widowControl w:val="0"/>
        <w:autoSpaceDE w:val="0"/>
        <w:autoSpaceDN w:val="0"/>
        <w:spacing w:after="0" w:line="240" w:lineRule="auto"/>
        <w:ind w:right="-1" w:firstLine="567"/>
        <w:jc w:val="both"/>
        <w:outlineLvl w:val="2"/>
        <w:rPr>
          <w:rFonts w:ascii="Times New Roman" w:eastAsia="Times New Roman" w:hAnsi="Times New Roman" w:cs="Times New Roman"/>
          <w:b/>
          <w:bCs/>
          <w:sz w:val="28"/>
          <w:szCs w:val="28"/>
        </w:rPr>
      </w:pPr>
    </w:p>
    <w:p w:rsidR="00A3463E" w:rsidRPr="00A3463E" w:rsidRDefault="00A3463E" w:rsidP="00A3463E">
      <w:pPr>
        <w:widowControl w:val="0"/>
        <w:autoSpaceDE w:val="0"/>
        <w:autoSpaceDN w:val="0"/>
        <w:spacing w:after="0" w:line="240" w:lineRule="auto"/>
        <w:ind w:right="-1" w:firstLine="567"/>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lastRenderedPageBreak/>
        <w:t>Оперативна ціль 5.3</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Відсутність екологічних правопорушень</w:t>
      </w:r>
    </w:p>
    <w:p w:rsidR="00A3463E" w:rsidRPr="00A3463E" w:rsidRDefault="00A3463E" w:rsidP="00A3463E">
      <w:pPr>
        <w:widowControl w:val="0"/>
        <w:autoSpaceDE w:val="0"/>
        <w:autoSpaceDN w:val="0"/>
        <w:spacing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Прозоре прийняття рішень, реалізація яких впливає на стан довкілля, формування у населення екологічного світогляду, компенсація шкоди, заподіяної порушенням законодавства ‒ є основними принципами охорони навколишнього природного середовища.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сприятиме діалогу між владою, бізнесом і громадою, розумінню відповідальності кожною стороною, формуванню нової моделі громадянського суспільства, здатного активізуватися навколо вирішення проблем.</w:t>
      </w:r>
    </w:p>
    <w:p w:rsidR="00A3463E" w:rsidRPr="00A3463E" w:rsidRDefault="00A3463E" w:rsidP="00A3463E">
      <w:pPr>
        <w:widowControl w:val="0"/>
        <w:autoSpaceDE w:val="0"/>
        <w:autoSpaceDN w:val="0"/>
        <w:spacing w:after="0" w:line="240" w:lineRule="auto"/>
        <w:ind w:right="-1" w:firstLine="567"/>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 інвестори, підприємці, малий та середній бізнес, підприємці, фермери, громадські організації.</w:t>
      </w:r>
    </w:p>
    <w:p w:rsidR="00A3463E" w:rsidRPr="00A3463E" w:rsidRDefault="00A3463E" w:rsidP="00A3463E">
      <w:pPr>
        <w:widowControl w:val="0"/>
        <w:autoSpaceDE w:val="0"/>
        <w:autoSpaceDN w:val="0"/>
        <w:spacing w:after="0" w:line="240" w:lineRule="auto"/>
        <w:ind w:right="-1" w:firstLine="567"/>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3326"/>
        </w:tabs>
        <w:autoSpaceDE w:val="0"/>
        <w:autoSpaceDN w:val="0"/>
        <w:spacing w:after="0" w:line="240" w:lineRule="auto"/>
        <w:ind w:right="-1"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майданчику Влада-Бізнес-Громада для вирішення проблеми з місцевими підприємствами-забруднювачами зі зниження екологічного навантаження на навколишнє середовище.</w:t>
      </w:r>
    </w:p>
    <w:p w:rsidR="00A3463E" w:rsidRPr="00A3463E" w:rsidRDefault="00A3463E" w:rsidP="00A3463E">
      <w:pPr>
        <w:widowControl w:val="0"/>
        <w:tabs>
          <w:tab w:val="left" w:pos="3432"/>
        </w:tabs>
        <w:autoSpaceDE w:val="0"/>
        <w:autoSpaceDN w:val="0"/>
        <w:spacing w:after="0" w:line="240" w:lineRule="auto"/>
        <w:ind w:firstLine="567"/>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Створення «гарячої лінії» для повідомлень про факти екологічного забруднення населенням та підприємствами.</w:t>
      </w:r>
    </w:p>
    <w:p w:rsidR="00A3463E" w:rsidRPr="00A3463E" w:rsidRDefault="00A3463E" w:rsidP="00A3463E">
      <w:pPr>
        <w:widowControl w:val="0"/>
        <w:tabs>
          <w:tab w:val="left" w:pos="3432"/>
        </w:tabs>
        <w:autoSpaceDE w:val="0"/>
        <w:autoSpaceDN w:val="0"/>
        <w:spacing w:before="2" w:after="0" w:line="240" w:lineRule="auto"/>
        <w:ind w:right="-1" w:firstLine="567"/>
        <w:jc w:val="both"/>
        <w:rPr>
          <w:rFonts w:ascii="Times New Roman" w:eastAsia="Times New Roman" w:hAnsi="Times New Roman" w:cs="Times New Roman"/>
          <w:sz w:val="28"/>
          <w:szCs w:val="28"/>
        </w:rPr>
      </w:pP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Оперативна ціль 5.4</w:t>
      </w:r>
      <w:r w:rsidRPr="00A3463E">
        <w:rPr>
          <w:rFonts w:ascii="Times New Roman" w:eastAsia="Times New Roman" w:hAnsi="Times New Roman" w:cs="Times New Roman"/>
          <w:bCs/>
          <w:sz w:val="28"/>
          <w:szCs w:val="28"/>
        </w:rPr>
        <w:t xml:space="preserve">. </w:t>
      </w:r>
      <w:r w:rsidRPr="00A3463E">
        <w:rPr>
          <w:rFonts w:ascii="Times New Roman" w:eastAsia="Times New Roman" w:hAnsi="Times New Roman" w:cs="Times New Roman"/>
          <w:b/>
          <w:bCs/>
          <w:sz w:val="28"/>
          <w:szCs w:val="28"/>
        </w:rPr>
        <w:t>Раціональне використання природних ресурсів в громаді</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Забезпечення населення і галузей економіки водою залежить від екологічного стану річок і водойм. Найбільш ефективним заходом зменшення впливу стоків на водні об’єкти є їх очищення на очисних спорудах. Реалізація </w:t>
      </w:r>
      <w:proofErr w:type="spellStart"/>
      <w:r w:rsidRPr="00A3463E">
        <w:rPr>
          <w:rFonts w:ascii="Times New Roman" w:eastAsia="Times New Roman" w:hAnsi="Times New Roman" w:cs="Times New Roman"/>
          <w:sz w:val="28"/>
          <w:szCs w:val="28"/>
        </w:rPr>
        <w:t>проєктів</w:t>
      </w:r>
      <w:proofErr w:type="spellEnd"/>
      <w:r w:rsidRPr="00A3463E">
        <w:rPr>
          <w:rFonts w:ascii="Times New Roman" w:eastAsia="Times New Roman" w:hAnsi="Times New Roman" w:cs="Times New Roman"/>
          <w:sz w:val="28"/>
          <w:szCs w:val="28"/>
        </w:rPr>
        <w:t xml:space="preserve"> дозволить не тільки зменшити забруднення водойм та ґрунтів побутовими відходами та токсичними речовинами, а й ліквідувати/знизити антропогенне навантаження на довкілля.</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Діяльність притулку для тварин направлена на створення відповідних умов утримання безпритульних тварин, взаємодії із засобами масової інформації, громадськими організаціями з метою проведення просвітницької та виховної роботи з питань утримання та поводження з тваринами, забезпечення виконання заходів та місцевих програм з регулювання чисельності безпритульних тварин гуманними методами та пошуку тваринам нових власників.</w:t>
      </w:r>
    </w:p>
    <w:p w:rsidR="00A3463E" w:rsidRPr="00A3463E" w:rsidRDefault="00A3463E" w:rsidP="00A3463E">
      <w:pPr>
        <w:widowControl w:val="0"/>
        <w:autoSpaceDE w:val="0"/>
        <w:autoSpaceDN w:val="0"/>
        <w:spacing w:after="0" w:line="240" w:lineRule="auto"/>
        <w:ind w:firstLine="709"/>
        <w:jc w:val="both"/>
        <w:rPr>
          <w:rFonts w:ascii="Times New Roman" w:eastAsia="Times New Roman" w:hAnsi="Times New Roman" w:cs="Times New Roman"/>
          <w:sz w:val="28"/>
          <w:szCs w:val="28"/>
        </w:rPr>
      </w:pPr>
      <w:proofErr w:type="spellStart"/>
      <w:r w:rsidRPr="00A3463E">
        <w:rPr>
          <w:rFonts w:ascii="Times New Roman" w:eastAsia="Times New Roman" w:hAnsi="Times New Roman" w:cs="Times New Roman"/>
          <w:b/>
          <w:sz w:val="28"/>
          <w:szCs w:val="28"/>
        </w:rPr>
        <w:t>Бенефіціари</w:t>
      </w:r>
      <w:proofErr w:type="spellEnd"/>
      <w:r w:rsidRPr="00A3463E">
        <w:rPr>
          <w:rFonts w:ascii="Times New Roman" w:eastAsia="Times New Roman" w:hAnsi="Times New Roman" w:cs="Times New Roman"/>
          <w:b/>
          <w:sz w:val="28"/>
          <w:szCs w:val="28"/>
        </w:rPr>
        <w:t xml:space="preserve"> </w:t>
      </w:r>
      <w:r w:rsidRPr="00A3463E">
        <w:rPr>
          <w:rFonts w:ascii="Times New Roman" w:eastAsia="Times New Roman" w:hAnsi="Times New Roman" w:cs="Times New Roman"/>
          <w:sz w:val="28"/>
          <w:szCs w:val="28"/>
        </w:rPr>
        <w:t>(</w:t>
      </w:r>
      <w:proofErr w:type="spellStart"/>
      <w:r w:rsidRPr="00A3463E">
        <w:rPr>
          <w:rFonts w:ascii="Times New Roman" w:eastAsia="Times New Roman" w:hAnsi="Times New Roman" w:cs="Times New Roman"/>
          <w:sz w:val="28"/>
          <w:szCs w:val="28"/>
        </w:rPr>
        <w:t>вигодонабувачі</w:t>
      </w:r>
      <w:proofErr w:type="spellEnd"/>
      <w:r w:rsidRPr="00A3463E">
        <w:rPr>
          <w:rFonts w:ascii="Times New Roman" w:eastAsia="Times New Roman" w:hAnsi="Times New Roman" w:cs="Times New Roman"/>
          <w:sz w:val="28"/>
          <w:szCs w:val="28"/>
        </w:rPr>
        <w:t>): всі мешканці громади, фермери, підприємці, малий та середній бізнес, підприємці, інвестори, громадські організації.</w:t>
      </w:r>
    </w:p>
    <w:p w:rsidR="00A3463E" w:rsidRPr="00A3463E" w:rsidRDefault="00A3463E" w:rsidP="00A3463E">
      <w:pPr>
        <w:widowControl w:val="0"/>
        <w:autoSpaceDE w:val="0"/>
        <w:autoSpaceDN w:val="0"/>
        <w:spacing w:after="0" w:line="240" w:lineRule="auto"/>
        <w:ind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Заходи/</w:t>
      </w:r>
      <w:proofErr w:type="spellStart"/>
      <w:r w:rsidRPr="00A3463E">
        <w:rPr>
          <w:rFonts w:ascii="Times New Roman" w:eastAsia="Times New Roman" w:hAnsi="Times New Roman" w:cs="Times New Roman"/>
          <w:b/>
          <w:bCs/>
          <w:sz w:val="28"/>
          <w:szCs w:val="28"/>
        </w:rPr>
        <w:t>проєкти</w:t>
      </w:r>
      <w:proofErr w:type="spellEnd"/>
      <w:r w:rsidRPr="00A3463E">
        <w:rPr>
          <w:rFonts w:ascii="Times New Roman" w:eastAsia="Times New Roman" w:hAnsi="Times New Roman" w:cs="Times New Roman"/>
          <w:b/>
          <w:bCs/>
          <w:sz w:val="28"/>
          <w:szCs w:val="28"/>
        </w:rPr>
        <w:t>:</w:t>
      </w:r>
    </w:p>
    <w:p w:rsidR="00A3463E" w:rsidRPr="00A3463E" w:rsidRDefault="00A3463E" w:rsidP="00A3463E">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Ліквідація стихійних сміттєзвалищ, паспортизація полігонів побутових відходів.</w:t>
      </w:r>
    </w:p>
    <w:p w:rsidR="00A3463E" w:rsidRPr="00A3463E" w:rsidRDefault="00A3463E" w:rsidP="00A3463E">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Розчищення </w:t>
      </w:r>
      <w:proofErr w:type="spellStart"/>
      <w:r w:rsidRPr="00A3463E">
        <w:rPr>
          <w:rFonts w:ascii="Times New Roman" w:eastAsia="Times New Roman" w:hAnsi="Times New Roman" w:cs="Times New Roman"/>
          <w:sz w:val="28"/>
          <w:szCs w:val="28"/>
        </w:rPr>
        <w:t>русел</w:t>
      </w:r>
      <w:proofErr w:type="spellEnd"/>
      <w:r w:rsidRPr="00A3463E">
        <w:rPr>
          <w:rFonts w:ascii="Times New Roman" w:eastAsia="Times New Roman" w:hAnsi="Times New Roman" w:cs="Times New Roman"/>
          <w:sz w:val="28"/>
          <w:szCs w:val="28"/>
        </w:rPr>
        <w:t xml:space="preserve"> річок і водойм.</w:t>
      </w:r>
    </w:p>
    <w:p w:rsidR="00A3463E" w:rsidRPr="00A3463E" w:rsidRDefault="00A3463E" w:rsidP="00A3463E">
      <w:pPr>
        <w:widowControl w:val="0"/>
        <w:tabs>
          <w:tab w:val="left" w:pos="851"/>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Реконструкція/будівництво очисних споруд в </w:t>
      </w:r>
      <w:proofErr w:type="spellStart"/>
      <w:r w:rsidRPr="00A3463E">
        <w:rPr>
          <w:rFonts w:ascii="Times New Roman" w:eastAsia="Times New Roman" w:hAnsi="Times New Roman" w:cs="Times New Roman"/>
          <w:sz w:val="28"/>
          <w:szCs w:val="28"/>
        </w:rPr>
        <w:t>м.Ананьїв</w:t>
      </w:r>
      <w:proofErr w:type="spellEnd"/>
      <w:r w:rsidRPr="00A3463E">
        <w:rPr>
          <w:rFonts w:ascii="Times New Roman" w:eastAsia="Times New Roman" w:hAnsi="Times New Roman" w:cs="Times New Roman"/>
          <w:sz w:val="28"/>
          <w:szCs w:val="28"/>
        </w:rPr>
        <w:t>.</w:t>
      </w:r>
    </w:p>
    <w:p w:rsidR="00A3463E" w:rsidRDefault="00A3463E" w:rsidP="00A3463E">
      <w:pPr>
        <w:widowControl w:val="0"/>
        <w:tabs>
          <w:tab w:val="left" w:pos="851"/>
          <w:tab w:val="left" w:pos="1276"/>
          <w:tab w:val="left" w:pos="6606"/>
          <w:tab w:val="left" w:pos="8467"/>
          <w:tab w:val="left" w:pos="9742"/>
        </w:tabs>
        <w:autoSpaceDE w:val="0"/>
        <w:autoSpaceDN w:val="0"/>
        <w:spacing w:after="0" w:line="240" w:lineRule="auto"/>
        <w:ind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Створення притулку з відповідними умовами та </w:t>
      </w:r>
      <w:r w:rsidRPr="00A3463E">
        <w:rPr>
          <w:rFonts w:ascii="Times New Roman" w:eastAsia="Times New Roman" w:hAnsi="Times New Roman" w:cs="Times New Roman"/>
          <w:spacing w:val="-1"/>
          <w:sz w:val="28"/>
          <w:szCs w:val="28"/>
        </w:rPr>
        <w:t xml:space="preserve">утримання  </w:t>
      </w:r>
      <w:r w:rsidRPr="00A3463E">
        <w:rPr>
          <w:rFonts w:ascii="Times New Roman" w:eastAsia="Times New Roman" w:hAnsi="Times New Roman" w:cs="Times New Roman"/>
          <w:sz w:val="28"/>
          <w:szCs w:val="28"/>
        </w:rPr>
        <w:t>безпритульних тварин.</w:t>
      </w:r>
    </w:p>
    <w:p w:rsidR="004E77D5" w:rsidRPr="00A3463E" w:rsidRDefault="004E77D5" w:rsidP="00A3463E">
      <w:pPr>
        <w:widowControl w:val="0"/>
        <w:tabs>
          <w:tab w:val="left" w:pos="851"/>
          <w:tab w:val="left" w:pos="1276"/>
          <w:tab w:val="left" w:pos="6606"/>
          <w:tab w:val="left" w:pos="8467"/>
          <w:tab w:val="left" w:pos="9742"/>
        </w:tabs>
        <w:autoSpaceDE w:val="0"/>
        <w:autoSpaceDN w:val="0"/>
        <w:spacing w:after="0" w:line="240" w:lineRule="auto"/>
        <w:ind w:firstLine="709"/>
        <w:jc w:val="both"/>
        <w:rPr>
          <w:rFonts w:ascii="Times New Roman" w:eastAsia="Times New Roman" w:hAnsi="Times New Roman" w:cs="Times New Roman"/>
          <w:sz w:val="28"/>
          <w:szCs w:val="28"/>
        </w:rPr>
      </w:pPr>
    </w:p>
    <w:p w:rsidR="00A3463E" w:rsidRPr="00A3463E" w:rsidRDefault="00A3463E" w:rsidP="00A3463E">
      <w:pPr>
        <w:widowControl w:val="0"/>
        <w:tabs>
          <w:tab w:val="left" w:pos="3010"/>
        </w:tabs>
        <w:autoSpaceDE w:val="0"/>
        <w:autoSpaceDN w:val="0"/>
        <w:spacing w:after="0" w:line="240" w:lineRule="auto"/>
        <w:ind w:right="-1" w:firstLine="567"/>
        <w:jc w:val="both"/>
        <w:outlineLvl w:val="2"/>
        <w:rPr>
          <w:rFonts w:ascii="Times New Roman" w:eastAsia="Times New Roman" w:hAnsi="Times New Roman" w:cs="Times New Roman"/>
          <w:b/>
          <w:bCs/>
          <w:sz w:val="28"/>
          <w:szCs w:val="28"/>
        </w:rPr>
      </w:pPr>
    </w:p>
    <w:p w:rsidR="00A3463E" w:rsidRPr="00A3463E" w:rsidRDefault="00A3463E" w:rsidP="00A3463E">
      <w:pPr>
        <w:widowControl w:val="0"/>
        <w:numPr>
          <w:ilvl w:val="0"/>
          <w:numId w:val="2"/>
        </w:numPr>
        <w:tabs>
          <w:tab w:val="left" w:pos="0"/>
        </w:tabs>
        <w:autoSpaceDE w:val="0"/>
        <w:autoSpaceDN w:val="0"/>
        <w:spacing w:after="0" w:line="240" w:lineRule="auto"/>
        <w:ind w:left="0" w:firstLine="709"/>
        <w:contextualSpacing/>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АНАЛІЗ ВІДПОВІДНОСТІ ПОЛОЖЕНЬ СТРАТЕГІЇ ІНШИМИ СТРАТЕГІЧНИМИ ДОКУМЕНТАМИ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lastRenderedPageBreak/>
        <w:t>Стратегія розвитку Ананьївської  міської  територіальної громади на період 2022-2030 роки повністю відповідає принципам, пріоритетам, стратегічним та оперативним цілям та завданням Державної стратегії регіонального розвитку на 2021-2027 роки та стратегічним документам, що регламентують просторовий та регіональний розвиток Одеської області, зокрема Стратегії збалансованого регіонального розвитку Одеської області на період до 2027року.</w:t>
      </w:r>
    </w:p>
    <w:p w:rsidR="00A3463E" w:rsidRPr="00A3463E" w:rsidRDefault="00A3463E" w:rsidP="00A3463E">
      <w:pPr>
        <w:widowControl w:val="0"/>
        <w:tabs>
          <w:tab w:val="left" w:pos="2199"/>
        </w:tabs>
        <w:autoSpaceDE w:val="0"/>
        <w:autoSpaceDN w:val="0"/>
        <w:spacing w:after="0" w:line="240" w:lineRule="auto"/>
        <w:ind w:right="-1" w:firstLine="567"/>
        <w:jc w:val="both"/>
        <w:outlineLvl w:val="2"/>
        <w:rPr>
          <w:rFonts w:ascii="Times New Roman" w:eastAsia="Times New Roman" w:hAnsi="Times New Roman" w:cs="Times New Roman"/>
          <w:sz w:val="28"/>
          <w:szCs w:val="28"/>
        </w:rPr>
      </w:pPr>
    </w:p>
    <w:p w:rsidR="00A3463E" w:rsidRPr="00A3463E" w:rsidRDefault="00A3463E" w:rsidP="00A3463E">
      <w:pPr>
        <w:widowControl w:val="0"/>
        <w:tabs>
          <w:tab w:val="left" w:pos="2199"/>
        </w:tabs>
        <w:autoSpaceDE w:val="0"/>
        <w:autoSpaceDN w:val="0"/>
        <w:spacing w:after="0" w:line="240" w:lineRule="auto"/>
        <w:ind w:right="-1"/>
        <w:jc w:val="center"/>
        <w:outlineLvl w:val="2"/>
        <w:rPr>
          <w:rFonts w:ascii="Times New Roman" w:eastAsia="Times New Roman" w:hAnsi="Times New Roman" w:cs="Times New Roman"/>
          <w:b/>
          <w:bCs/>
          <w:spacing w:val="-67"/>
          <w:sz w:val="28"/>
          <w:szCs w:val="28"/>
        </w:rPr>
      </w:pPr>
      <w:r w:rsidRPr="00A3463E">
        <w:rPr>
          <w:rFonts w:ascii="Times New Roman" w:eastAsia="Times New Roman" w:hAnsi="Times New Roman" w:cs="Times New Roman"/>
          <w:b/>
          <w:sz w:val="28"/>
          <w:szCs w:val="28"/>
        </w:rPr>
        <w:t>5.</w:t>
      </w:r>
      <w:r w:rsidRPr="00A3463E">
        <w:rPr>
          <w:rFonts w:ascii="Times New Roman" w:eastAsia="Times New Roman" w:hAnsi="Times New Roman" w:cs="Times New Roman"/>
          <w:b/>
          <w:bCs/>
          <w:sz w:val="28"/>
          <w:szCs w:val="28"/>
        </w:rPr>
        <w:t>СИСТЕМА МОНІТОРИНГУ ТА ОЦІНКИ РЕЗУЛЬТАТИВНОСТІ</w:t>
      </w:r>
    </w:p>
    <w:p w:rsidR="00A3463E" w:rsidRPr="00A3463E" w:rsidRDefault="00A3463E" w:rsidP="00A3463E">
      <w:pPr>
        <w:widowControl w:val="0"/>
        <w:tabs>
          <w:tab w:val="left" w:pos="2199"/>
        </w:tabs>
        <w:autoSpaceDE w:val="0"/>
        <w:autoSpaceDN w:val="0"/>
        <w:spacing w:after="0" w:line="240" w:lineRule="auto"/>
        <w:ind w:right="-1"/>
        <w:jc w:val="center"/>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РЕАЛІЗАЦІЇ СТРАТЕГІЇ</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 xml:space="preserve">З початку роботи зі стратегічного планування було наголошено на важливості впровадження та моніторинг у реалізації стратегії розвитку громади. У стратегії описано систему моніторингу її виконання та систему індикаторів (результатів) впровадження та оцінки (кількісні та якісні). Наскільки успішним виявиться реалізація стратегії, </w:t>
      </w:r>
      <w:proofErr w:type="spellStart"/>
      <w:r w:rsidRPr="00A3463E">
        <w:rPr>
          <w:rFonts w:ascii="Times New Roman" w:eastAsia="Times New Roman" w:hAnsi="Times New Roman" w:cs="Times New Roman"/>
          <w:sz w:val="28"/>
          <w:szCs w:val="28"/>
        </w:rPr>
        <w:t>залежатиме</w:t>
      </w:r>
      <w:proofErr w:type="spellEnd"/>
      <w:r w:rsidRPr="00A3463E">
        <w:rPr>
          <w:rFonts w:ascii="Times New Roman" w:eastAsia="Times New Roman" w:hAnsi="Times New Roman" w:cs="Times New Roman"/>
          <w:sz w:val="28"/>
          <w:szCs w:val="28"/>
        </w:rPr>
        <w:t xml:space="preserve"> від позитивних економічних та інших змін,</w:t>
      </w:r>
      <w:r w:rsidR="004E77D5">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що впливають на досягнення цілей.</w:t>
      </w:r>
    </w:p>
    <w:p w:rsidR="00A3463E" w:rsidRPr="00A3463E" w:rsidRDefault="00A3463E" w:rsidP="00A3463E">
      <w:pPr>
        <w:widowControl w:val="0"/>
        <w:autoSpaceDE w:val="0"/>
        <w:autoSpaceDN w:val="0"/>
        <w:spacing w:before="1"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У роботі над розробкою стратегії брали участь представники органу місцевого самоврядування, бізнесу, освітніх установ та інших організацій, що забезпечує реалістичність її виконання та довіру до нього з боку громади.</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Для забезпечення належного рівня відповідальності за реалізацію стратегії, необхідно створити систему моніторингу</w:t>
      </w:r>
      <w:r w:rsidR="007326D8">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та оцінки її реалізації.</w:t>
      </w:r>
      <w:r w:rsidR="004E77D5">
        <w:rPr>
          <w:rFonts w:ascii="Times New Roman" w:eastAsia="Times New Roman" w:hAnsi="Times New Roman" w:cs="Times New Roman"/>
          <w:sz w:val="28"/>
          <w:szCs w:val="28"/>
        </w:rPr>
        <w:t xml:space="preserve"> </w:t>
      </w:r>
      <w:r w:rsidRPr="00A3463E">
        <w:rPr>
          <w:rFonts w:ascii="Times New Roman" w:eastAsia="Times New Roman" w:hAnsi="Times New Roman" w:cs="Times New Roman"/>
          <w:sz w:val="28"/>
          <w:szCs w:val="28"/>
        </w:rPr>
        <w:t>Така система має включати орган з моніторингу – робочу групу з управління впровадження стратегії.</w:t>
      </w:r>
    </w:p>
    <w:p w:rsidR="00A3463E" w:rsidRPr="00A3463E" w:rsidRDefault="00A3463E" w:rsidP="00A3463E">
      <w:pPr>
        <w:widowControl w:val="0"/>
        <w:autoSpaceDE w:val="0"/>
        <w:autoSpaceDN w:val="0"/>
        <w:spacing w:before="1"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Забезпечення реалізації – це управлінське завдання, яке передбачає контроль за діяльністю численних організацій, які задіяні у процесі впровадження стратегії. Цим має займатись робоча група з управління впровадження стратегії, створена з представників органу місцевого самоврядування, громадськості і бізнесу (міський голова та його заступники, начальники відділів міської ради, приватні підприємці, представники громадськості). Питання впровадження проектів і заходів стратегії мають належати виключно до компетенції робочої групи. Саме робоча група з управління впровадження стратегії є відповідальною за забезпечення актуальності та реалістичності стратегічних і оперативних цілей та за їх досягнення.</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У ході моніторингу та оцінки стратегії вирішуються наступні завдання:</w:t>
      </w:r>
    </w:p>
    <w:p w:rsidR="00A3463E" w:rsidRPr="00A3463E" w:rsidRDefault="00A3463E" w:rsidP="00ED69B6">
      <w:pPr>
        <w:widowControl w:val="0"/>
        <w:numPr>
          <w:ilvl w:val="0"/>
          <w:numId w:val="36"/>
        </w:numPr>
        <w:tabs>
          <w:tab w:val="left" w:pos="426"/>
        </w:tabs>
        <w:autoSpaceDE w:val="0"/>
        <w:autoSpaceDN w:val="0"/>
        <w:spacing w:after="0" w:line="240" w:lineRule="auto"/>
        <w:ind w:left="0"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контроль за реалізацією стратегії в цілому;</w:t>
      </w:r>
    </w:p>
    <w:p w:rsidR="00A3463E" w:rsidRPr="00A3463E" w:rsidRDefault="00A3463E" w:rsidP="00ED69B6">
      <w:pPr>
        <w:widowControl w:val="0"/>
        <w:numPr>
          <w:ilvl w:val="0"/>
          <w:numId w:val="36"/>
        </w:numPr>
        <w:tabs>
          <w:tab w:val="left" w:pos="426"/>
        </w:tabs>
        <w:autoSpaceDE w:val="0"/>
        <w:autoSpaceDN w:val="0"/>
        <w:spacing w:after="0" w:line="240" w:lineRule="auto"/>
        <w:ind w:left="0"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оцінка ступеню досягнення за стратегічними та оперативними цілями і завданнями, надання інформації для корегування цілей та завдань;</w:t>
      </w:r>
    </w:p>
    <w:p w:rsidR="00A3463E" w:rsidRPr="00A3463E" w:rsidRDefault="00A3463E" w:rsidP="00ED69B6">
      <w:pPr>
        <w:widowControl w:val="0"/>
        <w:numPr>
          <w:ilvl w:val="0"/>
          <w:numId w:val="36"/>
        </w:numPr>
        <w:tabs>
          <w:tab w:val="left" w:pos="426"/>
        </w:tabs>
        <w:autoSpaceDE w:val="0"/>
        <w:autoSpaceDN w:val="0"/>
        <w:spacing w:after="0" w:line="240" w:lineRule="auto"/>
        <w:ind w:left="0"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підтримка в робочому стані системи стратегічного планування.</w:t>
      </w:r>
    </w:p>
    <w:p w:rsidR="00A3463E" w:rsidRPr="00A3463E" w:rsidRDefault="00A3463E" w:rsidP="00A3463E">
      <w:pPr>
        <w:widowControl w:val="0"/>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Моніторинг базується на розгляді обмеженого числа відібраних показників (індикаторів) за кожним зі стратегічних напрямів та аналіз і досягнення запланованих результатів.</w:t>
      </w:r>
    </w:p>
    <w:p w:rsidR="00A3463E" w:rsidRPr="00A3463E" w:rsidRDefault="00A3463E" w:rsidP="00A3463E">
      <w:pPr>
        <w:widowControl w:val="0"/>
        <w:autoSpaceDE w:val="0"/>
        <w:autoSpaceDN w:val="0"/>
        <w:spacing w:after="0" w:line="240" w:lineRule="auto"/>
        <w:ind w:right="-1" w:firstLine="709"/>
        <w:jc w:val="both"/>
        <w:outlineLvl w:val="2"/>
        <w:rPr>
          <w:rFonts w:ascii="Times New Roman" w:eastAsia="Times New Roman" w:hAnsi="Times New Roman" w:cs="Times New Roman"/>
          <w:b/>
          <w:bCs/>
          <w:sz w:val="28"/>
          <w:szCs w:val="28"/>
        </w:rPr>
      </w:pPr>
      <w:r w:rsidRPr="00A3463E">
        <w:rPr>
          <w:rFonts w:ascii="Times New Roman" w:eastAsia="Times New Roman" w:hAnsi="Times New Roman" w:cs="Times New Roman"/>
          <w:b/>
          <w:bCs/>
          <w:sz w:val="28"/>
          <w:szCs w:val="28"/>
        </w:rPr>
        <w:t>Рівні моніторингу:</w:t>
      </w:r>
    </w:p>
    <w:p w:rsidR="00A3463E" w:rsidRPr="00A3463E" w:rsidRDefault="00A3463E" w:rsidP="00ED69B6">
      <w:pPr>
        <w:widowControl w:val="0"/>
        <w:numPr>
          <w:ilvl w:val="0"/>
          <w:numId w:val="37"/>
        </w:numPr>
        <w:tabs>
          <w:tab w:val="left" w:pos="1134"/>
        </w:tabs>
        <w:autoSpaceDE w:val="0"/>
        <w:autoSpaceDN w:val="0"/>
        <w:spacing w:after="0" w:line="240" w:lineRule="auto"/>
        <w:ind w:right="-1" w:hanging="241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Ефективність впровадження окремого проекту;</w:t>
      </w:r>
    </w:p>
    <w:p w:rsidR="00A3463E" w:rsidRPr="00A3463E" w:rsidRDefault="00A3463E" w:rsidP="00ED69B6">
      <w:pPr>
        <w:widowControl w:val="0"/>
        <w:numPr>
          <w:ilvl w:val="0"/>
          <w:numId w:val="37"/>
        </w:numPr>
        <w:tabs>
          <w:tab w:val="left" w:pos="1134"/>
        </w:tabs>
        <w:autoSpaceDE w:val="0"/>
        <w:autoSpaceDN w:val="0"/>
        <w:spacing w:before="19" w:after="0" w:line="240" w:lineRule="auto"/>
        <w:ind w:right="-1" w:hanging="241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Рівень досягнення стратегічних і оперативних цілей;</w:t>
      </w:r>
    </w:p>
    <w:p w:rsidR="00A3463E" w:rsidRPr="00A3463E" w:rsidRDefault="00A3463E" w:rsidP="00ED69B6">
      <w:pPr>
        <w:widowControl w:val="0"/>
        <w:numPr>
          <w:ilvl w:val="0"/>
          <w:numId w:val="37"/>
        </w:numPr>
        <w:tabs>
          <w:tab w:val="left" w:pos="1134"/>
        </w:tabs>
        <w:autoSpaceDE w:val="0"/>
        <w:autoSpaceDN w:val="0"/>
        <w:spacing w:after="0" w:line="240" w:lineRule="auto"/>
        <w:ind w:right="-1" w:hanging="241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Ступінь просування за стратегічними напрямами розвитку;</w:t>
      </w:r>
    </w:p>
    <w:p w:rsidR="00A3463E" w:rsidRPr="00A3463E" w:rsidRDefault="00A3463E" w:rsidP="00ED69B6">
      <w:pPr>
        <w:widowControl w:val="0"/>
        <w:numPr>
          <w:ilvl w:val="0"/>
          <w:numId w:val="37"/>
        </w:numPr>
        <w:tabs>
          <w:tab w:val="left" w:pos="1134"/>
          <w:tab w:val="left" w:pos="1276"/>
        </w:tabs>
        <w:autoSpaceDE w:val="0"/>
        <w:autoSpaceDN w:val="0"/>
        <w:spacing w:after="0" w:line="240" w:lineRule="auto"/>
        <w:ind w:right="-1" w:hanging="2411"/>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lastRenderedPageBreak/>
        <w:t>Стан розвитку громади – досягнення стратегічного бачення;</w:t>
      </w:r>
    </w:p>
    <w:p w:rsidR="00A3463E" w:rsidRPr="00A3463E" w:rsidRDefault="00A3463E" w:rsidP="00A3463E">
      <w:pPr>
        <w:widowControl w:val="0"/>
        <w:tabs>
          <w:tab w:val="left" w:pos="1134"/>
          <w:tab w:val="left" w:pos="1276"/>
        </w:tabs>
        <w:autoSpaceDE w:val="0"/>
        <w:autoSpaceDN w:val="0"/>
        <w:spacing w:before="5"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Підсумки моніторингу підводяться один раз на рік у вигляді піврічних звітів.</w:t>
      </w:r>
    </w:p>
    <w:p w:rsidR="00A3463E" w:rsidRPr="00A3463E" w:rsidRDefault="00A3463E" w:rsidP="00A3463E">
      <w:pPr>
        <w:widowControl w:val="0"/>
        <w:tabs>
          <w:tab w:val="left" w:pos="1276"/>
        </w:tabs>
        <w:autoSpaceDE w:val="0"/>
        <w:autoSpaceDN w:val="0"/>
        <w:spacing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Фіксуються та аналізуються:</w:t>
      </w:r>
    </w:p>
    <w:p w:rsidR="00A3463E" w:rsidRPr="00A3463E" w:rsidRDefault="00A3463E" w:rsidP="00A3463E">
      <w:pPr>
        <w:widowControl w:val="0"/>
        <w:tabs>
          <w:tab w:val="left" w:pos="1276"/>
        </w:tabs>
        <w:autoSpaceDE w:val="0"/>
        <w:autoSpaceDN w:val="0"/>
        <w:spacing w:before="48"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а) ступінь виконання кожного завдання проектах;</w:t>
      </w:r>
    </w:p>
    <w:p w:rsidR="00A3463E" w:rsidRPr="00A3463E" w:rsidRDefault="00A3463E" w:rsidP="00A3463E">
      <w:pPr>
        <w:widowControl w:val="0"/>
        <w:tabs>
          <w:tab w:val="left" w:pos="1276"/>
        </w:tabs>
        <w:autoSpaceDE w:val="0"/>
        <w:autoSpaceDN w:val="0"/>
        <w:spacing w:before="47"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б) невиконані завдання, причини відхилення, пропозиції;</w:t>
      </w:r>
    </w:p>
    <w:p w:rsidR="00A3463E" w:rsidRPr="00A3463E" w:rsidRDefault="00A3463E" w:rsidP="00A3463E">
      <w:pPr>
        <w:widowControl w:val="0"/>
        <w:autoSpaceDE w:val="0"/>
        <w:autoSpaceDN w:val="0"/>
        <w:spacing w:before="48"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в) дані за індикаторами, що відображають результат</w:t>
      </w:r>
      <w:r w:rsidRPr="00A3463E">
        <w:rPr>
          <w:rFonts w:ascii="Times New Roman" w:eastAsia="Times New Roman" w:hAnsi="Times New Roman" w:cs="Times New Roman"/>
          <w:sz w:val="28"/>
          <w:szCs w:val="28"/>
        </w:rPr>
        <w:tab/>
        <w:t>реалізації проектів;</w:t>
      </w:r>
    </w:p>
    <w:p w:rsidR="00A3463E" w:rsidRPr="00A3463E" w:rsidRDefault="00A3463E" w:rsidP="00A3463E">
      <w:pPr>
        <w:widowControl w:val="0"/>
        <w:tabs>
          <w:tab w:val="left" w:pos="1276"/>
        </w:tabs>
        <w:autoSpaceDE w:val="0"/>
        <w:autoSpaceDN w:val="0"/>
        <w:spacing w:before="4"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г) оцінка потреб у фінансуванні;</w:t>
      </w:r>
    </w:p>
    <w:p w:rsidR="00A3463E" w:rsidRPr="00A3463E" w:rsidRDefault="00A3463E" w:rsidP="00A3463E">
      <w:pPr>
        <w:widowControl w:val="0"/>
        <w:tabs>
          <w:tab w:val="left" w:pos="1276"/>
        </w:tabs>
        <w:autoSpaceDE w:val="0"/>
        <w:autoSpaceDN w:val="0"/>
        <w:spacing w:before="48"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д) пропозиції щодо вдосконалення діючої системи моніторингу.</w:t>
      </w:r>
    </w:p>
    <w:p w:rsidR="00A3463E" w:rsidRPr="00A3463E" w:rsidRDefault="00A3463E" w:rsidP="00A3463E">
      <w:pPr>
        <w:widowControl w:val="0"/>
        <w:tabs>
          <w:tab w:val="left" w:pos="1276"/>
        </w:tabs>
        <w:autoSpaceDE w:val="0"/>
        <w:autoSpaceDN w:val="0"/>
        <w:spacing w:before="47" w:after="0" w:line="240" w:lineRule="auto"/>
        <w:ind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Пропозиції з корегування та змін до стратегії за стратегічними та оперативними цілями, проектами та завданнями можуть вноситися:</w:t>
      </w:r>
    </w:p>
    <w:p w:rsidR="00A3463E" w:rsidRPr="00A3463E" w:rsidRDefault="00A3463E" w:rsidP="00ED69B6">
      <w:pPr>
        <w:widowControl w:val="0"/>
        <w:numPr>
          <w:ilvl w:val="1"/>
          <w:numId w:val="36"/>
        </w:numPr>
        <w:tabs>
          <w:tab w:val="left" w:pos="1134"/>
        </w:tabs>
        <w:autoSpaceDE w:val="0"/>
        <w:autoSpaceDN w:val="0"/>
        <w:spacing w:after="0" w:line="240" w:lineRule="auto"/>
        <w:ind w:left="0"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членами робочої групи з управління впровадження стратегії;</w:t>
      </w:r>
    </w:p>
    <w:p w:rsidR="00A3463E" w:rsidRPr="00A3463E" w:rsidRDefault="00A3463E" w:rsidP="00ED69B6">
      <w:pPr>
        <w:widowControl w:val="0"/>
        <w:numPr>
          <w:ilvl w:val="1"/>
          <w:numId w:val="36"/>
        </w:numPr>
        <w:tabs>
          <w:tab w:val="left" w:pos="1134"/>
        </w:tabs>
        <w:autoSpaceDE w:val="0"/>
        <w:autoSpaceDN w:val="0"/>
        <w:spacing w:before="24" w:after="0" w:line="240" w:lineRule="auto"/>
        <w:ind w:left="0"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депутатами ТГ;</w:t>
      </w:r>
    </w:p>
    <w:p w:rsidR="00A3463E" w:rsidRPr="00A3463E" w:rsidRDefault="00A3463E" w:rsidP="00ED69B6">
      <w:pPr>
        <w:widowControl w:val="0"/>
        <w:numPr>
          <w:ilvl w:val="1"/>
          <w:numId w:val="36"/>
        </w:numPr>
        <w:tabs>
          <w:tab w:val="left" w:pos="1134"/>
          <w:tab w:val="left" w:pos="5277"/>
          <w:tab w:val="left" w:pos="7445"/>
          <w:tab w:val="left" w:pos="9320"/>
        </w:tabs>
        <w:autoSpaceDE w:val="0"/>
        <w:autoSpaceDN w:val="0"/>
        <w:spacing w:after="0" w:line="240" w:lineRule="auto"/>
        <w:ind w:left="0" w:right="-1" w:firstLine="709"/>
        <w:jc w:val="both"/>
        <w:rPr>
          <w:rFonts w:ascii="Times New Roman" w:eastAsia="Times New Roman" w:hAnsi="Times New Roman" w:cs="Times New Roman"/>
          <w:sz w:val="28"/>
          <w:szCs w:val="28"/>
        </w:rPr>
      </w:pPr>
      <w:r w:rsidRPr="00A3463E">
        <w:rPr>
          <w:rFonts w:ascii="Times New Roman" w:eastAsia="Times New Roman" w:hAnsi="Times New Roman" w:cs="Times New Roman"/>
          <w:sz w:val="28"/>
          <w:szCs w:val="28"/>
        </w:rPr>
        <w:t>зацікавленими організаціями,</w:t>
      </w:r>
      <w:r w:rsidRPr="00A3463E">
        <w:rPr>
          <w:rFonts w:ascii="Times New Roman" w:eastAsia="Times New Roman" w:hAnsi="Times New Roman" w:cs="Times New Roman"/>
          <w:sz w:val="28"/>
          <w:szCs w:val="28"/>
        </w:rPr>
        <w:tab/>
        <w:t>установами,</w:t>
      </w:r>
      <w:r w:rsidRPr="00A3463E">
        <w:rPr>
          <w:rFonts w:ascii="Times New Roman" w:eastAsia="Times New Roman" w:hAnsi="Times New Roman" w:cs="Times New Roman"/>
          <w:sz w:val="28"/>
          <w:szCs w:val="28"/>
        </w:rPr>
        <w:tab/>
      </w:r>
      <w:r w:rsidRPr="00A3463E">
        <w:rPr>
          <w:rFonts w:ascii="Times New Roman" w:eastAsia="Times New Roman" w:hAnsi="Times New Roman" w:cs="Times New Roman"/>
          <w:spacing w:val="-1"/>
          <w:sz w:val="28"/>
          <w:szCs w:val="28"/>
        </w:rPr>
        <w:t xml:space="preserve">громадськими </w:t>
      </w:r>
      <w:r w:rsidRPr="00A3463E">
        <w:rPr>
          <w:rFonts w:ascii="Times New Roman" w:eastAsia="Times New Roman" w:hAnsi="Times New Roman" w:cs="Times New Roman"/>
          <w:sz w:val="28"/>
          <w:szCs w:val="28"/>
        </w:rPr>
        <w:t>організаціями та особами (жителями громади).</w:t>
      </w:r>
    </w:p>
    <w:p w:rsidR="00A3463E" w:rsidRPr="00A3463E" w:rsidRDefault="00A3463E" w:rsidP="00A3463E">
      <w:pPr>
        <w:autoSpaceDE w:val="0"/>
        <w:autoSpaceDN w:val="0"/>
        <w:adjustRightInd w:val="0"/>
        <w:spacing w:after="0" w:line="240" w:lineRule="auto"/>
        <w:ind w:right="-1" w:firstLine="709"/>
        <w:jc w:val="both"/>
        <w:rPr>
          <w:rFonts w:ascii="Times New Roman" w:eastAsia="Calibri" w:hAnsi="Times New Roman" w:cs="Times New Roman"/>
          <w:color w:val="000000"/>
          <w:sz w:val="28"/>
          <w:szCs w:val="28"/>
          <w:lang w:val="ru-RU"/>
        </w:rPr>
      </w:pPr>
      <w:proofErr w:type="spellStart"/>
      <w:r w:rsidRPr="00A3463E">
        <w:rPr>
          <w:rFonts w:ascii="Times New Roman" w:eastAsia="Calibri" w:hAnsi="Times New Roman" w:cs="Times New Roman"/>
          <w:color w:val="000000"/>
          <w:sz w:val="28"/>
          <w:szCs w:val="28"/>
          <w:lang w:val="ru-RU"/>
        </w:rPr>
        <w:t>Проекти</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рішень</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щодо</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змін</w:t>
      </w:r>
      <w:proofErr w:type="spellEnd"/>
      <w:r w:rsidRPr="00A3463E">
        <w:rPr>
          <w:rFonts w:ascii="Times New Roman" w:eastAsia="Calibri" w:hAnsi="Times New Roman" w:cs="Times New Roman"/>
          <w:color w:val="000000"/>
          <w:sz w:val="28"/>
          <w:szCs w:val="28"/>
          <w:lang w:val="ru-RU"/>
        </w:rPr>
        <w:t xml:space="preserve"> до </w:t>
      </w:r>
      <w:proofErr w:type="spellStart"/>
      <w:r w:rsidRPr="00A3463E">
        <w:rPr>
          <w:rFonts w:ascii="Times New Roman" w:eastAsia="Calibri" w:hAnsi="Times New Roman" w:cs="Times New Roman"/>
          <w:color w:val="000000"/>
          <w:sz w:val="28"/>
          <w:szCs w:val="28"/>
          <w:lang w:val="ru-RU"/>
        </w:rPr>
        <w:t>стратегії</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виносяться</w:t>
      </w:r>
      <w:proofErr w:type="spellEnd"/>
      <w:r w:rsidRPr="00A3463E">
        <w:rPr>
          <w:rFonts w:ascii="Times New Roman" w:eastAsia="Calibri" w:hAnsi="Times New Roman" w:cs="Times New Roman"/>
          <w:color w:val="000000"/>
          <w:sz w:val="28"/>
          <w:szCs w:val="28"/>
          <w:lang w:val="ru-RU"/>
        </w:rPr>
        <w:t xml:space="preserve"> на </w:t>
      </w:r>
      <w:proofErr w:type="spellStart"/>
      <w:r w:rsidRPr="00A3463E">
        <w:rPr>
          <w:rFonts w:ascii="Times New Roman" w:eastAsia="Calibri" w:hAnsi="Times New Roman" w:cs="Times New Roman"/>
          <w:color w:val="000000"/>
          <w:sz w:val="28"/>
          <w:szCs w:val="28"/>
          <w:lang w:val="ru-RU"/>
        </w:rPr>
        <w:t>розгляд</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міської</w:t>
      </w:r>
      <w:proofErr w:type="spellEnd"/>
      <w:r w:rsidRPr="00A3463E">
        <w:rPr>
          <w:rFonts w:ascii="Times New Roman" w:eastAsia="Calibri" w:hAnsi="Times New Roman" w:cs="Times New Roman"/>
          <w:color w:val="000000"/>
          <w:sz w:val="28"/>
          <w:szCs w:val="28"/>
          <w:lang w:val="ru-RU"/>
        </w:rPr>
        <w:t xml:space="preserve"> ради.</w:t>
      </w:r>
    </w:p>
    <w:p w:rsidR="00A3463E" w:rsidRPr="00A3463E" w:rsidRDefault="00A3463E" w:rsidP="00A3463E">
      <w:pPr>
        <w:autoSpaceDE w:val="0"/>
        <w:autoSpaceDN w:val="0"/>
        <w:adjustRightInd w:val="0"/>
        <w:spacing w:after="0" w:line="240" w:lineRule="auto"/>
        <w:ind w:right="-1" w:firstLine="709"/>
        <w:jc w:val="both"/>
        <w:rPr>
          <w:rFonts w:ascii="Times New Roman" w:eastAsia="Calibri" w:hAnsi="Times New Roman" w:cs="Times New Roman"/>
          <w:color w:val="000000"/>
          <w:sz w:val="28"/>
          <w:szCs w:val="28"/>
          <w:lang w:val="ru-RU"/>
        </w:rPr>
      </w:pPr>
      <w:r w:rsidRPr="00A3463E">
        <w:rPr>
          <w:rFonts w:ascii="Times New Roman" w:eastAsia="Calibri" w:hAnsi="Times New Roman" w:cs="Times New Roman"/>
          <w:color w:val="000000"/>
          <w:sz w:val="28"/>
          <w:szCs w:val="28"/>
          <w:lang w:val="ru-RU"/>
        </w:rPr>
        <w:t xml:space="preserve">Для </w:t>
      </w:r>
      <w:proofErr w:type="spellStart"/>
      <w:r w:rsidRPr="00A3463E">
        <w:rPr>
          <w:rFonts w:ascii="Times New Roman" w:eastAsia="Calibri" w:hAnsi="Times New Roman" w:cs="Times New Roman"/>
          <w:color w:val="000000"/>
          <w:sz w:val="28"/>
          <w:szCs w:val="28"/>
          <w:lang w:val="ru-RU"/>
        </w:rPr>
        <w:t>всіх</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можливих</w:t>
      </w:r>
      <w:proofErr w:type="spellEnd"/>
      <w:r w:rsidRPr="00A3463E">
        <w:rPr>
          <w:rFonts w:ascii="Times New Roman" w:eastAsia="Calibri" w:hAnsi="Times New Roman" w:cs="Times New Roman"/>
          <w:color w:val="000000"/>
          <w:sz w:val="28"/>
          <w:szCs w:val="28"/>
          <w:lang w:val="ru-RU"/>
        </w:rPr>
        <w:t xml:space="preserve"> форм </w:t>
      </w:r>
      <w:proofErr w:type="spellStart"/>
      <w:r w:rsidRPr="00A3463E">
        <w:rPr>
          <w:rFonts w:ascii="Times New Roman" w:eastAsia="Calibri" w:hAnsi="Times New Roman" w:cs="Times New Roman"/>
          <w:color w:val="000000"/>
          <w:sz w:val="28"/>
          <w:szCs w:val="28"/>
          <w:lang w:val="ru-RU"/>
        </w:rPr>
        <w:t>організації</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процесу</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моніторингу</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головним</w:t>
      </w:r>
      <w:proofErr w:type="spellEnd"/>
      <w:r w:rsidRPr="00A3463E">
        <w:rPr>
          <w:rFonts w:ascii="Times New Roman" w:eastAsia="Calibri" w:hAnsi="Times New Roman" w:cs="Times New Roman"/>
          <w:color w:val="000000"/>
          <w:sz w:val="28"/>
          <w:szCs w:val="28"/>
          <w:lang w:val="ru-RU"/>
        </w:rPr>
        <w:t xml:space="preserve"> є </w:t>
      </w:r>
      <w:proofErr w:type="spellStart"/>
      <w:r w:rsidRPr="00A3463E">
        <w:rPr>
          <w:rFonts w:ascii="Times New Roman" w:eastAsia="Calibri" w:hAnsi="Times New Roman" w:cs="Times New Roman"/>
          <w:color w:val="000000"/>
          <w:sz w:val="28"/>
          <w:szCs w:val="28"/>
          <w:lang w:val="ru-RU"/>
        </w:rPr>
        <w:t>проведення</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ретельного</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відслідковування</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виконання</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завдань</w:t>
      </w:r>
      <w:proofErr w:type="spellEnd"/>
      <w:r w:rsidRPr="00A3463E">
        <w:rPr>
          <w:rFonts w:ascii="Times New Roman" w:eastAsia="Calibri" w:hAnsi="Times New Roman" w:cs="Times New Roman"/>
          <w:color w:val="000000"/>
          <w:sz w:val="28"/>
          <w:szCs w:val="28"/>
          <w:lang w:val="ru-RU"/>
        </w:rPr>
        <w:t xml:space="preserve"> та </w:t>
      </w:r>
      <w:proofErr w:type="spellStart"/>
      <w:r w:rsidRPr="00A3463E">
        <w:rPr>
          <w:rFonts w:ascii="Times New Roman" w:eastAsia="Calibri" w:hAnsi="Times New Roman" w:cs="Times New Roman"/>
          <w:color w:val="000000"/>
          <w:sz w:val="28"/>
          <w:szCs w:val="28"/>
          <w:lang w:val="ru-RU"/>
        </w:rPr>
        <w:t>реалізації</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проектів</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коригування</w:t>
      </w:r>
      <w:proofErr w:type="spellEnd"/>
      <w:r w:rsidRPr="00A3463E">
        <w:rPr>
          <w:rFonts w:ascii="Times New Roman" w:eastAsia="Calibri" w:hAnsi="Times New Roman" w:cs="Times New Roman"/>
          <w:color w:val="000000"/>
          <w:sz w:val="28"/>
          <w:szCs w:val="28"/>
          <w:lang w:val="ru-RU"/>
        </w:rPr>
        <w:t xml:space="preserve"> та </w:t>
      </w:r>
      <w:proofErr w:type="spellStart"/>
      <w:r w:rsidRPr="00A3463E">
        <w:rPr>
          <w:rFonts w:ascii="Times New Roman" w:eastAsia="Calibri" w:hAnsi="Times New Roman" w:cs="Times New Roman"/>
          <w:color w:val="000000"/>
          <w:sz w:val="28"/>
          <w:szCs w:val="28"/>
          <w:lang w:val="ru-RU"/>
        </w:rPr>
        <w:t>актуалізація</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Стратегії</w:t>
      </w:r>
      <w:proofErr w:type="spellEnd"/>
      <w:r w:rsidRPr="00A3463E">
        <w:rPr>
          <w:rFonts w:ascii="Times New Roman" w:eastAsia="Calibri" w:hAnsi="Times New Roman" w:cs="Times New Roman"/>
          <w:color w:val="000000"/>
          <w:sz w:val="28"/>
          <w:szCs w:val="28"/>
          <w:lang w:val="ru-RU"/>
        </w:rPr>
        <w:t xml:space="preserve"> при </w:t>
      </w:r>
      <w:proofErr w:type="spellStart"/>
      <w:r w:rsidRPr="00A3463E">
        <w:rPr>
          <w:rFonts w:ascii="Times New Roman" w:eastAsia="Calibri" w:hAnsi="Times New Roman" w:cs="Times New Roman"/>
          <w:color w:val="000000"/>
          <w:sz w:val="28"/>
          <w:szCs w:val="28"/>
          <w:lang w:val="ru-RU"/>
        </w:rPr>
        <w:t>необхідності</w:t>
      </w:r>
      <w:proofErr w:type="spellEnd"/>
      <w:r w:rsidRPr="00A3463E">
        <w:rPr>
          <w:rFonts w:ascii="Times New Roman" w:eastAsia="Calibri" w:hAnsi="Times New Roman" w:cs="Times New Roman"/>
          <w:color w:val="000000"/>
          <w:sz w:val="28"/>
          <w:szCs w:val="28"/>
          <w:lang w:val="ru-RU"/>
        </w:rPr>
        <w:t xml:space="preserve">, з </w:t>
      </w:r>
      <w:proofErr w:type="spellStart"/>
      <w:r w:rsidRPr="00A3463E">
        <w:rPr>
          <w:rFonts w:ascii="Times New Roman" w:eastAsia="Calibri" w:hAnsi="Times New Roman" w:cs="Times New Roman"/>
          <w:color w:val="000000"/>
          <w:sz w:val="28"/>
          <w:szCs w:val="28"/>
          <w:lang w:val="ru-RU"/>
        </w:rPr>
        <w:t>огляду</w:t>
      </w:r>
      <w:proofErr w:type="spellEnd"/>
      <w:r w:rsidRPr="00A3463E">
        <w:rPr>
          <w:rFonts w:ascii="Times New Roman" w:eastAsia="Calibri" w:hAnsi="Times New Roman" w:cs="Times New Roman"/>
          <w:color w:val="000000"/>
          <w:sz w:val="28"/>
          <w:szCs w:val="28"/>
          <w:lang w:val="ru-RU"/>
        </w:rPr>
        <w:t xml:space="preserve"> на </w:t>
      </w:r>
      <w:proofErr w:type="spellStart"/>
      <w:r w:rsidRPr="00A3463E">
        <w:rPr>
          <w:rFonts w:ascii="Times New Roman" w:eastAsia="Calibri" w:hAnsi="Times New Roman" w:cs="Times New Roman"/>
          <w:color w:val="000000"/>
          <w:sz w:val="28"/>
          <w:szCs w:val="28"/>
          <w:lang w:val="ru-RU"/>
        </w:rPr>
        <w:t>зміну</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ситуації</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оскільки</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одні</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проекти</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будуть</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завершені</w:t>
      </w:r>
      <w:proofErr w:type="spellEnd"/>
      <w:r w:rsidRPr="00A3463E">
        <w:rPr>
          <w:rFonts w:ascii="Times New Roman" w:eastAsia="Calibri" w:hAnsi="Times New Roman" w:cs="Times New Roman"/>
          <w:color w:val="000000"/>
          <w:sz w:val="28"/>
          <w:szCs w:val="28"/>
          <w:lang w:val="ru-RU"/>
        </w:rPr>
        <w:t xml:space="preserve">, а </w:t>
      </w:r>
      <w:proofErr w:type="spellStart"/>
      <w:r w:rsidRPr="00A3463E">
        <w:rPr>
          <w:rFonts w:ascii="Times New Roman" w:eastAsia="Calibri" w:hAnsi="Times New Roman" w:cs="Times New Roman"/>
          <w:color w:val="000000"/>
          <w:sz w:val="28"/>
          <w:szCs w:val="28"/>
          <w:lang w:val="ru-RU"/>
        </w:rPr>
        <w:t>деякі</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замінено</w:t>
      </w:r>
      <w:proofErr w:type="spellEnd"/>
      <w:r w:rsidRPr="00A3463E">
        <w:rPr>
          <w:rFonts w:ascii="Times New Roman" w:eastAsia="Calibri" w:hAnsi="Times New Roman" w:cs="Times New Roman"/>
          <w:color w:val="000000"/>
          <w:sz w:val="28"/>
          <w:szCs w:val="28"/>
          <w:lang w:val="ru-RU"/>
        </w:rPr>
        <w:t xml:space="preserve"> </w:t>
      </w:r>
      <w:proofErr w:type="spellStart"/>
      <w:r w:rsidRPr="00A3463E">
        <w:rPr>
          <w:rFonts w:ascii="Times New Roman" w:eastAsia="Calibri" w:hAnsi="Times New Roman" w:cs="Times New Roman"/>
          <w:color w:val="000000"/>
          <w:sz w:val="28"/>
          <w:szCs w:val="28"/>
          <w:lang w:val="ru-RU"/>
        </w:rPr>
        <w:t>іншими</w:t>
      </w:r>
      <w:proofErr w:type="spellEnd"/>
      <w:r w:rsidRPr="00A3463E">
        <w:rPr>
          <w:rFonts w:ascii="Times New Roman" w:eastAsia="Calibri" w:hAnsi="Times New Roman" w:cs="Times New Roman"/>
          <w:color w:val="000000"/>
          <w:sz w:val="28"/>
          <w:szCs w:val="28"/>
          <w:lang w:val="ru-RU"/>
        </w:rPr>
        <w:t>.</w:t>
      </w:r>
    </w:p>
    <w:p w:rsidR="00A3463E" w:rsidRPr="00A3463E" w:rsidRDefault="00A3463E" w:rsidP="00A3463E">
      <w:pPr>
        <w:autoSpaceDE w:val="0"/>
        <w:autoSpaceDN w:val="0"/>
        <w:adjustRightInd w:val="0"/>
        <w:spacing w:after="0" w:line="240" w:lineRule="auto"/>
        <w:ind w:right="-1" w:firstLine="709"/>
        <w:jc w:val="both"/>
        <w:rPr>
          <w:rFonts w:ascii="Times New Roman" w:eastAsia="Calibri" w:hAnsi="Times New Roman" w:cs="Times New Roman"/>
          <w:color w:val="000000"/>
          <w:sz w:val="28"/>
          <w:szCs w:val="28"/>
          <w:lang w:val="ru-RU"/>
        </w:rPr>
      </w:pPr>
    </w:p>
    <w:tbl>
      <w:tblPr>
        <w:tblStyle w:val="TableNormal"/>
        <w:tblW w:w="9216" w:type="dxa"/>
        <w:tblInd w:w="147" w:type="dxa"/>
        <w:tblBorders>
          <w:top w:val="single" w:sz="4" w:space="0" w:color="678B93"/>
          <w:left w:val="single" w:sz="4" w:space="0" w:color="678B93"/>
          <w:bottom w:val="single" w:sz="4" w:space="0" w:color="678B93"/>
          <w:right w:val="single" w:sz="4" w:space="0" w:color="678B93"/>
          <w:insideH w:val="single" w:sz="4" w:space="0" w:color="678B93"/>
          <w:insideV w:val="single" w:sz="4" w:space="0" w:color="678B93"/>
        </w:tblBorders>
        <w:tblLayout w:type="fixed"/>
        <w:tblLook w:val="01E0" w:firstRow="1" w:lastRow="1" w:firstColumn="1" w:lastColumn="1" w:noHBand="0" w:noVBand="0"/>
      </w:tblPr>
      <w:tblGrid>
        <w:gridCol w:w="1073"/>
        <w:gridCol w:w="8143"/>
      </w:tblGrid>
      <w:tr w:rsidR="00A3463E" w:rsidRPr="00A3463E" w:rsidTr="00A3463E">
        <w:trPr>
          <w:trHeight w:val="532"/>
        </w:trPr>
        <w:tc>
          <w:tcPr>
            <w:tcW w:w="9214" w:type="dxa"/>
            <w:gridSpan w:val="2"/>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20" w:lineRule="exact"/>
              <w:ind w:left="3629" w:right="3647"/>
              <w:jc w:val="center"/>
              <w:rPr>
                <w:rFonts w:ascii="Times New Roman" w:eastAsia="Times New Roman" w:hAnsi="Times New Roman"/>
                <w:b/>
                <w:sz w:val="24"/>
                <w:szCs w:val="24"/>
              </w:rPr>
            </w:pPr>
            <w:proofErr w:type="spellStart"/>
            <w:r w:rsidRPr="00A3463E">
              <w:rPr>
                <w:rFonts w:ascii="Times New Roman" w:eastAsia="Times New Roman" w:hAnsi="Times New Roman"/>
                <w:b/>
                <w:sz w:val="24"/>
                <w:szCs w:val="24"/>
              </w:rPr>
              <w:t>Загальні</w:t>
            </w:r>
            <w:proofErr w:type="spellEnd"/>
            <w:r w:rsidRPr="00A3463E">
              <w:rPr>
                <w:rFonts w:ascii="Times New Roman" w:eastAsia="Times New Roman" w:hAnsi="Times New Roman"/>
                <w:b/>
                <w:spacing w:val="-4"/>
                <w:sz w:val="24"/>
                <w:szCs w:val="24"/>
              </w:rPr>
              <w:t xml:space="preserve"> </w:t>
            </w:r>
            <w:proofErr w:type="spellStart"/>
            <w:r w:rsidRPr="00A3463E">
              <w:rPr>
                <w:rFonts w:ascii="Times New Roman" w:eastAsia="Times New Roman" w:hAnsi="Times New Roman"/>
                <w:b/>
                <w:sz w:val="24"/>
                <w:szCs w:val="24"/>
              </w:rPr>
              <w:t>показники</w:t>
            </w:r>
            <w:proofErr w:type="spellEnd"/>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Обсяги</w:t>
            </w:r>
            <w:proofErr w:type="spellEnd"/>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фактичних</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доходів</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місцевого</w:t>
            </w:r>
            <w:proofErr w:type="spellEnd"/>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бюджету</w:t>
            </w:r>
            <w:r w:rsidRPr="00A3463E">
              <w:rPr>
                <w:rFonts w:ascii="Times New Roman" w:eastAsia="Times New Roman" w:hAnsi="Times New Roman"/>
                <w:spacing w:val="-7"/>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3"/>
                <w:sz w:val="24"/>
                <w:szCs w:val="24"/>
                <w:lang w:val="ru-RU"/>
              </w:rPr>
              <w:t xml:space="preserve"> </w:t>
            </w:r>
            <w:r w:rsidRPr="00A3463E">
              <w:rPr>
                <w:rFonts w:ascii="Times New Roman" w:eastAsia="Times New Roman" w:hAnsi="Times New Roman"/>
                <w:sz w:val="24"/>
                <w:szCs w:val="24"/>
                <w:lang w:val="ru-RU"/>
              </w:rPr>
              <w:t>одного</w:t>
            </w:r>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мешканця</w:t>
            </w:r>
            <w:proofErr w:type="spellEnd"/>
          </w:p>
        </w:tc>
      </w:tr>
      <w:tr w:rsidR="00A3463E" w:rsidRPr="00A3463E" w:rsidTr="00A3463E">
        <w:trPr>
          <w:trHeight w:val="493"/>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Обсяги</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фактичних</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видатків</w:t>
            </w:r>
            <w:proofErr w:type="spellEnd"/>
            <w:r w:rsidRPr="00A3463E">
              <w:rPr>
                <w:rFonts w:ascii="Times New Roman" w:eastAsia="Times New Roman" w:hAnsi="Times New Roman"/>
                <w:spacing w:val="-6"/>
                <w:sz w:val="24"/>
                <w:szCs w:val="24"/>
                <w:lang w:val="ru-RU"/>
              </w:rPr>
              <w:t xml:space="preserve"> </w:t>
            </w:r>
            <w:proofErr w:type="spellStart"/>
            <w:r w:rsidRPr="00A3463E">
              <w:rPr>
                <w:rFonts w:ascii="Times New Roman" w:eastAsia="Times New Roman" w:hAnsi="Times New Roman"/>
                <w:sz w:val="24"/>
                <w:szCs w:val="24"/>
                <w:lang w:val="ru-RU"/>
              </w:rPr>
              <w:t>місцевого</w:t>
            </w:r>
            <w:proofErr w:type="spellEnd"/>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бюджету</w:t>
            </w:r>
            <w:r w:rsidRPr="00A3463E">
              <w:rPr>
                <w:rFonts w:ascii="Times New Roman" w:eastAsia="Times New Roman" w:hAnsi="Times New Roman"/>
                <w:spacing w:val="-8"/>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одного</w:t>
            </w:r>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мешканця</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6"/>
              <w:ind w:left="95"/>
              <w:rPr>
                <w:rFonts w:ascii="Times New Roman" w:eastAsia="Times New Roman" w:hAnsi="Times New Roman"/>
                <w:sz w:val="24"/>
                <w:szCs w:val="24"/>
              </w:rPr>
            </w:pPr>
            <w:r w:rsidRPr="00A3463E">
              <w:rPr>
                <w:rFonts w:ascii="Times New Roman" w:eastAsia="Times New Roman" w:hAnsi="Times New Roman"/>
                <w:sz w:val="24"/>
                <w:szCs w:val="24"/>
              </w:rPr>
              <w:t>3.</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20" w:lineRule="exact"/>
              <w:ind w:left="96"/>
              <w:rPr>
                <w:rFonts w:ascii="Times New Roman" w:eastAsia="Times New Roman" w:hAnsi="Times New Roman"/>
                <w:sz w:val="24"/>
                <w:szCs w:val="24"/>
              </w:rPr>
            </w:pPr>
            <w:proofErr w:type="spellStart"/>
            <w:r w:rsidRPr="00A3463E">
              <w:rPr>
                <w:rFonts w:ascii="Times New Roman" w:eastAsia="Times New Roman" w:hAnsi="Times New Roman"/>
                <w:sz w:val="24"/>
                <w:szCs w:val="24"/>
              </w:rPr>
              <w:t>Середня</w:t>
            </w:r>
            <w:proofErr w:type="spellEnd"/>
            <w:r w:rsidRPr="00A3463E">
              <w:rPr>
                <w:rFonts w:ascii="Times New Roman" w:eastAsia="Times New Roman" w:hAnsi="Times New Roman"/>
                <w:spacing w:val="-6"/>
                <w:sz w:val="24"/>
                <w:szCs w:val="24"/>
              </w:rPr>
              <w:t xml:space="preserve"> </w:t>
            </w:r>
            <w:proofErr w:type="spellStart"/>
            <w:r w:rsidRPr="00A3463E">
              <w:rPr>
                <w:rFonts w:ascii="Times New Roman" w:eastAsia="Times New Roman" w:hAnsi="Times New Roman"/>
                <w:sz w:val="24"/>
                <w:szCs w:val="24"/>
              </w:rPr>
              <w:t>місячна</w:t>
            </w:r>
            <w:proofErr w:type="spellEnd"/>
            <w:r w:rsidRPr="00A3463E">
              <w:rPr>
                <w:rFonts w:ascii="Times New Roman" w:eastAsia="Times New Roman" w:hAnsi="Times New Roman"/>
                <w:spacing w:val="-5"/>
                <w:sz w:val="24"/>
                <w:szCs w:val="24"/>
              </w:rPr>
              <w:t xml:space="preserve"> </w:t>
            </w:r>
            <w:proofErr w:type="spellStart"/>
            <w:r w:rsidRPr="00A3463E">
              <w:rPr>
                <w:rFonts w:ascii="Times New Roman" w:eastAsia="Times New Roman" w:hAnsi="Times New Roman"/>
                <w:sz w:val="24"/>
                <w:szCs w:val="24"/>
              </w:rPr>
              <w:t>заробітна</w:t>
            </w:r>
            <w:proofErr w:type="spellEnd"/>
            <w:r w:rsidRPr="00A3463E">
              <w:rPr>
                <w:rFonts w:ascii="Times New Roman" w:eastAsia="Times New Roman" w:hAnsi="Times New Roman"/>
                <w:spacing w:val="-5"/>
                <w:sz w:val="24"/>
                <w:szCs w:val="24"/>
              </w:rPr>
              <w:t xml:space="preserve"> </w:t>
            </w:r>
            <w:proofErr w:type="spellStart"/>
            <w:r w:rsidRPr="00A3463E">
              <w:rPr>
                <w:rFonts w:ascii="Times New Roman" w:eastAsia="Times New Roman" w:hAnsi="Times New Roman"/>
                <w:sz w:val="24"/>
                <w:szCs w:val="24"/>
              </w:rPr>
              <w:t>плата</w:t>
            </w:r>
            <w:proofErr w:type="spellEnd"/>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4.</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Чисельність</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населення</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1"/>
                <w:sz w:val="24"/>
                <w:szCs w:val="24"/>
                <w:lang w:val="ru-RU"/>
              </w:rPr>
              <w:t xml:space="preserve"> </w:t>
            </w:r>
            <w:proofErr w:type="spellStart"/>
            <w:r w:rsidRPr="00A3463E">
              <w:rPr>
                <w:rFonts w:ascii="Times New Roman" w:eastAsia="Times New Roman" w:hAnsi="Times New Roman"/>
                <w:sz w:val="24"/>
                <w:szCs w:val="24"/>
                <w:lang w:val="ru-RU"/>
              </w:rPr>
              <w:t>зайнятого</w:t>
            </w:r>
            <w:proofErr w:type="spellEnd"/>
            <w:r w:rsidRPr="00A3463E">
              <w:rPr>
                <w:rFonts w:ascii="Times New Roman" w:eastAsia="Times New Roman" w:hAnsi="Times New Roman"/>
                <w:sz w:val="24"/>
                <w:szCs w:val="24"/>
                <w:lang w:val="ru-RU"/>
              </w:rPr>
              <w:t xml:space="preserve"> у</w:t>
            </w:r>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всіх</w:t>
            </w:r>
            <w:proofErr w:type="spellEnd"/>
            <w:r w:rsidRPr="00A3463E">
              <w:rPr>
                <w:rFonts w:ascii="Times New Roman" w:eastAsia="Times New Roman" w:hAnsi="Times New Roman"/>
                <w:spacing w:val="-9"/>
                <w:sz w:val="24"/>
                <w:szCs w:val="24"/>
                <w:lang w:val="ru-RU"/>
              </w:rPr>
              <w:t xml:space="preserve"> </w:t>
            </w:r>
            <w:r w:rsidRPr="00A3463E">
              <w:rPr>
                <w:rFonts w:ascii="Times New Roman" w:eastAsia="Times New Roman" w:hAnsi="Times New Roman"/>
                <w:sz w:val="24"/>
                <w:szCs w:val="24"/>
                <w:lang w:val="ru-RU"/>
              </w:rPr>
              <w:t>сферах</w:t>
            </w:r>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економіки</w:t>
            </w:r>
            <w:proofErr w:type="spellEnd"/>
          </w:p>
        </w:tc>
      </w:tr>
      <w:tr w:rsidR="00A3463E" w:rsidRPr="00A3463E" w:rsidTr="00A3463E">
        <w:trPr>
          <w:trHeight w:val="523"/>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5.</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52" w:lineRule="auto"/>
              <w:ind w:left="96" w:right="62"/>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w:t>
            </w:r>
            <w:proofErr w:type="spellEnd"/>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прямих</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іноземних</w:t>
            </w:r>
            <w:proofErr w:type="spellEnd"/>
            <w:r w:rsidRPr="00A3463E">
              <w:rPr>
                <w:rFonts w:ascii="Times New Roman" w:eastAsia="Times New Roman" w:hAnsi="Times New Roman"/>
                <w:spacing w:val="-3"/>
                <w:sz w:val="24"/>
                <w:szCs w:val="24"/>
                <w:lang w:val="ru-RU"/>
              </w:rPr>
              <w:t xml:space="preserve"> </w:t>
            </w:r>
            <w:proofErr w:type="spellStart"/>
            <w:r w:rsidRPr="00A3463E">
              <w:rPr>
                <w:rFonts w:ascii="Times New Roman" w:eastAsia="Times New Roman" w:hAnsi="Times New Roman"/>
                <w:sz w:val="24"/>
                <w:szCs w:val="24"/>
                <w:lang w:val="ru-RU"/>
              </w:rPr>
              <w:t>інвестицій</w:t>
            </w:r>
            <w:proofErr w:type="spellEnd"/>
            <w:r w:rsidRPr="00A3463E">
              <w:rPr>
                <w:rFonts w:ascii="Times New Roman" w:eastAsia="Times New Roman" w:hAnsi="Times New Roman"/>
                <w:spacing w:val="-2"/>
                <w:sz w:val="24"/>
                <w:szCs w:val="24"/>
                <w:lang w:val="ru-RU"/>
              </w:rPr>
              <w:t xml:space="preserve"> </w:t>
            </w:r>
            <w:r w:rsidRPr="00A3463E">
              <w:rPr>
                <w:rFonts w:ascii="Times New Roman" w:eastAsia="Times New Roman" w:hAnsi="Times New Roman"/>
                <w:sz w:val="24"/>
                <w:szCs w:val="24"/>
                <w:lang w:val="ru-RU"/>
              </w:rPr>
              <w:t>в</w:t>
            </w:r>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економіку</w:t>
            </w:r>
            <w:proofErr w:type="spellEnd"/>
            <w:r w:rsidRPr="00A3463E">
              <w:rPr>
                <w:rFonts w:ascii="Times New Roman" w:eastAsia="Times New Roman" w:hAnsi="Times New Roman"/>
                <w:spacing w:val="-6"/>
                <w:sz w:val="24"/>
                <w:szCs w:val="24"/>
                <w:lang w:val="ru-RU"/>
              </w:rPr>
              <w:t xml:space="preserve"> </w:t>
            </w:r>
            <w:proofErr w:type="spellStart"/>
            <w:r w:rsidRPr="00A3463E">
              <w:rPr>
                <w:rFonts w:ascii="Times New Roman" w:eastAsia="Times New Roman" w:hAnsi="Times New Roman"/>
                <w:sz w:val="24"/>
                <w:szCs w:val="24"/>
                <w:lang w:val="ru-RU"/>
              </w:rPr>
              <w:t>громади</w:t>
            </w:r>
            <w:proofErr w:type="spellEnd"/>
            <w:r w:rsidRPr="00A3463E">
              <w:rPr>
                <w:rFonts w:ascii="Times New Roman" w:eastAsia="Times New Roman" w:hAnsi="Times New Roman"/>
                <w:spacing w:val="-3"/>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2"/>
                <w:sz w:val="24"/>
                <w:szCs w:val="24"/>
                <w:lang w:val="ru-RU"/>
              </w:rPr>
              <w:t xml:space="preserve"> </w:t>
            </w:r>
            <w:r w:rsidRPr="00A3463E">
              <w:rPr>
                <w:rFonts w:ascii="Times New Roman" w:eastAsia="Times New Roman" w:hAnsi="Times New Roman"/>
                <w:sz w:val="24"/>
                <w:szCs w:val="24"/>
                <w:lang w:val="ru-RU"/>
              </w:rPr>
              <w:t>душу</w:t>
            </w:r>
            <w:r w:rsidR="007326D8">
              <w:rPr>
                <w:rFonts w:ascii="Times New Roman" w:eastAsia="Times New Roman" w:hAnsi="Times New Roman"/>
                <w:sz w:val="24"/>
                <w:szCs w:val="24"/>
                <w:lang w:val="ru-RU"/>
              </w:rPr>
              <w:t xml:space="preserve"> </w:t>
            </w:r>
            <w:r w:rsidRPr="00A3463E">
              <w:rPr>
                <w:rFonts w:ascii="Times New Roman" w:eastAsia="Times New Roman" w:hAnsi="Times New Roman"/>
                <w:spacing w:val="-67"/>
                <w:sz w:val="24"/>
                <w:szCs w:val="24"/>
                <w:lang w:val="ru-RU"/>
              </w:rPr>
              <w:t xml:space="preserve"> </w:t>
            </w:r>
            <w:proofErr w:type="spellStart"/>
            <w:r w:rsidRPr="00A3463E">
              <w:rPr>
                <w:rFonts w:ascii="Times New Roman" w:eastAsia="Times New Roman" w:hAnsi="Times New Roman"/>
                <w:sz w:val="24"/>
                <w:szCs w:val="24"/>
                <w:lang w:val="ru-RU"/>
              </w:rPr>
              <w:t>населення</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6"/>
              <w:ind w:left="95"/>
              <w:rPr>
                <w:rFonts w:ascii="Times New Roman" w:eastAsia="Times New Roman" w:hAnsi="Times New Roman"/>
                <w:sz w:val="24"/>
                <w:szCs w:val="24"/>
              </w:rPr>
            </w:pPr>
            <w:r w:rsidRPr="00A3463E">
              <w:rPr>
                <w:rFonts w:ascii="Times New Roman" w:eastAsia="Times New Roman" w:hAnsi="Times New Roman"/>
                <w:sz w:val="24"/>
                <w:szCs w:val="24"/>
              </w:rPr>
              <w:t>6.</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20"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w:t>
            </w:r>
            <w:proofErr w:type="spellEnd"/>
            <w:r w:rsidRPr="00A3463E">
              <w:rPr>
                <w:rFonts w:ascii="Times New Roman" w:eastAsia="Times New Roman" w:hAnsi="Times New Roman"/>
                <w:spacing w:val="-3"/>
                <w:sz w:val="24"/>
                <w:szCs w:val="24"/>
                <w:lang w:val="ru-RU"/>
              </w:rPr>
              <w:t xml:space="preserve"> </w:t>
            </w:r>
            <w:proofErr w:type="spellStart"/>
            <w:r w:rsidRPr="00A3463E">
              <w:rPr>
                <w:rFonts w:ascii="Times New Roman" w:eastAsia="Times New Roman" w:hAnsi="Times New Roman"/>
                <w:sz w:val="24"/>
                <w:szCs w:val="24"/>
                <w:lang w:val="ru-RU"/>
              </w:rPr>
              <w:t>інвестицій</w:t>
            </w:r>
            <w:proofErr w:type="spellEnd"/>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в</w:t>
            </w:r>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туристично-рекреаційну</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галузь</w:t>
            </w:r>
            <w:proofErr w:type="spellEnd"/>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7.</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w:t>
            </w:r>
            <w:proofErr w:type="spellEnd"/>
            <w:r w:rsidRPr="00A3463E">
              <w:rPr>
                <w:rFonts w:ascii="Times New Roman" w:eastAsia="Times New Roman" w:hAnsi="Times New Roman"/>
                <w:spacing w:val="-3"/>
                <w:sz w:val="24"/>
                <w:szCs w:val="24"/>
                <w:lang w:val="ru-RU"/>
              </w:rPr>
              <w:t xml:space="preserve"> </w:t>
            </w:r>
            <w:proofErr w:type="spellStart"/>
            <w:r w:rsidRPr="00A3463E">
              <w:rPr>
                <w:rFonts w:ascii="Times New Roman" w:eastAsia="Times New Roman" w:hAnsi="Times New Roman"/>
                <w:sz w:val="24"/>
                <w:szCs w:val="24"/>
                <w:lang w:val="ru-RU"/>
              </w:rPr>
              <w:t>реалізованої</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промислової</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продукції</w:t>
            </w:r>
            <w:proofErr w:type="spellEnd"/>
            <w:r w:rsidRPr="00A3463E">
              <w:rPr>
                <w:rFonts w:ascii="Times New Roman" w:eastAsia="Times New Roman" w:hAnsi="Times New Roman"/>
                <w:spacing w:val="-9"/>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2"/>
                <w:sz w:val="24"/>
                <w:szCs w:val="24"/>
                <w:lang w:val="ru-RU"/>
              </w:rPr>
              <w:t xml:space="preserve"> </w:t>
            </w:r>
            <w:r w:rsidRPr="00A3463E">
              <w:rPr>
                <w:rFonts w:ascii="Times New Roman" w:eastAsia="Times New Roman" w:hAnsi="Times New Roman"/>
                <w:sz w:val="24"/>
                <w:szCs w:val="24"/>
                <w:lang w:val="ru-RU"/>
              </w:rPr>
              <w:t>душу</w:t>
            </w:r>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населення</w:t>
            </w:r>
            <w:proofErr w:type="spellEnd"/>
          </w:p>
        </w:tc>
      </w:tr>
      <w:tr w:rsidR="00A3463E" w:rsidRPr="00A3463E" w:rsidTr="00A3463E">
        <w:trPr>
          <w:trHeight w:val="834"/>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8.</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52" w:lineRule="auto"/>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Частка</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промислової</w:t>
            </w:r>
            <w:proofErr w:type="spellEnd"/>
            <w:r w:rsidRPr="00A3463E">
              <w:rPr>
                <w:rFonts w:ascii="Times New Roman" w:eastAsia="Times New Roman" w:hAnsi="Times New Roman"/>
                <w:spacing w:val="-10"/>
                <w:sz w:val="24"/>
                <w:szCs w:val="24"/>
                <w:lang w:val="ru-RU"/>
              </w:rPr>
              <w:t xml:space="preserve"> </w:t>
            </w:r>
            <w:proofErr w:type="spellStart"/>
            <w:r w:rsidRPr="00A3463E">
              <w:rPr>
                <w:rFonts w:ascii="Times New Roman" w:eastAsia="Times New Roman" w:hAnsi="Times New Roman"/>
                <w:sz w:val="24"/>
                <w:szCs w:val="24"/>
                <w:lang w:val="ru-RU"/>
              </w:rPr>
              <w:t>продукції</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3"/>
                <w:sz w:val="24"/>
                <w:szCs w:val="24"/>
                <w:lang w:val="ru-RU"/>
              </w:rPr>
              <w:t xml:space="preserve"> </w:t>
            </w:r>
            <w:proofErr w:type="spellStart"/>
            <w:r w:rsidRPr="00A3463E">
              <w:rPr>
                <w:rFonts w:ascii="Times New Roman" w:eastAsia="Times New Roman" w:hAnsi="Times New Roman"/>
                <w:sz w:val="24"/>
                <w:szCs w:val="24"/>
                <w:lang w:val="ru-RU"/>
              </w:rPr>
              <w:t>виробленої</w:t>
            </w:r>
            <w:proofErr w:type="spellEnd"/>
            <w:r w:rsidRPr="00A3463E">
              <w:rPr>
                <w:rFonts w:ascii="Times New Roman" w:eastAsia="Times New Roman" w:hAnsi="Times New Roman"/>
                <w:spacing w:val="-10"/>
                <w:sz w:val="24"/>
                <w:szCs w:val="24"/>
                <w:lang w:val="ru-RU"/>
              </w:rPr>
              <w:t xml:space="preserve"> </w:t>
            </w:r>
            <w:proofErr w:type="spellStart"/>
            <w:r w:rsidRPr="00A3463E">
              <w:rPr>
                <w:rFonts w:ascii="Times New Roman" w:eastAsia="Times New Roman" w:hAnsi="Times New Roman"/>
                <w:sz w:val="24"/>
                <w:szCs w:val="24"/>
                <w:lang w:val="ru-RU"/>
              </w:rPr>
              <w:t>малими</w:t>
            </w:r>
            <w:proofErr w:type="spellEnd"/>
            <w:r w:rsidRPr="00A3463E">
              <w:rPr>
                <w:rFonts w:ascii="Times New Roman" w:eastAsia="Times New Roman" w:hAnsi="Times New Roman"/>
                <w:spacing w:val="-6"/>
                <w:sz w:val="24"/>
                <w:szCs w:val="24"/>
                <w:lang w:val="ru-RU"/>
              </w:rPr>
              <w:t xml:space="preserve"> </w:t>
            </w:r>
            <w:proofErr w:type="spellStart"/>
            <w:r w:rsidRPr="00A3463E">
              <w:rPr>
                <w:rFonts w:ascii="Times New Roman" w:eastAsia="Times New Roman" w:hAnsi="Times New Roman"/>
                <w:sz w:val="24"/>
                <w:szCs w:val="24"/>
                <w:lang w:val="ru-RU"/>
              </w:rPr>
              <w:t>підприємствами</w:t>
            </w:r>
            <w:proofErr w:type="spellEnd"/>
            <w:r w:rsidRPr="00A3463E">
              <w:rPr>
                <w:rFonts w:ascii="Times New Roman" w:eastAsia="Times New Roman" w:hAnsi="Times New Roman"/>
                <w:spacing w:val="-6"/>
                <w:sz w:val="24"/>
                <w:szCs w:val="24"/>
                <w:lang w:val="ru-RU"/>
              </w:rPr>
              <w:t xml:space="preserve"> </w:t>
            </w:r>
            <w:r w:rsidRPr="00A3463E">
              <w:rPr>
                <w:rFonts w:ascii="Times New Roman" w:eastAsia="Times New Roman" w:hAnsi="Times New Roman"/>
                <w:sz w:val="24"/>
                <w:szCs w:val="24"/>
                <w:lang w:val="ru-RU"/>
              </w:rPr>
              <w:t>в</w:t>
            </w:r>
            <w:r w:rsidRPr="00A3463E">
              <w:rPr>
                <w:rFonts w:ascii="Times New Roman" w:eastAsia="Times New Roman" w:hAnsi="Times New Roman"/>
                <w:spacing w:val="-67"/>
                <w:sz w:val="24"/>
                <w:szCs w:val="24"/>
                <w:lang w:val="ru-RU"/>
              </w:rPr>
              <w:t xml:space="preserve"> </w:t>
            </w:r>
            <w:proofErr w:type="spellStart"/>
            <w:r w:rsidRPr="00A3463E">
              <w:rPr>
                <w:rFonts w:ascii="Times New Roman" w:eastAsia="Times New Roman" w:hAnsi="Times New Roman"/>
                <w:sz w:val="24"/>
                <w:szCs w:val="24"/>
                <w:lang w:val="ru-RU"/>
              </w:rPr>
              <w:t>загальному</w:t>
            </w:r>
            <w:proofErr w:type="spellEnd"/>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обсязі</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6"/>
              <w:ind w:left="95"/>
              <w:rPr>
                <w:rFonts w:ascii="Times New Roman" w:eastAsia="Times New Roman" w:hAnsi="Times New Roman"/>
                <w:sz w:val="24"/>
                <w:szCs w:val="24"/>
              </w:rPr>
            </w:pPr>
            <w:r w:rsidRPr="00A3463E">
              <w:rPr>
                <w:rFonts w:ascii="Times New Roman" w:eastAsia="Times New Roman" w:hAnsi="Times New Roman"/>
                <w:sz w:val="24"/>
                <w:szCs w:val="24"/>
              </w:rPr>
              <w:t>9.</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20"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Кількість</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новостворених</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робочих</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місць</w:t>
            </w:r>
            <w:proofErr w:type="spellEnd"/>
            <w:r w:rsidRPr="00A3463E">
              <w:rPr>
                <w:rFonts w:ascii="Times New Roman" w:eastAsia="Times New Roman" w:hAnsi="Times New Roman"/>
                <w:spacing w:val="-5"/>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підприємствах</w:t>
            </w:r>
            <w:proofErr w:type="spellEnd"/>
            <w:r w:rsidRPr="00A3463E">
              <w:rPr>
                <w:rFonts w:ascii="Times New Roman" w:eastAsia="Times New Roman" w:hAnsi="Times New Roman"/>
                <w:spacing w:val="-6"/>
                <w:sz w:val="24"/>
                <w:szCs w:val="24"/>
                <w:lang w:val="ru-RU"/>
              </w:rPr>
              <w:t xml:space="preserve"> </w:t>
            </w:r>
            <w:proofErr w:type="spellStart"/>
            <w:r w:rsidRPr="00A3463E">
              <w:rPr>
                <w:rFonts w:ascii="Times New Roman" w:eastAsia="Times New Roman" w:hAnsi="Times New Roman"/>
                <w:sz w:val="24"/>
                <w:szCs w:val="24"/>
                <w:lang w:val="ru-RU"/>
              </w:rPr>
              <w:t>громади</w:t>
            </w:r>
            <w:proofErr w:type="spellEnd"/>
            <w:r w:rsidRPr="00A3463E">
              <w:rPr>
                <w:rFonts w:ascii="Times New Roman" w:eastAsia="Times New Roman" w:hAnsi="Times New Roman"/>
                <w:spacing w:val="-3"/>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рік</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10.</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Кількість</w:t>
            </w:r>
            <w:proofErr w:type="spellEnd"/>
            <w:r w:rsidRPr="00A3463E">
              <w:rPr>
                <w:rFonts w:ascii="Times New Roman" w:eastAsia="Times New Roman" w:hAnsi="Times New Roman"/>
                <w:spacing w:val="-6"/>
                <w:sz w:val="24"/>
                <w:szCs w:val="24"/>
                <w:lang w:val="ru-RU"/>
              </w:rPr>
              <w:t xml:space="preserve"> </w:t>
            </w:r>
            <w:proofErr w:type="spellStart"/>
            <w:r w:rsidRPr="00A3463E">
              <w:rPr>
                <w:rFonts w:ascii="Times New Roman" w:eastAsia="Times New Roman" w:hAnsi="Times New Roman"/>
                <w:sz w:val="24"/>
                <w:szCs w:val="24"/>
                <w:lang w:val="ru-RU"/>
              </w:rPr>
              <w:t>малих</w:t>
            </w:r>
            <w:proofErr w:type="spellEnd"/>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і</w:t>
            </w:r>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середніх</w:t>
            </w:r>
            <w:proofErr w:type="spellEnd"/>
            <w:r w:rsidRPr="00A3463E">
              <w:rPr>
                <w:rFonts w:ascii="Times New Roman" w:eastAsia="Times New Roman" w:hAnsi="Times New Roman"/>
                <w:spacing w:val="-9"/>
                <w:sz w:val="24"/>
                <w:szCs w:val="24"/>
                <w:lang w:val="ru-RU"/>
              </w:rPr>
              <w:t xml:space="preserve"> </w:t>
            </w:r>
            <w:proofErr w:type="spellStart"/>
            <w:r w:rsidRPr="00A3463E">
              <w:rPr>
                <w:rFonts w:ascii="Times New Roman" w:eastAsia="Times New Roman" w:hAnsi="Times New Roman"/>
                <w:sz w:val="24"/>
                <w:szCs w:val="24"/>
                <w:lang w:val="ru-RU"/>
              </w:rPr>
              <w:t>підприємств</w:t>
            </w:r>
            <w:proofErr w:type="spellEnd"/>
            <w:r w:rsidRPr="00A3463E">
              <w:rPr>
                <w:rFonts w:ascii="Times New Roman" w:eastAsia="Times New Roman" w:hAnsi="Times New Roman"/>
                <w:spacing w:val="-5"/>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2"/>
                <w:sz w:val="24"/>
                <w:szCs w:val="24"/>
                <w:lang w:val="ru-RU"/>
              </w:rPr>
              <w:t xml:space="preserve"> </w:t>
            </w:r>
            <w:r w:rsidRPr="00A3463E">
              <w:rPr>
                <w:rFonts w:ascii="Times New Roman" w:eastAsia="Times New Roman" w:hAnsi="Times New Roman"/>
                <w:sz w:val="24"/>
                <w:szCs w:val="24"/>
                <w:lang w:val="ru-RU"/>
              </w:rPr>
              <w:t>1</w:t>
            </w:r>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тис.</w:t>
            </w:r>
            <w:r w:rsidRPr="00A3463E">
              <w:rPr>
                <w:rFonts w:ascii="Times New Roman" w:eastAsia="Times New Roman" w:hAnsi="Times New Roman"/>
                <w:spacing w:val="-1"/>
                <w:sz w:val="24"/>
                <w:szCs w:val="24"/>
                <w:lang w:val="ru-RU"/>
              </w:rPr>
              <w:t xml:space="preserve"> </w:t>
            </w:r>
            <w:proofErr w:type="spellStart"/>
            <w:r w:rsidRPr="00A3463E">
              <w:rPr>
                <w:rFonts w:ascii="Times New Roman" w:eastAsia="Times New Roman" w:hAnsi="Times New Roman"/>
                <w:sz w:val="24"/>
                <w:szCs w:val="24"/>
                <w:lang w:val="ru-RU"/>
              </w:rPr>
              <w:t>осіб</w:t>
            </w:r>
            <w:proofErr w:type="spellEnd"/>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населення</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11.</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Кількість</w:t>
            </w:r>
            <w:proofErr w:type="spellEnd"/>
            <w:r w:rsidRPr="00A3463E">
              <w:rPr>
                <w:rFonts w:ascii="Times New Roman" w:eastAsia="Times New Roman" w:hAnsi="Times New Roman"/>
                <w:spacing w:val="-6"/>
                <w:sz w:val="24"/>
                <w:szCs w:val="24"/>
                <w:lang w:val="ru-RU"/>
              </w:rPr>
              <w:t xml:space="preserve"> </w:t>
            </w:r>
            <w:proofErr w:type="spellStart"/>
            <w:r w:rsidRPr="00A3463E">
              <w:rPr>
                <w:rFonts w:ascii="Times New Roman" w:eastAsia="Times New Roman" w:hAnsi="Times New Roman"/>
                <w:sz w:val="24"/>
                <w:szCs w:val="24"/>
                <w:lang w:val="ru-RU"/>
              </w:rPr>
              <w:t>наданих</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адміністративних</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послуг</w:t>
            </w:r>
            <w:proofErr w:type="spellEnd"/>
            <w:r w:rsidRPr="00A3463E">
              <w:rPr>
                <w:rFonts w:ascii="Times New Roman" w:eastAsia="Times New Roman" w:hAnsi="Times New Roman"/>
                <w:spacing w:val="-3"/>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3"/>
                <w:sz w:val="24"/>
                <w:szCs w:val="24"/>
                <w:lang w:val="ru-RU"/>
              </w:rPr>
              <w:t xml:space="preserve"> </w:t>
            </w:r>
            <w:proofErr w:type="spellStart"/>
            <w:r w:rsidRPr="00A3463E">
              <w:rPr>
                <w:rFonts w:ascii="Times New Roman" w:eastAsia="Times New Roman" w:hAnsi="Times New Roman"/>
                <w:sz w:val="24"/>
                <w:szCs w:val="24"/>
                <w:lang w:val="ru-RU"/>
              </w:rPr>
              <w:t>території</w:t>
            </w:r>
            <w:proofErr w:type="spellEnd"/>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ТГ</w:t>
            </w:r>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12.</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52" w:lineRule="auto"/>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w:t>
            </w:r>
            <w:proofErr w:type="spellEnd"/>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залучених</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коштів</w:t>
            </w:r>
            <w:proofErr w:type="spellEnd"/>
            <w:r w:rsidRPr="00A3463E">
              <w:rPr>
                <w:rFonts w:ascii="Times New Roman" w:eastAsia="Times New Roman" w:hAnsi="Times New Roman"/>
                <w:spacing w:val="-6"/>
                <w:sz w:val="24"/>
                <w:szCs w:val="24"/>
                <w:lang w:val="ru-RU"/>
              </w:rPr>
              <w:t xml:space="preserve"> </w:t>
            </w:r>
            <w:r w:rsidRPr="00A3463E">
              <w:rPr>
                <w:rFonts w:ascii="Times New Roman" w:eastAsia="Times New Roman" w:hAnsi="Times New Roman"/>
                <w:sz w:val="24"/>
                <w:szCs w:val="24"/>
                <w:lang w:val="ru-RU"/>
              </w:rPr>
              <w:t>з</w:t>
            </w:r>
            <w:r w:rsidRPr="00A3463E">
              <w:rPr>
                <w:rFonts w:ascii="Times New Roman" w:eastAsia="Times New Roman" w:hAnsi="Times New Roman"/>
                <w:spacing w:val="-3"/>
                <w:sz w:val="24"/>
                <w:szCs w:val="24"/>
                <w:lang w:val="ru-RU"/>
              </w:rPr>
              <w:t xml:space="preserve"> </w:t>
            </w:r>
            <w:r w:rsidRPr="00A3463E">
              <w:rPr>
                <w:rFonts w:ascii="Times New Roman" w:eastAsia="Times New Roman" w:hAnsi="Times New Roman"/>
                <w:sz w:val="24"/>
                <w:szCs w:val="24"/>
                <w:lang w:val="ru-RU"/>
              </w:rPr>
              <w:t>ДФРР,</w:t>
            </w:r>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міжнародних</w:t>
            </w:r>
            <w:proofErr w:type="spellEnd"/>
            <w:r w:rsidRPr="00A3463E">
              <w:rPr>
                <w:rFonts w:ascii="Times New Roman" w:eastAsia="Times New Roman" w:hAnsi="Times New Roman"/>
                <w:spacing w:val="-9"/>
                <w:sz w:val="24"/>
                <w:szCs w:val="24"/>
                <w:lang w:val="ru-RU"/>
              </w:rPr>
              <w:t xml:space="preserve"> </w:t>
            </w:r>
            <w:proofErr w:type="spellStart"/>
            <w:r w:rsidRPr="00A3463E">
              <w:rPr>
                <w:rFonts w:ascii="Times New Roman" w:eastAsia="Times New Roman" w:hAnsi="Times New Roman"/>
                <w:sz w:val="24"/>
                <w:szCs w:val="24"/>
                <w:lang w:val="ru-RU"/>
              </w:rPr>
              <w:t>організацій</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державних</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67"/>
                <w:sz w:val="24"/>
                <w:szCs w:val="24"/>
                <w:lang w:val="ru-RU"/>
              </w:rPr>
              <w:t xml:space="preserve"> </w:t>
            </w:r>
            <w:proofErr w:type="spellStart"/>
            <w:r w:rsidRPr="00A3463E">
              <w:rPr>
                <w:rFonts w:ascii="Times New Roman" w:eastAsia="Times New Roman" w:hAnsi="Times New Roman"/>
                <w:sz w:val="24"/>
                <w:szCs w:val="24"/>
                <w:lang w:val="ru-RU"/>
              </w:rPr>
              <w:lastRenderedPageBreak/>
              <w:t>обласних</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конкурсів</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lastRenderedPageBreak/>
              <w:t>13.</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52" w:lineRule="auto"/>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Економія</w:t>
            </w:r>
            <w:proofErr w:type="spellEnd"/>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бюджетних</w:t>
            </w:r>
            <w:proofErr w:type="spellEnd"/>
            <w:r w:rsidRPr="00A3463E">
              <w:rPr>
                <w:rFonts w:ascii="Times New Roman" w:eastAsia="Times New Roman" w:hAnsi="Times New Roman"/>
                <w:spacing w:val="-9"/>
                <w:sz w:val="24"/>
                <w:szCs w:val="24"/>
                <w:lang w:val="ru-RU"/>
              </w:rPr>
              <w:t xml:space="preserve"> </w:t>
            </w:r>
            <w:proofErr w:type="spellStart"/>
            <w:r w:rsidRPr="00A3463E">
              <w:rPr>
                <w:rFonts w:ascii="Times New Roman" w:eastAsia="Times New Roman" w:hAnsi="Times New Roman"/>
                <w:sz w:val="24"/>
                <w:szCs w:val="24"/>
                <w:lang w:val="ru-RU"/>
              </w:rPr>
              <w:t>коштів</w:t>
            </w:r>
            <w:proofErr w:type="spellEnd"/>
            <w:r w:rsidRPr="00A3463E">
              <w:rPr>
                <w:rFonts w:ascii="Times New Roman" w:eastAsia="Times New Roman" w:hAnsi="Times New Roman"/>
                <w:spacing w:val="-2"/>
                <w:sz w:val="24"/>
                <w:szCs w:val="24"/>
                <w:lang w:val="ru-RU"/>
              </w:rPr>
              <w:t xml:space="preserve"> </w:t>
            </w:r>
            <w:r w:rsidRPr="00A3463E">
              <w:rPr>
                <w:rFonts w:ascii="Times New Roman" w:eastAsia="Times New Roman" w:hAnsi="Times New Roman"/>
                <w:sz w:val="24"/>
                <w:szCs w:val="24"/>
                <w:lang w:val="ru-RU"/>
              </w:rPr>
              <w:t>в</w:t>
            </w:r>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результаті</w:t>
            </w:r>
            <w:proofErr w:type="spellEnd"/>
            <w:r w:rsidRPr="00A3463E">
              <w:rPr>
                <w:rFonts w:ascii="Times New Roman" w:eastAsia="Times New Roman" w:hAnsi="Times New Roman"/>
                <w:spacing w:val="-9"/>
                <w:sz w:val="24"/>
                <w:szCs w:val="24"/>
                <w:lang w:val="ru-RU"/>
              </w:rPr>
              <w:t xml:space="preserve"> </w:t>
            </w:r>
            <w:proofErr w:type="spellStart"/>
            <w:r w:rsidRPr="00A3463E">
              <w:rPr>
                <w:rFonts w:ascii="Times New Roman" w:eastAsia="Times New Roman" w:hAnsi="Times New Roman"/>
                <w:sz w:val="24"/>
                <w:szCs w:val="24"/>
                <w:lang w:val="ru-RU"/>
              </w:rPr>
              <w:t>впровадження</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енергоефективних</w:t>
            </w:r>
            <w:proofErr w:type="spellEnd"/>
            <w:r w:rsidRPr="00A3463E">
              <w:rPr>
                <w:rFonts w:ascii="Times New Roman" w:eastAsia="Times New Roman" w:hAnsi="Times New Roman"/>
                <w:spacing w:val="-67"/>
                <w:sz w:val="24"/>
                <w:szCs w:val="24"/>
                <w:lang w:val="ru-RU"/>
              </w:rPr>
              <w:t xml:space="preserve"> </w:t>
            </w:r>
            <w:proofErr w:type="spellStart"/>
            <w:r w:rsidRPr="00A3463E">
              <w:rPr>
                <w:rFonts w:ascii="Times New Roman" w:eastAsia="Times New Roman" w:hAnsi="Times New Roman"/>
                <w:sz w:val="24"/>
                <w:szCs w:val="24"/>
                <w:lang w:val="ru-RU"/>
              </w:rPr>
              <w:t>заходів</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14.</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47" w:lineRule="auto"/>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Обсяг</w:t>
            </w:r>
            <w:proofErr w:type="spellEnd"/>
            <w:r w:rsidRPr="00A3463E">
              <w:rPr>
                <w:rFonts w:ascii="Times New Roman" w:eastAsia="Times New Roman" w:hAnsi="Times New Roman"/>
                <w:spacing w:val="-6"/>
                <w:sz w:val="24"/>
                <w:szCs w:val="24"/>
                <w:lang w:val="ru-RU"/>
              </w:rPr>
              <w:t xml:space="preserve"> </w:t>
            </w:r>
            <w:proofErr w:type="spellStart"/>
            <w:r w:rsidRPr="00A3463E">
              <w:rPr>
                <w:rFonts w:ascii="Times New Roman" w:eastAsia="Times New Roman" w:hAnsi="Times New Roman"/>
                <w:sz w:val="24"/>
                <w:szCs w:val="24"/>
                <w:lang w:val="ru-RU"/>
              </w:rPr>
              <w:t>фінансування</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заходів</w:t>
            </w:r>
            <w:proofErr w:type="spellEnd"/>
            <w:r w:rsidRPr="00A3463E">
              <w:rPr>
                <w:rFonts w:ascii="Times New Roman" w:eastAsia="Times New Roman" w:hAnsi="Times New Roman"/>
                <w:spacing w:val="-7"/>
                <w:sz w:val="24"/>
                <w:szCs w:val="24"/>
                <w:lang w:val="ru-RU"/>
              </w:rPr>
              <w:t xml:space="preserve"> </w:t>
            </w:r>
            <w:r w:rsidRPr="00A3463E">
              <w:rPr>
                <w:rFonts w:ascii="Times New Roman" w:eastAsia="Times New Roman" w:hAnsi="Times New Roman"/>
                <w:sz w:val="24"/>
                <w:szCs w:val="24"/>
                <w:lang w:val="ru-RU"/>
              </w:rPr>
              <w:t>з</w:t>
            </w:r>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охорони</w:t>
            </w:r>
            <w:proofErr w:type="spellEnd"/>
            <w:r w:rsidRPr="00A3463E">
              <w:rPr>
                <w:rFonts w:ascii="Times New Roman" w:eastAsia="Times New Roman" w:hAnsi="Times New Roman"/>
                <w:spacing w:val="-6"/>
                <w:sz w:val="24"/>
                <w:szCs w:val="24"/>
                <w:lang w:val="ru-RU"/>
              </w:rPr>
              <w:t xml:space="preserve"> </w:t>
            </w:r>
            <w:proofErr w:type="spellStart"/>
            <w:r w:rsidRPr="00A3463E">
              <w:rPr>
                <w:rFonts w:ascii="Times New Roman" w:eastAsia="Times New Roman" w:hAnsi="Times New Roman"/>
                <w:sz w:val="24"/>
                <w:szCs w:val="24"/>
                <w:lang w:val="ru-RU"/>
              </w:rPr>
              <w:t>навколишнього</w:t>
            </w:r>
            <w:proofErr w:type="spellEnd"/>
            <w:r w:rsidRPr="00A3463E">
              <w:rPr>
                <w:rFonts w:ascii="Times New Roman" w:eastAsia="Times New Roman" w:hAnsi="Times New Roman"/>
                <w:spacing w:val="-6"/>
                <w:sz w:val="24"/>
                <w:szCs w:val="24"/>
                <w:lang w:val="ru-RU"/>
              </w:rPr>
              <w:t xml:space="preserve"> </w:t>
            </w:r>
            <w:r w:rsidRPr="00A3463E">
              <w:rPr>
                <w:rFonts w:ascii="Times New Roman" w:eastAsia="Times New Roman" w:hAnsi="Times New Roman"/>
                <w:sz w:val="24"/>
                <w:szCs w:val="24"/>
                <w:lang w:val="ru-RU"/>
              </w:rPr>
              <w:t>природного</w:t>
            </w:r>
            <w:r w:rsidRPr="00A3463E">
              <w:rPr>
                <w:rFonts w:ascii="Times New Roman" w:eastAsia="Times New Roman" w:hAnsi="Times New Roman"/>
                <w:spacing w:val="-67"/>
                <w:sz w:val="24"/>
                <w:szCs w:val="24"/>
                <w:lang w:val="ru-RU"/>
              </w:rPr>
              <w:t xml:space="preserve"> </w:t>
            </w:r>
            <w:proofErr w:type="spellStart"/>
            <w:r w:rsidRPr="00A3463E">
              <w:rPr>
                <w:rFonts w:ascii="Times New Roman" w:eastAsia="Times New Roman" w:hAnsi="Times New Roman"/>
                <w:sz w:val="24"/>
                <w:szCs w:val="24"/>
                <w:lang w:val="ru-RU"/>
              </w:rPr>
              <w:t>середовища</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15.</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Кількість</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осіб</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1"/>
                <w:sz w:val="24"/>
                <w:szCs w:val="24"/>
                <w:lang w:val="ru-RU"/>
              </w:rPr>
              <w:t xml:space="preserve"> </w:t>
            </w:r>
            <w:proofErr w:type="spellStart"/>
            <w:r w:rsidRPr="00A3463E">
              <w:rPr>
                <w:rFonts w:ascii="Times New Roman" w:eastAsia="Times New Roman" w:hAnsi="Times New Roman"/>
                <w:sz w:val="24"/>
                <w:szCs w:val="24"/>
                <w:lang w:val="ru-RU"/>
              </w:rPr>
              <w:t>залучених</w:t>
            </w:r>
            <w:proofErr w:type="spellEnd"/>
            <w:r w:rsidRPr="00A3463E">
              <w:rPr>
                <w:rFonts w:ascii="Times New Roman" w:eastAsia="Times New Roman" w:hAnsi="Times New Roman"/>
                <w:spacing w:val="-6"/>
                <w:sz w:val="24"/>
                <w:szCs w:val="24"/>
                <w:lang w:val="ru-RU"/>
              </w:rPr>
              <w:t xml:space="preserve"> </w:t>
            </w:r>
            <w:r w:rsidRPr="00A3463E">
              <w:rPr>
                <w:rFonts w:ascii="Times New Roman" w:eastAsia="Times New Roman" w:hAnsi="Times New Roman"/>
                <w:sz w:val="24"/>
                <w:szCs w:val="24"/>
                <w:lang w:val="ru-RU"/>
              </w:rPr>
              <w:t>до</w:t>
            </w:r>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заходів</w:t>
            </w:r>
            <w:proofErr w:type="spellEnd"/>
            <w:r w:rsidRPr="00A3463E">
              <w:rPr>
                <w:rFonts w:ascii="Times New Roman" w:eastAsia="Times New Roman" w:hAnsi="Times New Roman"/>
                <w:spacing w:val="-4"/>
                <w:sz w:val="24"/>
                <w:szCs w:val="24"/>
                <w:lang w:val="ru-RU"/>
              </w:rPr>
              <w:t xml:space="preserve"> </w:t>
            </w:r>
            <w:r w:rsidRPr="00A3463E">
              <w:rPr>
                <w:rFonts w:ascii="Times New Roman" w:eastAsia="Times New Roman" w:hAnsi="Times New Roman"/>
                <w:sz w:val="24"/>
                <w:szCs w:val="24"/>
                <w:lang w:val="ru-RU"/>
              </w:rPr>
              <w:t>з</w:t>
            </w:r>
            <w:r w:rsidRPr="00A3463E">
              <w:rPr>
                <w:rFonts w:ascii="Times New Roman" w:eastAsia="Times New Roman" w:hAnsi="Times New Roman"/>
                <w:spacing w:val="-1"/>
                <w:sz w:val="24"/>
                <w:szCs w:val="24"/>
                <w:lang w:val="ru-RU"/>
              </w:rPr>
              <w:t xml:space="preserve"> </w:t>
            </w:r>
            <w:proofErr w:type="spellStart"/>
            <w:r w:rsidRPr="00A3463E">
              <w:rPr>
                <w:rFonts w:ascii="Times New Roman" w:eastAsia="Times New Roman" w:hAnsi="Times New Roman"/>
                <w:sz w:val="24"/>
                <w:szCs w:val="24"/>
                <w:lang w:val="ru-RU"/>
              </w:rPr>
              <w:t>екологічної</w:t>
            </w:r>
            <w:proofErr w:type="spellEnd"/>
            <w:r w:rsidRPr="00A3463E">
              <w:rPr>
                <w:rFonts w:ascii="Times New Roman" w:eastAsia="Times New Roman" w:hAnsi="Times New Roman"/>
                <w:spacing w:val="-7"/>
                <w:sz w:val="24"/>
                <w:szCs w:val="24"/>
                <w:lang w:val="ru-RU"/>
              </w:rPr>
              <w:t xml:space="preserve"> </w:t>
            </w:r>
            <w:r w:rsidRPr="00A3463E">
              <w:rPr>
                <w:rFonts w:ascii="Times New Roman" w:eastAsia="Times New Roman" w:hAnsi="Times New Roman"/>
                <w:sz w:val="24"/>
                <w:szCs w:val="24"/>
                <w:lang w:val="ru-RU"/>
              </w:rPr>
              <w:t>освіти</w:t>
            </w:r>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16.</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Кількість</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подій</w:t>
            </w:r>
            <w:proofErr w:type="spellEnd"/>
            <w:r w:rsidRPr="00A3463E">
              <w:rPr>
                <w:rFonts w:ascii="Times New Roman" w:eastAsia="Times New Roman" w:hAnsi="Times New Roman"/>
                <w:spacing w:val="-5"/>
                <w:sz w:val="24"/>
                <w:szCs w:val="24"/>
                <w:lang w:val="ru-RU"/>
              </w:rPr>
              <w:t xml:space="preserve"> </w:t>
            </w:r>
            <w:r w:rsidRPr="00A3463E">
              <w:rPr>
                <w:rFonts w:ascii="Times New Roman" w:eastAsia="Times New Roman" w:hAnsi="Times New Roman"/>
                <w:sz w:val="24"/>
                <w:szCs w:val="24"/>
                <w:lang w:val="ru-RU"/>
              </w:rPr>
              <w:t>(</w:t>
            </w:r>
            <w:proofErr w:type="spellStart"/>
            <w:r w:rsidRPr="00A3463E">
              <w:rPr>
                <w:rFonts w:ascii="Times New Roman" w:eastAsia="Times New Roman" w:hAnsi="Times New Roman"/>
                <w:sz w:val="24"/>
                <w:szCs w:val="24"/>
                <w:lang w:val="ru-RU"/>
              </w:rPr>
              <w:t>фестивалів</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1"/>
                <w:sz w:val="24"/>
                <w:szCs w:val="24"/>
                <w:lang w:val="ru-RU"/>
              </w:rPr>
              <w:t xml:space="preserve"> </w:t>
            </w:r>
            <w:proofErr w:type="spellStart"/>
            <w:r w:rsidRPr="00A3463E">
              <w:rPr>
                <w:rFonts w:ascii="Times New Roman" w:eastAsia="Times New Roman" w:hAnsi="Times New Roman"/>
                <w:sz w:val="24"/>
                <w:szCs w:val="24"/>
                <w:lang w:val="ru-RU"/>
              </w:rPr>
              <w:t>конференцій</w:t>
            </w:r>
            <w:proofErr w:type="spellEnd"/>
            <w:r w:rsidRPr="00A3463E">
              <w:rPr>
                <w:rFonts w:ascii="Times New Roman" w:eastAsia="Times New Roman" w:hAnsi="Times New Roman"/>
                <w:sz w:val="24"/>
                <w:szCs w:val="24"/>
                <w:lang w:val="ru-RU"/>
              </w:rPr>
              <w:t>,</w:t>
            </w:r>
            <w:r w:rsidRPr="00A3463E">
              <w:rPr>
                <w:rFonts w:ascii="Times New Roman" w:eastAsia="Times New Roman" w:hAnsi="Times New Roman"/>
                <w:spacing w:val="-3"/>
                <w:sz w:val="24"/>
                <w:szCs w:val="24"/>
                <w:lang w:val="ru-RU"/>
              </w:rPr>
              <w:t xml:space="preserve"> </w:t>
            </w:r>
            <w:proofErr w:type="spellStart"/>
            <w:r w:rsidRPr="00A3463E">
              <w:rPr>
                <w:rFonts w:ascii="Times New Roman" w:eastAsia="Times New Roman" w:hAnsi="Times New Roman"/>
                <w:sz w:val="24"/>
                <w:szCs w:val="24"/>
                <w:lang w:val="ru-RU"/>
              </w:rPr>
              <w:t>святкувань</w:t>
            </w:r>
            <w:proofErr w:type="spellEnd"/>
            <w:r w:rsidRPr="00A3463E">
              <w:rPr>
                <w:rFonts w:ascii="Times New Roman" w:eastAsia="Times New Roman" w:hAnsi="Times New Roman"/>
                <w:spacing w:val="-2"/>
                <w:sz w:val="24"/>
                <w:szCs w:val="24"/>
                <w:lang w:val="ru-RU"/>
              </w:rPr>
              <w:t xml:space="preserve"> </w:t>
            </w:r>
            <w:r w:rsidRPr="00A3463E">
              <w:rPr>
                <w:rFonts w:ascii="Times New Roman" w:eastAsia="Times New Roman" w:hAnsi="Times New Roman"/>
                <w:sz w:val="24"/>
                <w:szCs w:val="24"/>
                <w:lang w:val="ru-RU"/>
              </w:rPr>
              <w:t>і</w:t>
            </w:r>
            <w:r w:rsidRPr="00A3463E">
              <w:rPr>
                <w:rFonts w:ascii="Times New Roman" w:eastAsia="Times New Roman" w:hAnsi="Times New Roman"/>
                <w:spacing w:val="-9"/>
                <w:sz w:val="24"/>
                <w:szCs w:val="24"/>
                <w:lang w:val="ru-RU"/>
              </w:rPr>
              <w:t xml:space="preserve"> </w:t>
            </w:r>
            <w:r w:rsidRPr="00A3463E">
              <w:rPr>
                <w:rFonts w:ascii="Times New Roman" w:eastAsia="Times New Roman" w:hAnsi="Times New Roman"/>
                <w:sz w:val="24"/>
                <w:szCs w:val="24"/>
                <w:lang w:val="ru-RU"/>
              </w:rPr>
              <w:t>т.</w:t>
            </w:r>
            <w:r w:rsidRPr="00A3463E">
              <w:rPr>
                <w:rFonts w:ascii="Times New Roman" w:eastAsia="Times New Roman" w:hAnsi="Times New Roman"/>
                <w:spacing w:val="-2"/>
                <w:sz w:val="24"/>
                <w:szCs w:val="24"/>
                <w:lang w:val="ru-RU"/>
              </w:rPr>
              <w:t xml:space="preserve"> </w:t>
            </w:r>
            <w:r w:rsidRPr="00A3463E">
              <w:rPr>
                <w:rFonts w:ascii="Times New Roman" w:eastAsia="Times New Roman" w:hAnsi="Times New Roman"/>
                <w:sz w:val="24"/>
                <w:szCs w:val="24"/>
                <w:lang w:val="ru-RU"/>
              </w:rPr>
              <w:t>п.)</w:t>
            </w:r>
            <w:r w:rsidRPr="00A3463E">
              <w:rPr>
                <w:rFonts w:ascii="Times New Roman" w:eastAsia="Times New Roman" w:hAnsi="Times New Roman"/>
                <w:spacing w:val="-6"/>
                <w:sz w:val="24"/>
                <w:szCs w:val="24"/>
                <w:lang w:val="ru-RU"/>
              </w:rPr>
              <w:t xml:space="preserve"> </w:t>
            </w:r>
            <w:r w:rsidRPr="00A3463E">
              <w:rPr>
                <w:rFonts w:ascii="Times New Roman" w:eastAsia="Times New Roman" w:hAnsi="Times New Roman"/>
                <w:sz w:val="24"/>
                <w:szCs w:val="24"/>
                <w:lang w:val="ru-RU"/>
              </w:rPr>
              <w:t>на</w:t>
            </w:r>
            <w:r w:rsidRPr="00A3463E">
              <w:rPr>
                <w:rFonts w:ascii="Times New Roman" w:eastAsia="Times New Roman" w:hAnsi="Times New Roman"/>
                <w:spacing w:val="-3"/>
                <w:sz w:val="24"/>
                <w:szCs w:val="24"/>
                <w:lang w:val="ru-RU"/>
              </w:rPr>
              <w:t xml:space="preserve"> </w:t>
            </w:r>
            <w:proofErr w:type="spellStart"/>
            <w:r w:rsidRPr="00A3463E">
              <w:rPr>
                <w:rFonts w:ascii="Times New Roman" w:eastAsia="Times New Roman" w:hAnsi="Times New Roman"/>
                <w:sz w:val="24"/>
                <w:szCs w:val="24"/>
                <w:lang w:val="ru-RU"/>
              </w:rPr>
              <w:t>рік</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17.</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rPr>
            </w:pPr>
            <w:proofErr w:type="spellStart"/>
            <w:r w:rsidRPr="00A3463E">
              <w:rPr>
                <w:rFonts w:ascii="Times New Roman" w:eastAsia="Times New Roman" w:hAnsi="Times New Roman"/>
                <w:sz w:val="24"/>
                <w:szCs w:val="24"/>
              </w:rPr>
              <w:t>Динаміка</w:t>
            </w:r>
            <w:proofErr w:type="spellEnd"/>
            <w:r w:rsidRPr="00A3463E">
              <w:rPr>
                <w:rFonts w:ascii="Times New Roman" w:eastAsia="Times New Roman" w:hAnsi="Times New Roman"/>
                <w:spacing w:val="-5"/>
                <w:sz w:val="24"/>
                <w:szCs w:val="24"/>
              </w:rPr>
              <w:t xml:space="preserve"> </w:t>
            </w:r>
            <w:proofErr w:type="spellStart"/>
            <w:r w:rsidRPr="00A3463E">
              <w:rPr>
                <w:rFonts w:ascii="Times New Roman" w:eastAsia="Times New Roman" w:hAnsi="Times New Roman"/>
                <w:sz w:val="24"/>
                <w:szCs w:val="24"/>
              </w:rPr>
              <w:t>чисельності</w:t>
            </w:r>
            <w:proofErr w:type="spellEnd"/>
            <w:r w:rsidRPr="00A3463E">
              <w:rPr>
                <w:rFonts w:ascii="Times New Roman" w:eastAsia="Times New Roman" w:hAnsi="Times New Roman"/>
                <w:spacing w:val="-10"/>
                <w:sz w:val="24"/>
                <w:szCs w:val="24"/>
              </w:rPr>
              <w:t xml:space="preserve"> </w:t>
            </w:r>
            <w:proofErr w:type="spellStart"/>
            <w:r w:rsidRPr="00A3463E">
              <w:rPr>
                <w:rFonts w:ascii="Times New Roman" w:eastAsia="Times New Roman" w:hAnsi="Times New Roman"/>
                <w:sz w:val="24"/>
                <w:szCs w:val="24"/>
              </w:rPr>
              <w:t>населення</w:t>
            </w:r>
            <w:proofErr w:type="spellEnd"/>
            <w:r w:rsidRPr="00A3463E">
              <w:rPr>
                <w:rFonts w:ascii="Times New Roman" w:eastAsia="Times New Roman" w:hAnsi="Times New Roman"/>
                <w:spacing w:val="-4"/>
                <w:sz w:val="24"/>
                <w:szCs w:val="24"/>
              </w:rPr>
              <w:t xml:space="preserve"> </w:t>
            </w:r>
            <w:proofErr w:type="spellStart"/>
            <w:r w:rsidRPr="00A3463E">
              <w:rPr>
                <w:rFonts w:ascii="Times New Roman" w:eastAsia="Times New Roman" w:hAnsi="Times New Roman"/>
                <w:sz w:val="24"/>
                <w:szCs w:val="24"/>
              </w:rPr>
              <w:t>громади</w:t>
            </w:r>
            <w:proofErr w:type="spellEnd"/>
          </w:p>
        </w:tc>
      </w:tr>
      <w:tr w:rsidR="00A3463E" w:rsidRPr="00A3463E" w:rsidTr="00A3463E">
        <w:trPr>
          <w:trHeight w:val="49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6"/>
              <w:ind w:left="95"/>
              <w:rPr>
                <w:rFonts w:ascii="Times New Roman" w:eastAsia="Times New Roman" w:hAnsi="Times New Roman"/>
                <w:sz w:val="24"/>
                <w:szCs w:val="24"/>
                <w:lang w:val="ru-RU"/>
              </w:rPr>
            </w:pPr>
            <w:r w:rsidRPr="00A3463E">
              <w:rPr>
                <w:rFonts w:ascii="Times New Roman" w:eastAsia="Times New Roman" w:hAnsi="Times New Roman"/>
                <w:sz w:val="24"/>
                <w:szCs w:val="24"/>
                <w:lang w:val="ru-RU"/>
              </w:rPr>
              <w:t>18</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adjustRightInd w:val="0"/>
              <w:rPr>
                <w:rFonts w:ascii="Times New Roman" w:eastAsia="Times New Roman" w:hAnsi="Times New Roman"/>
                <w:sz w:val="24"/>
                <w:szCs w:val="24"/>
                <w:lang w:val="ru-RU"/>
              </w:rPr>
            </w:pPr>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Природний</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приріст</w:t>
            </w:r>
            <w:proofErr w:type="spellEnd"/>
            <w:r w:rsidRPr="00A3463E">
              <w:rPr>
                <w:rFonts w:ascii="Times New Roman CYR" w:hAnsi="Times New Roman CYR" w:cs="Times New Roman CYR"/>
                <w:color w:val="000000"/>
                <w:sz w:val="24"/>
                <w:szCs w:val="24"/>
                <w:lang w:val="ru-RU"/>
              </w:rPr>
              <w:t xml:space="preserve"> / </w:t>
            </w:r>
            <w:proofErr w:type="spellStart"/>
            <w:r w:rsidRPr="00A3463E">
              <w:rPr>
                <w:rFonts w:ascii="Times New Roman CYR" w:hAnsi="Times New Roman CYR" w:cs="Times New Roman CYR"/>
                <w:color w:val="000000"/>
                <w:sz w:val="24"/>
                <w:szCs w:val="24"/>
                <w:lang w:val="ru-RU"/>
              </w:rPr>
              <w:t>скорочення</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населення</w:t>
            </w:r>
            <w:proofErr w:type="spellEnd"/>
            <w:r w:rsidRPr="00A3463E">
              <w:rPr>
                <w:rFonts w:ascii="Times New Roman CYR" w:hAnsi="Times New Roman CYR" w:cs="Times New Roman CYR"/>
                <w:color w:val="000000"/>
                <w:sz w:val="24"/>
                <w:szCs w:val="24"/>
                <w:lang w:val="ru-RU"/>
              </w:rPr>
              <w:t xml:space="preserve">  </w:t>
            </w:r>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19</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rPr>
                <w:rFonts w:ascii="Times New Roman" w:eastAsia="Times New Roman" w:hAnsi="Times New Roman"/>
                <w:sz w:val="24"/>
                <w:szCs w:val="24"/>
              </w:rPr>
            </w:pPr>
            <w:r w:rsidRPr="00A3463E">
              <w:rPr>
                <w:rFonts w:ascii="Arial CYR" w:hAnsi="Arial CYR" w:cs="Arial CYR"/>
                <w:color w:val="000000"/>
                <w:sz w:val="24"/>
                <w:szCs w:val="24"/>
                <w:lang w:val="ru-RU"/>
              </w:rPr>
              <w:t xml:space="preserve"> </w:t>
            </w:r>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Рівень</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безробіття</w:t>
            </w:r>
            <w:proofErr w:type="spellEnd"/>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20</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CYR" w:hAnsi="Times New Roman CYR" w:cs="Times New Roman CYR"/>
                <w:color w:val="000000"/>
                <w:sz w:val="24"/>
                <w:szCs w:val="24"/>
                <w:lang w:val="ru-RU"/>
              </w:rPr>
              <w:t>Кількість</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спортивних</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споруд</w:t>
            </w:r>
            <w:proofErr w:type="spellEnd"/>
            <w:r w:rsidRPr="00A3463E">
              <w:rPr>
                <w:rFonts w:ascii="Times New Roman CYR" w:hAnsi="Times New Roman CYR" w:cs="Times New Roman CYR"/>
                <w:color w:val="000000"/>
                <w:sz w:val="24"/>
                <w:szCs w:val="24"/>
                <w:lang w:val="ru-RU"/>
              </w:rPr>
              <w:t xml:space="preserve"> і </w:t>
            </w:r>
            <w:proofErr w:type="spellStart"/>
            <w:r w:rsidRPr="00A3463E">
              <w:rPr>
                <w:rFonts w:ascii="Times New Roman CYR" w:hAnsi="Times New Roman CYR" w:cs="Times New Roman CYR"/>
                <w:color w:val="000000"/>
                <w:sz w:val="24"/>
                <w:szCs w:val="24"/>
                <w:lang w:val="ru-RU"/>
              </w:rPr>
              <w:t>об'єктів</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введених</w:t>
            </w:r>
            <w:proofErr w:type="spellEnd"/>
            <w:r w:rsidRPr="00A3463E">
              <w:rPr>
                <w:rFonts w:ascii="Times New Roman CYR" w:hAnsi="Times New Roman CYR" w:cs="Times New Roman CYR"/>
                <w:color w:val="000000"/>
                <w:sz w:val="24"/>
                <w:szCs w:val="24"/>
                <w:lang w:val="ru-RU"/>
              </w:rPr>
              <w:t xml:space="preserve"> в </w:t>
            </w:r>
            <w:proofErr w:type="spellStart"/>
            <w:r w:rsidRPr="00A3463E">
              <w:rPr>
                <w:rFonts w:ascii="Times New Roman CYR" w:hAnsi="Times New Roman CYR" w:cs="Times New Roman CYR"/>
                <w:color w:val="000000"/>
                <w:sz w:val="24"/>
                <w:szCs w:val="24"/>
                <w:lang w:val="ru-RU"/>
              </w:rPr>
              <w:t>експлуатацію</w:t>
            </w:r>
            <w:proofErr w:type="spellEnd"/>
          </w:p>
        </w:tc>
      </w:tr>
      <w:tr w:rsidR="00A3463E" w:rsidRPr="00A3463E" w:rsidTr="00A3463E">
        <w:trPr>
          <w:trHeight w:val="589"/>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21</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52" w:lineRule="auto"/>
              <w:ind w:left="96"/>
              <w:rPr>
                <w:rFonts w:ascii="Times New Roman" w:eastAsia="Times New Roman" w:hAnsi="Times New Roman"/>
                <w:sz w:val="24"/>
                <w:szCs w:val="24"/>
                <w:lang w:val="ru-RU"/>
              </w:rPr>
            </w:pPr>
            <w:proofErr w:type="spellStart"/>
            <w:r w:rsidRPr="00A3463E">
              <w:rPr>
                <w:rFonts w:ascii="Times New Roman CYR" w:hAnsi="Times New Roman CYR" w:cs="Times New Roman CYR"/>
                <w:color w:val="000000"/>
                <w:sz w:val="24"/>
                <w:szCs w:val="24"/>
                <w:lang w:val="ru-RU"/>
              </w:rPr>
              <w:t>Кількість</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громадян</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охоплених</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спортивними</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секціями</w:t>
            </w:r>
            <w:proofErr w:type="spellEnd"/>
          </w:p>
        </w:tc>
      </w:tr>
      <w:tr w:rsidR="00A3463E" w:rsidRPr="00A3463E" w:rsidTr="00A3463E">
        <w:trPr>
          <w:trHeight w:val="555"/>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22</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52" w:lineRule="auto"/>
              <w:ind w:left="96"/>
              <w:rPr>
                <w:rFonts w:ascii="Times New Roman" w:eastAsia="Times New Roman" w:hAnsi="Times New Roman"/>
                <w:sz w:val="24"/>
                <w:szCs w:val="24"/>
              </w:rPr>
            </w:pPr>
            <w:proofErr w:type="spellStart"/>
            <w:r w:rsidRPr="00A3463E">
              <w:rPr>
                <w:rFonts w:ascii="Times New Roman CYR" w:hAnsi="Times New Roman CYR" w:cs="Times New Roman CYR"/>
                <w:color w:val="000000"/>
                <w:sz w:val="24"/>
                <w:szCs w:val="24"/>
              </w:rPr>
              <w:t>Кількість</w:t>
            </w:r>
            <w:proofErr w:type="spellEnd"/>
            <w:r w:rsidRPr="00A3463E">
              <w:rPr>
                <w:rFonts w:ascii="Times New Roman CYR" w:hAnsi="Times New Roman CYR" w:cs="Times New Roman CYR"/>
                <w:color w:val="000000"/>
                <w:sz w:val="24"/>
                <w:szCs w:val="24"/>
              </w:rPr>
              <w:t xml:space="preserve"> </w:t>
            </w:r>
            <w:proofErr w:type="spellStart"/>
            <w:r w:rsidRPr="00A3463E">
              <w:rPr>
                <w:rFonts w:ascii="Times New Roman CYR" w:hAnsi="Times New Roman CYR" w:cs="Times New Roman CYR"/>
                <w:color w:val="000000"/>
                <w:sz w:val="24"/>
                <w:szCs w:val="24"/>
              </w:rPr>
              <w:t>учасників-призерів</w:t>
            </w:r>
            <w:proofErr w:type="spellEnd"/>
            <w:r w:rsidRPr="00A3463E">
              <w:rPr>
                <w:rFonts w:ascii="Times New Roman CYR" w:hAnsi="Times New Roman CYR" w:cs="Times New Roman CYR"/>
                <w:color w:val="000000"/>
                <w:sz w:val="24"/>
                <w:szCs w:val="24"/>
              </w:rPr>
              <w:t xml:space="preserve"> </w:t>
            </w:r>
            <w:proofErr w:type="spellStart"/>
            <w:r w:rsidRPr="00A3463E">
              <w:rPr>
                <w:rFonts w:ascii="Times New Roman CYR" w:hAnsi="Times New Roman CYR" w:cs="Times New Roman CYR"/>
                <w:color w:val="000000"/>
                <w:sz w:val="24"/>
                <w:szCs w:val="24"/>
              </w:rPr>
              <w:t>предметних</w:t>
            </w:r>
            <w:proofErr w:type="spellEnd"/>
            <w:r w:rsidRPr="00A3463E">
              <w:rPr>
                <w:rFonts w:ascii="Times New Roman CYR" w:hAnsi="Times New Roman CYR" w:cs="Times New Roman CYR"/>
                <w:color w:val="000000"/>
                <w:sz w:val="24"/>
                <w:szCs w:val="24"/>
              </w:rPr>
              <w:t xml:space="preserve"> </w:t>
            </w:r>
            <w:proofErr w:type="spellStart"/>
            <w:r w:rsidRPr="00A3463E">
              <w:rPr>
                <w:rFonts w:ascii="Times New Roman CYR" w:hAnsi="Times New Roman CYR" w:cs="Times New Roman CYR"/>
                <w:color w:val="000000"/>
                <w:sz w:val="24"/>
                <w:szCs w:val="24"/>
              </w:rPr>
              <w:t>олімпіад</w:t>
            </w:r>
            <w:proofErr w:type="spellEnd"/>
            <w:r w:rsidRPr="00A3463E">
              <w:rPr>
                <w:rFonts w:ascii="Times New Roman CYR" w:hAnsi="Times New Roman CYR" w:cs="Times New Roman CYR"/>
                <w:color w:val="000000"/>
                <w:sz w:val="24"/>
                <w:szCs w:val="24"/>
              </w:rPr>
              <w:t xml:space="preserve"> </w:t>
            </w:r>
            <w:proofErr w:type="spellStart"/>
            <w:r w:rsidRPr="00A3463E">
              <w:rPr>
                <w:rFonts w:ascii="Times New Roman CYR" w:hAnsi="Times New Roman CYR" w:cs="Times New Roman CYR"/>
                <w:color w:val="000000"/>
                <w:sz w:val="24"/>
                <w:szCs w:val="24"/>
              </w:rPr>
              <w:t>різних</w:t>
            </w:r>
            <w:proofErr w:type="spellEnd"/>
            <w:r w:rsidRPr="00A3463E">
              <w:rPr>
                <w:rFonts w:ascii="Times New Roman CYR" w:hAnsi="Times New Roman CYR" w:cs="Times New Roman CYR"/>
                <w:color w:val="000000"/>
                <w:sz w:val="24"/>
                <w:szCs w:val="24"/>
              </w:rPr>
              <w:t xml:space="preserve"> </w:t>
            </w:r>
            <w:proofErr w:type="spellStart"/>
            <w:r w:rsidRPr="00A3463E">
              <w:rPr>
                <w:rFonts w:ascii="Times New Roman CYR" w:hAnsi="Times New Roman CYR" w:cs="Times New Roman CYR"/>
                <w:color w:val="000000"/>
                <w:sz w:val="24"/>
                <w:szCs w:val="24"/>
              </w:rPr>
              <w:t>рівнів</w:t>
            </w:r>
            <w:proofErr w:type="spellEnd"/>
          </w:p>
        </w:tc>
      </w:tr>
      <w:tr w:rsidR="00A3463E" w:rsidRPr="00A3463E" w:rsidTr="00A3463E">
        <w:trPr>
          <w:trHeight w:val="553"/>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23</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47" w:lineRule="auto"/>
              <w:ind w:left="96"/>
              <w:rPr>
                <w:rFonts w:ascii="Times New Roman" w:eastAsia="Times New Roman" w:hAnsi="Times New Roman"/>
                <w:sz w:val="24"/>
                <w:szCs w:val="24"/>
                <w:lang w:val="ru-RU"/>
              </w:rPr>
            </w:pPr>
            <w:r w:rsidRPr="00A3463E">
              <w:rPr>
                <w:rFonts w:ascii="Times New Roman CYR" w:hAnsi="Times New Roman CYR" w:cs="Times New Roman CYR"/>
                <w:color w:val="000000"/>
                <w:sz w:val="24"/>
                <w:szCs w:val="24"/>
                <w:lang w:val="ru-RU"/>
              </w:rPr>
              <w:t xml:space="preserve">Результат ЗНО в </w:t>
            </w:r>
            <w:proofErr w:type="spellStart"/>
            <w:r w:rsidRPr="00A3463E">
              <w:rPr>
                <w:rFonts w:ascii="Times New Roman CYR" w:hAnsi="Times New Roman CYR" w:cs="Times New Roman CYR"/>
                <w:color w:val="000000"/>
                <w:sz w:val="24"/>
                <w:szCs w:val="24"/>
                <w:lang w:val="ru-RU"/>
              </w:rPr>
              <w:t>цілому</w:t>
            </w:r>
            <w:proofErr w:type="spellEnd"/>
            <w:r w:rsidRPr="00A3463E">
              <w:rPr>
                <w:rFonts w:ascii="Times New Roman CYR" w:hAnsi="Times New Roman CYR" w:cs="Times New Roman CYR"/>
                <w:color w:val="000000"/>
                <w:sz w:val="24"/>
                <w:szCs w:val="24"/>
                <w:lang w:val="ru-RU"/>
              </w:rPr>
              <w:t xml:space="preserve"> у </w:t>
            </w:r>
            <w:proofErr w:type="spellStart"/>
            <w:r w:rsidRPr="00A3463E">
              <w:rPr>
                <w:rFonts w:ascii="Times New Roman CYR" w:hAnsi="Times New Roman CYR" w:cs="Times New Roman CYR"/>
                <w:color w:val="000000"/>
                <w:sz w:val="24"/>
                <w:szCs w:val="24"/>
                <w:lang w:val="ru-RU"/>
              </w:rPr>
              <w:t>освітніх</w:t>
            </w:r>
            <w:proofErr w:type="spellEnd"/>
            <w:r w:rsidRPr="00A3463E">
              <w:rPr>
                <w:rFonts w:ascii="Times New Roman CYR" w:hAnsi="Times New Roman CYR" w:cs="Times New Roman CYR"/>
                <w:color w:val="000000"/>
                <w:sz w:val="24"/>
                <w:szCs w:val="24"/>
                <w:lang w:val="ru-RU"/>
              </w:rPr>
              <w:t xml:space="preserve"> закладах </w:t>
            </w:r>
            <w:proofErr w:type="spellStart"/>
            <w:r w:rsidRPr="00A3463E">
              <w:rPr>
                <w:rFonts w:ascii="Times New Roman CYR" w:hAnsi="Times New Roman CYR" w:cs="Times New Roman CYR"/>
                <w:color w:val="000000"/>
                <w:sz w:val="24"/>
                <w:szCs w:val="24"/>
                <w:lang w:val="ru-RU"/>
              </w:rPr>
              <w:t>громади</w:t>
            </w:r>
            <w:proofErr w:type="spellEnd"/>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24</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вступу</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випускників</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школи</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громади</w:t>
            </w:r>
            <w:proofErr w:type="spellEnd"/>
            <w:r w:rsidRPr="00A3463E">
              <w:rPr>
                <w:rFonts w:ascii="Times New Roman CYR" w:hAnsi="Times New Roman CYR" w:cs="Times New Roman CYR"/>
                <w:color w:val="000000"/>
                <w:sz w:val="24"/>
                <w:szCs w:val="24"/>
                <w:lang w:val="ru-RU"/>
              </w:rPr>
              <w:t xml:space="preserve"> до ВНЗ 25.</w:t>
            </w:r>
          </w:p>
        </w:tc>
      </w:tr>
      <w:tr w:rsidR="00A3463E" w:rsidRPr="00A3463E" w:rsidTr="00A3463E">
        <w:trPr>
          <w:trHeight w:val="498"/>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1"/>
              <w:ind w:left="95"/>
              <w:rPr>
                <w:rFonts w:ascii="Times New Roman" w:eastAsia="Times New Roman" w:hAnsi="Times New Roman"/>
                <w:sz w:val="24"/>
                <w:szCs w:val="24"/>
              </w:rPr>
            </w:pPr>
            <w:r w:rsidRPr="00A3463E">
              <w:rPr>
                <w:rFonts w:ascii="Times New Roman" w:eastAsia="Times New Roman" w:hAnsi="Times New Roman"/>
                <w:sz w:val="24"/>
                <w:szCs w:val="24"/>
              </w:rPr>
              <w:t>25</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315" w:lineRule="exact"/>
              <w:ind w:left="96"/>
              <w:rPr>
                <w:rFonts w:ascii="Times New Roman" w:eastAsia="Times New Roman" w:hAnsi="Times New Roman"/>
                <w:sz w:val="24"/>
                <w:szCs w:val="24"/>
                <w:lang w:val="ru-RU"/>
              </w:rPr>
            </w:pPr>
            <w:proofErr w:type="spellStart"/>
            <w:r w:rsidRPr="00A3463E">
              <w:rPr>
                <w:rFonts w:ascii="Times New Roman CYR" w:hAnsi="Times New Roman CYR" w:cs="Times New Roman CYR"/>
                <w:color w:val="000000"/>
                <w:sz w:val="24"/>
                <w:szCs w:val="24"/>
                <w:lang w:val="ru-RU"/>
              </w:rPr>
              <w:t>Кількість</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змагань</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усіх</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рівнів</w:t>
            </w:r>
            <w:proofErr w:type="spellEnd"/>
            <w:r w:rsidRPr="00A3463E">
              <w:rPr>
                <w:rFonts w:ascii="Times New Roman CYR" w:hAnsi="Times New Roman CYR" w:cs="Times New Roman CYR"/>
                <w:color w:val="000000"/>
                <w:sz w:val="24"/>
                <w:szCs w:val="24"/>
                <w:lang w:val="ru-RU"/>
              </w:rPr>
              <w:t xml:space="preserve">, в </w:t>
            </w:r>
            <w:proofErr w:type="spellStart"/>
            <w:r w:rsidRPr="00A3463E">
              <w:rPr>
                <w:rFonts w:ascii="Times New Roman CYR" w:hAnsi="Times New Roman CYR" w:cs="Times New Roman CYR"/>
                <w:color w:val="000000"/>
                <w:sz w:val="24"/>
                <w:szCs w:val="24"/>
                <w:lang w:val="ru-RU"/>
              </w:rPr>
              <w:t>яких</w:t>
            </w:r>
            <w:proofErr w:type="spellEnd"/>
            <w:r w:rsidRPr="00A3463E">
              <w:rPr>
                <w:rFonts w:ascii="Times New Roman CYR" w:hAnsi="Times New Roman CYR" w:cs="Times New Roman CYR"/>
                <w:color w:val="000000"/>
                <w:sz w:val="24"/>
                <w:szCs w:val="24"/>
                <w:lang w:val="ru-RU"/>
              </w:rPr>
              <w:t xml:space="preserve"> взяли участь </w:t>
            </w:r>
            <w:proofErr w:type="spellStart"/>
            <w:r w:rsidRPr="00A3463E">
              <w:rPr>
                <w:rFonts w:ascii="Times New Roman CYR" w:hAnsi="Times New Roman CYR" w:cs="Times New Roman CYR"/>
                <w:color w:val="000000"/>
                <w:sz w:val="24"/>
                <w:szCs w:val="24"/>
                <w:lang w:val="ru-RU"/>
              </w:rPr>
              <w:t>вихованці</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спортивних</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секцій</w:t>
            </w:r>
            <w:proofErr w:type="spellEnd"/>
            <w:r w:rsidRPr="00A3463E">
              <w:rPr>
                <w:rFonts w:ascii="Times New Roman CYR" w:hAnsi="Times New Roman CYR" w:cs="Times New Roman CYR"/>
                <w:color w:val="000000"/>
                <w:sz w:val="24"/>
                <w:szCs w:val="24"/>
                <w:lang w:val="ru-RU"/>
              </w:rPr>
              <w:t xml:space="preserve"> </w:t>
            </w:r>
            <w:proofErr w:type="spellStart"/>
            <w:r w:rsidRPr="00A3463E">
              <w:rPr>
                <w:rFonts w:ascii="Times New Roman CYR" w:hAnsi="Times New Roman CYR" w:cs="Times New Roman CYR"/>
                <w:color w:val="000000"/>
                <w:sz w:val="24"/>
                <w:szCs w:val="24"/>
                <w:lang w:val="ru-RU"/>
              </w:rPr>
              <w:t>громади</w:t>
            </w:r>
            <w:proofErr w:type="spellEnd"/>
          </w:p>
        </w:tc>
      </w:tr>
      <w:tr w:rsidR="00A3463E" w:rsidRPr="00A3463E" w:rsidTr="00A3463E">
        <w:trPr>
          <w:trHeight w:val="494"/>
        </w:trPr>
        <w:tc>
          <w:tcPr>
            <w:tcW w:w="1073"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before="30"/>
              <w:ind w:left="95"/>
              <w:rPr>
                <w:rFonts w:ascii="Times New Roman" w:eastAsia="Times New Roman" w:hAnsi="Times New Roman"/>
                <w:sz w:val="24"/>
                <w:szCs w:val="24"/>
              </w:rPr>
            </w:pPr>
            <w:r w:rsidRPr="00A3463E">
              <w:rPr>
                <w:rFonts w:ascii="Times New Roman" w:eastAsia="Times New Roman" w:hAnsi="Times New Roman"/>
                <w:sz w:val="24"/>
                <w:szCs w:val="24"/>
              </w:rPr>
              <w:t>26.</w:t>
            </w:r>
          </w:p>
        </w:tc>
        <w:tc>
          <w:tcPr>
            <w:tcW w:w="8141" w:type="dxa"/>
            <w:tcBorders>
              <w:top w:val="single" w:sz="4" w:space="0" w:color="678B93"/>
              <w:left w:val="single" w:sz="4" w:space="0" w:color="678B93"/>
              <w:bottom w:val="single" w:sz="4" w:space="0" w:color="678B93"/>
              <w:right w:val="single" w:sz="4" w:space="0" w:color="678B93"/>
            </w:tcBorders>
            <w:hideMark/>
          </w:tcPr>
          <w:p w:rsidR="00A3463E" w:rsidRPr="00A3463E" w:rsidRDefault="00A3463E" w:rsidP="00A3463E">
            <w:pPr>
              <w:spacing w:line="247" w:lineRule="auto"/>
              <w:ind w:left="96"/>
              <w:rPr>
                <w:rFonts w:ascii="Times New Roman" w:eastAsia="Times New Roman" w:hAnsi="Times New Roman"/>
                <w:sz w:val="24"/>
                <w:szCs w:val="24"/>
                <w:lang w:val="ru-RU"/>
              </w:rPr>
            </w:pPr>
            <w:proofErr w:type="spellStart"/>
            <w:r w:rsidRPr="00A3463E">
              <w:rPr>
                <w:rFonts w:ascii="Times New Roman" w:eastAsia="Times New Roman" w:hAnsi="Times New Roman"/>
                <w:sz w:val="24"/>
                <w:szCs w:val="24"/>
                <w:lang w:val="ru-RU"/>
              </w:rPr>
              <w:t>Кількість</w:t>
            </w:r>
            <w:proofErr w:type="spellEnd"/>
            <w:r w:rsidRPr="00A3463E">
              <w:rPr>
                <w:rFonts w:ascii="Times New Roman" w:eastAsia="Times New Roman" w:hAnsi="Times New Roman"/>
                <w:spacing w:val="-5"/>
                <w:sz w:val="24"/>
                <w:szCs w:val="24"/>
                <w:lang w:val="ru-RU"/>
              </w:rPr>
              <w:t xml:space="preserve"> </w:t>
            </w:r>
            <w:proofErr w:type="spellStart"/>
            <w:r w:rsidRPr="00A3463E">
              <w:rPr>
                <w:rFonts w:ascii="Times New Roman" w:eastAsia="Times New Roman" w:hAnsi="Times New Roman"/>
                <w:sz w:val="24"/>
                <w:szCs w:val="24"/>
                <w:lang w:val="ru-RU"/>
              </w:rPr>
              <w:t>конкурсів</w:t>
            </w:r>
            <w:proofErr w:type="spellEnd"/>
            <w:r w:rsidRPr="00A3463E">
              <w:rPr>
                <w:rFonts w:ascii="Times New Roman" w:eastAsia="Times New Roman" w:hAnsi="Times New Roman"/>
                <w:sz w:val="24"/>
                <w:szCs w:val="24"/>
                <w:lang w:val="ru-RU"/>
              </w:rPr>
              <w:t xml:space="preserve"> </w:t>
            </w:r>
            <w:proofErr w:type="spellStart"/>
            <w:r w:rsidRPr="00A3463E">
              <w:rPr>
                <w:rFonts w:ascii="Times New Roman" w:eastAsia="Times New Roman" w:hAnsi="Times New Roman"/>
                <w:sz w:val="24"/>
                <w:szCs w:val="24"/>
                <w:lang w:val="ru-RU"/>
              </w:rPr>
              <w:t>усіх</w:t>
            </w:r>
            <w:proofErr w:type="spellEnd"/>
            <w:r w:rsidRPr="00A3463E">
              <w:rPr>
                <w:rFonts w:ascii="Times New Roman" w:eastAsia="Times New Roman" w:hAnsi="Times New Roman"/>
                <w:spacing w:val="-7"/>
                <w:sz w:val="24"/>
                <w:szCs w:val="24"/>
                <w:lang w:val="ru-RU"/>
              </w:rPr>
              <w:t xml:space="preserve"> </w:t>
            </w:r>
            <w:proofErr w:type="spellStart"/>
            <w:r w:rsidRPr="00A3463E">
              <w:rPr>
                <w:rFonts w:ascii="Times New Roman" w:eastAsia="Times New Roman" w:hAnsi="Times New Roman"/>
                <w:sz w:val="24"/>
                <w:szCs w:val="24"/>
                <w:lang w:val="ru-RU"/>
              </w:rPr>
              <w:t>рівнів</w:t>
            </w:r>
            <w:proofErr w:type="spellEnd"/>
            <w:r w:rsidRPr="00A3463E">
              <w:rPr>
                <w:rFonts w:ascii="Times New Roman" w:eastAsia="Times New Roman" w:hAnsi="Times New Roman"/>
                <w:sz w:val="24"/>
                <w:szCs w:val="24"/>
                <w:lang w:val="ru-RU"/>
              </w:rPr>
              <w:t>, в</w:t>
            </w:r>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яких</w:t>
            </w:r>
            <w:proofErr w:type="spellEnd"/>
            <w:r w:rsidRPr="00A3463E">
              <w:rPr>
                <w:rFonts w:ascii="Times New Roman" w:eastAsia="Times New Roman" w:hAnsi="Times New Roman"/>
                <w:spacing w:val="-6"/>
                <w:sz w:val="24"/>
                <w:szCs w:val="24"/>
                <w:lang w:val="ru-RU"/>
              </w:rPr>
              <w:t xml:space="preserve"> </w:t>
            </w:r>
            <w:r w:rsidRPr="00A3463E">
              <w:rPr>
                <w:rFonts w:ascii="Times New Roman" w:eastAsia="Times New Roman" w:hAnsi="Times New Roman"/>
                <w:sz w:val="24"/>
                <w:szCs w:val="24"/>
                <w:lang w:val="ru-RU"/>
              </w:rPr>
              <w:t>взяли</w:t>
            </w:r>
            <w:r w:rsidRPr="00A3463E">
              <w:rPr>
                <w:rFonts w:ascii="Times New Roman" w:eastAsia="Times New Roman" w:hAnsi="Times New Roman"/>
                <w:spacing w:val="-3"/>
                <w:sz w:val="24"/>
                <w:szCs w:val="24"/>
                <w:lang w:val="ru-RU"/>
              </w:rPr>
              <w:t xml:space="preserve"> </w:t>
            </w:r>
            <w:r w:rsidRPr="00A3463E">
              <w:rPr>
                <w:rFonts w:ascii="Times New Roman" w:eastAsia="Times New Roman" w:hAnsi="Times New Roman"/>
                <w:sz w:val="24"/>
                <w:szCs w:val="24"/>
                <w:lang w:val="ru-RU"/>
              </w:rPr>
              <w:t>участь</w:t>
            </w:r>
            <w:r w:rsidRPr="00A3463E">
              <w:rPr>
                <w:rFonts w:ascii="Times New Roman" w:eastAsia="Times New Roman" w:hAnsi="Times New Roman"/>
                <w:spacing w:val="-4"/>
                <w:sz w:val="24"/>
                <w:szCs w:val="24"/>
                <w:lang w:val="ru-RU"/>
              </w:rPr>
              <w:t xml:space="preserve"> </w:t>
            </w:r>
            <w:proofErr w:type="spellStart"/>
            <w:r w:rsidRPr="00A3463E">
              <w:rPr>
                <w:rFonts w:ascii="Times New Roman" w:eastAsia="Times New Roman" w:hAnsi="Times New Roman"/>
                <w:sz w:val="24"/>
                <w:szCs w:val="24"/>
                <w:lang w:val="ru-RU"/>
              </w:rPr>
              <w:t>вихованці</w:t>
            </w:r>
            <w:proofErr w:type="spellEnd"/>
            <w:r w:rsidRPr="00A3463E">
              <w:rPr>
                <w:rFonts w:ascii="Times New Roman" w:eastAsia="Times New Roman" w:hAnsi="Times New Roman"/>
                <w:spacing w:val="-8"/>
                <w:sz w:val="24"/>
                <w:szCs w:val="24"/>
                <w:lang w:val="ru-RU"/>
              </w:rPr>
              <w:t xml:space="preserve"> </w:t>
            </w:r>
            <w:proofErr w:type="spellStart"/>
            <w:r w:rsidRPr="00A3463E">
              <w:rPr>
                <w:rFonts w:ascii="Times New Roman" w:eastAsia="Times New Roman" w:hAnsi="Times New Roman"/>
                <w:sz w:val="24"/>
                <w:szCs w:val="24"/>
                <w:lang w:val="ru-RU"/>
              </w:rPr>
              <w:t>творчих</w:t>
            </w:r>
            <w:proofErr w:type="spellEnd"/>
            <w:r w:rsidRPr="00A3463E">
              <w:rPr>
                <w:rFonts w:ascii="Times New Roman" w:eastAsia="Times New Roman" w:hAnsi="Times New Roman"/>
                <w:spacing w:val="-67"/>
                <w:sz w:val="24"/>
                <w:szCs w:val="24"/>
                <w:lang w:val="ru-RU"/>
              </w:rPr>
              <w:t xml:space="preserve"> </w:t>
            </w:r>
            <w:proofErr w:type="spellStart"/>
            <w:r w:rsidRPr="00A3463E">
              <w:rPr>
                <w:rFonts w:ascii="Times New Roman" w:eastAsia="Times New Roman" w:hAnsi="Times New Roman"/>
                <w:sz w:val="24"/>
                <w:szCs w:val="24"/>
                <w:lang w:val="ru-RU"/>
              </w:rPr>
              <w:t>колективів</w:t>
            </w:r>
            <w:proofErr w:type="spellEnd"/>
            <w:r w:rsidRPr="00A3463E">
              <w:rPr>
                <w:rFonts w:ascii="Times New Roman" w:eastAsia="Times New Roman" w:hAnsi="Times New Roman"/>
                <w:spacing w:val="-2"/>
                <w:sz w:val="24"/>
                <w:szCs w:val="24"/>
                <w:lang w:val="ru-RU"/>
              </w:rPr>
              <w:t xml:space="preserve"> </w:t>
            </w:r>
            <w:proofErr w:type="spellStart"/>
            <w:r w:rsidRPr="00A3463E">
              <w:rPr>
                <w:rFonts w:ascii="Times New Roman" w:eastAsia="Times New Roman" w:hAnsi="Times New Roman"/>
                <w:sz w:val="24"/>
                <w:szCs w:val="24"/>
                <w:lang w:val="ru-RU"/>
              </w:rPr>
              <w:t>громади</w:t>
            </w:r>
            <w:proofErr w:type="spellEnd"/>
          </w:p>
        </w:tc>
      </w:tr>
    </w:tbl>
    <w:p w:rsidR="00A3463E" w:rsidRPr="00A3463E" w:rsidRDefault="00A3463E" w:rsidP="00A3463E">
      <w:pPr>
        <w:autoSpaceDE w:val="0"/>
        <w:autoSpaceDN w:val="0"/>
        <w:adjustRightInd w:val="0"/>
        <w:spacing w:after="0" w:line="240" w:lineRule="auto"/>
        <w:ind w:right="-1" w:firstLine="567"/>
        <w:jc w:val="both"/>
        <w:rPr>
          <w:rFonts w:ascii="Times New Roman" w:eastAsia="Calibri" w:hAnsi="Times New Roman" w:cs="Times New Roman"/>
          <w:color w:val="000000"/>
          <w:sz w:val="28"/>
          <w:szCs w:val="28"/>
        </w:rPr>
      </w:pPr>
    </w:p>
    <w:p w:rsidR="00A3463E" w:rsidRPr="00A3463E" w:rsidRDefault="00A3463E" w:rsidP="00A3463E">
      <w:pPr>
        <w:rPr>
          <w:rFonts w:ascii="Calibri" w:eastAsia="Calibri" w:hAnsi="Calibri" w:cs="Times New Roman"/>
        </w:rPr>
      </w:pPr>
    </w:p>
    <w:p w:rsidR="00A3463E" w:rsidRPr="00A3463E" w:rsidRDefault="00A3463E" w:rsidP="00A3463E">
      <w:pPr>
        <w:spacing w:after="200" w:line="276" w:lineRule="auto"/>
        <w:rPr>
          <w:rFonts w:ascii="Calibri" w:eastAsia="Calibri" w:hAnsi="Calibri" w:cs="Times New Roman"/>
        </w:rPr>
      </w:pPr>
    </w:p>
    <w:p w:rsidR="002F5756" w:rsidRDefault="002F5756"/>
    <w:sectPr w:rsidR="002F5756" w:rsidSect="00A3463E">
      <w:pgSz w:w="11906" w:h="16838"/>
      <w:pgMar w:top="850" w:right="850" w:bottom="85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3564"/>
    <w:multiLevelType w:val="hybridMultilevel"/>
    <w:tmpl w:val="B6CAD252"/>
    <w:lvl w:ilvl="0" w:tplc="04190001">
      <w:start w:val="1"/>
      <w:numFmt w:val="bullet"/>
      <w:lvlText w:val=""/>
      <w:lvlJc w:val="left"/>
      <w:pPr>
        <w:tabs>
          <w:tab w:val="num" w:pos="720"/>
        </w:tabs>
        <w:ind w:left="720" w:hanging="360"/>
      </w:pPr>
      <w:rPr>
        <w:rFonts w:ascii="Symbol" w:hAnsi="Symbol" w:hint="default"/>
      </w:rPr>
    </w:lvl>
    <w:lvl w:ilvl="1" w:tplc="AE02EE62">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594438"/>
    <w:multiLevelType w:val="hybridMultilevel"/>
    <w:tmpl w:val="AC166402"/>
    <w:lvl w:ilvl="0" w:tplc="2C808CD6">
      <w:start w:val="1"/>
      <w:numFmt w:val="decimal"/>
      <w:lvlText w:val="%1."/>
      <w:lvlJc w:val="left"/>
      <w:pPr>
        <w:ind w:left="571" w:hanging="428"/>
      </w:pPr>
      <w:rPr>
        <w:rFonts w:ascii="Times New Roman" w:eastAsia="Times New Roman" w:hAnsi="Times New Roman" w:cs="Times New Roman" w:hint="default"/>
        <w:w w:val="100"/>
        <w:sz w:val="23"/>
        <w:szCs w:val="23"/>
        <w:lang w:val="uk-UA" w:eastAsia="en-US" w:bidi="ar-SA"/>
      </w:rPr>
    </w:lvl>
    <w:lvl w:ilvl="1" w:tplc="953C8CA2">
      <w:numFmt w:val="bullet"/>
      <w:lvlText w:val="•"/>
      <w:lvlJc w:val="left"/>
      <w:pPr>
        <w:ind w:left="989" w:hanging="428"/>
      </w:pPr>
      <w:rPr>
        <w:lang w:val="uk-UA" w:eastAsia="en-US" w:bidi="ar-SA"/>
      </w:rPr>
    </w:lvl>
    <w:lvl w:ilvl="2" w:tplc="B04028A2">
      <w:numFmt w:val="bullet"/>
      <w:lvlText w:val="•"/>
      <w:lvlJc w:val="left"/>
      <w:pPr>
        <w:ind w:left="1398" w:hanging="428"/>
      </w:pPr>
      <w:rPr>
        <w:lang w:val="uk-UA" w:eastAsia="en-US" w:bidi="ar-SA"/>
      </w:rPr>
    </w:lvl>
    <w:lvl w:ilvl="3" w:tplc="2F5C6266">
      <w:numFmt w:val="bullet"/>
      <w:lvlText w:val="•"/>
      <w:lvlJc w:val="left"/>
      <w:pPr>
        <w:ind w:left="1807" w:hanging="428"/>
      </w:pPr>
      <w:rPr>
        <w:lang w:val="uk-UA" w:eastAsia="en-US" w:bidi="ar-SA"/>
      </w:rPr>
    </w:lvl>
    <w:lvl w:ilvl="4" w:tplc="3EA0EB72">
      <w:numFmt w:val="bullet"/>
      <w:lvlText w:val="•"/>
      <w:lvlJc w:val="left"/>
      <w:pPr>
        <w:ind w:left="2216" w:hanging="428"/>
      </w:pPr>
      <w:rPr>
        <w:lang w:val="uk-UA" w:eastAsia="en-US" w:bidi="ar-SA"/>
      </w:rPr>
    </w:lvl>
    <w:lvl w:ilvl="5" w:tplc="2A6834AE">
      <w:numFmt w:val="bullet"/>
      <w:lvlText w:val="•"/>
      <w:lvlJc w:val="left"/>
      <w:pPr>
        <w:ind w:left="2626" w:hanging="428"/>
      </w:pPr>
      <w:rPr>
        <w:lang w:val="uk-UA" w:eastAsia="en-US" w:bidi="ar-SA"/>
      </w:rPr>
    </w:lvl>
    <w:lvl w:ilvl="6" w:tplc="7F86DE9A">
      <w:numFmt w:val="bullet"/>
      <w:lvlText w:val="•"/>
      <w:lvlJc w:val="left"/>
      <w:pPr>
        <w:ind w:left="3035" w:hanging="428"/>
      </w:pPr>
      <w:rPr>
        <w:lang w:val="uk-UA" w:eastAsia="en-US" w:bidi="ar-SA"/>
      </w:rPr>
    </w:lvl>
    <w:lvl w:ilvl="7" w:tplc="40B0F896">
      <w:numFmt w:val="bullet"/>
      <w:lvlText w:val="•"/>
      <w:lvlJc w:val="left"/>
      <w:pPr>
        <w:ind w:left="3444" w:hanging="428"/>
      </w:pPr>
      <w:rPr>
        <w:lang w:val="uk-UA" w:eastAsia="en-US" w:bidi="ar-SA"/>
      </w:rPr>
    </w:lvl>
    <w:lvl w:ilvl="8" w:tplc="3AAA1D92">
      <w:numFmt w:val="bullet"/>
      <w:lvlText w:val="•"/>
      <w:lvlJc w:val="left"/>
      <w:pPr>
        <w:ind w:left="3853" w:hanging="428"/>
      </w:pPr>
      <w:rPr>
        <w:lang w:val="uk-UA" w:eastAsia="en-US" w:bidi="ar-SA"/>
      </w:rPr>
    </w:lvl>
  </w:abstractNum>
  <w:abstractNum w:abstractNumId="2" w15:restartNumberingAfterBreak="0">
    <w:nsid w:val="09D979BC"/>
    <w:multiLevelType w:val="hybridMultilevel"/>
    <w:tmpl w:val="640A664A"/>
    <w:lvl w:ilvl="0" w:tplc="9C98E936">
      <w:start w:val="1"/>
      <w:numFmt w:val="bullet"/>
      <w:lvlText w:val=""/>
      <w:lvlJc w:val="left"/>
      <w:pPr>
        <w:ind w:left="1778" w:hanging="360"/>
      </w:pPr>
      <w:rPr>
        <w:rFonts w:ascii="Wingdings" w:hAnsi="Wingdings" w:hint="default"/>
        <w:color w:val="0070C0"/>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C5B3CCE"/>
    <w:multiLevelType w:val="hybridMultilevel"/>
    <w:tmpl w:val="B6F66928"/>
    <w:lvl w:ilvl="0" w:tplc="01B4CA46">
      <w:numFmt w:val="bullet"/>
      <w:lvlText w:val="•"/>
      <w:lvlJc w:val="left"/>
      <w:pPr>
        <w:ind w:left="1287" w:hanging="360"/>
      </w:pPr>
      <w:rPr>
        <w:lang w:val="uk-UA" w:eastAsia="en-US" w:bidi="ar-S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15:restartNumberingAfterBreak="0">
    <w:nsid w:val="0ECC5FAB"/>
    <w:multiLevelType w:val="hybridMultilevel"/>
    <w:tmpl w:val="7BDAB67A"/>
    <w:lvl w:ilvl="0" w:tplc="70746C2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1AF10D7"/>
    <w:multiLevelType w:val="hybridMultilevel"/>
    <w:tmpl w:val="924CF182"/>
    <w:lvl w:ilvl="0" w:tplc="95B6DB68">
      <w:start w:val="1"/>
      <w:numFmt w:val="decimal"/>
      <w:lvlText w:val="%1."/>
      <w:lvlJc w:val="left"/>
      <w:pPr>
        <w:ind w:left="3120" w:hanging="360"/>
      </w:pPr>
      <w:rPr>
        <w:b/>
        <w:bCs/>
        <w:spacing w:val="0"/>
        <w:w w:val="100"/>
        <w:lang w:val="uk-UA" w:eastAsia="en-US" w:bidi="ar-SA"/>
      </w:rPr>
    </w:lvl>
    <w:lvl w:ilvl="1" w:tplc="DDCC5D8C">
      <w:numFmt w:val="none"/>
      <w:lvlText w:val=""/>
      <w:lvlJc w:val="left"/>
      <w:pPr>
        <w:tabs>
          <w:tab w:val="num" w:pos="360"/>
        </w:tabs>
        <w:ind w:left="0" w:firstLine="0"/>
      </w:pPr>
    </w:lvl>
    <w:lvl w:ilvl="2" w:tplc="5B2AC812">
      <w:numFmt w:val="bullet"/>
      <w:lvlText w:val="•"/>
      <w:lvlJc w:val="left"/>
      <w:pPr>
        <w:ind w:left="4464" w:hanging="423"/>
      </w:pPr>
      <w:rPr>
        <w:lang w:val="uk-UA" w:eastAsia="en-US" w:bidi="ar-SA"/>
      </w:rPr>
    </w:lvl>
    <w:lvl w:ilvl="3" w:tplc="DF5660FE">
      <w:numFmt w:val="bullet"/>
      <w:lvlText w:val="•"/>
      <w:lvlJc w:val="left"/>
      <w:pPr>
        <w:ind w:left="5389" w:hanging="423"/>
      </w:pPr>
      <w:rPr>
        <w:lang w:val="uk-UA" w:eastAsia="en-US" w:bidi="ar-SA"/>
      </w:rPr>
    </w:lvl>
    <w:lvl w:ilvl="4" w:tplc="8F4CCA98">
      <w:numFmt w:val="bullet"/>
      <w:lvlText w:val="•"/>
      <w:lvlJc w:val="left"/>
      <w:pPr>
        <w:ind w:left="6314" w:hanging="423"/>
      </w:pPr>
      <w:rPr>
        <w:lang w:val="uk-UA" w:eastAsia="en-US" w:bidi="ar-SA"/>
      </w:rPr>
    </w:lvl>
    <w:lvl w:ilvl="5" w:tplc="B3FC3838">
      <w:numFmt w:val="bullet"/>
      <w:lvlText w:val="•"/>
      <w:lvlJc w:val="left"/>
      <w:pPr>
        <w:ind w:left="7239" w:hanging="423"/>
      </w:pPr>
      <w:rPr>
        <w:lang w:val="uk-UA" w:eastAsia="en-US" w:bidi="ar-SA"/>
      </w:rPr>
    </w:lvl>
    <w:lvl w:ilvl="6" w:tplc="18EC54DC">
      <w:numFmt w:val="bullet"/>
      <w:lvlText w:val="•"/>
      <w:lvlJc w:val="left"/>
      <w:pPr>
        <w:ind w:left="8164" w:hanging="423"/>
      </w:pPr>
      <w:rPr>
        <w:lang w:val="uk-UA" w:eastAsia="en-US" w:bidi="ar-SA"/>
      </w:rPr>
    </w:lvl>
    <w:lvl w:ilvl="7" w:tplc="CF64DC88">
      <w:numFmt w:val="bullet"/>
      <w:lvlText w:val="•"/>
      <w:lvlJc w:val="left"/>
      <w:pPr>
        <w:ind w:left="9089" w:hanging="423"/>
      </w:pPr>
      <w:rPr>
        <w:lang w:val="uk-UA" w:eastAsia="en-US" w:bidi="ar-SA"/>
      </w:rPr>
    </w:lvl>
    <w:lvl w:ilvl="8" w:tplc="DD0A7F3E">
      <w:numFmt w:val="bullet"/>
      <w:lvlText w:val="•"/>
      <w:lvlJc w:val="left"/>
      <w:pPr>
        <w:ind w:left="10014" w:hanging="423"/>
      </w:pPr>
      <w:rPr>
        <w:lang w:val="uk-UA" w:eastAsia="en-US" w:bidi="ar-SA"/>
      </w:rPr>
    </w:lvl>
  </w:abstractNum>
  <w:abstractNum w:abstractNumId="6" w15:restartNumberingAfterBreak="0">
    <w:nsid w:val="120872A5"/>
    <w:multiLevelType w:val="hybridMultilevel"/>
    <w:tmpl w:val="A45E4A52"/>
    <w:lvl w:ilvl="0" w:tplc="128263C2">
      <w:start w:val="5"/>
      <w:numFmt w:val="decimal"/>
      <w:lvlText w:val="%1"/>
      <w:lvlJc w:val="left"/>
      <w:pPr>
        <w:ind w:left="766" w:hanging="652"/>
      </w:pPr>
      <w:rPr>
        <w:lang w:val="uk-UA" w:eastAsia="en-US" w:bidi="ar-SA"/>
      </w:rPr>
    </w:lvl>
    <w:lvl w:ilvl="1" w:tplc="AA1A38E6">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D82A6DEA">
      <w:numFmt w:val="bullet"/>
      <w:lvlText w:val="•"/>
      <w:lvlJc w:val="left"/>
      <w:pPr>
        <w:ind w:left="1720" w:hanging="652"/>
      </w:pPr>
      <w:rPr>
        <w:lang w:val="uk-UA" w:eastAsia="en-US" w:bidi="ar-SA"/>
      </w:rPr>
    </w:lvl>
    <w:lvl w:ilvl="4" w:tplc="255ECE96">
      <w:numFmt w:val="bullet"/>
      <w:lvlText w:val="•"/>
      <w:lvlJc w:val="left"/>
      <w:pPr>
        <w:ind w:left="2040" w:hanging="652"/>
      </w:pPr>
      <w:rPr>
        <w:lang w:val="uk-UA" w:eastAsia="en-US" w:bidi="ar-SA"/>
      </w:rPr>
    </w:lvl>
    <w:lvl w:ilvl="5" w:tplc="0EB6C750">
      <w:numFmt w:val="bullet"/>
      <w:lvlText w:val="•"/>
      <w:lvlJc w:val="left"/>
      <w:pPr>
        <w:ind w:left="2361" w:hanging="652"/>
      </w:pPr>
      <w:rPr>
        <w:lang w:val="uk-UA" w:eastAsia="en-US" w:bidi="ar-SA"/>
      </w:rPr>
    </w:lvl>
    <w:lvl w:ilvl="6" w:tplc="FCE474EE">
      <w:numFmt w:val="bullet"/>
      <w:lvlText w:val="•"/>
      <w:lvlJc w:val="left"/>
      <w:pPr>
        <w:ind w:left="2681" w:hanging="652"/>
      </w:pPr>
      <w:rPr>
        <w:lang w:val="uk-UA" w:eastAsia="en-US" w:bidi="ar-SA"/>
      </w:rPr>
    </w:lvl>
    <w:lvl w:ilvl="7" w:tplc="5F583B22">
      <w:numFmt w:val="bullet"/>
      <w:lvlText w:val="•"/>
      <w:lvlJc w:val="left"/>
      <w:pPr>
        <w:ind w:left="3001" w:hanging="652"/>
      </w:pPr>
      <w:rPr>
        <w:lang w:val="uk-UA" w:eastAsia="en-US" w:bidi="ar-SA"/>
      </w:rPr>
    </w:lvl>
    <w:lvl w:ilvl="8" w:tplc="199A9D30">
      <w:numFmt w:val="bullet"/>
      <w:lvlText w:val="•"/>
      <w:lvlJc w:val="left"/>
      <w:pPr>
        <w:ind w:left="3321" w:hanging="652"/>
      </w:pPr>
      <w:rPr>
        <w:lang w:val="uk-UA" w:eastAsia="en-US" w:bidi="ar-SA"/>
      </w:rPr>
    </w:lvl>
  </w:abstractNum>
  <w:abstractNum w:abstractNumId="7" w15:restartNumberingAfterBreak="0">
    <w:nsid w:val="12C07D3B"/>
    <w:multiLevelType w:val="hybridMultilevel"/>
    <w:tmpl w:val="3334A0B6"/>
    <w:lvl w:ilvl="0" w:tplc="CE68E994">
      <w:start w:val="1"/>
      <w:numFmt w:val="decimal"/>
      <w:lvlText w:val="%1."/>
      <w:lvlJc w:val="left"/>
      <w:pPr>
        <w:ind w:left="571" w:hanging="428"/>
      </w:pPr>
      <w:rPr>
        <w:rFonts w:ascii="Times New Roman" w:eastAsia="Times New Roman" w:hAnsi="Times New Roman" w:cs="Times New Roman" w:hint="default"/>
        <w:w w:val="100"/>
        <w:sz w:val="23"/>
        <w:szCs w:val="23"/>
        <w:lang w:val="uk-UA" w:eastAsia="en-US" w:bidi="ar-SA"/>
      </w:rPr>
    </w:lvl>
    <w:lvl w:ilvl="1" w:tplc="6EFAF7D2">
      <w:numFmt w:val="bullet"/>
      <w:lvlText w:val="•"/>
      <w:lvlJc w:val="left"/>
      <w:pPr>
        <w:ind w:left="989" w:hanging="428"/>
      </w:pPr>
      <w:rPr>
        <w:lang w:val="uk-UA" w:eastAsia="en-US" w:bidi="ar-SA"/>
      </w:rPr>
    </w:lvl>
    <w:lvl w:ilvl="2" w:tplc="F4F2710C">
      <w:numFmt w:val="bullet"/>
      <w:lvlText w:val="•"/>
      <w:lvlJc w:val="left"/>
      <w:pPr>
        <w:ind w:left="1398" w:hanging="428"/>
      </w:pPr>
      <w:rPr>
        <w:lang w:val="uk-UA" w:eastAsia="en-US" w:bidi="ar-SA"/>
      </w:rPr>
    </w:lvl>
    <w:lvl w:ilvl="3" w:tplc="55C00F00">
      <w:numFmt w:val="bullet"/>
      <w:lvlText w:val="•"/>
      <w:lvlJc w:val="left"/>
      <w:pPr>
        <w:ind w:left="1807" w:hanging="428"/>
      </w:pPr>
      <w:rPr>
        <w:lang w:val="uk-UA" w:eastAsia="en-US" w:bidi="ar-SA"/>
      </w:rPr>
    </w:lvl>
    <w:lvl w:ilvl="4" w:tplc="DF2A12E0">
      <w:numFmt w:val="bullet"/>
      <w:lvlText w:val="•"/>
      <w:lvlJc w:val="left"/>
      <w:pPr>
        <w:ind w:left="2216" w:hanging="428"/>
      </w:pPr>
      <w:rPr>
        <w:lang w:val="uk-UA" w:eastAsia="en-US" w:bidi="ar-SA"/>
      </w:rPr>
    </w:lvl>
    <w:lvl w:ilvl="5" w:tplc="6622A2C4">
      <w:numFmt w:val="bullet"/>
      <w:lvlText w:val="•"/>
      <w:lvlJc w:val="left"/>
      <w:pPr>
        <w:ind w:left="2626" w:hanging="428"/>
      </w:pPr>
      <w:rPr>
        <w:lang w:val="uk-UA" w:eastAsia="en-US" w:bidi="ar-SA"/>
      </w:rPr>
    </w:lvl>
    <w:lvl w:ilvl="6" w:tplc="BBFAECDE">
      <w:numFmt w:val="bullet"/>
      <w:lvlText w:val="•"/>
      <w:lvlJc w:val="left"/>
      <w:pPr>
        <w:ind w:left="3035" w:hanging="428"/>
      </w:pPr>
      <w:rPr>
        <w:lang w:val="uk-UA" w:eastAsia="en-US" w:bidi="ar-SA"/>
      </w:rPr>
    </w:lvl>
    <w:lvl w:ilvl="7" w:tplc="8CF66362">
      <w:numFmt w:val="bullet"/>
      <w:lvlText w:val="•"/>
      <w:lvlJc w:val="left"/>
      <w:pPr>
        <w:ind w:left="3444" w:hanging="428"/>
      </w:pPr>
      <w:rPr>
        <w:lang w:val="uk-UA" w:eastAsia="en-US" w:bidi="ar-SA"/>
      </w:rPr>
    </w:lvl>
    <w:lvl w:ilvl="8" w:tplc="0E5C3476">
      <w:numFmt w:val="bullet"/>
      <w:lvlText w:val="•"/>
      <w:lvlJc w:val="left"/>
      <w:pPr>
        <w:ind w:left="3853" w:hanging="428"/>
      </w:pPr>
      <w:rPr>
        <w:lang w:val="uk-UA" w:eastAsia="en-US" w:bidi="ar-SA"/>
      </w:rPr>
    </w:lvl>
  </w:abstractNum>
  <w:abstractNum w:abstractNumId="8" w15:restartNumberingAfterBreak="0">
    <w:nsid w:val="12EA5039"/>
    <w:multiLevelType w:val="hybridMultilevel"/>
    <w:tmpl w:val="6C38091A"/>
    <w:lvl w:ilvl="0" w:tplc="27483C66">
      <w:numFmt w:val="bullet"/>
      <w:lvlText w:val="-"/>
      <w:lvlJc w:val="left"/>
      <w:pPr>
        <w:ind w:left="1065" w:hanging="360"/>
      </w:pPr>
      <w:rPr>
        <w:rFonts w:ascii="Times New Roman" w:eastAsia="Times New Roman" w:hAnsi="Times New Roman" w:cs="Times New Roman" w:hint="default"/>
      </w:rPr>
    </w:lvl>
    <w:lvl w:ilvl="1" w:tplc="04220003">
      <w:start w:val="1"/>
      <w:numFmt w:val="bullet"/>
      <w:lvlText w:val="o"/>
      <w:lvlJc w:val="left"/>
      <w:pPr>
        <w:ind w:left="1785" w:hanging="360"/>
      </w:pPr>
      <w:rPr>
        <w:rFonts w:ascii="Courier New" w:hAnsi="Courier New" w:cs="Courier New" w:hint="default"/>
      </w:rPr>
    </w:lvl>
    <w:lvl w:ilvl="2" w:tplc="04220005">
      <w:start w:val="1"/>
      <w:numFmt w:val="bullet"/>
      <w:lvlText w:val=""/>
      <w:lvlJc w:val="left"/>
      <w:pPr>
        <w:ind w:left="2505" w:hanging="360"/>
      </w:pPr>
      <w:rPr>
        <w:rFonts w:ascii="Wingdings" w:hAnsi="Wingdings" w:hint="default"/>
      </w:rPr>
    </w:lvl>
    <w:lvl w:ilvl="3" w:tplc="04220001">
      <w:start w:val="1"/>
      <w:numFmt w:val="bullet"/>
      <w:lvlText w:val=""/>
      <w:lvlJc w:val="left"/>
      <w:pPr>
        <w:ind w:left="3225" w:hanging="360"/>
      </w:pPr>
      <w:rPr>
        <w:rFonts w:ascii="Symbol" w:hAnsi="Symbol" w:hint="default"/>
      </w:rPr>
    </w:lvl>
    <w:lvl w:ilvl="4" w:tplc="04220003">
      <w:start w:val="1"/>
      <w:numFmt w:val="bullet"/>
      <w:lvlText w:val="o"/>
      <w:lvlJc w:val="left"/>
      <w:pPr>
        <w:ind w:left="3945" w:hanging="360"/>
      </w:pPr>
      <w:rPr>
        <w:rFonts w:ascii="Courier New" w:hAnsi="Courier New" w:cs="Courier New" w:hint="default"/>
      </w:rPr>
    </w:lvl>
    <w:lvl w:ilvl="5" w:tplc="04220005">
      <w:start w:val="1"/>
      <w:numFmt w:val="bullet"/>
      <w:lvlText w:val=""/>
      <w:lvlJc w:val="left"/>
      <w:pPr>
        <w:ind w:left="4665" w:hanging="360"/>
      </w:pPr>
      <w:rPr>
        <w:rFonts w:ascii="Wingdings" w:hAnsi="Wingdings" w:hint="default"/>
      </w:rPr>
    </w:lvl>
    <w:lvl w:ilvl="6" w:tplc="04220001">
      <w:start w:val="1"/>
      <w:numFmt w:val="bullet"/>
      <w:lvlText w:val=""/>
      <w:lvlJc w:val="left"/>
      <w:pPr>
        <w:ind w:left="5385" w:hanging="360"/>
      </w:pPr>
      <w:rPr>
        <w:rFonts w:ascii="Symbol" w:hAnsi="Symbol" w:hint="default"/>
      </w:rPr>
    </w:lvl>
    <w:lvl w:ilvl="7" w:tplc="04220003">
      <w:start w:val="1"/>
      <w:numFmt w:val="bullet"/>
      <w:lvlText w:val="o"/>
      <w:lvlJc w:val="left"/>
      <w:pPr>
        <w:ind w:left="6105" w:hanging="360"/>
      </w:pPr>
      <w:rPr>
        <w:rFonts w:ascii="Courier New" w:hAnsi="Courier New" w:cs="Courier New" w:hint="default"/>
      </w:rPr>
    </w:lvl>
    <w:lvl w:ilvl="8" w:tplc="04220005">
      <w:start w:val="1"/>
      <w:numFmt w:val="bullet"/>
      <w:lvlText w:val=""/>
      <w:lvlJc w:val="left"/>
      <w:pPr>
        <w:ind w:left="6825" w:hanging="360"/>
      </w:pPr>
      <w:rPr>
        <w:rFonts w:ascii="Wingdings" w:hAnsi="Wingdings" w:hint="default"/>
      </w:rPr>
    </w:lvl>
  </w:abstractNum>
  <w:abstractNum w:abstractNumId="9" w15:restartNumberingAfterBreak="0">
    <w:nsid w:val="134616B5"/>
    <w:multiLevelType w:val="hybridMultilevel"/>
    <w:tmpl w:val="A9BAB2EC"/>
    <w:lvl w:ilvl="0" w:tplc="32AEBD2E">
      <w:start w:val="4"/>
      <w:numFmt w:val="decimal"/>
      <w:lvlText w:val="%1"/>
      <w:lvlJc w:val="left"/>
      <w:pPr>
        <w:ind w:left="114" w:hanging="652"/>
      </w:pPr>
      <w:rPr>
        <w:lang w:val="uk-UA" w:eastAsia="en-US" w:bidi="ar-SA"/>
      </w:rPr>
    </w:lvl>
    <w:lvl w:ilvl="1" w:tplc="471426AA">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44B89C6E">
      <w:numFmt w:val="bullet"/>
      <w:lvlText w:val="•"/>
      <w:lvlJc w:val="left"/>
      <w:pPr>
        <w:ind w:left="1272" w:hanging="652"/>
      </w:pPr>
      <w:rPr>
        <w:lang w:val="uk-UA" w:eastAsia="en-US" w:bidi="ar-SA"/>
      </w:rPr>
    </w:lvl>
    <w:lvl w:ilvl="4" w:tplc="D9369272">
      <w:numFmt w:val="bullet"/>
      <w:lvlText w:val="•"/>
      <w:lvlJc w:val="left"/>
      <w:pPr>
        <w:ind w:left="1656" w:hanging="652"/>
      </w:pPr>
      <w:rPr>
        <w:lang w:val="uk-UA" w:eastAsia="en-US" w:bidi="ar-SA"/>
      </w:rPr>
    </w:lvl>
    <w:lvl w:ilvl="5" w:tplc="8DEC1A5C">
      <w:numFmt w:val="bullet"/>
      <w:lvlText w:val="•"/>
      <w:lvlJc w:val="left"/>
      <w:pPr>
        <w:ind w:left="2041" w:hanging="652"/>
      </w:pPr>
      <w:rPr>
        <w:lang w:val="uk-UA" w:eastAsia="en-US" w:bidi="ar-SA"/>
      </w:rPr>
    </w:lvl>
    <w:lvl w:ilvl="6" w:tplc="7F8A4A0E">
      <w:numFmt w:val="bullet"/>
      <w:lvlText w:val="•"/>
      <w:lvlJc w:val="left"/>
      <w:pPr>
        <w:ind w:left="2425" w:hanging="652"/>
      </w:pPr>
      <w:rPr>
        <w:lang w:val="uk-UA" w:eastAsia="en-US" w:bidi="ar-SA"/>
      </w:rPr>
    </w:lvl>
    <w:lvl w:ilvl="7" w:tplc="51B874B4">
      <w:numFmt w:val="bullet"/>
      <w:lvlText w:val="•"/>
      <w:lvlJc w:val="left"/>
      <w:pPr>
        <w:ind w:left="2809" w:hanging="652"/>
      </w:pPr>
      <w:rPr>
        <w:lang w:val="uk-UA" w:eastAsia="en-US" w:bidi="ar-SA"/>
      </w:rPr>
    </w:lvl>
    <w:lvl w:ilvl="8" w:tplc="85DCB386">
      <w:numFmt w:val="bullet"/>
      <w:lvlText w:val="•"/>
      <w:lvlJc w:val="left"/>
      <w:pPr>
        <w:ind w:left="3193" w:hanging="652"/>
      </w:pPr>
      <w:rPr>
        <w:lang w:val="uk-UA" w:eastAsia="en-US" w:bidi="ar-SA"/>
      </w:rPr>
    </w:lvl>
  </w:abstractNum>
  <w:abstractNum w:abstractNumId="10" w15:restartNumberingAfterBreak="0">
    <w:nsid w:val="13C80488"/>
    <w:multiLevelType w:val="multilevel"/>
    <w:tmpl w:val="FF423DB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19E10A1F"/>
    <w:multiLevelType w:val="hybridMultilevel"/>
    <w:tmpl w:val="D1D42866"/>
    <w:lvl w:ilvl="0" w:tplc="278C7F0C">
      <w:numFmt w:val="bullet"/>
      <w:lvlText w:val="-"/>
      <w:lvlJc w:val="left"/>
      <w:pPr>
        <w:ind w:left="266" w:hanging="176"/>
      </w:pPr>
      <w:rPr>
        <w:rFonts w:ascii="Arial" w:eastAsia="Arial" w:hAnsi="Arial" w:cs="Arial" w:hint="default"/>
        <w:w w:val="100"/>
        <w:sz w:val="22"/>
        <w:szCs w:val="22"/>
        <w:lang w:val="uk-UA" w:eastAsia="en-US" w:bidi="ar-SA"/>
      </w:rPr>
    </w:lvl>
    <w:lvl w:ilvl="1" w:tplc="5CD8474C">
      <w:numFmt w:val="bullet"/>
      <w:lvlText w:val="•"/>
      <w:lvlJc w:val="left"/>
      <w:pPr>
        <w:ind w:left="839" w:hanging="176"/>
      </w:pPr>
      <w:rPr>
        <w:lang w:val="uk-UA" w:eastAsia="en-US" w:bidi="ar-SA"/>
      </w:rPr>
    </w:lvl>
    <w:lvl w:ilvl="2" w:tplc="B67C3C96">
      <w:numFmt w:val="bullet"/>
      <w:lvlText w:val="•"/>
      <w:lvlJc w:val="left"/>
      <w:pPr>
        <w:ind w:left="1418" w:hanging="176"/>
      </w:pPr>
      <w:rPr>
        <w:lang w:val="uk-UA" w:eastAsia="en-US" w:bidi="ar-SA"/>
      </w:rPr>
    </w:lvl>
    <w:lvl w:ilvl="3" w:tplc="D2582746">
      <w:numFmt w:val="bullet"/>
      <w:lvlText w:val="•"/>
      <w:lvlJc w:val="left"/>
      <w:pPr>
        <w:ind w:left="1998" w:hanging="176"/>
      </w:pPr>
      <w:rPr>
        <w:lang w:val="uk-UA" w:eastAsia="en-US" w:bidi="ar-SA"/>
      </w:rPr>
    </w:lvl>
    <w:lvl w:ilvl="4" w:tplc="07524142">
      <w:numFmt w:val="bullet"/>
      <w:lvlText w:val="•"/>
      <w:lvlJc w:val="left"/>
      <w:pPr>
        <w:ind w:left="2577" w:hanging="176"/>
      </w:pPr>
      <w:rPr>
        <w:lang w:val="uk-UA" w:eastAsia="en-US" w:bidi="ar-SA"/>
      </w:rPr>
    </w:lvl>
    <w:lvl w:ilvl="5" w:tplc="F7C299A8">
      <w:numFmt w:val="bullet"/>
      <w:lvlText w:val="•"/>
      <w:lvlJc w:val="left"/>
      <w:pPr>
        <w:ind w:left="3157" w:hanging="176"/>
      </w:pPr>
      <w:rPr>
        <w:lang w:val="uk-UA" w:eastAsia="en-US" w:bidi="ar-SA"/>
      </w:rPr>
    </w:lvl>
    <w:lvl w:ilvl="6" w:tplc="5F6E686A">
      <w:numFmt w:val="bullet"/>
      <w:lvlText w:val="•"/>
      <w:lvlJc w:val="left"/>
      <w:pPr>
        <w:ind w:left="3736" w:hanging="176"/>
      </w:pPr>
      <w:rPr>
        <w:lang w:val="uk-UA" w:eastAsia="en-US" w:bidi="ar-SA"/>
      </w:rPr>
    </w:lvl>
    <w:lvl w:ilvl="7" w:tplc="0E74D3C6">
      <w:numFmt w:val="bullet"/>
      <w:lvlText w:val="•"/>
      <w:lvlJc w:val="left"/>
      <w:pPr>
        <w:ind w:left="4315" w:hanging="176"/>
      </w:pPr>
      <w:rPr>
        <w:lang w:val="uk-UA" w:eastAsia="en-US" w:bidi="ar-SA"/>
      </w:rPr>
    </w:lvl>
    <w:lvl w:ilvl="8" w:tplc="05EC9E20">
      <w:numFmt w:val="bullet"/>
      <w:lvlText w:val="•"/>
      <w:lvlJc w:val="left"/>
      <w:pPr>
        <w:ind w:left="4895" w:hanging="176"/>
      </w:pPr>
      <w:rPr>
        <w:lang w:val="uk-UA" w:eastAsia="en-US" w:bidi="ar-SA"/>
      </w:rPr>
    </w:lvl>
  </w:abstractNum>
  <w:abstractNum w:abstractNumId="12" w15:restartNumberingAfterBreak="0">
    <w:nsid w:val="1BD44970"/>
    <w:multiLevelType w:val="hybridMultilevel"/>
    <w:tmpl w:val="A328D01E"/>
    <w:lvl w:ilvl="0" w:tplc="EC5AE97A">
      <w:start w:val="1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1D870D4E"/>
    <w:multiLevelType w:val="hybridMultilevel"/>
    <w:tmpl w:val="4A18EE1C"/>
    <w:lvl w:ilvl="0" w:tplc="2CA05D9A">
      <w:start w:val="1"/>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14" w15:restartNumberingAfterBreak="0">
    <w:nsid w:val="23D844C3"/>
    <w:multiLevelType w:val="hybridMultilevel"/>
    <w:tmpl w:val="76D2DDDE"/>
    <w:lvl w:ilvl="0" w:tplc="55CE5604">
      <w:numFmt w:val="bullet"/>
      <w:lvlText w:val="•"/>
      <w:lvlJc w:val="left"/>
      <w:pPr>
        <w:ind w:left="886" w:hanging="360"/>
      </w:pPr>
      <w:rPr>
        <w:rFonts w:ascii="Times New Roman" w:eastAsia="Times New Roman" w:hAnsi="Times New Roman" w:cs="Times New Roman" w:hint="default"/>
        <w:w w:val="99"/>
        <w:sz w:val="28"/>
        <w:szCs w:val="28"/>
        <w:lang w:val="uk-UA" w:eastAsia="en-US" w:bidi="ar-SA"/>
      </w:rPr>
    </w:lvl>
    <w:lvl w:ilvl="1" w:tplc="04190003">
      <w:start w:val="1"/>
      <w:numFmt w:val="bullet"/>
      <w:lvlText w:val="o"/>
      <w:lvlJc w:val="left"/>
      <w:pPr>
        <w:ind w:left="1606" w:hanging="360"/>
      </w:pPr>
      <w:rPr>
        <w:rFonts w:ascii="Courier New" w:hAnsi="Courier New" w:cs="Courier New" w:hint="default"/>
      </w:rPr>
    </w:lvl>
    <w:lvl w:ilvl="2" w:tplc="04190005">
      <w:start w:val="1"/>
      <w:numFmt w:val="bullet"/>
      <w:lvlText w:val=""/>
      <w:lvlJc w:val="left"/>
      <w:pPr>
        <w:ind w:left="2326" w:hanging="360"/>
      </w:pPr>
      <w:rPr>
        <w:rFonts w:ascii="Wingdings" w:hAnsi="Wingdings" w:hint="default"/>
      </w:rPr>
    </w:lvl>
    <w:lvl w:ilvl="3" w:tplc="04190001">
      <w:start w:val="1"/>
      <w:numFmt w:val="bullet"/>
      <w:lvlText w:val=""/>
      <w:lvlJc w:val="left"/>
      <w:pPr>
        <w:ind w:left="3046" w:hanging="360"/>
      </w:pPr>
      <w:rPr>
        <w:rFonts w:ascii="Symbol" w:hAnsi="Symbol" w:hint="default"/>
      </w:rPr>
    </w:lvl>
    <w:lvl w:ilvl="4" w:tplc="04190003">
      <w:start w:val="1"/>
      <w:numFmt w:val="bullet"/>
      <w:lvlText w:val="o"/>
      <w:lvlJc w:val="left"/>
      <w:pPr>
        <w:ind w:left="3766" w:hanging="360"/>
      </w:pPr>
      <w:rPr>
        <w:rFonts w:ascii="Courier New" w:hAnsi="Courier New" w:cs="Courier New" w:hint="default"/>
      </w:rPr>
    </w:lvl>
    <w:lvl w:ilvl="5" w:tplc="04190005">
      <w:start w:val="1"/>
      <w:numFmt w:val="bullet"/>
      <w:lvlText w:val=""/>
      <w:lvlJc w:val="left"/>
      <w:pPr>
        <w:ind w:left="4486" w:hanging="360"/>
      </w:pPr>
      <w:rPr>
        <w:rFonts w:ascii="Wingdings" w:hAnsi="Wingdings" w:hint="default"/>
      </w:rPr>
    </w:lvl>
    <w:lvl w:ilvl="6" w:tplc="04190001">
      <w:start w:val="1"/>
      <w:numFmt w:val="bullet"/>
      <w:lvlText w:val=""/>
      <w:lvlJc w:val="left"/>
      <w:pPr>
        <w:ind w:left="5206" w:hanging="360"/>
      </w:pPr>
      <w:rPr>
        <w:rFonts w:ascii="Symbol" w:hAnsi="Symbol" w:hint="default"/>
      </w:rPr>
    </w:lvl>
    <w:lvl w:ilvl="7" w:tplc="04190003">
      <w:start w:val="1"/>
      <w:numFmt w:val="bullet"/>
      <w:lvlText w:val="o"/>
      <w:lvlJc w:val="left"/>
      <w:pPr>
        <w:ind w:left="5926" w:hanging="360"/>
      </w:pPr>
      <w:rPr>
        <w:rFonts w:ascii="Courier New" w:hAnsi="Courier New" w:cs="Courier New" w:hint="default"/>
      </w:rPr>
    </w:lvl>
    <w:lvl w:ilvl="8" w:tplc="04190005">
      <w:start w:val="1"/>
      <w:numFmt w:val="bullet"/>
      <w:lvlText w:val=""/>
      <w:lvlJc w:val="left"/>
      <w:pPr>
        <w:ind w:left="6646" w:hanging="360"/>
      </w:pPr>
      <w:rPr>
        <w:rFonts w:ascii="Wingdings" w:hAnsi="Wingdings" w:hint="default"/>
      </w:rPr>
    </w:lvl>
  </w:abstractNum>
  <w:abstractNum w:abstractNumId="15" w15:restartNumberingAfterBreak="0">
    <w:nsid w:val="2480709C"/>
    <w:multiLevelType w:val="hybridMultilevel"/>
    <w:tmpl w:val="B93A74EE"/>
    <w:lvl w:ilvl="0" w:tplc="55CE5604">
      <w:numFmt w:val="bullet"/>
      <w:lvlText w:val="•"/>
      <w:lvlJc w:val="left"/>
      <w:pPr>
        <w:ind w:left="3387" w:hanging="279"/>
      </w:pPr>
      <w:rPr>
        <w:rFonts w:ascii="Times New Roman" w:eastAsia="Times New Roman" w:hAnsi="Times New Roman" w:cs="Times New Roman" w:hint="default"/>
        <w:w w:val="99"/>
        <w:sz w:val="28"/>
        <w:szCs w:val="28"/>
        <w:lang w:val="uk-UA" w:eastAsia="en-US" w:bidi="ar-SA"/>
      </w:rPr>
    </w:lvl>
    <w:lvl w:ilvl="1" w:tplc="5686D032">
      <w:numFmt w:val="bullet"/>
      <w:lvlText w:val="●"/>
      <w:lvlJc w:val="left"/>
      <w:pPr>
        <w:ind w:left="4462" w:hanging="360"/>
      </w:pPr>
      <w:rPr>
        <w:rFonts w:ascii="Times New Roman" w:eastAsia="Times New Roman" w:hAnsi="Times New Roman" w:cs="Times New Roman" w:hint="default"/>
        <w:w w:val="99"/>
        <w:sz w:val="28"/>
        <w:szCs w:val="28"/>
        <w:lang w:val="uk-UA" w:eastAsia="en-US" w:bidi="ar-SA"/>
      </w:rPr>
    </w:lvl>
    <w:lvl w:ilvl="2" w:tplc="9780AC52">
      <w:numFmt w:val="bullet"/>
      <w:lvlText w:val="•"/>
      <w:lvlJc w:val="left"/>
      <w:pPr>
        <w:ind w:left="5443" w:hanging="360"/>
      </w:pPr>
      <w:rPr>
        <w:lang w:val="uk-UA" w:eastAsia="en-US" w:bidi="ar-SA"/>
      </w:rPr>
    </w:lvl>
    <w:lvl w:ilvl="3" w:tplc="4B86B964">
      <w:numFmt w:val="bullet"/>
      <w:lvlText w:val="•"/>
      <w:lvlJc w:val="left"/>
      <w:pPr>
        <w:ind w:left="6415" w:hanging="360"/>
      </w:pPr>
      <w:rPr>
        <w:lang w:val="uk-UA" w:eastAsia="en-US" w:bidi="ar-SA"/>
      </w:rPr>
    </w:lvl>
    <w:lvl w:ilvl="4" w:tplc="A85EC274">
      <w:numFmt w:val="bullet"/>
      <w:lvlText w:val="•"/>
      <w:lvlJc w:val="left"/>
      <w:pPr>
        <w:ind w:left="7386" w:hanging="360"/>
      </w:pPr>
      <w:rPr>
        <w:lang w:val="uk-UA" w:eastAsia="en-US" w:bidi="ar-SA"/>
      </w:rPr>
    </w:lvl>
    <w:lvl w:ilvl="5" w:tplc="4E848362">
      <w:numFmt w:val="bullet"/>
      <w:lvlText w:val="•"/>
      <w:lvlJc w:val="left"/>
      <w:pPr>
        <w:ind w:left="8358" w:hanging="360"/>
      </w:pPr>
      <w:rPr>
        <w:lang w:val="uk-UA" w:eastAsia="en-US" w:bidi="ar-SA"/>
      </w:rPr>
    </w:lvl>
    <w:lvl w:ilvl="6" w:tplc="E5BE39E6">
      <w:numFmt w:val="bullet"/>
      <w:lvlText w:val="•"/>
      <w:lvlJc w:val="left"/>
      <w:pPr>
        <w:ind w:left="9329" w:hanging="360"/>
      </w:pPr>
      <w:rPr>
        <w:lang w:val="uk-UA" w:eastAsia="en-US" w:bidi="ar-SA"/>
      </w:rPr>
    </w:lvl>
    <w:lvl w:ilvl="7" w:tplc="BF9408E4">
      <w:numFmt w:val="bullet"/>
      <w:lvlText w:val="•"/>
      <w:lvlJc w:val="left"/>
      <w:pPr>
        <w:ind w:left="10301" w:hanging="360"/>
      </w:pPr>
      <w:rPr>
        <w:lang w:val="uk-UA" w:eastAsia="en-US" w:bidi="ar-SA"/>
      </w:rPr>
    </w:lvl>
    <w:lvl w:ilvl="8" w:tplc="66CCF728">
      <w:numFmt w:val="bullet"/>
      <w:lvlText w:val="•"/>
      <w:lvlJc w:val="left"/>
      <w:pPr>
        <w:ind w:left="11272" w:hanging="360"/>
      </w:pPr>
      <w:rPr>
        <w:lang w:val="uk-UA" w:eastAsia="en-US" w:bidi="ar-SA"/>
      </w:rPr>
    </w:lvl>
  </w:abstractNum>
  <w:abstractNum w:abstractNumId="16" w15:restartNumberingAfterBreak="0">
    <w:nsid w:val="2CB271ED"/>
    <w:multiLevelType w:val="hybridMultilevel"/>
    <w:tmpl w:val="B4AA7864"/>
    <w:lvl w:ilvl="0" w:tplc="E9BA3A3A">
      <w:start w:val="2"/>
      <w:numFmt w:val="decimal"/>
      <w:lvlText w:val="%1"/>
      <w:lvlJc w:val="left"/>
      <w:pPr>
        <w:ind w:left="114" w:hanging="652"/>
      </w:pPr>
      <w:rPr>
        <w:lang w:val="uk-UA" w:eastAsia="en-US" w:bidi="ar-SA"/>
      </w:rPr>
    </w:lvl>
    <w:lvl w:ilvl="1" w:tplc="3992EFBE">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9ADA48B4">
      <w:numFmt w:val="bullet"/>
      <w:lvlText w:val="•"/>
      <w:lvlJc w:val="left"/>
      <w:pPr>
        <w:ind w:left="1272" w:hanging="652"/>
      </w:pPr>
      <w:rPr>
        <w:lang w:val="uk-UA" w:eastAsia="en-US" w:bidi="ar-SA"/>
      </w:rPr>
    </w:lvl>
    <w:lvl w:ilvl="4" w:tplc="8B9AFD70">
      <w:numFmt w:val="bullet"/>
      <w:lvlText w:val="•"/>
      <w:lvlJc w:val="left"/>
      <w:pPr>
        <w:ind w:left="1656" w:hanging="652"/>
      </w:pPr>
      <w:rPr>
        <w:lang w:val="uk-UA" w:eastAsia="en-US" w:bidi="ar-SA"/>
      </w:rPr>
    </w:lvl>
    <w:lvl w:ilvl="5" w:tplc="41966600">
      <w:numFmt w:val="bullet"/>
      <w:lvlText w:val="•"/>
      <w:lvlJc w:val="left"/>
      <w:pPr>
        <w:ind w:left="2041" w:hanging="652"/>
      </w:pPr>
      <w:rPr>
        <w:lang w:val="uk-UA" w:eastAsia="en-US" w:bidi="ar-SA"/>
      </w:rPr>
    </w:lvl>
    <w:lvl w:ilvl="6" w:tplc="AB8EFE96">
      <w:numFmt w:val="bullet"/>
      <w:lvlText w:val="•"/>
      <w:lvlJc w:val="left"/>
      <w:pPr>
        <w:ind w:left="2425" w:hanging="652"/>
      </w:pPr>
      <w:rPr>
        <w:lang w:val="uk-UA" w:eastAsia="en-US" w:bidi="ar-SA"/>
      </w:rPr>
    </w:lvl>
    <w:lvl w:ilvl="7" w:tplc="626C24EA">
      <w:numFmt w:val="bullet"/>
      <w:lvlText w:val="•"/>
      <w:lvlJc w:val="left"/>
      <w:pPr>
        <w:ind w:left="2809" w:hanging="652"/>
      </w:pPr>
      <w:rPr>
        <w:lang w:val="uk-UA" w:eastAsia="en-US" w:bidi="ar-SA"/>
      </w:rPr>
    </w:lvl>
    <w:lvl w:ilvl="8" w:tplc="A4609A76">
      <w:numFmt w:val="bullet"/>
      <w:lvlText w:val="•"/>
      <w:lvlJc w:val="left"/>
      <w:pPr>
        <w:ind w:left="3193" w:hanging="652"/>
      </w:pPr>
      <w:rPr>
        <w:lang w:val="uk-UA" w:eastAsia="en-US" w:bidi="ar-SA"/>
      </w:rPr>
    </w:lvl>
  </w:abstractNum>
  <w:abstractNum w:abstractNumId="17" w15:restartNumberingAfterBreak="0">
    <w:nsid w:val="32A10940"/>
    <w:multiLevelType w:val="hybridMultilevel"/>
    <w:tmpl w:val="F258A5B6"/>
    <w:lvl w:ilvl="0" w:tplc="FD3A2776">
      <w:start w:val="1"/>
      <w:numFmt w:val="decimal"/>
      <w:lvlText w:val="%1"/>
      <w:lvlJc w:val="left"/>
      <w:pPr>
        <w:ind w:left="114" w:hanging="652"/>
      </w:pPr>
      <w:rPr>
        <w:lang w:val="uk-UA" w:eastAsia="en-US" w:bidi="ar-SA"/>
      </w:rPr>
    </w:lvl>
    <w:lvl w:ilvl="1" w:tplc="488ED906">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15443796">
      <w:numFmt w:val="bullet"/>
      <w:lvlText w:val="•"/>
      <w:lvlJc w:val="left"/>
      <w:pPr>
        <w:ind w:left="1272" w:hanging="652"/>
      </w:pPr>
      <w:rPr>
        <w:lang w:val="uk-UA" w:eastAsia="en-US" w:bidi="ar-SA"/>
      </w:rPr>
    </w:lvl>
    <w:lvl w:ilvl="4" w:tplc="F800D106">
      <w:numFmt w:val="bullet"/>
      <w:lvlText w:val="•"/>
      <w:lvlJc w:val="left"/>
      <w:pPr>
        <w:ind w:left="1656" w:hanging="652"/>
      </w:pPr>
      <w:rPr>
        <w:lang w:val="uk-UA" w:eastAsia="en-US" w:bidi="ar-SA"/>
      </w:rPr>
    </w:lvl>
    <w:lvl w:ilvl="5" w:tplc="5A7A94B0">
      <w:numFmt w:val="bullet"/>
      <w:lvlText w:val="•"/>
      <w:lvlJc w:val="left"/>
      <w:pPr>
        <w:ind w:left="2041" w:hanging="652"/>
      </w:pPr>
      <w:rPr>
        <w:lang w:val="uk-UA" w:eastAsia="en-US" w:bidi="ar-SA"/>
      </w:rPr>
    </w:lvl>
    <w:lvl w:ilvl="6" w:tplc="C0AE433A">
      <w:numFmt w:val="bullet"/>
      <w:lvlText w:val="•"/>
      <w:lvlJc w:val="left"/>
      <w:pPr>
        <w:ind w:left="2425" w:hanging="652"/>
      </w:pPr>
      <w:rPr>
        <w:lang w:val="uk-UA" w:eastAsia="en-US" w:bidi="ar-SA"/>
      </w:rPr>
    </w:lvl>
    <w:lvl w:ilvl="7" w:tplc="98F6B644">
      <w:numFmt w:val="bullet"/>
      <w:lvlText w:val="•"/>
      <w:lvlJc w:val="left"/>
      <w:pPr>
        <w:ind w:left="2809" w:hanging="652"/>
      </w:pPr>
      <w:rPr>
        <w:lang w:val="uk-UA" w:eastAsia="en-US" w:bidi="ar-SA"/>
      </w:rPr>
    </w:lvl>
    <w:lvl w:ilvl="8" w:tplc="DE7606DC">
      <w:numFmt w:val="bullet"/>
      <w:lvlText w:val="•"/>
      <w:lvlJc w:val="left"/>
      <w:pPr>
        <w:ind w:left="3193" w:hanging="652"/>
      </w:pPr>
      <w:rPr>
        <w:lang w:val="uk-UA" w:eastAsia="en-US" w:bidi="ar-SA"/>
      </w:rPr>
    </w:lvl>
  </w:abstractNum>
  <w:abstractNum w:abstractNumId="18" w15:restartNumberingAfterBreak="0">
    <w:nsid w:val="336579A9"/>
    <w:multiLevelType w:val="hybridMultilevel"/>
    <w:tmpl w:val="B98A931C"/>
    <w:lvl w:ilvl="0" w:tplc="193A1C92">
      <w:start w:val="1"/>
      <w:numFmt w:val="decimal"/>
      <w:pStyle w:val="TableTitle"/>
      <w:lvlText w:val="Таблиця %1."/>
      <w:lvlJc w:val="left"/>
      <w:pPr>
        <w:tabs>
          <w:tab w:val="num" w:pos="491"/>
        </w:tabs>
        <w:ind w:left="1211" w:hanging="360"/>
      </w:pPr>
      <w:rPr>
        <w:rFonts w:ascii="Arial" w:hAnsi="Arial" w:cs="Arial" w:hint="default"/>
        <w:b/>
        <w:bCs/>
        <w:i w:val="0"/>
        <w:iCs w:val="0"/>
        <w:sz w:val="24"/>
        <w:szCs w:val="24"/>
      </w:rPr>
    </w:lvl>
    <w:lvl w:ilvl="1" w:tplc="0419000F">
      <w:start w:val="1"/>
      <w:numFmt w:val="decimal"/>
      <w:lvlText w:val="%2."/>
      <w:lvlJc w:val="left"/>
      <w:pPr>
        <w:tabs>
          <w:tab w:val="num" w:pos="1440"/>
        </w:tabs>
        <w:ind w:left="1440" w:hanging="360"/>
      </w:pPr>
      <w:rPr>
        <w:rFonts w:cs="Times New Roman"/>
        <w:b/>
        <w:bCs/>
        <w:i w:val="0"/>
        <w:iCs w:val="0"/>
        <w:sz w:val="22"/>
        <w:szCs w:val="22"/>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341008AF"/>
    <w:multiLevelType w:val="hybridMultilevel"/>
    <w:tmpl w:val="D57EC7C4"/>
    <w:lvl w:ilvl="0" w:tplc="AC72156E">
      <w:start w:val="5"/>
      <w:numFmt w:val="decimal"/>
      <w:lvlText w:val="%1"/>
      <w:lvlJc w:val="left"/>
      <w:pPr>
        <w:ind w:left="766" w:hanging="653"/>
      </w:pPr>
      <w:rPr>
        <w:lang w:val="uk-UA" w:eastAsia="en-US" w:bidi="ar-SA"/>
      </w:rPr>
    </w:lvl>
    <w:lvl w:ilvl="1" w:tplc="7298AE72">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8F0EB6EA">
      <w:numFmt w:val="bullet"/>
      <w:lvlText w:val="•"/>
      <w:lvlJc w:val="left"/>
      <w:pPr>
        <w:ind w:left="1720" w:hanging="653"/>
      </w:pPr>
      <w:rPr>
        <w:lang w:val="uk-UA" w:eastAsia="en-US" w:bidi="ar-SA"/>
      </w:rPr>
    </w:lvl>
    <w:lvl w:ilvl="4" w:tplc="C382D670">
      <w:numFmt w:val="bullet"/>
      <w:lvlText w:val="•"/>
      <w:lvlJc w:val="left"/>
      <w:pPr>
        <w:ind w:left="2040" w:hanging="653"/>
      </w:pPr>
      <w:rPr>
        <w:lang w:val="uk-UA" w:eastAsia="en-US" w:bidi="ar-SA"/>
      </w:rPr>
    </w:lvl>
    <w:lvl w:ilvl="5" w:tplc="2884D79E">
      <w:numFmt w:val="bullet"/>
      <w:lvlText w:val="•"/>
      <w:lvlJc w:val="left"/>
      <w:pPr>
        <w:ind w:left="2361" w:hanging="653"/>
      </w:pPr>
      <w:rPr>
        <w:lang w:val="uk-UA" w:eastAsia="en-US" w:bidi="ar-SA"/>
      </w:rPr>
    </w:lvl>
    <w:lvl w:ilvl="6" w:tplc="73CA6F3A">
      <w:numFmt w:val="bullet"/>
      <w:lvlText w:val="•"/>
      <w:lvlJc w:val="left"/>
      <w:pPr>
        <w:ind w:left="2681" w:hanging="653"/>
      </w:pPr>
      <w:rPr>
        <w:lang w:val="uk-UA" w:eastAsia="en-US" w:bidi="ar-SA"/>
      </w:rPr>
    </w:lvl>
    <w:lvl w:ilvl="7" w:tplc="7C787E9C">
      <w:numFmt w:val="bullet"/>
      <w:lvlText w:val="•"/>
      <w:lvlJc w:val="left"/>
      <w:pPr>
        <w:ind w:left="3001" w:hanging="653"/>
      </w:pPr>
      <w:rPr>
        <w:lang w:val="uk-UA" w:eastAsia="en-US" w:bidi="ar-SA"/>
      </w:rPr>
    </w:lvl>
    <w:lvl w:ilvl="8" w:tplc="CE68EF7A">
      <w:numFmt w:val="bullet"/>
      <w:lvlText w:val="•"/>
      <w:lvlJc w:val="left"/>
      <w:pPr>
        <w:ind w:left="3321" w:hanging="653"/>
      </w:pPr>
      <w:rPr>
        <w:lang w:val="uk-UA" w:eastAsia="en-US" w:bidi="ar-SA"/>
      </w:rPr>
    </w:lvl>
  </w:abstractNum>
  <w:abstractNum w:abstractNumId="20" w15:restartNumberingAfterBreak="0">
    <w:nsid w:val="3818333B"/>
    <w:multiLevelType w:val="hybridMultilevel"/>
    <w:tmpl w:val="7E6A5134"/>
    <w:lvl w:ilvl="0" w:tplc="743CAA74">
      <w:start w:val="4"/>
      <w:numFmt w:val="decimal"/>
      <w:lvlText w:val="%1"/>
      <w:lvlJc w:val="left"/>
      <w:pPr>
        <w:ind w:left="114" w:hanging="652"/>
      </w:pPr>
      <w:rPr>
        <w:lang w:val="uk-UA" w:eastAsia="en-US" w:bidi="ar-SA"/>
      </w:rPr>
    </w:lvl>
    <w:lvl w:ilvl="1" w:tplc="9B1CF57E">
      <w:numFmt w:val="none"/>
      <w:lvlText w:val=""/>
      <w:lvlJc w:val="left"/>
      <w:pPr>
        <w:tabs>
          <w:tab w:val="num" w:pos="360"/>
        </w:tabs>
        <w:ind w:left="0" w:firstLine="0"/>
      </w:pPr>
    </w:lvl>
    <w:lvl w:ilvl="2" w:tplc="55CE5604">
      <w:numFmt w:val="bullet"/>
      <w:lvlText w:val="•"/>
      <w:lvlJc w:val="left"/>
      <w:pPr>
        <w:tabs>
          <w:tab w:val="num" w:pos="502"/>
        </w:tabs>
        <w:ind w:left="0" w:firstLine="0"/>
      </w:pPr>
      <w:rPr>
        <w:rFonts w:ascii="Times New Roman" w:eastAsia="Times New Roman" w:hAnsi="Times New Roman" w:cs="Times New Roman" w:hint="default"/>
        <w:w w:val="99"/>
        <w:sz w:val="28"/>
        <w:szCs w:val="28"/>
        <w:lang w:val="uk-UA" w:eastAsia="en-US" w:bidi="ar-SA"/>
      </w:rPr>
    </w:lvl>
    <w:lvl w:ilvl="3" w:tplc="DDF47C62">
      <w:numFmt w:val="bullet"/>
      <w:lvlText w:val="•"/>
      <w:lvlJc w:val="left"/>
      <w:pPr>
        <w:ind w:left="1272" w:hanging="652"/>
      </w:pPr>
      <w:rPr>
        <w:lang w:val="uk-UA" w:eastAsia="en-US" w:bidi="ar-SA"/>
      </w:rPr>
    </w:lvl>
    <w:lvl w:ilvl="4" w:tplc="4BCC5F16">
      <w:numFmt w:val="bullet"/>
      <w:lvlText w:val="•"/>
      <w:lvlJc w:val="left"/>
      <w:pPr>
        <w:ind w:left="1656" w:hanging="652"/>
      </w:pPr>
      <w:rPr>
        <w:lang w:val="uk-UA" w:eastAsia="en-US" w:bidi="ar-SA"/>
      </w:rPr>
    </w:lvl>
    <w:lvl w:ilvl="5" w:tplc="61C417F2">
      <w:numFmt w:val="bullet"/>
      <w:lvlText w:val="•"/>
      <w:lvlJc w:val="left"/>
      <w:pPr>
        <w:ind w:left="2041" w:hanging="652"/>
      </w:pPr>
      <w:rPr>
        <w:lang w:val="uk-UA" w:eastAsia="en-US" w:bidi="ar-SA"/>
      </w:rPr>
    </w:lvl>
    <w:lvl w:ilvl="6" w:tplc="119AB874">
      <w:numFmt w:val="bullet"/>
      <w:lvlText w:val="•"/>
      <w:lvlJc w:val="left"/>
      <w:pPr>
        <w:ind w:left="2425" w:hanging="652"/>
      </w:pPr>
      <w:rPr>
        <w:lang w:val="uk-UA" w:eastAsia="en-US" w:bidi="ar-SA"/>
      </w:rPr>
    </w:lvl>
    <w:lvl w:ilvl="7" w:tplc="D3CCCC74">
      <w:numFmt w:val="bullet"/>
      <w:lvlText w:val="•"/>
      <w:lvlJc w:val="left"/>
      <w:pPr>
        <w:ind w:left="2809" w:hanging="652"/>
      </w:pPr>
      <w:rPr>
        <w:lang w:val="uk-UA" w:eastAsia="en-US" w:bidi="ar-SA"/>
      </w:rPr>
    </w:lvl>
    <w:lvl w:ilvl="8" w:tplc="0D001478">
      <w:numFmt w:val="bullet"/>
      <w:lvlText w:val="•"/>
      <w:lvlJc w:val="left"/>
      <w:pPr>
        <w:ind w:left="3193" w:hanging="652"/>
      </w:pPr>
      <w:rPr>
        <w:lang w:val="uk-UA" w:eastAsia="en-US" w:bidi="ar-SA"/>
      </w:rPr>
    </w:lvl>
  </w:abstractNum>
  <w:abstractNum w:abstractNumId="21" w15:restartNumberingAfterBreak="0">
    <w:nsid w:val="389B53E3"/>
    <w:multiLevelType w:val="multilevel"/>
    <w:tmpl w:val="99DE7F1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39E549DC"/>
    <w:multiLevelType w:val="hybridMultilevel"/>
    <w:tmpl w:val="8D86BC0A"/>
    <w:lvl w:ilvl="0" w:tplc="55CE5604">
      <w:numFmt w:val="bullet"/>
      <w:lvlText w:val="•"/>
      <w:lvlJc w:val="left"/>
      <w:pPr>
        <w:ind w:left="834" w:hanging="360"/>
      </w:pPr>
      <w:rPr>
        <w:rFonts w:ascii="Times New Roman" w:eastAsia="Times New Roman" w:hAnsi="Times New Roman" w:cs="Times New Roman" w:hint="default"/>
        <w:w w:val="99"/>
        <w:sz w:val="28"/>
        <w:szCs w:val="28"/>
        <w:lang w:val="uk-UA" w:eastAsia="en-US" w:bidi="ar-SA"/>
      </w:rPr>
    </w:lvl>
    <w:lvl w:ilvl="1" w:tplc="04190003">
      <w:start w:val="1"/>
      <w:numFmt w:val="bullet"/>
      <w:lvlText w:val="o"/>
      <w:lvlJc w:val="left"/>
      <w:pPr>
        <w:ind w:left="1554" w:hanging="360"/>
      </w:pPr>
      <w:rPr>
        <w:rFonts w:ascii="Courier New" w:hAnsi="Courier New" w:cs="Courier New" w:hint="default"/>
      </w:rPr>
    </w:lvl>
    <w:lvl w:ilvl="2" w:tplc="04190005">
      <w:start w:val="1"/>
      <w:numFmt w:val="bullet"/>
      <w:lvlText w:val=""/>
      <w:lvlJc w:val="left"/>
      <w:pPr>
        <w:ind w:left="2274" w:hanging="360"/>
      </w:pPr>
      <w:rPr>
        <w:rFonts w:ascii="Wingdings" w:hAnsi="Wingdings" w:hint="default"/>
      </w:rPr>
    </w:lvl>
    <w:lvl w:ilvl="3" w:tplc="04190001">
      <w:start w:val="1"/>
      <w:numFmt w:val="bullet"/>
      <w:lvlText w:val=""/>
      <w:lvlJc w:val="left"/>
      <w:pPr>
        <w:ind w:left="2994" w:hanging="360"/>
      </w:pPr>
      <w:rPr>
        <w:rFonts w:ascii="Symbol" w:hAnsi="Symbol" w:hint="default"/>
      </w:rPr>
    </w:lvl>
    <w:lvl w:ilvl="4" w:tplc="04190003">
      <w:start w:val="1"/>
      <w:numFmt w:val="bullet"/>
      <w:lvlText w:val="o"/>
      <w:lvlJc w:val="left"/>
      <w:pPr>
        <w:ind w:left="3714" w:hanging="360"/>
      </w:pPr>
      <w:rPr>
        <w:rFonts w:ascii="Courier New" w:hAnsi="Courier New" w:cs="Courier New" w:hint="default"/>
      </w:rPr>
    </w:lvl>
    <w:lvl w:ilvl="5" w:tplc="04190005">
      <w:start w:val="1"/>
      <w:numFmt w:val="bullet"/>
      <w:lvlText w:val=""/>
      <w:lvlJc w:val="left"/>
      <w:pPr>
        <w:ind w:left="4434" w:hanging="360"/>
      </w:pPr>
      <w:rPr>
        <w:rFonts w:ascii="Wingdings" w:hAnsi="Wingdings" w:hint="default"/>
      </w:rPr>
    </w:lvl>
    <w:lvl w:ilvl="6" w:tplc="04190001">
      <w:start w:val="1"/>
      <w:numFmt w:val="bullet"/>
      <w:lvlText w:val=""/>
      <w:lvlJc w:val="left"/>
      <w:pPr>
        <w:ind w:left="5154" w:hanging="360"/>
      </w:pPr>
      <w:rPr>
        <w:rFonts w:ascii="Symbol" w:hAnsi="Symbol" w:hint="default"/>
      </w:rPr>
    </w:lvl>
    <w:lvl w:ilvl="7" w:tplc="04190003">
      <w:start w:val="1"/>
      <w:numFmt w:val="bullet"/>
      <w:lvlText w:val="o"/>
      <w:lvlJc w:val="left"/>
      <w:pPr>
        <w:ind w:left="5874" w:hanging="360"/>
      </w:pPr>
      <w:rPr>
        <w:rFonts w:ascii="Courier New" w:hAnsi="Courier New" w:cs="Courier New" w:hint="default"/>
      </w:rPr>
    </w:lvl>
    <w:lvl w:ilvl="8" w:tplc="04190005">
      <w:start w:val="1"/>
      <w:numFmt w:val="bullet"/>
      <w:lvlText w:val=""/>
      <w:lvlJc w:val="left"/>
      <w:pPr>
        <w:ind w:left="6594" w:hanging="360"/>
      </w:pPr>
      <w:rPr>
        <w:rFonts w:ascii="Wingdings" w:hAnsi="Wingdings" w:hint="default"/>
      </w:rPr>
    </w:lvl>
  </w:abstractNum>
  <w:abstractNum w:abstractNumId="23" w15:restartNumberingAfterBreak="0">
    <w:nsid w:val="441E7BAC"/>
    <w:multiLevelType w:val="hybridMultilevel"/>
    <w:tmpl w:val="8AC2BDD2"/>
    <w:lvl w:ilvl="0" w:tplc="B56ED446">
      <w:start w:val="1"/>
      <w:numFmt w:val="decimal"/>
      <w:lvlText w:val="%1."/>
      <w:lvlJc w:val="left"/>
      <w:pPr>
        <w:ind w:left="3120" w:hanging="360"/>
      </w:pPr>
      <w:rPr>
        <w:rFonts w:ascii="Times New Roman" w:eastAsia="Times New Roman" w:hAnsi="Times New Roman" w:cs="Times New Roman" w:hint="default"/>
        <w:w w:val="99"/>
        <w:sz w:val="28"/>
        <w:szCs w:val="28"/>
        <w:lang w:val="uk-UA" w:eastAsia="en-US" w:bidi="ar-SA"/>
      </w:rPr>
    </w:lvl>
    <w:lvl w:ilvl="1" w:tplc="2A403398">
      <w:numFmt w:val="bullet"/>
      <w:lvlText w:val="•"/>
      <w:lvlJc w:val="left"/>
      <w:pPr>
        <w:ind w:left="3994" w:hanging="360"/>
      </w:pPr>
      <w:rPr>
        <w:lang w:val="uk-UA" w:eastAsia="en-US" w:bidi="ar-SA"/>
      </w:rPr>
    </w:lvl>
    <w:lvl w:ilvl="2" w:tplc="C9ECDE3E">
      <w:numFmt w:val="bullet"/>
      <w:lvlText w:val="•"/>
      <w:lvlJc w:val="left"/>
      <w:pPr>
        <w:ind w:left="4868" w:hanging="360"/>
      </w:pPr>
      <w:rPr>
        <w:lang w:val="uk-UA" w:eastAsia="en-US" w:bidi="ar-SA"/>
      </w:rPr>
    </w:lvl>
    <w:lvl w:ilvl="3" w:tplc="9C526356">
      <w:numFmt w:val="bullet"/>
      <w:lvlText w:val="•"/>
      <w:lvlJc w:val="left"/>
      <w:pPr>
        <w:ind w:left="5743" w:hanging="360"/>
      </w:pPr>
      <w:rPr>
        <w:lang w:val="uk-UA" w:eastAsia="en-US" w:bidi="ar-SA"/>
      </w:rPr>
    </w:lvl>
    <w:lvl w:ilvl="4" w:tplc="79924DE2">
      <w:numFmt w:val="bullet"/>
      <w:lvlText w:val="•"/>
      <w:lvlJc w:val="left"/>
      <w:pPr>
        <w:ind w:left="6617" w:hanging="360"/>
      </w:pPr>
      <w:rPr>
        <w:lang w:val="uk-UA" w:eastAsia="en-US" w:bidi="ar-SA"/>
      </w:rPr>
    </w:lvl>
    <w:lvl w:ilvl="5" w:tplc="265E4426">
      <w:numFmt w:val="bullet"/>
      <w:lvlText w:val="•"/>
      <w:lvlJc w:val="left"/>
      <w:pPr>
        <w:ind w:left="7492" w:hanging="360"/>
      </w:pPr>
      <w:rPr>
        <w:lang w:val="uk-UA" w:eastAsia="en-US" w:bidi="ar-SA"/>
      </w:rPr>
    </w:lvl>
    <w:lvl w:ilvl="6" w:tplc="CB089E22">
      <w:numFmt w:val="bullet"/>
      <w:lvlText w:val="•"/>
      <w:lvlJc w:val="left"/>
      <w:pPr>
        <w:ind w:left="8366" w:hanging="360"/>
      </w:pPr>
      <w:rPr>
        <w:lang w:val="uk-UA" w:eastAsia="en-US" w:bidi="ar-SA"/>
      </w:rPr>
    </w:lvl>
    <w:lvl w:ilvl="7" w:tplc="F7B69AFE">
      <w:numFmt w:val="bullet"/>
      <w:lvlText w:val="•"/>
      <w:lvlJc w:val="left"/>
      <w:pPr>
        <w:ind w:left="9240" w:hanging="360"/>
      </w:pPr>
      <w:rPr>
        <w:lang w:val="uk-UA" w:eastAsia="en-US" w:bidi="ar-SA"/>
      </w:rPr>
    </w:lvl>
    <w:lvl w:ilvl="8" w:tplc="9092AF7A">
      <w:numFmt w:val="bullet"/>
      <w:lvlText w:val="•"/>
      <w:lvlJc w:val="left"/>
      <w:pPr>
        <w:ind w:left="10115" w:hanging="360"/>
      </w:pPr>
      <w:rPr>
        <w:lang w:val="uk-UA" w:eastAsia="en-US" w:bidi="ar-SA"/>
      </w:rPr>
    </w:lvl>
  </w:abstractNum>
  <w:abstractNum w:abstractNumId="24" w15:restartNumberingAfterBreak="0">
    <w:nsid w:val="476F2393"/>
    <w:multiLevelType w:val="hybridMultilevel"/>
    <w:tmpl w:val="D892D900"/>
    <w:lvl w:ilvl="0" w:tplc="9B0456FE">
      <w:start w:val="1"/>
      <w:numFmt w:val="decimal"/>
      <w:lvlText w:val="%1"/>
      <w:lvlJc w:val="left"/>
      <w:pPr>
        <w:ind w:left="766" w:hanging="652"/>
      </w:pPr>
      <w:rPr>
        <w:lang w:val="uk-UA" w:eastAsia="en-US" w:bidi="ar-SA"/>
      </w:rPr>
    </w:lvl>
    <w:lvl w:ilvl="1" w:tplc="BB5657D6">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CED8B086">
      <w:numFmt w:val="bullet"/>
      <w:lvlText w:val="•"/>
      <w:lvlJc w:val="left"/>
      <w:pPr>
        <w:ind w:left="1720" w:hanging="652"/>
      </w:pPr>
      <w:rPr>
        <w:lang w:val="uk-UA" w:eastAsia="en-US" w:bidi="ar-SA"/>
      </w:rPr>
    </w:lvl>
    <w:lvl w:ilvl="4" w:tplc="79FE91F8">
      <w:numFmt w:val="bullet"/>
      <w:lvlText w:val="•"/>
      <w:lvlJc w:val="left"/>
      <w:pPr>
        <w:ind w:left="2040" w:hanging="652"/>
      </w:pPr>
      <w:rPr>
        <w:lang w:val="uk-UA" w:eastAsia="en-US" w:bidi="ar-SA"/>
      </w:rPr>
    </w:lvl>
    <w:lvl w:ilvl="5" w:tplc="47A27738">
      <w:numFmt w:val="bullet"/>
      <w:lvlText w:val="•"/>
      <w:lvlJc w:val="left"/>
      <w:pPr>
        <w:ind w:left="2361" w:hanging="652"/>
      </w:pPr>
      <w:rPr>
        <w:lang w:val="uk-UA" w:eastAsia="en-US" w:bidi="ar-SA"/>
      </w:rPr>
    </w:lvl>
    <w:lvl w:ilvl="6" w:tplc="2098CF3A">
      <w:numFmt w:val="bullet"/>
      <w:lvlText w:val="•"/>
      <w:lvlJc w:val="left"/>
      <w:pPr>
        <w:ind w:left="2681" w:hanging="652"/>
      </w:pPr>
      <w:rPr>
        <w:lang w:val="uk-UA" w:eastAsia="en-US" w:bidi="ar-SA"/>
      </w:rPr>
    </w:lvl>
    <w:lvl w:ilvl="7" w:tplc="A1AA5F3E">
      <w:numFmt w:val="bullet"/>
      <w:lvlText w:val="•"/>
      <w:lvlJc w:val="left"/>
      <w:pPr>
        <w:ind w:left="3001" w:hanging="652"/>
      </w:pPr>
      <w:rPr>
        <w:lang w:val="uk-UA" w:eastAsia="en-US" w:bidi="ar-SA"/>
      </w:rPr>
    </w:lvl>
    <w:lvl w:ilvl="8" w:tplc="4A062B30">
      <w:numFmt w:val="bullet"/>
      <w:lvlText w:val="•"/>
      <w:lvlJc w:val="left"/>
      <w:pPr>
        <w:ind w:left="3321" w:hanging="652"/>
      </w:pPr>
      <w:rPr>
        <w:lang w:val="uk-UA" w:eastAsia="en-US" w:bidi="ar-SA"/>
      </w:rPr>
    </w:lvl>
  </w:abstractNum>
  <w:abstractNum w:abstractNumId="25" w15:restartNumberingAfterBreak="0">
    <w:nsid w:val="4D2B32CE"/>
    <w:multiLevelType w:val="hybridMultilevel"/>
    <w:tmpl w:val="99BA0262"/>
    <w:lvl w:ilvl="0" w:tplc="7A04814A">
      <w:start w:val="5"/>
      <w:numFmt w:val="decimal"/>
      <w:lvlText w:val="%1"/>
      <w:lvlJc w:val="left"/>
      <w:pPr>
        <w:ind w:left="799" w:hanging="653"/>
      </w:pPr>
      <w:rPr>
        <w:lang w:val="uk-UA" w:eastAsia="en-US" w:bidi="ar-SA"/>
      </w:rPr>
    </w:lvl>
    <w:lvl w:ilvl="1" w:tplc="828CB982">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7A14C1B6">
      <w:numFmt w:val="bullet"/>
      <w:lvlText w:val="•"/>
      <w:lvlJc w:val="left"/>
      <w:pPr>
        <w:ind w:left="1748" w:hanging="653"/>
      </w:pPr>
      <w:rPr>
        <w:lang w:val="uk-UA" w:eastAsia="en-US" w:bidi="ar-SA"/>
      </w:rPr>
    </w:lvl>
    <w:lvl w:ilvl="4" w:tplc="11368890">
      <w:numFmt w:val="bullet"/>
      <w:lvlText w:val="•"/>
      <w:lvlJc w:val="left"/>
      <w:pPr>
        <w:ind w:left="2064" w:hanging="653"/>
      </w:pPr>
      <w:rPr>
        <w:lang w:val="uk-UA" w:eastAsia="en-US" w:bidi="ar-SA"/>
      </w:rPr>
    </w:lvl>
    <w:lvl w:ilvl="5" w:tplc="9B12AE26">
      <w:numFmt w:val="bullet"/>
      <w:lvlText w:val="•"/>
      <w:lvlJc w:val="left"/>
      <w:pPr>
        <w:ind w:left="2381" w:hanging="653"/>
      </w:pPr>
      <w:rPr>
        <w:lang w:val="uk-UA" w:eastAsia="en-US" w:bidi="ar-SA"/>
      </w:rPr>
    </w:lvl>
    <w:lvl w:ilvl="6" w:tplc="621418BA">
      <w:numFmt w:val="bullet"/>
      <w:lvlText w:val="•"/>
      <w:lvlJc w:val="left"/>
      <w:pPr>
        <w:ind w:left="2697" w:hanging="653"/>
      </w:pPr>
      <w:rPr>
        <w:lang w:val="uk-UA" w:eastAsia="en-US" w:bidi="ar-SA"/>
      </w:rPr>
    </w:lvl>
    <w:lvl w:ilvl="7" w:tplc="1E68FACE">
      <w:numFmt w:val="bullet"/>
      <w:lvlText w:val="•"/>
      <w:lvlJc w:val="left"/>
      <w:pPr>
        <w:ind w:left="3013" w:hanging="653"/>
      </w:pPr>
      <w:rPr>
        <w:lang w:val="uk-UA" w:eastAsia="en-US" w:bidi="ar-SA"/>
      </w:rPr>
    </w:lvl>
    <w:lvl w:ilvl="8" w:tplc="533EE018">
      <w:numFmt w:val="bullet"/>
      <w:lvlText w:val="•"/>
      <w:lvlJc w:val="left"/>
      <w:pPr>
        <w:ind w:left="3329" w:hanging="653"/>
      </w:pPr>
      <w:rPr>
        <w:lang w:val="uk-UA" w:eastAsia="en-US" w:bidi="ar-SA"/>
      </w:rPr>
    </w:lvl>
  </w:abstractNum>
  <w:abstractNum w:abstractNumId="26" w15:restartNumberingAfterBreak="0">
    <w:nsid w:val="53552235"/>
    <w:multiLevelType w:val="hybridMultilevel"/>
    <w:tmpl w:val="40DA80EC"/>
    <w:lvl w:ilvl="0" w:tplc="CF581808">
      <w:start w:val="1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56FD6FA5"/>
    <w:multiLevelType w:val="hybridMultilevel"/>
    <w:tmpl w:val="B5BC86D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8" w15:restartNumberingAfterBreak="0">
    <w:nsid w:val="57615DF2"/>
    <w:multiLevelType w:val="hybridMultilevel"/>
    <w:tmpl w:val="5C36FCD6"/>
    <w:lvl w:ilvl="0" w:tplc="F282FAC8">
      <w:start w:val="2"/>
      <w:numFmt w:val="decimal"/>
      <w:lvlText w:val="%1"/>
      <w:lvlJc w:val="left"/>
      <w:pPr>
        <w:ind w:left="114" w:hanging="652"/>
      </w:pPr>
      <w:rPr>
        <w:lang w:val="uk-UA" w:eastAsia="en-US" w:bidi="ar-SA"/>
      </w:rPr>
    </w:lvl>
    <w:lvl w:ilvl="1" w:tplc="7C369CDC">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72942454">
      <w:numFmt w:val="bullet"/>
      <w:lvlText w:val="•"/>
      <w:lvlJc w:val="left"/>
      <w:pPr>
        <w:ind w:left="1272" w:hanging="652"/>
      </w:pPr>
      <w:rPr>
        <w:lang w:val="uk-UA" w:eastAsia="en-US" w:bidi="ar-SA"/>
      </w:rPr>
    </w:lvl>
    <w:lvl w:ilvl="4" w:tplc="FECEAED4">
      <w:numFmt w:val="bullet"/>
      <w:lvlText w:val="•"/>
      <w:lvlJc w:val="left"/>
      <w:pPr>
        <w:ind w:left="1656" w:hanging="652"/>
      </w:pPr>
      <w:rPr>
        <w:lang w:val="uk-UA" w:eastAsia="en-US" w:bidi="ar-SA"/>
      </w:rPr>
    </w:lvl>
    <w:lvl w:ilvl="5" w:tplc="72B0451C">
      <w:numFmt w:val="bullet"/>
      <w:lvlText w:val="•"/>
      <w:lvlJc w:val="left"/>
      <w:pPr>
        <w:ind w:left="2041" w:hanging="652"/>
      </w:pPr>
      <w:rPr>
        <w:lang w:val="uk-UA" w:eastAsia="en-US" w:bidi="ar-SA"/>
      </w:rPr>
    </w:lvl>
    <w:lvl w:ilvl="6" w:tplc="B522784A">
      <w:numFmt w:val="bullet"/>
      <w:lvlText w:val="•"/>
      <w:lvlJc w:val="left"/>
      <w:pPr>
        <w:ind w:left="2425" w:hanging="652"/>
      </w:pPr>
      <w:rPr>
        <w:lang w:val="uk-UA" w:eastAsia="en-US" w:bidi="ar-SA"/>
      </w:rPr>
    </w:lvl>
    <w:lvl w:ilvl="7" w:tplc="5290B274">
      <w:numFmt w:val="bullet"/>
      <w:lvlText w:val="•"/>
      <w:lvlJc w:val="left"/>
      <w:pPr>
        <w:ind w:left="2809" w:hanging="652"/>
      </w:pPr>
      <w:rPr>
        <w:lang w:val="uk-UA" w:eastAsia="en-US" w:bidi="ar-SA"/>
      </w:rPr>
    </w:lvl>
    <w:lvl w:ilvl="8" w:tplc="BF083D70">
      <w:numFmt w:val="bullet"/>
      <w:lvlText w:val="•"/>
      <w:lvlJc w:val="left"/>
      <w:pPr>
        <w:ind w:left="3193" w:hanging="652"/>
      </w:pPr>
      <w:rPr>
        <w:lang w:val="uk-UA" w:eastAsia="en-US" w:bidi="ar-SA"/>
      </w:rPr>
    </w:lvl>
  </w:abstractNum>
  <w:abstractNum w:abstractNumId="29" w15:restartNumberingAfterBreak="0">
    <w:nsid w:val="592A5955"/>
    <w:multiLevelType w:val="hybridMultilevel"/>
    <w:tmpl w:val="B374E13A"/>
    <w:lvl w:ilvl="0" w:tplc="6EB23BCC">
      <w:start w:val="3"/>
      <w:numFmt w:val="decimal"/>
      <w:lvlText w:val="%1"/>
      <w:lvlJc w:val="left"/>
      <w:pPr>
        <w:ind w:left="114" w:hanging="652"/>
      </w:pPr>
      <w:rPr>
        <w:lang w:val="uk-UA" w:eastAsia="en-US" w:bidi="ar-SA"/>
      </w:rPr>
    </w:lvl>
    <w:lvl w:ilvl="1" w:tplc="829CFCE2">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25326E72">
      <w:numFmt w:val="bullet"/>
      <w:lvlText w:val="•"/>
      <w:lvlJc w:val="left"/>
      <w:pPr>
        <w:ind w:left="1272" w:hanging="652"/>
      </w:pPr>
      <w:rPr>
        <w:lang w:val="uk-UA" w:eastAsia="en-US" w:bidi="ar-SA"/>
      </w:rPr>
    </w:lvl>
    <w:lvl w:ilvl="4" w:tplc="7DACCE06">
      <w:numFmt w:val="bullet"/>
      <w:lvlText w:val="•"/>
      <w:lvlJc w:val="left"/>
      <w:pPr>
        <w:ind w:left="1656" w:hanging="652"/>
      </w:pPr>
      <w:rPr>
        <w:lang w:val="uk-UA" w:eastAsia="en-US" w:bidi="ar-SA"/>
      </w:rPr>
    </w:lvl>
    <w:lvl w:ilvl="5" w:tplc="5038DBDE">
      <w:numFmt w:val="bullet"/>
      <w:lvlText w:val="•"/>
      <w:lvlJc w:val="left"/>
      <w:pPr>
        <w:ind w:left="2041" w:hanging="652"/>
      </w:pPr>
      <w:rPr>
        <w:lang w:val="uk-UA" w:eastAsia="en-US" w:bidi="ar-SA"/>
      </w:rPr>
    </w:lvl>
    <w:lvl w:ilvl="6" w:tplc="571A14A0">
      <w:numFmt w:val="bullet"/>
      <w:lvlText w:val="•"/>
      <w:lvlJc w:val="left"/>
      <w:pPr>
        <w:ind w:left="2425" w:hanging="652"/>
      </w:pPr>
      <w:rPr>
        <w:lang w:val="uk-UA" w:eastAsia="en-US" w:bidi="ar-SA"/>
      </w:rPr>
    </w:lvl>
    <w:lvl w:ilvl="7" w:tplc="C4322BA4">
      <w:numFmt w:val="bullet"/>
      <w:lvlText w:val="•"/>
      <w:lvlJc w:val="left"/>
      <w:pPr>
        <w:ind w:left="2809" w:hanging="652"/>
      </w:pPr>
      <w:rPr>
        <w:lang w:val="uk-UA" w:eastAsia="en-US" w:bidi="ar-SA"/>
      </w:rPr>
    </w:lvl>
    <w:lvl w:ilvl="8" w:tplc="B0566A90">
      <w:numFmt w:val="bullet"/>
      <w:lvlText w:val="•"/>
      <w:lvlJc w:val="left"/>
      <w:pPr>
        <w:ind w:left="3193" w:hanging="652"/>
      </w:pPr>
      <w:rPr>
        <w:lang w:val="uk-UA" w:eastAsia="en-US" w:bidi="ar-SA"/>
      </w:rPr>
    </w:lvl>
  </w:abstractNum>
  <w:abstractNum w:abstractNumId="30" w15:restartNumberingAfterBreak="0">
    <w:nsid w:val="59695D0F"/>
    <w:multiLevelType w:val="hybridMultilevel"/>
    <w:tmpl w:val="D22469DC"/>
    <w:lvl w:ilvl="0" w:tplc="01B4CA46">
      <w:numFmt w:val="bullet"/>
      <w:lvlText w:val="•"/>
      <w:lvlJc w:val="left"/>
      <w:pPr>
        <w:ind w:left="834" w:hanging="360"/>
      </w:pPr>
      <w:rPr>
        <w:lang w:val="uk-UA" w:eastAsia="en-US" w:bidi="ar-SA"/>
      </w:rPr>
    </w:lvl>
    <w:lvl w:ilvl="1" w:tplc="04190003">
      <w:start w:val="1"/>
      <w:numFmt w:val="bullet"/>
      <w:lvlText w:val="o"/>
      <w:lvlJc w:val="left"/>
      <w:pPr>
        <w:ind w:left="1554" w:hanging="360"/>
      </w:pPr>
      <w:rPr>
        <w:rFonts w:ascii="Courier New" w:hAnsi="Courier New" w:cs="Courier New" w:hint="default"/>
      </w:rPr>
    </w:lvl>
    <w:lvl w:ilvl="2" w:tplc="04190005">
      <w:start w:val="1"/>
      <w:numFmt w:val="bullet"/>
      <w:lvlText w:val=""/>
      <w:lvlJc w:val="left"/>
      <w:pPr>
        <w:ind w:left="2274" w:hanging="360"/>
      </w:pPr>
      <w:rPr>
        <w:rFonts w:ascii="Wingdings" w:hAnsi="Wingdings" w:hint="default"/>
      </w:rPr>
    </w:lvl>
    <w:lvl w:ilvl="3" w:tplc="04190001">
      <w:start w:val="1"/>
      <w:numFmt w:val="bullet"/>
      <w:lvlText w:val=""/>
      <w:lvlJc w:val="left"/>
      <w:pPr>
        <w:ind w:left="2994" w:hanging="360"/>
      </w:pPr>
      <w:rPr>
        <w:rFonts w:ascii="Symbol" w:hAnsi="Symbol" w:hint="default"/>
      </w:rPr>
    </w:lvl>
    <w:lvl w:ilvl="4" w:tplc="04190003">
      <w:start w:val="1"/>
      <w:numFmt w:val="bullet"/>
      <w:lvlText w:val="o"/>
      <w:lvlJc w:val="left"/>
      <w:pPr>
        <w:ind w:left="3714" w:hanging="360"/>
      </w:pPr>
      <w:rPr>
        <w:rFonts w:ascii="Courier New" w:hAnsi="Courier New" w:cs="Courier New" w:hint="default"/>
      </w:rPr>
    </w:lvl>
    <w:lvl w:ilvl="5" w:tplc="04190005">
      <w:start w:val="1"/>
      <w:numFmt w:val="bullet"/>
      <w:lvlText w:val=""/>
      <w:lvlJc w:val="left"/>
      <w:pPr>
        <w:ind w:left="4434" w:hanging="360"/>
      </w:pPr>
      <w:rPr>
        <w:rFonts w:ascii="Wingdings" w:hAnsi="Wingdings" w:hint="default"/>
      </w:rPr>
    </w:lvl>
    <w:lvl w:ilvl="6" w:tplc="04190001">
      <w:start w:val="1"/>
      <w:numFmt w:val="bullet"/>
      <w:lvlText w:val=""/>
      <w:lvlJc w:val="left"/>
      <w:pPr>
        <w:ind w:left="5154" w:hanging="360"/>
      </w:pPr>
      <w:rPr>
        <w:rFonts w:ascii="Symbol" w:hAnsi="Symbol" w:hint="default"/>
      </w:rPr>
    </w:lvl>
    <w:lvl w:ilvl="7" w:tplc="04190003">
      <w:start w:val="1"/>
      <w:numFmt w:val="bullet"/>
      <w:lvlText w:val="o"/>
      <w:lvlJc w:val="left"/>
      <w:pPr>
        <w:ind w:left="5874" w:hanging="360"/>
      </w:pPr>
      <w:rPr>
        <w:rFonts w:ascii="Courier New" w:hAnsi="Courier New" w:cs="Courier New" w:hint="default"/>
      </w:rPr>
    </w:lvl>
    <w:lvl w:ilvl="8" w:tplc="04190005">
      <w:start w:val="1"/>
      <w:numFmt w:val="bullet"/>
      <w:lvlText w:val=""/>
      <w:lvlJc w:val="left"/>
      <w:pPr>
        <w:ind w:left="6594" w:hanging="360"/>
      </w:pPr>
      <w:rPr>
        <w:rFonts w:ascii="Wingdings" w:hAnsi="Wingdings" w:hint="default"/>
      </w:rPr>
    </w:lvl>
  </w:abstractNum>
  <w:abstractNum w:abstractNumId="31" w15:restartNumberingAfterBreak="0">
    <w:nsid w:val="60172460"/>
    <w:multiLevelType w:val="hybridMultilevel"/>
    <w:tmpl w:val="46FC83C2"/>
    <w:lvl w:ilvl="0" w:tplc="0A1EA59C">
      <w:start w:val="1"/>
      <w:numFmt w:val="decimal"/>
      <w:lvlText w:val="%1."/>
      <w:lvlJc w:val="left"/>
      <w:pPr>
        <w:ind w:left="427" w:hanging="284"/>
      </w:pPr>
      <w:rPr>
        <w:rFonts w:ascii="Times New Roman" w:eastAsia="Times New Roman" w:hAnsi="Times New Roman" w:cs="Times New Roman" w:hint="default"/>
        <w:w w:val="100"/>
        <w:sz w:val="23"/>
        <w:szCs w:val="23"/>
        <w:lang w:val="uk-UA" w:eastAsia="en-US" w:bidi="ar-SA"/>
      </w:rPr>
    </w:lvl>
    <w:lvl w:ilvl="1" w:tplc="CEBA4F8A">
      <w:numFmt w:val="bullet"/>
      <w:lvlText w:val="•"/>
      <w:lvlJc w:val="left"/>
      <w:pPr>
        <w:ind w:left="873" w:hanging="284"/>
      </w:pPr>
      <w:rPr>
        <w:lang w:val="uk-UA" w:eastAsia="en-US" w:bidi="ar-SA"/>
      </w:rPr>
    </w:lvl>
    <w:lvl w:ilvl="2" w:tplc="D0E8D0C0">
      <w:numFmt w:val="bullet"/>
      <w:lvlText w:val="•"/>
      <w:lvlJc w:val="left"/>
      <w:pPr>
        <w:ind w:left="1327" w:hanging="284"/>
      </w:pPr>
      <w:rPr>
        <w:lang w:val="uk-UA" w:eastAsia="en-US" w:bidi="ar-SA"/>
      </w:rPr>
    </w:lvl>
    <w:lvl w:ilvl="3" w:tplc="F3FC8BDC">
      <w:numFmt w:val="bullet"/>
      <w:lvlText w:val="•"/>
      <w:lvlJc w:val="left"/>
      <w:pPr>
        <w:ind w:left="1780" w:hanging="284"/>
      </w:pPr>
      <w:rPr>
        <w:lang w:val="uk-UA" w:eastAsia="en-US" w:bidi="ar-SA"/>
      </w:rPr>
    </w:lvl>
    <w:lvl w:ilvl="4" w:tplc="206E6DB0">
      <w:numFmt w:val="bullet"/>
      <w:lvlText w:val="•"/>
      <w:lvlJc w:val="left"/>
      <w:pPr>
        <w:ind w:left="2234" w:hanging="284"/>
      </w:pPr>
      <w:rPr>
        <w:lang w:val="uk-UA" w:eastAsia="en-US" w:bidi="ar-SA"/>
      </w:rPr>
    </w:lvl>
    <w:lvl w:ilvl="5" w:tplc="5C302822">
      <w:numFmt w:val="bullet"/>
      <w:lvlText w:val="•"/>
      <w:lvlJc w:val="left"/>
      <w:pPr>
        <w:ind w:left="2687" w:hanging="284"/>
      </w:pPr>
      <w:rPr>
        <w:lang w:val="uk-UA" w:eastAsia="en-US" w:bidi="ar-SA"/>
      </w:rPr>
    </w:lvl>
    <w:lvl w:ilvl="6" w:tplc="1E061956">
      <w:numFmt w:val="bullet"/>
      <w:lvlText w:val="•"/>
      <w:lvlJc w:val="left"/>
      <w:pPr>
        <w:ind w:left="3141" w:hanging="284"/>
      </w:pPr>
      <w:rPr>
        <w:lang w:val="uk-UA" w:eastAsia="en-US" w:bidi="ar-SA"/>
      </w:rPr>
    </w:lvl>
    <w:lvl w:ilvl="7" w:tplc="67F6CD72">
      <w:numFmt w:val="bullet"/>
      <w:lvlText w:val="•"/>
      <w:lvlJc w:val="left"/>
      <w:pPr>
        <w:ind w:left="3594" w:hanging="284"/>
      </w:pPr>
      <w:rPr>
        <w:lang w:val="uk-UA" w:eastAsia="en-US" w:bidi="ar-SA"/>
      </w:rPr>
    </w:lvl>
    <w:lvl w:ilvl="8" w:tplc="07500318">
      <w:numFmt w:val="bullet"/>
      <w:lvlText w:val="•"/>
      <w:lvlJc w:val="left"/>
      <w:pPr>
        <w:ind w:left="4048" w:hanging="284"/>
      </w:pPr>
      <w:rPr>
        <w:lang w:val="uk-UA" w:eastAsia="en-US" w:bidi="ar-SA"/>
      </w:rPr>
    </w:lvl>
  </w:abstractNum>
  <w:abstractNum w:abstractNumId="32" w15:restartNumberingAfterBreak="0">
    <w:nsid w:val="648471AD"/>
    <w:multiLevelType w:val="hybridMultilevel"/>
    <w:tmpl w:val="A7CE12AE"/>
    <w:lvl w:ilvl="0" w:tplc="55CE5604">
      <w:numFmt w:val="bullet"/>
      <w:lvlText w:val="•"/>
      <w:lvlJc w:val="left"/>
      <w:pPr>
        <w:ind w:left="786" w:hanging="360"/>
      </w:pPr>
      <w:rPr>
        <w:rFonts w:ascii="Times New Roman" w:eastAsia="Times New Roman" w:hAnsi="Times New Roman" w:cs="Times New Roman" w:hint="default"/>
        <w:w w:val="99"/>
        <w:sz w:val="28"/>
        <w:szCs w:val="28"/>
        <w:lang w:val="uk-UA"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66395A0E"/>
    <w:multiLevelType w:val="hybridMultilevel"/>
    <w:tmpl w:val="15002916"/>
    <w:lvl w:ilvl="0" w:tplc="A88A3C76">
      <w:numFmt w:val="bullet"/>
      <w:lvlText w:val="-"/>
      <w:lvlJc w:val="left"/>
      <w:pPr>
        <w:ind w:left="266" w:hanging="176"/>
      </w:pPr>
      <w:rPr>
        <w:rFonts w:ascii="Arial" w:eastAsia="Arial" w:hAnsi="Arial" w:cs="Arial" w:hint="default"/>
        <w:w w:val="100"/>
        <w:sz w:val="22"/>
        <w:szCs w:val="22"/>
        <w:lang w:val="uk-UA" w:eastAsia="en-US" w:bidi="ar-SA"/>
      </w:rPr>
    </w:lvl>
    <w:lvl w:ilvl="1" w:tplc="C5B418C0">
      <w:numFmt w:val="bullet"/>
      <w:lvlText w:val="•"/>
      <w:lvlJc w:val="left"/>
      <w:pPr>
        <w:ind w:left="839" w:hanging="176"/>
      </w:pPr>
      <w:rPr>
        <w:lang w:val="uk-UA" w:eastAsia="en-US" w:bidi="ar-SA"/>
      </w:rPr>
    </w:lvl>
    <w:lvl w:ilvl="2" w:tplc="EA602662">
      <w:numFmt w:val="bullet"/>
      <w:lvlText w:val="•"/>
      <w:lvlJc w:val="left"/>
      <w:pPr>
        <w:ind w:left="1418" w:hanging="176"/>
      </w:pPr>
      <w:rPr>
        <w:lang w:val="uk-UA" w:eastAsia="en-US" w:bidi="ar-SA"/>
      </w:rPr>
    </w:lvl>
    <w:lvl w:ilvl="3" w:tplc="D0E4412E">
      <w:numFmt w:val="bullet"/>
      <w:lvlText w:val="•"/>
      <w:lvlJc w:val="left"/>
      <w:pPr>
        <w:ind w:left="1998" w:hanging="176"/>
      </w:pPr>
      <w:rPr>
        <w:lang w:val="uk-UA" w:eastAsia="en-US" w:bidi="ar-SA"/>
      </w:rPr>
    </w:lvl>
    <w:lvl w:ilvl="4" w:tplc="F0801DD2">
      <w:numFmt w:val="bullet"/>
      <w:lvlText w:val="•"/>
      <w:lvlJc w:val="left"/>
      <w:pPr>
        <w:ind w:left="2577" w:hanging="176"/>
      </w:pPr>
      <w:rPr>
        <w:lang w:val="uk-UA" w:eastAsia="en-US" w:bidi="ar-SA"/>
      </w:rPr>
    </w:lvl>
    <w:lvl w:ilvl="5" w:tplc="6D664962">
      <w:numFmt w:val="bullet"/>
      <w:lvlText w:val="•"/>
      <w:lvlJc w:val="left"/>
      <w:pPr>
        <w:ind w:left="3157" w:hanging="176"/>
      </w:pPr>
      <w:rPr>
        <w:lang w:val="uk-UA" w:eastAsia="en-US" w:bidi="ar-SA"/>
      </w:rPr>
    </w:lvl>
    <w:lvl w:ilvl="6" w:tplc="C6BEF6F0">
      <w:numFmt w:val="bullet"/>
      <w:lvlText w:val="•"/>
      <w:lvlJc w:val="left"/>
      <w:pPr>
        <w:ind w:left="3736" w:hanging="176"/>
      </w:pPr>
      <w:rPr>
        <w:lang w:val="uk-UA" w:eastAsia="en-US" w:bidi="ar-SA"/>
      </w:rPr>
    </w:lvl>
    <w:lvl w:ilvl="7" w:tplc="1C6805C8">
      <w:numFmt w:val="bullet"/>
      <w:lvlText w:val="•"/>
      <w:lvlJc w:val="left"/>
      <w:pPr>
        <w:ind w:left="4315" w:hanging="176"/>
      </w:pPr>
      <w:rPr>
        <w:lang w:val="uk-UA" w:eastAsia="en-US" w:bidi="ar-SA"/>
      </w:rPr>
    </w:lvl>
    <w:lvl w:ilvl="8" w:tplc="47AC106C">
      <w:numFmt w:val="bullet"/>
      <w:lvlText w:val="•"/>
      <w:lvlJc w:val="left"/>
      <w:pPr>
        <w:ind w:left="4895" w:hanging="176"/>
      </w:pPr>
      <w:rPr>
        <w:lang w:val="uk-UA" w:eastAsia="en-US" w:bidi="ar-SA"/>
      </w:rPr>
    </w:lvl>
  </w:abstractNum>
  <w:abstractNum w:abstractNumId="34" w15:restartNumberingAfterBreak="0">
    <w:nsid w:val="6B113941"/>
    <w:multiLevelType w:val="hybridMultilevel"/>
    <w:tmpl w:val="7DCEABA2"/>
    <w:lvl w:ilvl="0" w:tplc="04190001">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35" w15:restartNumberingAfterBreak="0">
    <w:nsid w:val="6B654519"/>
    <w:multiLevelType w:val="hybridMultilevel"/>
    <w:tmpl w:val="12582058"/>
    <w:lvl w:ilvl="0" w:tplc="55CE5604">
      <w:numFmt w:val="bullet"/>
      <w:lvlText w:val="•"/>
      <w:lvlJc w:val="left"/>
      <w:pPr>
        <w:ind w:left="720" w:hanging="360"/>
      </w:pPr>
      <w:rPr>
        <w:rFonts w:ascii="Times New Roman" w:eastAsia="Times New Roman" w:hAnsi="Times New Roman" w:cs="Times New Roman" w:hint="default"/>
        <w:w w:val="99"/>
        <w:sz w:val="28"/>
        <w:szCs w:val="28"/>
        <w:lang w:val="uk-UA"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6C3D305E"/>
    <w:multiLevelType w:val="multilevel"/>
    <w:tmpl w:val="A4EA18B0"/>
    <w:lvl w:ilvl="0">
      <w:start w:val="1"/>
      <w:numFmt w:val="decimal"/>
      <w:lvlText w:val="%1"/>
      <w:lvlJc w:val="left"/>
      <w:pPr>
        <w:ind w:left="375" w:hanging="375"/>
      </w:pPr>
    </w:lvl>
    <w:lvl w:ilvl="1">
      <w:start w:val="1"/>
      <w:numFmt w:val="decimal"/>
      <w:lvlText w:val="%1.%2"/>
      <w:lvlJc w:val="left"/>
      <w:pPr>
        <w:ind w:left="801" w:hanging="375"/>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3996" w:hanging="1440"/>
      </w:pPr>
    </w:lvl>
    <w:lvl w:ilvl="7">
      <w:start w:val="1"/>
      <w:numFmt w:val="decimal"/>
      <w:lvlText w:val="%1.%2.%3.%4.%5.%6.%7.%8"/>
      <w:lvlJc w:val="left"/>
      <w:pPr>
        <w:ind w:left="4782" w:hanging="1800"/>
      </w:pPr>
    </w:lvl>
    <w:lvl w:ilvl="8">
      <w:start w:val="1"/>
      <w:numFmt w:val="decimal"/>
      <w:lvlText w:val="%1.%2.%3.%4.%5.%6.%7.%8.%9"/>
      <w:lvlJc w:val="left"/>
      <w:pPr>
        <w:ind w:left="5568" w:hanging="2160"/>
      </w:pPr>
    </w:lvl>
  </w:abstractNum>
  <w:abstractNum w:abstractNumId="37" w15:restartNumberingAfterBreak="0">
    <w:nsid w:val="6EDB271A"/>
    <w:multiLevelType w:val="hybridMultilevel"/>
    <w:tmpl w:val="E15AEC92"/>
    <w:lvl w:ilvl="0" w:tplc="49607572">
      <w:start w:val="2"/>
      <w:numFmt w:val="decimal"/>
      <w:lvlText w:val="%1"/>
      <w:lvlJc w:val="left"/>
      <w:pPr>
        <w:ind w:left="114" w:hanging="889"/>
      </w:pPr>
      <w:rPr>
        <w:lang w:val="uk-UA" w:eastAsia="en-US" w:bidi="ar-SA"/>
      </w:rPr>
    </w:lvl>
    <w:lvl w:ilvl="1" w:tplc="2C8A203A">
      <w:numFmt w:val="none"/>
      <w:lvlText w:val=""/>
      <w:lvlJc w:val="left"/>
      <w:pPr>
        <w:tabs>
          <w:tab w:val="num" w:pos="360"/>
        </w:tabs>
        <w:ind w:left="0" w:firstLine="0"/>
      </w:pPr>
    </w:lvl>
    <w:lvl w:ilvl="2" w:tplc="55CE5604">
      <w:numFmt w:val="bullet"/>
      <w:lvlText w:val="•"/>
      <w:lvlJc w:val="left"/>
      <w:pPr>
        <w:tabs>
          <w:tab w:val="num" w:pos="360"/>
        </w:tabs>
        <w:ind w:left="0" w:firstLine="0"/>
      </w:pPr>
      <w:rPr>
        <w:rFonts w:ascii="Times New Roman" w:eastAsia="Times New Roman" w:hAnsi="Times New Roman" w:cs="Times New Roman" w:hint="default"/>
        <w:w w:val="99"/>
        <w:sz w:val="28"/>
        <w:szCs w:val="28"/>
        <w:lang w:val="uk-UA" w:eastAsia="en-US" w:bidi="ar-SA"/>
      </w:rPr>
    </w:lvl>
    <w:lvl w:ilvl="3" w:tplc="3C560014">
      <w:numFmt w:val="bullet"/>
      <w:lvlText w:val="•"/>
      <w:lvlJc w:val="left"/>
      <w:pPr>
        <w:ind w:left="1272" w:hanging="889"/>
      </w:pPr>
      <w:rPr>
        <w:lang w:val="uk-UA" w:eastAsia="en-US" w:bidi="ar-SA"/>
      </w:rPr>
    </w:lvl>
    <w:lvl w:ilvl="4" w:tplc="5FE68136">
      <w:numFmt w:val="bullet"/>
      <w:lvlText w:val="•"/>
      <w:lvlJc w:val="left"/>
      <w:pPr>
        <w:ind w:left="1656" w:hanging="889"/>
      </w:pPr>
      <w:rPr>
        <w:lang w:val="uk-UA" w:eastAsia="en-US" w:bidi="ar-SA"/>
      </w:rPr>
    </w:lvl>
    <w:lvl w:ilvl="5" w:tplc="6C7A033C">
      <w:numFmt w:val="bullet"/>
      <w:lvlText w:val="•"/>
      <w:lvlJc w:val="left"/>
      <w:pPr>
        <w:ind w:left="2041" w:hanging="889"/>
      </w:pPr>
      <w:rPr>
        <w:lang w:val="uk-UA" w:eastAsia="en-US" w:bidi="ar-SA"/>
      </w:rPr>
    </w:lvl>
    <w:lvl w:ilvl="6" w:tplc="7C8EC0E0">
      <w:numFmt w:val="bullet"/>
      <w:lvlText w:val="•"/>
      <w:lvlJc w:val="left"/>
      <w:pPr>
        <w:ind w:left="2425" w:hanging="889"/>
      </w:pPr>
      <w:rPr>
        <w:lang w:val="uk-UA" w:eastAsia="en-US" w:bidi="ar-SA"/>
      </w:rPr>
    </w:lvl>
    <w:lvl w:ilvl="7" w:tplc="D9901C78">
      <w:numFmt w:val="bullet"/>
      <w:lvlText w:val="•"/>
      <w:lvlJc w:val="left"/>
      <w:pPr>
        <w:ind w:left="2809" w:hanging="889"/>
      </w:pPr>
      <w:rPr>
        <w:lang w:val="uk-UA" w:eastAsia="en-US" w:bidi="ar-SA"/>
      </w:rPr>
    </w:lvl>
    <w:lvl w:ilvl="8" w:tplc="85580A9A">
      <w:numFmt w:val="bullet"/>
      <w:lvlText w:val="•"/>
      <w:lvlJc w:val="left"/>
      <w:pPr>
        <w:ind w:left="3193" w:hanging="889"/>
      </w:pPr>
      <w:rPr>
        <w:lang w:val="uk-UA" w:eastAsia="en-US" w:bidi="ar-SA"/>
      </w:rPr>
    </w:lvl>
  </w:abstractNum>
  <w:abstractNum w:abstractNumId="38" w15:restartNumberingAfterBreak="0">
    <w:nsid w:val="79E9370E"/>
    <w:multiLevelType w:val="hybridMultilevel"/>
    <w:tmpl w:val="98F218BA"/>
    <w:lvl w:ilvl="0" w:tplc="2054A3B2">
      <w:start w:val="7"/>
      <w:numFmt w:val="decimal"/>
      <w:lvlText w:val="%1."/>
      <w:lvlJc w:val="left"/>
      <w:pPr>
        <w:ind w:left="427" w:hanging="284"/>
      </w:pPr>
      <w:rPr>
        <w:rFonts w:ascii="Times New Roman" w:eastAsia="Times New Roman" w:hAnsi="Times New Roman" w:cs="Times New Roman" w:hint="default"/>
        <w:w w:val="100"/>
        <w:sz w:val="23"/>
        <w:szCs w:val="23"/>
        <w:lang w:val="uk-UA" w:eastAsia="en-US" w:bidi="ar-SA"/>
      </w:rPr>
    </w:lvl>
    <w:lvl w:ilvl="1" w:tplc="6DA4A2A8">
      <w:numFmt w:val="bullet"/>
      <w:lvlText w:val="•"/>
      <w:lvlJc w:val="left"/>
      <w:pPr>
        <w:ind w:left="873" w:hanging="284"/>
      </w:pPr>
      <w:rPr>
        <w:lang w:val="uk-UA" w:eastAsia="en-US" w:bidi="ar-SA"/>
      </w:rPr>
    </w:lvl>
    <w:lvl w:ilvl="2" w:tplc="A79A4E94">
      <w:numFmt w:val="bullet"/>
      <w:lvlText w:val="•"/>
      <w:lvlJc w:val="left"/>
      <w:pPr>
        <w:ind w:left="1327" w:hanging="284"/>
      </w:pPr>
      <w:rPr>
        <w:lang w:val="uk-UA" w:eastAsia="en-US" w:bidi="ar-SA"/>
      </w:rPr>
    </w:lvl>
    <w:lvl w:ilvl="3" w:tplc="056693D8">
      <w:numFmt w:val="bullet"/>
      <w:lvlText w:val="•"/>
      <w:lvlJc w:val="left"/>
      <w:pPr>
        <w:ind w:left="1780" w:hanging="284"/>
      </w:pPr>
      <w:rPr>
        <w:lang w:val="uk-UA" w:eastAsia="en-US" w:bidi="ar-SA"/>
      </w:rPr>
    </w:lvl>
    <w:lvl w:ilvl="4" w:tplc="55203EC6">
      <w:numFmt w:val="bullet"/>
      <w:lvlText w:val="•"/>
      <w:lvlJc w:val="left"/>
      <w:pPr>
        <w:ind w:left="2234" w:hanging="284"/>
      </w:pPr>
      <w:rPr>
        <w:lang w:val="uk-UA" w:eastAsia="en-US" w:bidi="ar-SA"/>
      </w:rPr>
    </w:lvl>
    <w:lvl w:ilvl="5" w:tplc="7EDEADDC">
      <w:numFmt w:val="bullet"/>
      <w:lvlText w:val="•"/>
      <w:lvlJc w:val="left"/>
      <w:pPr>
        <w:ind w:left="2687" w:hanging="284"/>
      </w:pPr>
      <w:rPr>
        <w:lang w:val="uk-UA" w:eastAsia="en-US" w:bidi="ar-SA"/>
      </w:rPr>
    </w:lvl>
    <w:lvl w:ilvl="6" w:tplc="3CA627E8">
      <w:numFmt w:val="bullet"/>
      <w:lvlText w:val="•"/>
      <w:lvlJc w:val="left"/>
      <w:pPr>
        <w:ind w:left="3141" w:hanging="284"/>
      </w:pPr>
      <w:rPr>
        <w:lang w:val="uk-UA" w:eastAsia="en-US" w:bidi="ar-SA"/>
      </w:rPr>
    </w:lvl>
    <w:lvl w:ilvl="7" w:tplc="342831A8">
      <w:numFmt w:val="bullet"/>
      <w:lvlText w:val="•"/>
      <w:lvlJc w:val="left"/>
      <w:pPr>
        <w:ind w:left="3594" w:hanging="284"/>
      </w:pPr>
      <w:rPr>
        <w:lang w:val="uk-UA" w:eastAsia="en-US" w:bidi="ar-SA"/>
      </w:rPr>
    </w:lvl>
    <w:lvl w:ilvl="8" w:tplc="48822252">
      <w:numFmt w:val="bullet"/>
      <w:lvlText w:val="•"/>
      <w:lvlJc w:val="left"/>
      <w:pPr>
        <w:ind w:left="4048" w:hanging="284"/>
      </w:pPr>
      <w:rPr>
        <w:lang w:val="uk-UA" w:eastAsia="en-US" w:bidi="ar-SA"/>
      </w:rPr>
    </w:lvl>
  </w:abstractNum>
  <w:abstractNum w:abstractNumId="39" w15:restartNumberingAfterBreak="0">
    <w:nsid w:val="7C180715"/>
    <w:multiLevelType w:val="hybridMultilevel"/>
    <w:tmpl w:val="B3427E48"/>
    <w:lvl w:ilvl="0" w:tplc="38522846">
      <w:start w:val="1"/>
      <w:numFmt w:val="decimal"/>
      <w:lvlText w:val="%1."/>
      <w:lvlJc w:val="left"/>
      <w:pPr>
        <w:ind w:left="427" w:hanging="284"/>
      </w:pPr>
      <w:rPr>
        <w:rFonts w:ascii="Times New Roman" w:eastAsia="Times New Roman" w:hAnsi="Times New Roman" w:cs="Times New Roman" w:hint="default"/>
        <w:w w:val="100"/>
        <w:sz w:val="23"/>
        <w:szCs w:val="23"/>
        <w:lang w:val="uk-UA" w:eastAsia="en-US" w:bidi="ar-SA"/>
      </w:rPr>
    </w:lvl>
    <w:lvl w:ilvl="1" w:tplc="63A64C46">
      <w:numFmt w:val="bullet"/>
      <w:lvlText w:val="•"/>
      <w:lvlJc w:val="left"/>
      <w:pPr>
        <w:ind w:left="873" w:hanging="284"/>
      </w:pPr>
      <w:rPr>
        <w:lang w:val="uk-UA" w:eastAsia="en-US" w:bidi="ar-SA"/>
      </w:rPr>
    </w:lvl>
    <w:lvl w:ilvl="2" w:tplc="AC8E4B12">
      <w:numFmt w:val="bullet"/>
      <w:lvlText w:val="•"/>
      <w:lvlJc w:val="left"/>
      <w:pPr>
        <w:ind w:left="1327" w:hanging="284"/>
      </w:pPr>
      <w:rPr>
        <w:lang w:val="uk-UA" w:eastAsia="en-US" w:bidi="ar-SA"/>
      </w:rPr>
    </w:lvl>
    <w:lvl w:ilvl="3" w:tplc="7C78A80C">
      <w:numFmt w:val="bullet"/>
      <w:lvlText w:val="•"/>
      <w:lvlJc w:val="left"/>
      <w:pPr>
        <w:ind w:left="1780" w:hanging="284"/>
      </w:pPr>
      <w:rPr>
        <w:lang w:val="uk-UA" w:eastAsia="en-US" w:bidi="ar-SA"/>
      </w:rPr>
    </w:lvl>
    <w:lvl w:ilvl="4" w:tplc="4CAE470A">
      <w:numFmt w:val="bullet"/>
      <w:lvlText w:val="•"/>
      <w:lvlJc w:val="left"/>
      <w:pPr>
        <w:ind w:left="2234" w:hanging="284"/>
      </w:pPr>
      <w:rPr>
        <w:lang w:val="uk-UA" w:eastAsia="en-US" w:bidi="ar-SA"/>
      </w:rPr>
    </w:lvl>
    <w:lvl w:ilvl="5" w:tplc="D7462048">
      <w:numFmt w:val="bullet"/>
      <w:lvlText w:val="•"/>
      <w:lvlJc w:val="left"/>
      <w:pPr>
        <w:ind w:left="2687" w:hanging="284"/>
      </w:pPr>
      <w:rPr>
        <w:lang w:val="uk-UA" w:eastAsia="en-US" w:bidi="ar-SA"/>
      </w:rPr>
    </w:lvl>
    <w:lvl w:ilvl="6" w:tplc="E71CDFA0">
      <w:numFmt w:val="bullet"/>
      <w:lvlText w:val="•"/>
      <w:lvlJc w:val="left"/>
      <w:pPr>
        <w:ind w:left="3141" w:hanging="284"/>
      </w:pPr>
      <w:rPr>
        <w:lang w:val="uk-UA" w:eastAsia="en-US" w:bidi="ar-SA"/>
      </w:rPr>
    </w:lvl>
    <w:lvl w:ilvl="7" w:tplc="78942F74">
      <w:numFmt w:val="bullet"/>
      <w:lvlText w:val="•"/>
      <w:lvlJc w:val="left"/>
      <w:pPr>
        <w:ind w:left="3594" w:hanging="284"/>
      </w:pPr>
      <w:rPr>
        <w:lang w:val="uk-UA" w:eastAsia="en-US" w:bidi="ar-SA"/>
      </w:rPr>
    </w:lvl>
    <w:lvl w:ilvl="8" w:tplc="E804642A">
      <w:numFmt w:val="bullet"/>
      <w:lvlText w:val="•"/>
      <w:lvlJc w:val="left"/>
      <w:pPr>
        <w:ind w:left="4048" w:hanging="284"/>
      </w:pPr>
      <w:rPr>
        <w:lang w:val="uk-UA" w:eastAsia="en-US" w:bidi="ar-SA"/>
      </w:rPr>
    </w:lvl>
  </w:abstractNum>
  <w:abstractNum w:abstractNumId="40" w15:restartNumberingAfterBreak="0">
    <w:nsid w:val="7DBC790F"/>
    <w:multiLevelType w:val="hybridMultilevel"/>
    <w:tmpl w:val="205E0B00"/>
    <w:lvl w:ilvl="0" w:tplc="681C78FC">
      <w:start w:val="8"/>
      <w:numFmt w:val="decimal"/>
      <w:lvlText w:val="%1."/>
      <w:lvlJc w:val="left"/>
      <w:pPr>
        <w:ind w:left="571" w:hanging="428"/>
      </w:pPr>
      <w:rPr>
        <w:rFonts w:ascii="Times New Roman" w:eastAsia="Times New Roman" w:hAnsi="Times New Roman" w:cs="Times New Roman" w:hint="default"/>
        <w:w w:val="100"/>
        <w:sz w:val="23"/>
        <w:szCs w:val="23"/>
        <w:lang w:val="uk-UA" w:eastAsia="en-US" w:bidi="ar-SA"/>
      </w:rPr>
    </w:lvl>
    <w:lvl w:ilvl="1" w:tplc="BE0A30CA">
      <w:numFmt w:val="bullet"/>
      <w:lvlText w:val="•"/>
      <w:lvlJc w:val="left"/>
      <w:pPr>
        <w:ind w:left="989" w:hanging="428"/>
      </w:pPr>
      <w:rPr>
        <w:lang w:val="uk-UA" w:eastAsia="en-US" w:bidi="ar-SA"/>
      </w:rPr>
    </w:lvl>
    <w:lvl w:ilvl="2" w:tplc="FE9AE40A">
      <w:numFmt w:val="bullet"/>
      <w:lvlText w:val="•"/>
      <w:lvlJc w:val="left"/>
      <w:pPr>
        <w:ind w:left="1398" w:hanging="428"/>
      </w:pPr>
      <w:rPr>
        <w:lang w:val="uk-UA" w:eastAsia="en-US" w:bidi="ar-SA"/>
      </w:rPr>
    </w:lvl>
    <w:lvl w:ilvl="3" w:tplc="F05C994C">
      <w:numFmt w:val="bullet"/>
      <w:lvlText w:val="•"/>
      <w:lvlJc w:val="left"/>
      <w:pPr>
        <w:ind w:left="1807" w:hanging="428"/>
      </w:pPr>
      <w:rPr>
        <w:lang w:val="uk-UA" w:eastAsia="en-US" w:bidi="ar-SA"/>
      </w:rPr>
    </w:lvl>
    <w:lvl w:ilvl="4" w:tplc="932469FE">
      <w:numFmt w:val="bullet"/>
      <w:lvlText w:val="•"/>
      <w:lvlJc w:val="left"/>
      <w:pPr>
        <w:ind w:left="2216" w:hanging="428"/>
      </w:pPr>
      <w:rPr>
        <w:lang w:val="uk-UA" w:eastAsia="en-US" w:bidi="ar-SA"/>
      </w:rPr>
    </w:lvl>
    <w:lvl w:ilvl="5" w:tplc="D3866DFE">
      <w:numFmt w:val="bullet"/>
      <w:lvlText w:val="•"/>
      <w:lvlJc w:val="left"/>
      <w:pPr>
        <w:ind w:left="2626" w:hanging="428"/>
      </w:pPr>
      <w:rPr>
        <w:lang w:val="uk-UA" w:eastAsia="en-US" w:bidi="ar-SA"/>
      </w:rPr>
    </w:lvl>
    <w:lvl w:ilvl="6" w:tplc="31DAC400">
      <w:numFmt w:val="bullet"/>
      <w:lvlText w:val="•"/>
      <w:lvlJc w:val="left"/>
      <w:pPr>
        <w:ind w:left="3035" w:hanging="428"/>
      </w:pPr>
      <w:rPr>
        <w:lang w:val="uk-UA" w:eastAsia="en-US" w:bidi="ar-SA"/>
      </w:rPr>
    </w:lvl>
    <w:lvl w:ilvl="7" w:tplc="BA0A8AD4">
      <w:numFmt w:val="bullet"/>
      <w:lvlText w:val="•"/>
      <w:lvlJc w:val="left"/>
      <w:pPr>
        <w:ind w:left="3444" w:hanging="428"/>
      </w:pPr>
      <w:rPr>
        <w:lang w:val="uk-UA" w:eastAsia="en-US" w:bidi="ar-SA"/>
      </w:rPr>
    </w:lvl>
    <w:lvl w:ilvl="8" w:tplc="544EC28C">
      <w:numFmt w:val="bullet"/>
      <w:lvlText w:val="•"/>
      <w:lvlJc w:val="left"/>
      <w:pPr>
        <w:ind w:left="3853" w:hanging="428"/>
      </w:pPr>
      <w:rPr>
        <w:lang w:val="uk-UA" w:eastAsia="en-US" w:bidi="ar-SA"/>
      </w:rPr>
    </w:lvl>
  </w:abstractNum>
  <w:num w:numId="1">
    <w:abstractNumId w:val="18"/>
  </w:num>
  <w:num w:numId="2">
    <w:abstractNumId w:val="5"/>
    <w:lvlOverride w:ilvl="0">
      <w:startOverride w:val="1"/>
    </w:lvlOverride>
    <w:lvlOverride w:ilvl="1"/>
    <w:lvlOverride w:ilvl="2"/>
    <w:lvlOverride w:ilvl="3"/>
    <w:lvlOverride w:ilvl="4"/>
    <w:lvlOverride w:ilvl="5"/>
    <w:lvlOverride w:ilvl="6"/>
    <w:lvlOverride w:ilvl="7"/>
    <w:lvlOverride w:ilvl="8"/>
  </w:num>
  <w:num w:numId="3">
    <w:abstractNumId w:val="10"/>
  </w:num>
  <w:num w:numId="4">
    <w:abstractNumId w:val="4"/>
  </w:num>
  <w:num w:numId="5">
    <w:abstractNumId w:val="26"/>
  </w:num>
  <w:num w:numId="6">
    <w:abstractNumId w:val="12"/>
  </w:num>
  <w:num w:numId="7">
    <w:abstractNumId w:val="2"/>
  </w:num>
  <w:num w:numId="8">
    <w:abstractNumId w:val="8"/>
  </w:num>
  <w:num w:numId="9">
    <w:abstractNumId w:val="0"/>
  </w:num>
  <w:num w:numId="10">
    <w:abstractNumId w:val="27"/>
  </w:num>
  <w:num w:numId="11">
    <w:abstractNumId w:val="31"/>
    <w:lvlOverride w:ilvl="0">
      <w:startOverride w:val="1"/>
    </w:lvlOverride>
    <w:lvlOverride w:ilvl="1"/>
    <w:lvlOverride w:ilvl="2"/>
    <w:lvlOverride w:ilvl="3"/>
    <w:lvlOverride w:ilvl="4"/>
    <w:lvlOverride w:ilvl="5"/>
    <w:lvlOverride w:ilvl="6"/>
    <w:lvlOverride w:ilvl="7"/>
    <w:lvlOverride w:ilvl="8"/>
  </w:num>
  <w:num w:numId="12">
    <w:abstractNumId w:val="1"/>
    <w:lvlOverride w:ilvl="0">
      <w:startOverride w:val="1"/>
    </w:lvlOverride>
    <w:lvlOverride w:ilvl="1"/>
    <w:lvlOverride w:ilvl="2"/>
    <w:lvlOverride w:ilvl="3"/>
    <w:lvlOverride w:ilvl="4"/>
    <w:lvlOverride w:ilvl="5"/>
    <w:lvlOverride w:ilvl="6"/>
    <w:lvlOverride w:ilvl="7"/>
    <w:lvlOverride w:ilvl="8"/>
  </w:num>
  <w:num w:numId="13">
    <w:abstractNumId w:val="38"/>
    <w:lvlOverride w:ilvl="0">
      <w:startOverride w:val="7"/>
    </w:lvlOverride>
    <w:lvlOverride w:ilvl="1"/>
    <w:lvlOverride w:ilvl="2"/>
    <w:lvlOverride w:ilvl="3"/>
    <w:lvlOverride w:ilvl="4"/>
    <w:lvlOverride w:ilvl="5"/>
    <w:lvlOverride w:ilvl="6"/>
    <w:lvlOverride w:ilvl="7"/>
    <w:lvlOverride w:ilvl="8"/>
  </w:num>
  <w:num w:numId="14">
    <w:abstractNumId w:val="40"/>
    <w:lvlOverride w:ilvl="0">
      <w:startOverride w:val="8"/>
    </w:lvlOverride>
    <w:lvlOverride w:ilvl="1"/>
    <w:lvlOverride w:ilvl="2"/>
    <w:lvlOverride w:ilvl="3"/>
    <w:lvlOverride w:ilvl="4"/>
    <w:lvlOverride w:ilvl="5"/>
    <w:lvlOverride w:ilvl="6"/>
    <w:lvlOverride w:ilvl="7"/>
    <w:lvlOverride w:ilvl="8"/>
  </w:num>
  <w:num w:numId="15">
    <w:abstractNumId w:val="39"/>
    <w:lvlOverride w:ilvl="0">
      <w:startOverride w:val="1"/>
    </w:lvlOverride>
    <w:lvlOverride w:ilvl="1"/>
    <w:lvlOverride w:ilvl="2"/>
    <w:lvlOverride w:ilvl="3"/>
    <w:lvlOverride w:ilvl="4"/>
    <w:lvlOverride w:ilvl="5"/>
    <w:lvlOverride w:ilvl="6"/>
    <w:lvlOverride w:ilvl="7"/>
    <w:lvlOverride w:ilvl="8"/>
  </w:num>
  <w:num w:numId="16">
    <w:abstractNumId w:val="7"/>
    <w:lvlOverride w:ilvl="0">
      <w:startOverride w:val="1"/>
    </w:lvlOverride>
    <w:lvlOverride w:ilvl="1"/>
    <w:lvlOverride w:ilvl="2"/>
    <w:lvlOverride w:ilvl="3"/>
    <w:lvlOverride w:ilvl="4"/>
    <w:lvlOverride w:ilvl="5"/>
    <w:lvlOverride w:ilvl="6"/>
    <w:lvlOverride w:ilvl="7"/>
    <w:lvlOverride w:ilvl="8"/>
  </w:num>
  <w:num w:numId="17">
    <w:abstractNumId w:val="32"/>
  </w:num>
  <w:num w:numId="18">
    <w:abstractNumId w:val="22"/>
  </w:num>
  <w:num w:numId="19">
    <w:abstractNumId w:val="17"/>
    <w:lvlOverride w:ilvl="0">
      <w:startOverride w:val="1"/>
    </w:lvlOverride>
    <w:lvlOverride w:ilvl="1"/>
    <w:lvlOverride w:ilvl="2"/>
    <w:lvlOverride w:ilvl="3"/>
    <w:lvlOverride w:ilvl="4"/>
    <w:lvlOverride w:ilvl="5"/>
    <w:lvlOverride w:ilvl="6"/>
    <w:lvlOverride w:ilvl="7"/>
    <w:lvlOverride w:ilvl="8"/>
  </w:num>
  <w:num w:numId="20">
    <w:abstractNumId w:val="24"/>
    <w:lvlOverride w:ilvl="0">
      <w:startOverride w:val="1"/>
    </w:lvlOverride>
    <w:lvlOverride w:ilvl="1"/>
    <w:lvlOverride w:ilvl="2"/>
    <w:lvlOverride w:ilvl="3"/>
    <w:lvlOverride w:ilvl="4"/>
    <w:lvlOverride w:ilvl="5"/>
    <w:lvlOverride w:ilvl="6"/>
    <w:lvlOverride w:ilvl="7"/>
    <w:lvlOverride w:ilvl="8"/>
  </w:num>
  <w:num w:numId="21">
    <w:abstractNumId w:val="37"/>
    <w:lvlOverride w:ilvl="0">
      <w:startOverride w:val="2"/>
    </w:lvlOverride>
    <w:lvlOverride w:ilvl="1"/>
    <w:lvlOverride w:ilvl="2"/>
    <w:lvlOverride w:ilvl="3"/>
    <w:lvlOverride w:ilvl="4"/>
    <w:lvlOverride w:ilvl="5"/>
    <w:lvlOverride w:ilvl="6"/>
    <w:lvlOverride w:ilvl="7"/>
    <w:lvlOverride w:ilvl="8"/>
  </w:num>
  <w:num w:numId="22">
    <w:abstractNumId w:val="14"/>
  </w:num>
  <w:num w:numId="23">
    <w:abstractNumId w:val="16"/>
    <w:lvlOverride w:ilvl="0">
      <w:startOverride w:val="2"/>
    </w:lvlOverride>
    <w:lvlOverride w:ilvl="1"/>
    <w:lvlOverride w:ilvl="2"/>
    <w:lvlOverride w:ilvl="3"/>
    <w:lvlOverride w:ilvl="4"/>
    <w:lvlOverride w:ilvl="5"/>
    <w:lvlOverride w:ilvl="6"/>
    <w:lvlOverride w:ilvl="7"/>
    <w:lvlOverride w:ilvl="8"/>
  </w:num>
  <w:num w:numId="24">
    <w:abstractNumId w:val="35"/>
  </w:num>
  <w:num w:numId="25">
    <w:abstractNumId w:val="28"/>
    <w:lvlOverride w:ilvl="0">
      <w:startOverride w:val="2"/>
    </w:lvlOverride>
    <w:lvlOverride w:ilvl="1"/>
    <w:lvlOverride w:ilvl="2"/>
    <w:lvlOverride w:ilvl="3"/>
    <w:lvlOverride w:ilvl="4"/>
    <w:lvlOverride w:ilvl="5"/>
    <w:lvlOverride w:ilvl="6"/>
    <w:lvlOverride w:ilvl="7"/>
    <w:lvlOverride w:ilvl="8"/>
  </w:num>
  <w:num w:numId="26">
    <w:abstractNumId w:val="29"/>
    <w:lvlOverride w:ilvl="0">
      <w:startOverride w:val="3"/>
    </w:lvlOverride>
    <w:lvlOverride w:ilvl="1"/>
    <w:lvlOverride w:ilvl="2"/>
    <w:lvlOverride w:ilvl="3"/>
    <w:lvlOverride w:ilvl="4"/>
    <w:lvlOverride w:ilvl="5"/>
    <w:lvlOverride w:ilvl="6"/>
    <w:lvlOverride w:ilvl="7"/>
    <w:lvlOverride w:ilvl="8"/>
  </w:num>
  <w:num w:numId="27">
    <w:abstractNumId w:val="11"/>
  </w:num>
  <w:num w:numId="28">
    <w:abstractNumId w:val="33"/>
  </w:num>
  <w:num w:numId="29">
    <w:abstractNumId w:val="9"/>
    <w:lvlOverride w:ilvl="0">
      <w:startOverride w:val="4"/>
    </w:lvlOverride>
    <w:lvlOverride w:ilvl="1"/>
    <w:lvlOverride w:ilvl="2"/>
    <w:lvlOverride w:ilvl="3"/>
    <w:lvlOverride w:ilvl="4"/>
    <w:lvlOverride w:ilvl="5"/>
    <w:lvlOverride w:ilvl="6"/>
    <w:lvlOverride w:ilvl="7"/>
    <w:lvlOverride w:ilvl="8"/>
  </w:num>
  <w:num w:numId="30">
    <w:abstractNumId w:val="3"/>
  </w:num>
  <w:num w:numId="31">
    <w:abstractNumId w:val="20"/>
    <w:lvlOverride w:ilvl="0">
      <w:startOverride w:val="4"/>
    </w:lvlOverride>
    <w:lvlOverride w:ilvl="1"/>
    <w:lvlOverride w:ilvl="2"/>
    <w:lvlOverride w:ilvl="3"/>
    <w:lvlOverride w:ilvl="4"/>
    <w:lvlOverride w:ilvl="5"/>
    <w:lvlOverride w:ilvl="6"/>
    <w:lvlOverride w:ilvl="7"/>
    <w:lvlOverride w:ilvl="8"/>
  </w:num>
  <w:num w:numId="32">
    <w:abstractNumId w:val="6"/>
    <w:lvlOverride w:ilvl="0">
      <w:startOverride w:val="5"/>
    </w:lvlOverride>
    <w:lvlOverride w:ilvl="1"/>
    <w:lvlOverride w:ilvl="2"/>
    <w:lvlOverride w:ilvl="3"/>
    <w:lvlOverride w:ilvl="4"/>
    <w:lvlOverride w:ilvl="5"/>
    <w:lvlOverride w:ilvl="6"/>
    <w:lvlOverride w:ilvl="7"/>
    <w:lvlOverride w:ilvl="8"/>
  </w:num>
  <w:num w:numId="33">
    <w:abstractNumId w:val="30"/>
  </w:num>
  <w:num w:numId="34">
    <w:abstractNumId w:val="25"/>
    <w:lvlOverride w:ilvl="0">
      <w:startOverride w:val="5"/>
    </w:lvlOverride>
    <w:lvlOverride w:ilvl="1"/>
    <w:lvlOverride w:ilvl="2"/>
    <w:lvlOverride w:ilvl="3"/>
    <w:lvlOverride w:ilvl="4"/>
    <w:lvlOverride w:ilvl="5"/>
    <w:lvlOverride w:ilvl="6"/>
    <w:lvlOverride w:ilvl="7"/>
    <w:lvlOverride w:ilvl="8"/>
  </w:num>
  <w:num w:numId="35">
    <w:abstractNumId w:val="19"/>
    <w:lvlOverride w:ilvl="0">
      <w:startOverride w:val="5"/>
    </w:lvlOverride>
    <w:lvlOverride w:ilvl="1"/>
    <w:lvlOverride w:ilvl="2"/>
    <w:lvlOverride w:ilvl="3"/>
    <w:lvlOverride w:ilvl="4"/>
    <w:lvlOverride w:ilvl="5"/>
    <w:lvlOverride w:ilvl="6"/>
    <w:lvlOverride w:ilvl="7"/>
    <w:lvlOverride w:ilvl="8"/>
  </w:num>
  <w:num w:numId="36">
    <w:abstractNumId w:val="15"/>
  </w:num>
  <w:num w:numId="37">
    <w:abstractNumId w:val="23"/>
    <w:lvlOverride w:ilvl="0">
      <w:startOverride w:val="1"/>
    </w:lvlOverride>
    <w:lvlOverride w:ilvl="1"/>
    <w:lvlOverride w:ilvl="2"/>
    <w:lvlOverride w:ilvl="3"/>
    <w:lvlOverride w:ilvl="4"/>
    <w:lvlOverride w:ilvl="5"/>
    <w:lvlOverride w:ilvl="6"/>
    <w:lvlOverride w:ilvl="7"/>
    <w:lvlOverride w:ilvl="8"/>
  </w:num>
  <w:num w:numId="38">
    <w:abstractNumId w:val="21"/>
    <w:lvlOverride w:ilvl="0">
      <w:startOverride w:val="1"/>
    </w:lvlOverride>
    <w:lvlOverride w:ilvl="1"/>
    <w:lvlOverride w:ilvl="2"/>
    <w:lvlOverride w:ilvl="3"/>
    <w:lvlOverride w:ilvl="4"/>
    <w:lvlOverride w:ilvl="5"/>
    <w:lvlOverride w:ilvl="6"/>
    <w:lvlOverride w:ilvl="7"/>
    <w:lvlOverride w:ilvl="8"/>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num>
  <w:num w:numId="41">
    <w:abstractNumId w:val="1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297"/>
    <w:rsid w:val="00126283"/>
    <w:rsid w:val="0024415A"/>
    <w:rsid w:val="00247346"/>
    <w:rsid w:val="002F5756"/>
    <w:rsid w:val="00334A38"/>
    <w:rsid w:val="00361368"/>
    <w:rsid w:val="003A223B"/>
    <w:rsid w:val="00457735"/>
    <w:rsid w:val="00462297"/>
    <w:rsid w:val="004E77D5"/>
    <w:rsid w:val="007326D8"/>
    <w:rsid w:val="008B244F"/>
    <w:rsid w:val="00A3463E"/>
    <w:rsid w:val="00AB53BA"/>
    <w:rsid w:val="00ED69B6"/>
    <w:rsid w:val="00FC1AA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03E76"/>
  <w15:chartTrackingRefBased/>
  <w15:docId w15:val="{744B0832-C8E6-4182-8C1D-5F35E3637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3463E"/>
    <w:pPr>
      <w:keepNext/>
      <w:keepLines/>
      <w:spacing w:before="240" w:after="0" w:line="276" w:lineRule="auto"/>
      <w:outlineLvl w:val="0"/>
    </w:pPr>
    <w:rPr>
      <w:rFonts w:ascii="Cambria" w:eastAsia="Times New Roman" w:hAnsi="Cambria" w:cs="Times New Roman"/>
      <w:b/>
      <w:bCs/>
      <w:color w:val="365F91"/>
      <w:sz w:val="28"/>
      <w:szCs w:val="28"/>
    </w:rPr>
  </w:style>
  <w:style w:type="paragraph" w:styleId="4">
    <w:name w:val="heading 4"/>
    <w:basedOn w:val="a"/>
    <w:next w:val="a"/>
    <w:link w:val="40"/>
    <w:uiPriority w:val="9"/>
    <w:semiHidden/>
    <w:unhideWhenUsed/>
    <w:qFormat/>
    <w:rsid w:val="00A3463E"/>
    <w:pPr>
      <w:keepNext/>
      <w:keepLines/>
      <w:spacing w:before="40" w:after="0" w:line="276" w:lineRule="auto"/>
      <w:outlineLvl w:val="3"/>
    </w:pPr>
    <w:rPr>
      <w:rFonts w:ascii="Cambria" w:eastAsia="Times New Roman" w:hAnsi="Cambria" w:cs="Times New Roman"/>
      <w:b/>
      <w:bCs/>
      <w:i/>
      <w:iCs/>
      <w:color w:val="4F81BD"/>
    </w:rPr>
  </w:style>
  <w:style w:type="paragraph" w:styleId="6">
    <w:name w:val="heading 6"/>
    <w:basedOn w:val="a"/>
    <w:next w:val="a"/>
    <w:link w:val="60"/>
    <w:semiHidden/>
    <w:unhideWhenUsed/>
    <w:qFormat/>
    <w:rsid w:val="00A3463E"/>
    <w:pPr>
      <w:keepNext/>
      <w:keepLines/>
      <w:spacing w:before="40" w:after="0" w:line="276" w:lineRule="auto"/>
      <w:outlineLvl w:val="5"/>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463E"/>
    <w:rPr>
      <w:rFonts w:ascii="Cambria" w:eastAsia="Times New Roman" w:hAnsi="Cambria" w:cs="Times New Roman"/>
      <w:b/>
      <w:bCs/>
      <w:color w:val="365F91"/>
      <w:sz w:val="28"/>
      <w:szCs w:val="28"/>
    </w:rPr>
  </w:style>
  <w:style w:type="character" w:customStyle="1" w:styleId="40">
    <w:name w:val="Заголовок 4 Знак"/>
    <w:basedOn w:val="a0"/>
    <w:link w:val="4"/>
    <w:uiPriority w:val="9"/>
    <w:semiHidden/>
    <w:rsid w:val="00A3463E"/>
    <w:rPr>
      <w:rFonts w:ascii="Cambria" w:eastAsia="Times New Roman" w:hAnsi="Cambria" w:cs="Times New Roman"/>
      <w:b/>
      <w:bCs/>
      <w:i/>
      <w:iCs/>
      <w:color w:val="4F81BD"/>
    </w:rPr>
  </w:style>
  <w:style w:type="character" w:customStyle="1" w:styleId="60">
    <w:name w:val="Заголовок 6 Знак"/>
    <w:basedOn w:val="a0"/>
    <w:link w:val="6"/>
    <w:semiHidden/>
    <w:rsid w:val="00A3463E"/>
    <w:rPr>
      <w:rFonts w:ascii="Cambria" w:eastAsia="Times New Roman" w:hAnsi="Cambria" w:cs="Times New Roman"/>
      <w:color w:val="243F60"/>
    </w:rPr>
  </w:style>
  <w:style w:type="numbering" w:customStyle="1" w:styleId="11">
    <w:name w:val="Нет списка1"/>
    <w:next w:val="a2"/>
    <w:uiPriority w:val="99"/>
    <w:semiHidden/>
    <w:unhideWhenUsed/>
    <w:rsid w:val="00A3463E"/>
  </w:style>
  <w:style w:type="paragraph" w:styleId="a3">
    <w:name w:val="Balloon Text"/>
    <w:basedOn w:val="a"/>
    <w:link w:val="a4"/>
    <w:uiPriority w:val="99"/>
    <w:semiHidden/>
    <w:unhideWhenUsed/>
    <w:rsid w:val="00A3463E"/>
    <w:pPr>
      <w:spacing w:after="0" w:line="240" w:lineRule="auto"/>
    </w:pPr>
    <w:rPr>
      <w:rFonts w:ascii="Tahoma" w:eastAsia="Calibri" w:hAnsi="Tahoma" w:cs="Tahoma"/>
      <w:sz w:val="16"/>
      <w:szCs w:val="16"/>
    </w:rPr>
  </w:style>
  <w:style w:type="character" w:customStyle="1" w:styleId="a4">
    <w:name w:val="Текст выноски Знак"/>
    <w:basedOn w:val="a0"/>
    <w:link w:val="a3"/>
    <w:uiPriority w:val="99"/>
    <w:semiHidden/>
    <w:rsid w:val="00A3463E"/>
    <w:rPr>
      <w:rFonts w:ascii="Tahoma" w:eastAsia="Calibri" w:hAnsi="Tahoma" w:cs="Tahoma"/>
      <w:sz w:val="16"/>
      <w:szCs w:val="16"/>
    </w:rPr>
  </w:style>
  <w:style w:type="paragraph" w:customStyle="1" w:styleId="110">
    <w:name w:val="Заголовок 11"/>
    <w:basedOn w:val="a"/>
    <w:next w:val="a"/>
    <w:uiPriority w:val="1"/>
    <w:qFormat/>
    <w:rsid w:val="00A3463E"/>
    <w:pPr>
      <w:keepNext/>
      <w:keepLines/>
      <w:widowControl w:val="0"/>
      <w:autoSpaceDE w:val="0"/>
      <w:autoSpaceDN w:val="0"/>
      <w:spacing w:before="480" w:after="0" w:line="240" w:lineRule="auto"/>
      <w:outlineLvl w:val="0"/>
    </w:pPr>
    <w:rPr>
      <w:rFonts w:ascii="Cambria" w:eastAsia="Times New Roman" w:hAnsi="Cambria" w:cs="Times New Roman"/>
      <w:b/>
      <w:bCs/>
      <w:color w:val="365F91"/>
      <w:sz w:val="28"/>
      <w:szCs w:val="28"/>
    </w:rPr>
  </w:style>
  <w:style w:type="paragraph" w:customStyle="1" w:styleId="41">
    <w:name w:val="Заголовок 41"/>
    <w:basedOn w:val="a"/>
    <w:next w:val="a"/>
    <w:uiPriority w:val="9"/>
    <w:semiHidden/>
    <w:unhideWhenUsed/>
    <w:qFormat/>
    <w:rsid w:val="00A3463E"/>
    <w:pPr>
      <w:keepNext/>
      <w:keepLines/>
      <w:widowControl w:val="0"/>
      <w:autoSpaceDE w:val="0"/>
      <w:autoSpaceDN w:val="0"/>
      <w:spacing w:before="200" w:after="0" w:line="240" w:lineRule="auto"/>
      <w:outlineLvl w:val="3"/>
    </w:pPr>
    <w:rPr>
      <w:rFonts w:ascii="Cambria" w:eastAsia="Times New Roman" w:hAnsi="Cambria" w:cs="Times New Roman"/>
      <w:b/>
      <w:bCs/>
      <w:i/>
      <w:iCs/>
      <w:color w:val="4F81BD"/>
    </w:rPr>
  </w:style>
  <w:style w:type="paragraph" w:customStyle="1" w:styleId="61">
    <w:name w:val="Заголовок 61"/>
    <w:basedOn w:val="a"/>
    <w:next w:val="a"/>
    <w:semiHidden/>
    <w:unhideWhenUsed/>
    <w:qFormat/>
    <w:rsid w:val="00A3463E"/>
    <w:pPr>
      <w:keepNext/>
      <w:keepLines/>
      <w:spacing w:before="40" w:after="0" w:line="276" w:lineRule="auto"/>
      <w:outlineLvl w:val="5"/>
    </w:pPr>
    <w:rPr>
      <w:rFonts w:ascii="Cambria" w:eastAsia="Times New Roman" w:hAnsi="Cambria" w:cs="Times New Roman"/>
      <w:color w:val="243F60"/>
    </w:rPr>
  </w:style>
  <w:style w:type="numbering" w:customStyle="1" w:styleId="111">
    <w:name w:val="Нет списка11"/>
    <w:next w:val="a2"/>
    <w:uiPriority w:val="99"/>
    <w:semiHidden/>
    <w:unhideWhenUsed/>
    <w:rsid w:val="00A3463E"/>
  </w:style>
  <w:style w:type="character" w:styleId="a5">
    <w:name w:val="Hyperlink"/>
    <w:basedOn w:val="a0"/>
    <w:uiPriority w:val="99"/>
    <w:semiHidden/>
    <w:unhideWhenUsed/>
    <w:rsid w:val="00A3463E"/>
    <w:rPr>
      <w:color w:val="0000FF"/>
      <w:u w:val="single"/>
    </w:rPr>
  </w:style>
  <w:style w:type="character" w:customStyle="1" w:styleId="12">
    <w:name w:val="Просмотренная гиперссылка1"/>
    <w:basedOn w:val="a0"/>
    <w:uiPriority w:val="99"/>
    <w:semiHidden/>
    <w:unhideWhenUsed/>
    <w:rsid w:val="00A3463E"/>
    <w:rPr>
      <w:color w:val="800080"/>
      <w:u w:val="single"/>
    </w:rPr>
  </w:style>
  <w:style w:type="paragraph" w:styleId="HTML">
    <w:name w:val="HTML Preformatted"/>
    <w:basedOn w:val="a"/>
    <w:link w:val="HTML0"/>
    <w:uiPriority w:val="99"/>
    <w:semiHidden/>
    <w:unhideWhenUsed/>
    <w:rsid w:val="00A34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A3463E"/>
    <w:rPr>
      <w:rFonts w:ascii="Courier New" w:eastAsia="Times New Roman" w:hAnsi="Courier New" w:cs="Courier New"/>
      <w:sz w:val="20"/>
      <w:szCs w:val="20"/>
      <w:lang w:val="ru-RU" w:eastAsia="ru-RU"/>
    </w:rPr>
  </w:style>
  <w:style w:type="paragraph" w:styleId="a6">
    <w:name w:val="Normal (Web)"/>
    <w:aliases w:val="Обычный (Web)"/>
    <w:basedOn w:val="a"/>
    <w:uiPriority w:val="34"/>
    <w:semiHidden/>
    <w:unhideWhenUsed/>
    <w:qFormat/>
    <w:rsid w:val="00A3463E"/>
    <w:pPr>
      <w:widowControl w:val="0"/>
      <w:autoSpaceDE w:val="0"/>
      <w:autoSpaceDN w:val="0"/>
      <w:spacing w:after="0" w:line="240" w:lineRule="auto"/>
      <w:ind w:left="3096" w:hanging="567"/>
      <w:jc w:val="both"/>
    </w:pPr>
    <w:rPr>
      <w:rFonts w:ascii="Times New Roman" w:eastAsia="Times New Roman" w:hAnsi="Times New Roman" w:cs="Times New Roman"/>
    </w:rPr>
  </w:style>
  <w:style w:type="character" w:customStyle="1" w:styleId="a7">
    <w:name w:val="Верхний колонтитул Знак"/>
    <w:basedOn w:val="a0"/>
    <w:link w:val="a8"/>
    <w:uiPriority w:val="99"/>
    <w:semiHidden/>
    <w:locked/>
    <w:rsid w:val="00A3463E"/>
    <w:rPr>
      <w:rFonts w:ascii="Arial" w:eastAsia="Arial" w:hAnsi="Arial" w:cs="Arial"/>
    </w:rPr>
  </w:style>
  <w:style w:type="character" w:customStyle="1" w:styleId="a9">
    <w:name w:val="Основной текст Знак"/>
    <w:basedOn w:val="a0"/>
    <w:link w:val="aa"/>
    <w:uiPriority w:val="1"/>
    <w:semiHidden/>
    <w:locked/>
    <w:rsid w:val="00A3463E"/>
    <w:rPr>
      <w:rFonts w:ascii="Times New Roman" w:eastAsia="Times New Roman" w:hAnsi="Times New Roman" w:cs="Times New Roman"/>
      <w:sz w:val="28"/>
      <w:szCs w:val="28"/>
    </w:rPr>
  </w:style>
  <w:style w:type="character" w:customStyle="1" w:styleId="ab">
    <w:name w:val="Без интервала Знак"/>
    <w:link w:val="ac"/>
    <w:uiPriority w:val="1"/>
    <w:locked/>
    <w:rsid w:val="00A3463E"/>
    <w:rPr>
      <w:rFonts w:ascii="Times New Roman" w:eastAsia="Times New Roman" w:hAnsi="Times New Roman" w:cs="Times New Roman"/>
      <w:lang w:val="ru-RU" w:eastAsia="ru-RU"/>
    </w:rPr>
  </w:style>
  <w:style w:type="paragraph" w:customStyle="1" w:styleId="21">
    <w:name w:val="Заголовок 21"/>
    <w:basedOn w:val="a"/>
    <w:uiPriority w:val="1"/>
    <w:qFormat/>
    <w:rsid w:val="00A3463E"/>
    <w:pPr>
      <w:widowControl w:val="0"/>
      <w:autoSpaceDE w:val="0"/>
      <w:autoSpaceDN w:val="0"/>
      <w:spacing w:after="0" w:line="240" w:lineRule="auto"/>
      <w:ind w:left="2107"/>
      <w:outlineLvl w:val="2"/>
    </w:pPr>
    <w:rPr>
      <w:rFonts w:ascii="Times New Roman" w:eastAsia="Times New Roman" w:hAnsi="Times New Roman" w:cs="Times New Roman"/>
      <w:b/>
      <w:bCs/>
      <w:sz w:val="28"/>
      <w:szCs w:val="28"/>
    </w:rPr>
  </w:style>
  <w:style w:type="paragraph" w:customStyle="1" w:styleId="TableParagraph">
    <w:name w:val="Table Paragraph"/>
    <w:basedOn w:val="a"/>
    <w:uiPriority w:val="1"/>
    <w:qFormat/>
    <w:rsid w:val="00A3463E"/>
    <w:pPr>
      <w:widowControl w:val="0"/>
      <w:autoSpaceDE w:val="0"/>
      <w:autoSpaceDN w:val="0"/>
      <w:spacing w:after="0" w:line="240" w:lineRule="auto"/>
    </w:pPr>
    <w:rPr>
      <w:rFonts w:ascii="Times New Roman" w:eastAsia="Times New Roman" w:hAnsi="Times New Roman" w:cs="Times New Roman"/>
    </w:rPr>
  </w:style>
  <w:style w:type="paragraph" w:customStyle="1" w:styleId="13">
    <w:name w:val="Обычный1"/>
    <w:basedOn w:val="a"/>
    <w:next w:val="a"/>
    <w:uiPriority w:val="99"/>
    <w:qFormat/>
    <w:rsid w:val="00A3463E"/>
    <w:pPr>
      <w:widowControl w:val="0"/>
      <w:spacing w:after="0" w:line="300" w:lineRule="auto"/>
      <w:ind w:left="40" w:firstLine="720"/>
      <w:jc w:val="both"/>
    </w:pPr>
    <w:rPr>
      <w:rFonts w:ascii="Times New Roman" w:eastAsia="Times New Roman" w:hAnsi="Times New Roman" w:cs="Times New Roman"/>
      <w:szCs w:val="24"/>
      <w:lang w:eastAsia="ru-RU"/>
    </w:rPr>
  </w:style>
  <w:style w:type="paragraph" w:customStyle="1" w:styleId="bodytext0">
    <w:name w:val="bodytext0"/>
    <w:basedOn w:val="13"/>
    <w:uiPriority w:val="99"/>
    <w:qFormat/>
    <w:rsid w:val="00A3463E"/>
    <w:pPr>
      <w:widowControl/>
      <w:spacing w:before="100" w:after="100" w:line="100" w:lineRule="atLeast"/>
      <w:ind w:left="0" w:firstLine="0"/>
      <w:jc w:val="left"/>
    </w:pPr>
    <w:rPr>
      <w:sz w:val="24"/>
      <w:lang w:val="ru-RU" w:eastAsia="ar-SA"/>
    </w:rPr>
  </w:style>
  <w:style w:type="paragraph" w:customStyle="1" w:styleId="14">
    <w:name w:val="Без интервала1"/>
    <w:uiPriority w:val="99"/>
    <w:qFormat/>
    <w:rsid w:val="00A3463E"/>
    <w:pPr>
      <w:spacing w:after="0" w:line="240" w:lineRule="auto"/>
    </w:pPr>
    <w:rPr>
      <w:rFonts w:ascii="Calibri" w:eastAsia="Calibri" w:hAnsi="Calibri" w:cs="Calibri"/>
      <w:lang w:val="ru-RU"/>
    </w:rPr>
  </w:style>
  <w:style w:type="paragraph" w:customStyle="1" w:styleId="3">
    <w:name w:val="Без интервала3"/>
    <w:uiPriority w:val="99"/>
    <w:qFormat/>
    <w:rsid w:val="00A3463E"/>
    <w:pPr>
      <w:spacing w:after="0" w:line="240" w:lineRule="auto"/>
    </w:pPr>
    <w:rPr>
      <w:rFonts w:ascii="Times New Roman" w:eastAsia="Times New Roman" w:hAnsi="Times New Roman" w:cs="Times New Roman"/>
      <w:sz w:val="28"/>
      <w:szCs w:val="28"/>
      <w:lang w:val="ru-RU" w:eastAsia="ru-RU"/>
    </w:rPr>
  </w:style>
  <w:style w:type="paragraph" w:customStyle="1" w:styleId="120">
    <w:name w:val="Знак Знак12"/>
    <w:basedOn w:val="a"/>
    <w:uiPriority w:val="99"/>
    <w:qFormat/>
    <w:rsid w:val="00A3463E"/>
    <w:pPr>
      <w:spacing w:after="0" w:line="240" w:lineRule="auto"/>
    </w:pPr>
    <w:rPr>
      <w:rFonts w:ascii="Verdana" w:eastAsia="Times New Roman" w:hAnsi="Verdana" w:cs="Verdana"/>
      <w:sz w:val="20"/>
      <w:szCs w:val="20"/>
      <w:lang w:val="en-US"/>
    </w:rPr>
  </w:style>
  <w:style w:type="paragraph" w:customStyle="1" w:styleId="ad">
    <w:name w:val="Без інтервалів"/>
    <w:uiPriority w:val="99"/>
    <w:qFormat/>
    <w:rsid w:val="00A3463E"/>
    <w:pPr>
      <w:spacing w:after="0" w:line="240" w:lineRule="auto"/>
    </w:pPr>
    <w:rPr>
      <w:rFonts w:ascii="Calibri" w:eastAsia="Calibri" w:hAnsi="Calibri" w:cs="Times New Roman"/>
    </w:rPr>
  </w:style>
  <w:style w:type="paragraph" w:customStyle="1" w:styleId="30">
    <w:name w:val="Абзац списка3"/>
    <w:basedOn w:val="a"/>
    <w:uiPriority w:val="99"/>
    <w:qFormat/>
    <w:rsid w:val="00A3463E"/>
    <w:pPr>
      <w:spacing w:after="0" w:line="240" w:lineRule="auto"/>
      <w:ind w:left="720"/>
      <w:contextualSpacing/>
    </w:pPr>
    <w:rPr>
      <w:rFonts w:ascii="Times New Roman" w:eastAsia="Calibri" w:hAnsi="Times New Roman" w:cs="Times New Roman"/>
      <w:sz w:val="24"/>
      <w:szCs w:val="24"/>
      <w:lang w:val="ru-RU" w:eastAsia="ru-RU"/>
    </w:rPr>
  </w:style>
  <w:style w:type="paragraph" w:customStyle="1" w:styleId="33622">
    <w:name w:val="33622"/>
    <w:aliases w:val="baiaagaaboqcaaaduhsaaaveewaaaaaaaaaaaaaaaaaaaaaaaaaaaaaaaaaaaaaaaaaaaaaaaaaaaaaaaaaaaaaaaaaaaaaaaaaaaaaaaaaaaaaaaaaaaaaaaaaaaaaaaaaaaaaaaaaaaaaaaaaaaaaaaaaaaaaaaaaaaaaaaaaaaaaaaaaaaaaaaaaaaaaaaaaaaaaaaaaaaaaaaaaaaaaaaaaaaaaaaaaaaaa"/>
    <w:basedOn w:val="a"/>
    <w:uiPriority w:val="99"/>
    <w:qFormat/>
    <w:rsid w:val="00A3463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Title">
    <w:name w:val="Table Title"/>
    <w:basedOn w:val="a"/>
    <w:next w:val="a"/>
    <w:autoRedefine/>
    <w:uiPriority w:val="99"/>
    <w:qFormat/>
    <w:rsid w:val="00A3463E"/>
    <w:pPr>
      <w:keepNext/>
      <w:keepLines/>
      <w:numPr>
        <w:numId w:val="1"/>
      </w:numPr>
      <w:tabs>
        <w:tab w:val="left" w:pos="1134"/>
        <w:tab w:val="left" w:pos="1701"/>
      </w:tabs>
      <w:suppressAutoHyphens/>
      <w:spacing w:before="120" w:after="120" w:line="240" w:lineRule="auto"/>
      <w:ind w:left="851" w:firstLine="0"/>
      <w:jc w:val="both"/>
    </w:pPr>
    <w:rPr>
      <w:rFonts w:ascii="Arial" w:eastAsia="Times New Roman" w:hAnsi="Arial" w:cs="Arial"/>
      <w:b/>
      <w:bCs/>
      <w:color w:val="1F497D"/>
      <w:sz w:val="24"/>
      <w:szCs w:val="24"/>
    </w:rPr>
  </w:style>
  <w:style w:type="character" w:customStyle="1" w:styleId="ae">
    <w:name w:val="Подпись к таблице_"/>
    <w:link w:val="af"/>
    <w:locked/>
    <w:rsid w:val="00A3463E"/>
    <w:rPr>
      <w:rFonts w:ascii="Times New Roman" w:eastAsia="Times New Roman" w:hAnsi="Times New Roman" w:cs="Times New Roman"/>
      <w:b/>
      <w:bCs/>
      <w:sz w:val="28"/>
      <w:szCs w:val="28"/>
    </w:rPr>
  </w:style>
  <w:style w:type="paragraph" w:customStyle="1" w:styleId="af">
    <w:name w:val="Подпись к таблице"/>
    <w:basedOn w:val="a"/>
    <w:link w:val="ae"/>
    <w:qFormat/>
    <w:rsid w:val="00A3463E"/>
    <w:pPr>
      <w:widowControl w:val="0"/>
      <w:spacing w:after="0" w:line="240" w:lineRule="auto"/>
      <w:jc w:val="center"/>
    </w:pPr>
    <w:rPr>
      <w:rFonts w:ascii="Times New Roman" w:eastAsia="Times New Roman" w:hAnsi="Times New Roman" w:cs="Times New Roman"/>
      <w:b/>
      <w:bCs/>
      <w:sz w:val="28"/>
      <w:szCs w:val="28"/>
    </w:rPr>
  </w:style>
  <w:style w:type="character" w:customStyle="1" w:styleId="af0">
    <w:name w:val="Другое_"/>
    <w:link w:val="af1"/>
    <w:locked/>
    <w:rsid w:val="00A3463E"/>
    <w:rPr>
      <w:rFonts w:ascii="Times New Roman" w:eastAsia="Times New Roman" w:hAnsi="Times New Roman" w:cs="Times New Roman"/>
      <w:sz w:val="28"/>
      <w:szCs w:val="28"/>
    </w:rPr>
  </w:style>
  <w:style w:type="paragraph" w:customStyle="1" w:styleId="af1">
    <w:name w:val="Другое"/>
    <w:basedOn w:val="a"/>
    <w:link w:val="af0"/>
    <w:qFormat/>
    <w:rsid w:val="00A3463E"/>
    <w:pPr>
      <w:widowControl w:val="0"/>
      <w:spacing w:after="0" w:line="240" w:lineRule="auto"/>
    </w:pPr>
    <w:rPr>
      <w:rFonts w:ascii="Times New Roman" w:eastAsia="Times New Roman" w:hAnsi="Times New Roman" w:cs="Times New Roman"/>
      <w:sz w:val="28"/>
      <w:szCs w:val="28"/>
    </w:rPr>
  </w:style>
  <w:style w:type="character" w:customStyle="1" w:styleId="af2">
    <w:name w:val="Основной текст_"/>
    <w:link w:val="15"/>
    <w:locked/>
    <w:rsid w:val="00A3463E"/>
    <w:rPr>
      <w:rFonts w:ascii="Times New Roman" w:eastAsia="Times New Roman" w:hAnsi="Times New Roman" w:cs="Times New Roman"/>
      <w:sz w:val="28"/>
      <w:szCs w:val="28"/>
    </w:rPr>
  </w:style>
  <w:style w:type="paragraph" w:customStyle="1" w:styleId="15">
    <w:name w:val="Основной текст1"/>
    <w:basedOn w:val="a"/>
    <w:link w:val="af2"/>
    <w:qFormat/>
    <w:rsid w:val="00A3463E"/>
    <w:pPr>
      <w:widowControl w:val="0"/>
      <w:spacing w:after="0" w:line="240" w:lineRule="auto"/>
    </w:pPr>
    <w:rPr>
      <w:rFonts w:ascii="Times New Roman" w:eastAsia="Times New Roman" w:hAnsi="Times New Roman" w:cs="Times New Roman"/>
      <w:sz w:val="28"/>
      <w:szCs w:val="28"/>
    </w:rPr>
  </w:style>
  <w:style w:type="character" w:customStyle="1" w:styleId="2">
    <w:name w:val="Основной текст (2)_"/>
    <w:link w:val="20"/>
    <w:locked/>
    <w:rsid w:val="00A3463E"/>
    <w:rPr>
      <w:rFonts w:ascii="Times New Roman" w:eastAsia="Times New Roman" w:hAnsi="Times New Roman" w:cs="Times New Roman"/>
      <w:b/>
      <w:bCs/>
      <w:sz w:val="8"/>
      <w:szCs w:val="8"/>
    </w:rPr>
  </w:style>
  <w:style w:type="paragraph" w:customStyle="1" w:styleId="20">
    <w:name w:val="Основной текст (2)"/>
    <w:basedOn w:val="a"/>
    <w:link w:val="2"/>
    <w:qFormat/>
    <w:rsid w:val="00A3463E"/>
    <w:pPr>
      <w:widowControl w:val="0"/>
      <w:spacing w:after="0" w:line="240" w:lineRule="auto"/>
    </w:pPr>
    <w:rPr>
      <w:rFonts w:ascii="Times New Roman" w:eastAsia="Times New Roman" w:hAnsi="Times New Roman" w:cs="Times New Roman"/>
      <w:b/>
      <w:bCs/>
      <w:sz w:val="8"/>
      <w:szCs w:val="8"/>
    </w:rPr>
  </w:style>
  <w:style w:type="paragraph" w:styleId="aa">
    <w:name w:val="Body Text"/>
    <w:basedOn w:val="a"/>
    <w:link w:val="a9"/>
    <w:uiPriority w:val="1"/>
    <w:semiHidden/>
    <w:unhideWhenUsed/>
    <w:qFormat/>
    <w:rsid w:val="00A3463E"/>
    <w:pPr>
      <w:widowControl w:val="0"/>
      <w:autoSpaceDE w:val="0"/>
      <w:autoSpaceDN w:val="0"/>
      <w:spacing w:after="120" w:line="240" w:lineRule="auto"/>
    </w:pPr>
    <w:rPr>
      <w:rFonts w:ascii="Times New Roman" w:eastAsia="Times New Roman" w:hAnsi="Times New Roman" w:cs="Times New Roman"/>
      <w:sz w:val="28"/>
      <w:szCs w:val="28"/>
    </w:rPr>
  </w:style>
  <w:style w:type="character" w:customStyle="1" w:styleId="16">
    <w:name w:val="Основной текст Знак1"/>
    <w:basedOn w:val="a0"/>
    <w:uiPriority w:val="1"/>
    <w:semiHidden/>
    <w:rsid w:val="00A3463E"/>
  </w:style>
  <w:style w:type="character" w:customStyle="1" w:styleId="17">
    <w:name w:val="Текст выноски Знак1"/>
    <w:basedOn w:val="a0"/>
    <w:uiPriority w:val="99"/>
    <w:semiHidden/>
    <w:rsid w:val="00A3463E"/>
    <w:rPr>
      <w:rFonts w:ascii="Segoe UI" w:eastAsia="Times New Roman" w:hAnsi="Segoe UI" w:cs="Segoe UI"/>
      <w:sz w:val="18"/>
      <w:szCs w:val="18"/>
    </w:rPr>
  </w:style>
  <w:style w:type="character" w:customStyle="1" w:styleId="y2iqfc">
    <w:name w:val="y2iqfc"/>
    <w:basedOn w:val="a0"/>
    <w:rsid w:val="00A3463E"/>
  </w:style>
  <w:style w:type="character" w:customStyle="1" w:styleId="18">
    <w:name w:val="Основной шрифт абзаца1"/>
    <w:rsid w:val="00A3463E"/>
  </w:style>
  <w:style w:type="character" w:customStyle="1" w:styleId="FontStyle12">
    <w:name w:val="Font Style12"/>
    <w:basedOn w:val="a0"/>
    <w:uiPriority w:val="99"/>
    <w:rsid w:val="00A3463E"/>
    <w:rPr>
      <w:rFonts w:ascii="Times New Roman" w:hAnsi="Times New Roman" w:cs="Times New Roman" w:hint="default"/>
      <w:sz w:val="26"/>
      <w:szCs w:val="26"/>
    </w:rPr>
  </w:style>
  <w:style w:type="paragraph" w:styleId="ac">
    <w:name w:val="No Spacing"/>
    <w:link w:val="ab"/>
    <w:uiPriority w:val="1"/>
    <w:qFormat/>
    <w:rsid w:val="00A3463E"/>
    <w:pPr>
      <w:widowControl w:val="0"/>
      <w:autoSpaceDE w:val="0"/>
      <w:autoSpaceDN w:val="0"/>
      <w:spacing w:after="0" w:line="240" w:lineRule="auto"/>
    </w:pPr>
    <w:rPr>
      <w:rFonts w:ascii="Times New Roman" w:eastAsia="Times New Roman" w:hAnsi="Times New Roman" w:cs="Times New Roman"/>
      <w:lang w:val="ru-RU" w:eastAsia="ru-RU"/>
    </w:rPr>
  </w:style>
  <w:style w:type="character" w:customStyle="1" w:styleId="apple-converted-space">
    <w:name w:val="apple-converted-space"/>
    <w:basedOn w:val="a0"/>
    <w:rsid w:val="00A3463E"/>
  </w:style>
  <w:style w:type="paragraph" w:styleId="a8">
    <w:name w:val="header"/>
    <w:basedOn w:val="a"/>
    <w:link w:val="a7"/>
    <w:uiPriority w:val="99"/>
    <w:semiHidden/>
    <w:unhideWhenUsed/>
    <w:rsid w:val="00A3463E"/>
    <w:pPr>
      <w:widowControl w:val="0"/>
      <w:tabs>
        <w:tab w:val="center" w:pos="4819"/>
        <w:tab w:val="right" w:pos="9639"/>
      </w:tabs>
      <w:autoSpaceDE w:val="0"/>
      <w:autoSpaceDN w:val="0"/>
      <w:spacing w:after="0" w:line="240" w:lineRule="auto"/>
    </w:pPr>
    <w:rPr>
      <w:rFonts w:ascii="Arial" w:eastAsia="Arial" w:hAnsi="Arial" w:cs="Arial"/>
    </w:rPr>
  </w:style>
  <w:style w:type="character" w:customStyle="1" w:styleId="19">
    <w:name w:val="Верхний колонтитул Знак1"/>
    <w:basedOn w:val="a0"/>
    <w:uiPriority w:val="99"/>
    <w:semiHidden/>
    <w:rsid w:val="00A3463E"/>
  </w:style>
  <w:style w:type="table" w:styleId="af3">
    <w:name w:val="Table Grid"/>
    <w:basedOn w:val="a1"/>
    <w:uiPriority w:val="59"/>
    <w:rsid w:val="00A3463E"/>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A3463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f4">
    <w:name w:val="Strong"/>
    <w:basedOn w:val="a0"/>
    <w:uiPriority w:val="22"/>
    <w:qFormat/>
    <w:rsid w:val="00A3463E"/>
    <w:rPr>
      <w:b/>
      <w:bCs/>
    </w:rPr>
  </w:style>
  <w:style w:type="character" w:styleId="af5">
    <w:name w:val="Emphasis"/>
    <w:basedOn w:val="a0"/>
    <w:uiPriority w:val="20"/>
    <w:qFormat/>
    <w:rsid w:val="00A3463E"/>
    <w:rPr>
      <w:i/>
      <w:iCs/>
    </w:rPr>
  </w:style>
  <w:style w:type="character" w:customStyle="1" w:styleId="112">
    <w:name w:val="Заголовок 1 Знак1"/>
    <w:basedOn w:val="a0"/>
    <w:uiPriority w:val="9"/>
    <w:rsid w:val="00A3463E"/>
    <w:rPr>
      <w:rFonts w:ascii="Cambria" w:eastAsia="Times New Roman" w:hAnsi="Cambria" w:cs="Times New Roman"/>
      <w:color w:val="365F91"/>
      <w:sz w:val="32"/>
      <w:szCs w:val="32"/>
    </w:rPr>
  </w:style>
  <w:style w:type="character" w:customStyle="1" w:styleId="410">
    <w:name w:val="Заголовок 4 Знак1"/>
    <w:basedOn w:val="a0"/>
    <w:uiPriority w:val="9"/>
    <w:semiHidden/>
    <w:rsid w:val="00A3463E"/>
    <w:rPr>
      <w:rFonts w:ascii="Cambria" w:eastAsia="Times New Roman" w:hAnsi="Cambria" w:cs="Times New Roman"/>
      <w:i/>
      <w:iCs/>
      <w:color w:val="365F91"/>
    </w:rPr>
  </w:style>
  <w:style w:type="character" w:customStyle="1" w:styleId="610">
    <w:name w:val="Заголовок 6 Знак1"/>
    <w:basedOn w:val="a0"/>
    <w:uiPriority w:val="9"/>
    <w:semiHidden/>
    <w:rsid w:val="00A3463E"/>
    <w:rPr>
      <w:rFonts w:ascii="Cambria" w:eastAsia="Times New Roman" w:hAnsi="Cambria" w:cs="Times New Roman"/>
      <w:color w:val="243F60"/>
    </w:rPr>
  </w:style>
  <w:style w:type="character" w:customStyle="1" w:styleId="22">
    <w:name w:val="Просмотренная гиперссылка2"/>
    <w:basedOn w:val="a0"/>
    <w:uiPriority w:val="99"/>
    <w:semiHidden/>
    <w:unhideWhenUsed/>
    <w:rsid w:val="00A3463E"/>
    <w:rPr>
      <w:color w:val="800080"/>
      <w:u w:val="single"/>
    </w:rPr>
  </w:style>
  <w:style w:type="numbering" w:customStyle="1" w:styleId="23">
    <w:name w:val="Нет списка2"/>
    <w:next w:val="a2"/>
    <w:uiPriority w:val="99"/>
    <w:semiHidden/>
    <w:unhideWhenUsed/>
    <w:rsid w:val="00A3463E"/>
  </w:style>
  <w:style w:type="numbering" w:customStyle="1" w:styleId="1110">
    <w:name w:val="Нет списка111"/>
    <w:next w:val="a2"/>
    <w:uiPriority w:val="99"/>
    <w:semiHidden/>
    <w:unhideWhenUsed/>
    <w:rsid w:val="00A3463E"/>
  </w:style>
  <w:style w:type="table" w:customStyle="1" w:styleId="1a">
    <w:name w:val="Сетка таблицы1"/>
    <w:basedOn w:val="a1"/>
    <w:next w:val="af3"/>
    <w:uiPriority w:val="59"/>
    <w:rsid w:val="00A3463E"/>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A3463E"/>
    <w:pPr>
      <w:spacing w:after="200" w:line="276" w:lineRule="auto"/>
      <w:ind w:left="720"/>
      <w:contextualSpacing/>
    </w:pPr>
    <w:rPr>
      <w:rFonts w:ascii="Calibri" w:eastAsia="Calibri" w:hAnsi="Calibri" w:cs="Times New Roman"/>
    </w:rPr>
  </w:style>
  <w:style w:type="character" w:styleId="af7">
    <w:name w:val="FollowedHyperlink"/>
    <w:basedOn w:val="a0"/>
    <w:uiPriority w:val="99"/>
    <w:semiHidden/>
    <w:unhideWhenUsed/>
    <w:rsid w:val="00A346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228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48</Pages>
  <Words>59172</Words>
  <Characters>33729</Characters>
  <Application>Microsoft Office Word</Application>
  <DocSecurity>0</DocSecurity>
  <Lines>281</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2021-11-15T13:52:00Z</cp:lastPrinted>
  <dcterms:created xsi:type="dcterms:W3CDTF">2021-11-15T12:00:00Z</dcterms:created>
  <dcterms:modified xsi:type="dcterms:W3CDTF">2021-11-17T12:39:00Z</dcterms:modified>
</cp:coreProperties>
</file>