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58" w:rsidRDefault="001E6358" w:rsidP="001E6358">
      <w:pPr>
        <w:spacing w:after="120" w:line="200" w:lineRule="atLeast"/>
        <w:jc w:val="center"/>
        <w:rPr>
          <w:rFonts w:cs="Times New Roman"/>
          <w:b/>
          <w:bCs/>
          <w:color w:val="000000"/>
          <w:spacing w:val="20"/>
          <w:sz w:val="16"/>
          <w:szCs w:val="16"/>
          <w:lang w:val="uk-UA"/>
        </w:rPr>
      </w:pPr>
      <w:r>
        <w:rPr>
          <w:rFonts w:cs="Times New Roman"/>
          <w:b/>
          <w:noProof/>
          <w:color w:val="000000"/>
          <w:spacing w:val="20"/>
          <w:sz w:val="40"/>
          <w:szCs w:val="40"/>
        </w:rPr>
        <w:drawing>
          <wp:inline distT="0" distB="0" distL="0" distR="0">
            <wp:extent cx="536575" cy="650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358" w:rsidRDefault="001E6358" w:rsidP="001E6358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УКРАЇНА</w:t>
      </w:r>
    </w:p>
    <w:p w:rsidR="001E6358" w:rsidRDefault="001E6358" w:rsidP="001E6358">
      <w:pPr>
        <w:tabs>
          <w:tab w:val="center" w:pos="4931"/>
        </w:tabs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1E6358" w:rsidRDefault="001E6358" w:rsidP="001E6358">
      <w:pPr>
        <w:spacing w:after="120" w:line="20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РІШЕННЯ</w:t>
      </w:r>
    </w:p>
    <w:p w:rsidR="008321BB" w:rsidRDefault="008321BB" w:rsidP="008321B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21BB" w:rsidRDefault="008321BB" w:rsidP="008321B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грудня 2020 року</w:t>
      </w:r>
    </w:p>
    <w:p w:rsidR="008321BB" w:rsidRDefault="008321BB" w:rsidP="008321B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 </w:t>
      </w:r>
      <w:r w:rsidR="001E6358"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C3909" w:rsidRPr="003C3909" w:rsidRDefault="003C3909" w:rsidP="003C390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3909" w:rsidRPr="003C3909" w:rsidRDefault="003C3909" w:rsidP="003C390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3909" w:rsidRPr="003C3909" w:rsidRDefault="003C3909" w:rsidP="003C3909">
      <w:pPr>
        <w:pStyle w:val="bodytext0"/>
        <w:spacing w:before="0" w:beforeAutospacing="0" w:after="17" w:afterAutospacing="0"/>
        <w:ind w:left="20" w:right="40"/>
        <w:jc w:val="center"/>
        <w:rPr>
          <w:b/>
          <w:bCs/>
          <w:lang w:val="uk-UA"/>
        </w:rPr>
      </w:pPr>
      <w:r w:rsidRPr="003C3909">
        <w:rPr>
          <w:b/>
          <w:bCs/>
          <w:color w:val="000000"/>
          <w:sz w:val="28"/>
          <w:szCs w:val="28"/>
          <w:lang w:val="uk-UA"/>
        </w:rPr>
        <w:t xml:space="preserve">Про  затвердження Положення </w:t>
      </w:r>
      <w:r w:rsidR="008321BB">
        <w:rPr>
          <w:b/>
          <w:bCs/>
          <w:color w:val="000000"/>
          <w:sz w:val="28"/>
          <w:szCs w:val="28"/>
          <w:lang w:val="uk-UA"/>
        </w:rPr>
        <w:t xml:space="preserve">про відділ діловодства апарату </w:t>
      </w:r>
      <w:r w:rsidRPr="003C3909">
        <w:rPr>
          <w:rStyle w:val="rvts23"/>
          <w:b/>
          <w:bCs/>
          <w:color w:val="000000"/>
          <w:sz w:val="28"/>
          <w:szCs w:val="28"/>
          <w:lang w:val="uk-UA"/>
        </w:rPr>
        <w:t xml:space="preserve"> </w:t>
      </w:r>
      <w:r w:rsidRPr="003C3909">
        <w:rPr>
          <w:b/>
          <w:color w:val="000000"/>
          <w:sz w:val="28"/>
          <w:szCs w:val="28"/>
          <w:lang w:val="uk-UA"/>
        </w:rPr>
        <w:t>Ананьївської міської ради</w:t>
      </w:r>
    </w:p>
    <w:p w:rsidR="003C3909" w:rsidRPr="003C3909" w:rsidRDefault="003C3909" w:rsidP="003C3909">
      <w:pPr>
        <w:pStyle w:val="bodytext0"/>
        <w:spacing w:before="0" w:beforeAutospacing="0" w:after="17" w:afterAutospacing="0"/>
        <w:ind w:left="20" w:right="40"/>
        <w:jc w:val="center"/>
        <w:rPr>
          <w:bCs/>
          <w:color w:val="000000"/>
          <w:sz w:val="28"/>
          <w:szCs w:val="28"/>
          <w:lang w:val="uk-UA"/>
        </w:rPr>
      </w:pPr>
    </w:p>
    <w:p w:rsidR="000319A2" w:rsidRPr="00280B86" w:rsidRDefault="003C3909" w:rsidP="000319A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280B86">
        <w:rPr>
          <w:rStyle w:val="3"/>
          <w:rFonts w:ascii="Times New Roman" w:hAnsi="Times New Roman" w:cs="Times New Roman"/>
          <w:b w:val="0"/>
        </w:rPr>
        <w:tab/>
      </w:r>
      <w:r w:rsidR="00280B86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Відповідно до статті 140 Конституції України, частини першої статті 11, статей 26,54 Закону України «Про місцеве самоврядування в Україні», </w:t>
      </w:r>
      <w:r w:rsidR="00280B86">
        <w:rPr>
          <w:rFonts w:ascii="Times New Roman" w:hAnsi="Times New Roman"/>
          <w:sz w:val="28"/>
          <w:szCs w:val="28"/>
          <w:lang w:val="uk-UA" w:eastAsia="uk-UA" w:bidi="uk-UA"/>
        </w:rPr>
        <w:t>враховуючи рішення Ананьївської міської ради від 17листопада 2020 року №7-</w:t>
      </w:r>
      <w:r w:rsidR="00280B86">
        <w:rPr>
          <w:rFonts w:ascii="Times New Roman" w:hAnsi="Times New Roman"/>
          <w:sz w:val="28"/>
          <w:szCs w:val="28"/>
          <w:lang w:val="en-US" w:eastAsia="uk-UA" w:bidi="uk-UA"/>
        </w:rPr>
        <w:t>V</w:t>
      </w:r>
      <w:r w:rsid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ІІІ, </w:t>
      </w:r>
      <w:r w:rsidR="00E24871">
        <w:rPr>
          <w:rFonts w:ascii="Times New Roman" w:hAnsi="Times New Roman"/>
          <w:sz w:val="28"/>
          <w:szCs w:val="28"/>
          <w:lang w:val="uk-UA" w:eastAsia="uk-UA" w:bidi="uk-UA"/>
        </w:rPr>
        <w:t>та</w:t>
      </w:r>
      <w:r w:rsidR="000319A2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 рекомендації постійної комісії Ананьївської міської ради </w:t>
      </w:r>
      <w:r w:rsidR="000319A2" w:rsidRPr="006B765F">
        <w:rPr>
          <w:rFonts w:ascii="Times New Roman" w:hAnsi="Times New Roman"/>
          <w:sz w:val="28"/>
          <w:szCs w:val="28"/>
          <w:lang w:val="uk-UA" w:eastAsia="uk-UA" w:bidi="uk-UA"/>
        </w:rPr>
        <w:t xml:space="preserve">Ананьївської міської ради з питань </w:t>
      </w:r>
      <w:r w:rsidR="000319A2">
        <w:rPr>
          <w:rFonts w:ascii="Times New Roman" w:hAnsi="Times New Roman"/>
          <w:sz w:val="28"/>
          <w:szCs w:val="28"/>
          <w:lang w:val="uk-UA"/>
        </w:rPr>
        <w:t xml:space="preserve">прав людини, законності, депутатської діяльності, етики та регламенту, </w:t>
      </w:r>
      <w:r w:rsidR="000319A2" w:rsidRPr="00280B86">
        <w:rPr>
          <w:rFonts w:ascii="Times New Roman" w:hAnsi="Times New Roman"/>
          <w:sz w:val="28"/>
          <w:szCs w:val="28"/>
          <w:lang w:val="uk-UA"/>
        </w:rPr>
        <w:t xml:space="preserve"> Ананьївська міська рада</w:t>
      </w:r>
    </w:p>
    <w:p w:rsidR="00280B86" w:rsidRPr="00280B86" w:rsidRDefault="00280B86" w:rsidP="00280B8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B86" w:rsidRPr="00280B86" w:rsidRDefault="00280B86" w:rsidP="00280B86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 w:bidi="uk-UA"/>
        </w:rPr>
      </w:pPr>
      <w:r w:rsidRPr="00280B86">
        <w:rPr>
          <w:rFonts w:ascii="Times New Roman" w:hAnsi="Times New Roman"/>
          <w:b/>
          <w:sz w:val="28"/>
          <w:szCs w:val="28"/>
          <w:lang w:val="uk-UA" w:eastAsia="uk-UA" w:bidi="uk-UA"/>
        </w:rPr>
        <w:t>ВИРІШИЛА:</w:t>
      </w:r>
    </w:p>
    <w:p w:rsidR="00280B86" w:rsidRPr="00280B86" w:rsidRDefault="00280B86" w:rsidP="00280B86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B86" w:rsidRPr="00280B86" w:rsidRDefault="00280B86" w:rsidP="00280B86">
      <w:pPr>
        <w:pStyle w:val="bodytext0"/>
        <w:spacing w:before="0" w:beforeAutospacing="0" w:after="17" w:afterAutospacing="0"/>
        <w:ind w:left="20" w:right="40"/>
        <w:jc w:val="both"/>
        <w:rPr>
          <w:sz w:val="28"/>
          <w:szCs w:val="28"/>
          <w:lang w:val="uk-UA" w:eastAsia="uk-UA" w:bidi="uk-UA"/>
        </w:rPr>
      </w:pPr>
      <w:r w:rsidRPr="00280B86">
        <w:rPr>
          <w:sz w:val="28"/>
          <w:szCs w:val="28"/>
          <w:lang w:val="uk-UA" w:eastAsia="uk-UA" w:bidi="uk-UA"/>
        </w:rPr>
        <w:t xml:space="preserve">1. Створити відділ </w:t>
      </w:r>
      <w:r w:rsidRPr="00280B86">
        <w:rPr>
          <w:bCs/>
          <w:color w:val="000000"/>
          <w:sz w:val="28"/>
          <w:szCs w:val="28"/>
          <w:lang w:val="uk-UA"/>
        </w:rPr>
        <w:t xml:space="preserve">діловодства апарату </w:t>
      </w:r>
      <w:r w:rsidRPr="00280B86">
        <w:rPr>
          <w:rStyle w:val="rvts23"/>
          <w:bCs/>
          <w:color w:val="000000"/>
          <w:sz w:val="28"/>
          <w:szCs w:val="28"/>
          <w:lang w:val="uk-UA"/>
        </w:rPr>
        <w:t xml:space="preserve"> </w:t>
      </w:r>
      <w:r w:rsidRPr="00280B86">
        <w:rPr>
          <w:color w:val="000000"/>
          <w:sz w:val="28"/>
          <w:szCs w:val="28"/>
          <w:lang w:val="uk-UA"/>
        </w:rPr>
        <w:t>Ананьївської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280B86">
        <w:rPr>
          <w:rStyle w:val="rvts0"/>
          <w:sz w:val="28"/>
          <w:szCs w:val="28"/>
          <w:lang w:val="uk-UA"/>
        </w:rPr>
        <w:t>без статусу юридичної особи публічного права</w:t>
      </w:r>
      <w:r w:rsidRPr="00280B86">
        <w:rPr>
          <w:sz w:val="28"/>
          <w:szCs w:val="28"/>
          <w:lang w:val="uk-UA" w:eastAsia="uk-UA" w:bidi="uk-UA"/>
        </w:rPr>
        <w:t>.</w:t>
      </w:r>
    </w:p>
    <w:p w:rsidR="00280B86" w:rsidRPr="00280B86" w:rsidRDefault="00280B86" w:rsidP="00280B8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280B86" w:rsidRPr="00280B86" w:rsidRDefault="00280B86" w:rsidP="00280B86">
      <w:pPr>
        <w:pStyle w:val="a4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2. 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Затвердити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Положення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про </w:t>
      </w:r>
      <w:r w:rsidR="00F27A9D" w:rsidRPr="00280B86">
        <w:rPr>
          <w:rFonts w:ascii="Times New Roman" w:hAnsi="Times New Roman"/>
          <w:sz w:val="28"/>
          <w:szCs w:val="28"/>
          <w:lang w:val="uk-UA" w:eastAsia="uk-UA" w:bidi="uk-UA"/>
        </w:rPr>
        <w:t xml:space="preserve">відділ </w:t>
      </w:r>
      <w:r w:rsidR="00F27A9D" w:rsidRPr="00F27A9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діловодства апарату </w:t>
      </w:r>
      <w:r w:rsidR="00F27A9D" w:rsidRPr="00F27A9D"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F27A9D" w:rsidRPr="00F27A9D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</w:t>
      </w:r>
      <w:r w:rsidR="00F27A9D" w:rsidRPr="00280B86">
        <w:rPr>
          <w:color w:val="000000"/>
          <w:sz w:val="28"/>
          <w:szCs w:val="28"/>
          <w:lang w:val="uk-UA"/>
        </w:rPr>
        <w:t>ї</w:t>
      </w: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,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що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додається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>.</w:t>
      </w:r>
    </w:p>
    <w:p w:rsidR="00280B86" w:rsidRPr="00280B86" w:rsidRDefault="00280B86" w:rsidP="00280B8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</w:p>
    <w:p w:rsidR="00280B86" w:rsidRPr="00280B86" w:rsidRDefault="00280B86" w:rsidP="00280B8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 w:bidi="uk-UA"/>
        </w:rPr>
        <w:t>3</w:t>
      </w:r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.  Контроль за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виконанням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даного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proofErr w:type="gramStart"/>
      <w:r w:rsidRPr="00280B86">
        <w:rPr>
          <w:rFonts w:ascii="Times New Roman" w:hAnsi="Times New Roman"/>
          <w:sz w:val="28"/>
          <w:szCs w:val="28"/>
          <w:lang w:eastAsia="uk-UA" w:bidi="uk-UA"/>
        </w:rPr>
        <w:t>р</w:t>
      </w:r>
      <w:proofErr w:type="gramEnd"/>
      <w:r w:rsidRPr="00280B86">
        <w:rPr>
          <w:rFonts w:ascii="Times New Roman" w:hAnsi="Times New Roman"/>
          <w:sz w:val="28"/>
          <w:szCs w:val="28"/>
          <w:lang w:eastAsia="uk-UA" w:bidi="uk-UA"/>
        </w:rPr>
        <w:t>ішення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покласти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на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постійну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комісію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Ананьївської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міської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ради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з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proofErr w:type="spellStart"/>
      <w:r w:rsidRPr="00280B86">
        <w:rPr>
          <w:rFonts w:ascii="Times New Roman" w:hAnsi="Times New Roman"/>
          <w:sz w:val="28"/>
          <w:szCs w:val="28"/>
          <w:lang w:eastAsia="uk-UA" w:bidi="uk-UA"/>
        </w:rPr>
        <w:t>питань</w:t>
      </w:r>
      <w:proofErr w:type="spellEnd"/>
      <w:r w:rsidRPr="00280B86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="00CB40B2">
        <w:rPr>
          <w:rFonts w:ascii="Times New Roman" w:hAnsi="Times New Roman"/>
          <w:sz w:val="28"/>
          <w:szCs w:val="28"/>
          <w:lang w:val="uk-UA"/>
        </w:rPr>
        <w:t>прав людини, законності, депутатської діяльності, етики та регламенту</w:t>
      </w:r>
      <w:r w:rsidRPr="00280B86">
        <w:rPr>
          <w:rFonts w:ascii="Times New Roman" w:hAnsi="Times New Roman"/>
          <w:sz w:val="28"/>
          <w:szCs w:val="28"/>
        </w:rPr>
        <w:t>.</w:t>
      </w:r>
    </w:p>
    <w:p w:rsidR="00280B86" w:rsidRPr="00280B86" w:rsidRDefault="00280B86" w:rsidP="00280B86">
      <w:pPr>
        <w:pStyle w:val="a4"/>
        <w:rPr>
          <w:rFonts w:ascii="Times New Roman" w:hAnsi="Times New Roman"/>
          <w:sz w:val="28"/>
          <w:szCs w:val="28"/>
        </w:rPr>
      </w:pPr>
    </w:p>
    <w:p w:rsidR="00280B86" w:rsidRDefault="00280B86" w:rsidP="00280B8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AC334F" w:rsidRPr="00AC334F" w:rsidRDefault="00AC334F" w:rsidP="00280B86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280B86" w:rsidRPr="00280B86" w:rsidRDefault="00280B86" w:rsidP="00280B86">
      <w:pPr>
        <w:pStyle w:val="a4"/>
        <w:rPr>
          <w:rFonts w:ascii="Times New Roman" w:hAnsi="Times New Roman"/>
          <w:b/>
          <w:sz w:val="28"/>
          <w:szCs w:val="28"/>
        </w:rPr>
      </w:pPr>
      <w:r w:rsidRPr="00280B86">
        <w:rPr>
          <w:rFonts w:ascii="Times New Roman" w:hAnsi="Times New Roman"/>
          <w:b/>
          <w:sz w:val="28"/>
          <w:szCs w:val="28"/>
        </w:rPr>
        <w:t xml:space="preserve">         Ананьївський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голова                            </w:t>
      </w:r>
      <w:proofErr w:type="spellStart"/>
      <w:r w:rsidRPr="00280B86">
        <w:rPr>
          <w:rFonts w:ascii="Times New Roman" w:hAnsi="Times New Roman"/>
          <w:b/>
          <w:sz w:val="28"/>
          <w:szCs w:val="28"/>
        </w:rPr>
        <w:t>Юрій</w:t>
      </w:r>
      <w:proofErr w:type="spellEnd"/>
      <w:r w:rsidRPr="00280B86">
        <w:rPr>
          <w:rFonts w:ascii="Times New Roman" w:hAnsi="Times New Roman"/>
          <w:b/>
          <w:sz w:val="28"/>
          <w:szCs w:val="28"/>
        </w:rPr>
        <w:t xml:space="preserve"> ТИЩЕНКО     </w:t>
      </w:r>
    </w:p>
    <w:p w:rsidR="00280B86" w:rsidRPr="001643C3" w:rsidRDefault="00280B86" w:rsidP="00280B86">
      <w:pPr>
        <w:pStyle w:val="21"/>
        <w:shd w:val="clear" w:color="auto" w:fill="auto"/>
        <w:tabs>
          <w:tab w:val="left" w:pos="1311"/>
        </w:tabs>
        <w:spacing w:after="102" w:line="312" w:lineRule="exact"/>
        <w:ind w:left="160" w:firstLine="700"/>
        <w:jc w:val="both"/>
        <w:rPr>
          <w:sz w:val="28"/>
          <w:szCs w:val="28"/>
        </w:rPr>
      </w:pPr>
    </w:p>
    <w:p w:rsidR="003C3909" w:rsidRPr="00280B86" w:rsidRDefault="003C3909" w:rsidP="00280B86">
      <w:pPr>
        <w:pStyle w:val="a4"/>
        <w:jc w:val="both"/>
        <w:rPr>
          <w:rStyle w:val="rvts23"/>
          <w:b/>
          <w:bCs/>
          <w:color w:val="000000"/>
          <w:sz w:val="32"/>
          <w:szCs w:val="32"/>
        </w:rPr>
      </w:pPr>
    </w:p>
    <w:p w:rsidR="003C3909" w:rsidRPr="003C3909" w:rsidRDefault="003C3909" w:rsidP="003C3909">
      <w:pPr>
        <w:pStyle w:val="rvps6"/>
        <w:spacing w:before="200" w:beforeAutospacing="0" w:after="300" w:afterAutospacing="0"/>
        <w:ind w:left="300" w:right="300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3C3909" w:rsidRPr="003C3909" w:rsidRDefault="003C3909" w:rsidP="003C3909">
      <w:pPr>
        <w:pStyle w:val="rvps6"/>
        <w:spacing w:before="200" w:beforeAutospacing="0" w:after="300" w:afterAutospacing="0"/>
        <w:ind w:left="300" w:right="300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3C3909" w:rsidRDefault="003C3909" w:rsidP="003C3909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ЗАТВЕРДЖЕНО</w:t>
      </w:r>
    </w:p>
    <w:p w:rsidR="003C3909" w:rsidRDefault="003C3909" w:rsidP="003C39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рішенням Ананьївської</w:t>
      </w:r>
    </w:p>
    <w:p w:rsidR="003C3909" w:rsidRDefault="003C3909" w:rsidP="003C39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3C3909" w:rsidRDefault="003C3909" w:rsidP="003C390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="001E6358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грудня  2020 року </w:t>
      </w:r>
    </w:p>
    <w:p w:rsidR="003C3909" w:rsidRDefault="003C3909" w:rsidP="003C3909">
      <w:pPr>
        <w:pStyle w:val="a4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E6358">
        <w:rPr>
          <w:rFonts w:ascii="Times New Roman" w:hAnsi="Times New Roman"/>
          <w:sz w:val="28"/>
          <w:szCs w:val="28"/>
          <w:lang w:val="uk-UA"/>
        </w:rPr>
        <w:t>66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C3909" w:rsidRPr="003C3909" w:rsidRDefault="003C3909" w:rsidP="003C3909">
      <w:pPr>
        <w:pStyle w:val="bodytext0"/>
        <w:spacing w:before="0" w:beforeAutospacing="0" w:after="17" w:afterAutospacing="0"/>
        <w:ind w:left="20" w:right="40"/>
        <w:jc w:val="center"/>
        <w:rPr>
          <w:rStyle w:val="rvts23"/>
          <w:b/>
          <w:bCs/>
          <w:color w:val="000000"/>
          <w:sz w:val="32"/>
          <w:szCs w:val="32"/>
          <w:lang w:val="uk-UA"/>
        </w:rPr>
      </w:pPr>
    </w:p>
    <w:p w:rsidR="00433D79" w:rsidRPr="00F61A6E" w:rsidRDefault="00433D79" w:rsidP="00F61A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1A6E" w:rsidRPr="002419BD" w:rsidRDefault="00F61A6E" w:rsidP="00F61A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1A6E" w:rsidRPr="00F61A6E" w:rsidRDefault="00F61A6E" w:rsidP="00F61A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A6E">
        <w:rPr>
          <w:rFonts w:ascii="Times New Roman" w:hAnsi="Times New Roman"/>
          <w:b/>
          <w:sz w:val="28"/>
          <w:szCs w:val="28"/>
        </w:rPr>
        <w:t>ПОЛОЖЕННЯ</w:t>
      </w:r>
    </w:p>
    <w:p w:rsidR="00F61A6E" w:rsidRPr="00F61A6E" w:rsidRDefault="00F61A6E" w:rsidP="00F61A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A6E">
        <w:rPr>
          <w:rFonts w:ascii="Times New Roman" w:hAnsi="Times New Roman"/>
          <w:b/>
          <w:sz w:val="28"/>
          <w:szCs w:val="28"/>
        </w:rPr>
        <w:t>про</w:t>
      </w:r>
      <w:r w:rsidRPr="00F61A6E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F61A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b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b/>
          <w:sz w:val="28"/>
          <w:szCs w:val="28"/>
        </w:rPr>
        <w:t xml:space="preserve"> </w:t>
      </w:r>
      <w:r w:rsidRPr="00F61A6E">
        <w:rPr>
          <w:rFonts w:ascii="Times New Roman" w:hAnsi="Times New Roman"/>
          <w:b/>
          <w:sz w:val="28"/>
          <w:szCs w:val="28"/>
          <w:lang w:val="uk-UA"/>
        </w:rPr>
        <w:t xml:space="preserve">діловодства </w:t>
      </w:r>
      <w:r w:rsidR="002419BD">
        <w:rPr>
          <w:rFonts w:ascii="Times New Roman" w:hAnsi="Times New Roman"/>
          <w:b/>
          <w:sz w:val="28"/>
          <w:szCs w:val="28"/>
          <w:lang w:val="uk-UA"/>
        </w:rPr>
        <w:t xml:space="preserve">апарату </w:t>
      </w:r>
      <w:r w:rsidRPr="00F61A6E">
        <w:rPr>
          <w:rFonts w:ascii="Times New Roman" w:hAnsi="Times New Roman"/>
          <w:b/>
          <w:sz w:val="28"/>
          <w:szCs w:val="28"/>
          <w:lang w:val="uk-UA"/>
        </w:rPr>
        <w:t xml:space="preserve">Ананьївської </w:t>
      </w:r>
      <w:proofErr w:type="spellStart"/>
      <w:r w:rsidRPr="00F61A6E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F61A6E" w:rsidRPr="00F61A6E" w:rsidRDefault="00F61A6E" w:rsidP="00F61A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  <w:lang w:val="en-US"/>
        </w:rPr>
        <w:t> 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1. </w:t>
      </w:r>
      <w:r w:rsidRPr="00F61A6E">
        <w:rPr>
          <w:rFonts w:ascii="Times New Roman" w:hAnsi="Times New Roman"/>
          <w:sz w:val="28"/>
          <w:szCs w:val="28"/>
          <w:lang w:val="uk-UA"/>
        </w:rPr>
        <w:t>Відділ діловодства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r w:rsidR="002419BD">
        <w:rPr>
          <w:rFonts w:ascii="Times New Roman" w:hAnsi="Times New Roman"/>
          <w:sz w:val="28"/>
          <w:szCs w:val="28"/>
          <w:lang w:val="uk-UA"/>
        </w:rPr>
        <w:t xml:space="preserve">апарату </w:t>
      </w:r>
      <w:r w:rsidR="00440CED" w:rsidRPr="00F61A6E">
        <w:rPr>
          <w:rFonts w:ascii="Times New Roman" w:hAnsi="Times New Roman"/>
          <w:sz w:val="28"/>
          <w:szCs w:val="28"/>
          <w:lang w:val="uk-UA"/>
        </w:rPr>
        <w:t>Ананьївської</w:t>
      </w:r>
      <w:r w:rsidR="00440CED"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(</w:t>
      </w:r>
      <w:proofErr w:type="spellStart"/>
      <w:r w:rsidRPr="00F61A6E">
        <w:rPr>
          <w:rFonts w:ascii="Times New Roman" w:hAnsi="Times New Roman"/>
          <w:sz w:val="28"/>
          <w:szCs w:val="28"/>
        </w:rPr>
        <w:t>далі-відділ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>)</w:t>
      </w:r>
      <w:r w:rsidRPr="00F61A6E">
        <w:rPr>
          <w:rFonts w:ascii="Times New Roman" w:hAnsi="Times New Roman"/>
          <w:sz w:val="28"/>
          <w:szCs w:val="28"/>
          <w:lang w:val="en-US"/>
        </w:rPr>
        <w:t> 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підрозділом</w:t>
      </w:r>
      <w:proofErr w:type="spellEnd"/>
      <w:r w:rsidRPr="00F61A6E">
        <w:rPr>
          <w:rFonts w:ascii="Times New Roman" w:hAnsi="Times New Roman"/>
          <w:sz w:val="28"/>
          <w:szCs w:val="28"/>
          <w:lang w:val="en-US"/>
        </w:rPr>
        <w:t> 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апарату Ананьївської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підпорядковується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  <w:lang w:val="uk-UA"/>
        </w:rPr>
        <w:t>Ананьївському</w:t>
      </w:r>
      <w:proofErr w:type="spellEnd"/>
      <w:r w:rsidRPr="00F61A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керуючому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справами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виконавчого комітету Ананьївської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ради.</w:t>
      </w:r>
    </w:p>
    <w:p w:rsidR="00F61A6E" w:rsidRPr="002419BD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61A6E">
        <w:rPr>
          <w:rFonts w:ascii="Times New Roman" w:hAnsi="Times New Roman"/>
          <w:sz w:val="28"/>
          <w:szCs w:val="28"/>
          <w:lang w:val="en-US"/>
        </w:rPr>
        <w:t> 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у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своїй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законами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61A6E">
        <w:rPr>
          <w:rFonts w:ascii="Times New Roman" w:hAnsi="Times New Roman"/>
          <w:sz w:val="28"/>
          <w:szCs w:val="28"/>
        </w:rPr>
        <w:t>актами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дорученнями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Президента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61A6E">
        <w:rPr>
          <w:rFonts w:ascii="Times New Roman" w:hAnsi="Times New Roman"/>
          <w:sz w:val="28"/>
          <w:szCs w:val="28"/>
        </w:rPr>
        <w:t>актами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дорученнями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рішеннями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ради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  <w:lang w:val="en-US"/>
        </w:rPr>
        <w:t> </w:t>
      </w:r>
      <w:r w:rsidRPr="00F61A6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згідно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поставленими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перед ним </w:t>
      </w:r>
      <w:proofErr w:type="spellStart"/>
      <w:r w:rsidRPr="00F61A6E">
        <w:rPr>
          <w:rFonts w:ascii="Times New Roman" w:hAnsi="Times New Roman"/>
          <w:sz w:val="28"/>
          <w:szCs w:val="28"/>
        </w:rPr>
        <w:t>завданнями</w:t>
      </w:r>
      <w:proofErr w:type="spellEnd"/>
      <w:r w:rsidRPr="00F61A6E">
        <w:rPr>
          <w:rFonts w:ascii="Times New Roman" w:hAnsi="Times New Roman"/>
          <w:sz w:val="28"/>
          <w:szCs w:val="28"/>
        </w:rPr>
        <w:t>:</w:t>
      </w:r>
    </w:p>
    <w:p w:rsidR="00F61A6E" w:rsidRPr="002419BD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61A6E">
        <w:rPr>
          <w:rFonts w:ascii="Times New Roman" w:hAnsi="Times New Roman"/>
          <w:sz w:val="28"/>
          <w:szCs w:val="28"/>
          <w:lang w:val="en-US"/>
        </w:rPr>
        <w:t> 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3.1.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Приймає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реєструє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контролює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передає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за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призначенням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вхідну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кореспонденцію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грифом</w:t>
      </w:r>
      <w:r w:rsidR="002419BD">
        <w:rPr>
          <w:rFonts w:ascii="Times New Roman" w:hAnsi="Times New Roman"/>
          <w:sz w:val="28"/>
          <w:szCs w:val="28"/>
          <w:lang w:val="en-US"/>
        </w:rPr>
        <w:t xml:space="preserve"> „</w:t>
      </w:r>
      <w:r w:rsidRPr="00F61A6E">
        <w:rPr>
          <w:rFonts w:ascii="Times New Roman" w:hAnsi="Times New Roman"/>
          <w:sz w:val="28"/>
          <w:szCs w:val="28"/>
        </w:rPr>
        <w:t>Для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службового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“,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61A6E">
        <w:rPr>
          <w:rFonts w:ascii="Times New Roman" w:hAnsi="Times New Roman"/>
          <w:sz w:val="28"/>
          <w:szCs w:val="28"/>
        </w:rPr>
        <w:t>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також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внутрішню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документацію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ради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реєструє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відправляє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вихідну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кореспонденцію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веде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комп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>'</w:t>
      </w:r>
      <w:proofErr w:type="spellStart"/>
      <w:r w:rsidRPr="00F61A6E">
        <w:rPr>
          <w:rFonts w:ascii="Times New Roman" w:hAnsi="Times New Roman"/>
          <w:sz w:val="28"/>
          <w:szCs w:val="28"/>
        </w:rPr>
        <w:t>ютерну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базу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даних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вхідних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вихідних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розпорядчих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доручень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ради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веде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облік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на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згідно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із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Законом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F61A6E">
        <w:rPr>
          <w:rFonts w:ascii="Times New Roman" w:hAnsi="Times New Roman"/>
          <w:sz w:val="28"/>
          <w:szCs w:val="28"/>
        </w:rPr>
        <w:t>Про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доступ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до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публічної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61A6E">
        <w:rPr>
          <w:rFonts w:ascii="Times New Roman" w:hAnsi="Times New Roman"/>
          <w:sz w:val="28"/>
          <w:szCs w:val="28"/>
        </w:rPr>
        <w:t>та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proofErr w:type="gramStart"/>
      <w:r w:rsidRPr="002419BD">
        <w:rPr>
          <w:rFonts w:ascii="Times New Roman" w:hAnsi="Times New Roman"/>
          <w:sz w:val="28"/>
          <w:szCs w:val="28"/>
          <w:lang w:val="en-US"/>
        </w:rPr>
        <w:t xml:space="preserve">  </w:t>
      </w:r>
      <w:r w:rsidRPr="00F61A6E">
        <w:rPr>
          <w:rFonts w:ascii="Times New Roman" w:hAnsi="Times New Roman"/>
          <w:sz w:val="28"/>
          <w:szCs w:val="28"/>
        </w:rPr>
        <w:t>ради</w:t>
      </w:r>
      <w:proofErr w:type="gramEnd"/>
      <w:r w:rsidRPr="002419BD">
        <w:rPr>
          <w:rFonts w:ascii="Times New Roman" w:hAnsi="Times New Roman"/>
          <w:sz w:val="28"/>
          <w:szCs w:val="28"/>
          <w:lang w:val="en-US"/>
        </w:rPr>
        <w:t>.</w:t>
      </w:r>
    </w:p>
    <w:p w:rsidR="00F61A6E" w:rsidRPr="002419BD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19BD">
        <w:rPr>
          <w:rFonts w:ascii="Times New Roman" w:hAnsi="Times New Roman"/>
          <w:sz w:val="28"/>
          <w:szCs w:val="28"/>
          <w:lang w:val="en-US"/>
        </w:rPr>
        <w:t xml:space="preserve">3.2. </w:t>
      </w:r>
      <w:proofErr w:type="spellStart"/>
      <w:r w:rsidRPr="00F61A6E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ведення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в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міській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раді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до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в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  <w:lang w:val="uk-UA"/>
        </w:rPr>
        <w:t>Ананьївській</w:t>
      </w:r>
      <w:proofErr w:type="spellEnd"/>
      <w:r w:rsidRPr="00F61A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міській</w:t>
      </w:r>
      <w:proofErr w:type="spellEnd"/>
      <w:proofErr w:type="gram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раді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що </w:t>
      </w:r>
      <w:proofErr w:type="spellStart"/>
      <w:r w:rsidRPr="00F61A6E">
        <w:rPr>
          <w:rFonts w:ascii="Times New Roman" w:hAnsi="Times New Roman"/>
          <w:sz w:val="28"/>
          <w:szCs w:val="28"/>
        </w:rPr>
        <w:t>затвердж</w:t>
      </w:r>
      <w:r w:rsidRPr="00F61A6E">
        <w:rPr>
          <w:rFonts w:ascii="Times New Roman" w:hAnsi="Times New Roman"/>
          <w:sz w:val="28"/>
          <w:szCs w:val="28"/>
          <w:lang w:val="uk-UA"/>
        </w:rPr>
        <w:t>ується</w:t>
      </w:r>
      <w:proofErr w:type="spellEnd"/>
      <w:r w:rsidRPr="00F61A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  <w:lang w:val="uk-UA"/>
        </w:rPr>
        <w:t>Ананьївським</w:t>
      </w:r>
      <w:proofErr w:type="spellEnd"/>
      <w:r w:rsidRPr="00F61A6E">
        <w:rPr>
          <w:rFonts w:ascii="Times New Roman" w:hAnsi="Times New Roman"/>
          <w:sz w:val="28"/>
          <w:szCs w:val="28"/>
          <w:lang w:val="uk-UA"/>
        </w:rPr>
        <w:t xml:space="preserve"> міським головою</w:t>
      </w:r>
      <w:r w:rsidRPr="002419BD">
        <w:rPr>
          <w:rFonts w:ascii="Times New Roman" w:hAnsi="Times New Roman"/>
          <w:sz w:val="28"/>
          <w:szCs w:val="28"/>
          <w:lang w:val="en-US"/>
        </w:rPr>
        <w:t>.</w:t>
      </w:r>
    </w:p>
    <w:p w:rsidR="00F61A6E" w:rsidRPr="002419BD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419BD">
        <w:rPr>
          <w:rFonts w:ascii="Times New Roman" w:hAnsi="Times New Roman"/>
          <w:sz w:val="28"/>
          <w:szCs w:val="28"/>
          <w:lang w:val="en-US"/>
        </w:rPr>
        <w:t xml:space="preserve"> 3.3. </w:t>
      </w:r>
      <w:proofErr w:type="spellStart"/>
      <w:r w:rsidRPr="00F61A6E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контроль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за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своєчасним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надходженням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та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підрозділів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служби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про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стан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та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на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народних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61A6E">
        <w:rPr>
          <w:rFonts w:ascii="Times New Roman" w:hAnsi="Times New Roman"/>
          <w:sz w:val="28"/>
          <w:szCs w:val="28"/>
        </w:rPr>
        <w:t>та</w:t>
      </w:r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усіх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рівнів</w:t>
      </w:r>
      <w:proofErr w:type="spellEnd"/>
      <w:r w:rsidRPr="002419BD">
        <w:rPr>
          <w:rFonts w:ascii="Times New Roman" w:hAnsi="Times New Roman"/>
          <w:sz w:val="28"/>
          <w:szCs w:val="28"/>
          <w:lang w:val="en-US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419BD">
        <w:rPr>
          <w:rFonts w:ascii="Times New Roman" w:hAnsi="Times New Roman"/>
          <w:sz w:val="28"/>
          <w:szCs w:val="28"/>
          <w:lang w:val="en-US"/>
        </w:rPr>
        <w:t> </w:t>
      </w:r>
      <w:r w:rsidRPr="00F61A6E"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F61A6E">
        <w:rPr>
          <w:rFonts w:ascii="Times New Roman" w:hAnsi="Times New Roman"/>
          <w:sz w:val="28"/>
          <w:szCs w:val="28"/>
        </w:rPr>
        <w:t>Готує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завчасно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систематично </w:t>
      </w:r>
      <w:proofErr w:type="spellStart"/>
      <w:r w:rsidRPr="00F61A6E">
        <w:rPr>
          <w:rFonts w:ascii="Times New Roman" w:hAnsi="Times New Roman"/>
          <w:sz w:val="28"/>
          <w:szCs w:val="28"/>
        </w:rPr>
        <w:t>надає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ідрозділам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  </w:t>
      </w:r>
      <w:proofErr w:type="spellStart"/>
      <w:r w:rsidRPr="00F61A6E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нагадування-попередження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61A6E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строків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3.5.Готує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інформаційно-аналітичні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його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заступників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щодо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причин </w:t>
      </w:r>
      <w:proofErr w:type="spellStart"/>
      <w:r w:rsidRPr="00F61A6E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строків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щодо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їх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усунення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3.6. Проводить </w:t>
      </w:r>
      <w:proofErr w:type="spellStart"/>
      <w:r w:rsidRPr="00F61A6E">
        <w:rPr>
          <w:rFonts w:ascii="Times New Roman" w:hAnsi="Times New Roman"/>
          <w:sz w:val="28"/>
          <w:szCs w:val="28"/>
        </w:rPr>
        <w:t>моніторинг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строків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своєчасно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голову, </w:t>
      </w:r>
      <w:proofErr w:type="spellStart"/>
      <w:r w:rsidRPr="00F61A6E">
        <w:rPr>
          <w:rFonts w:ascii="Times New Roman" w:hAnsi="Times New Roman"/>
          <w:sz w:val="28"/>
          <w:szCs w:val="28"/>
        </w:rPr>
        <w:t>його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заступникі</w:t>
      </w:r>
      <w:proofErr w:type="gramStart"/>
      <w:r w:rsidRPr="00F61A6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3.7. </w:t>
      </w:r>
      <w:proofErr w:type="spellStart"/>
      <w:r w:rsidRPr="00F61A6E">
        <w:rPr>
          <w:rFonts w:ascii="Times New Roman" w:hAnsi="Times New Roman"/>
          <w:sz w:val="28"/>
          <w:szCs w:val="28"/>
        </w:rPr>
        <w:t>Готує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проекти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що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друкує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тиражує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lastRenderedPageBreak/>
        <w:t>голови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своєчасно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доводить </w:t>
      </w:r>
      <w:proofErr w:type="spellStart"/>
      <w:r w:rsidRPr="00F61A6E">
        <w:rPr>
          <w:rFonts w:ascii="Times New Roman" w:hAnsi="Times New Roman"/>
          <w:sz w:val="28"/>
          <w:szCs w:val="28"/>
        </w:rPr>
        <w:t>їх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ради,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осіб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1A6E">
        <w:rPr>
          <w:rFonts w:ascii="Times New Roman" w:hAnsi="Times New Roman"/>
          <w:sz w:val="28"/>
          <w:szCs w:val="28"/>
        </w:rPr>
        <w:t>У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раз</w:t>
      </w:r>
      <w:proofErr w:type="gramEnd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копії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розпоряджень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які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засвідчуються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печаткою.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1A6E">
        <w:rPr>
          <w:rFonts w:ascii="Times New Roman" w:hAnsi="Times New Roman"/>
          <w:sz w:val="28"/>
          <w:szCs w:val="28"/>
          <w:lang w:val="uk-UA"/>
        </w:rPr>
        <w:t>3.8. Складає зведену номенклатуру справ міської ради, забезпечує контроль за правильністю формування, оформлення і зберігання справ, що підлягають передачі до архівного відділу районної державної адміністрації.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3.9. </w:t>
      </w:r>
      <w:proofErr w:type="spellStart"/>
      <w:r w:rsidRPr="00F61A6E">
        <w:rPr>
          <w:rFonts w:ascii="Times New Roman" w:hAnsi="Times New Roman"/>
          <w:sz w:val="28"/>
          <w:szCs w:val="28"/>
        </w:rPr>
        <w:t>Готує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справи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арх</w:t>
      </w:r>
      <w:proofErr w:type="gramEnd"/>
      <w:r w:rsidRPr="00F61A6E">
        <w:rPr>
          <w:rFonts w:ascii="Times New Roman" w:hAnsi="Times New Roman"/>
          <w:sz w:val="28"/>
          <w:szCs w:val="28"/>
        </w:rPr>
        <w:t>івного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районної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61A6E">
        <w:rPr>
          <w:rFonts w:ascii="Times New Roman" w:hAnsi="Times New Roman"/>
          <w:sz w:val="28"/>
          <w:szCs w:val="28"/>
        </w:rPr>
        <w:t>Національний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архівний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фонд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архівні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установи».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3.10. Бере участь у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ідготовці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інструктивних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методичних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підрозділах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3.11.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подає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A6E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керівництву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удосконалення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станом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виконавської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3.12.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 w:rsidRPr="00F61A6E">
        <w:rPr>
          <w:rFonts w:ascii="Times New Roman" w:hAnsi="Times New Roman"/>
          <w:sz w:val="28"/>
          <w:szCs w:val="28"/>
        </w:rPr>
        <w:t>із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Закону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» та Указу Президента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07 лютого 2008 року № 109/2008 «Про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першочергові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F61A6E">
        <w:rPr>
          <w:rFonts w:ascii="Times New Roman" w:hAnsi="Times New Roman"/>
          <w:sz w:val="28"/>
          <w:szCs w:val="28"/>
        </w:rPr>
        <w:t>щодо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гарантування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конституційного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влади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>».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Веде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документообіг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в органах </w:t>
      </w:r>
      <w:proofErr w:type="spellStart"/>
      <w:r w:rsidRPr="00F61A6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влади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об’єднаннях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ідприємствах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F61A6E">
        <w:rPr>
          <w:rFonts w:ascii="Times New Roman" w:hAnsi="Times New Roman"/>
          <w:sz w:val="28"/>
          <w:szCs w:val="28"/>
        </w:rPr>
        <w:t>установах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організаціях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F61A6E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F61A6E">
        <w:rPr>
          <w:rFonts w:ascii="Times New Roman" w:hAnsi="Times New Roman"/>
          <w:sz w:val="28"/>
          <w:szCs w:val="28"/>
        </w:rPr>
        <w:t>засобах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масової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затвердженої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F61A6E">
        <w:rPr>
          <w:rFonts w:ascii="Times New Roman" w:hAnsi="Times New Roman"/>
          <w:sz w:val="28"/>
          <w:szCs w:val="28"/>
        </w:rPr>
        <w:t>квітня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1997 року № 348.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3.13.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функції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A6E">
        <w:rPr>
          <w:rFonts w:ascii="Times New Roman" w:hAnsi="Times New Roman"/>
          <w:sz w:val="28"/>
          <w:szCs w:val="28"/>
        </w:rPr>
        <w:t>на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>відділ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завдань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право: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4.1.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планів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 w:rsidRPr="00F61A6E">
        <w:rPr>
          <w:rFonts w:ascii="Times New Roman" w:hAnsi="Times New Roman"/>
          <w:sz w:val="28"/>
          <w:szCs w:val="28"/>
        </w:rPr>
        <w:t>дорученням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проводити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усіх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рівнів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4.2. </w:t>
      </w:r>
      <w:proofErr w:type="spellStart"/>
      <w:r w:rsidRPr="00F61A6E">
        <w:rPr>
          <w:rFonts w:ascii="Times New Roman" w:hAnsi="Times New Roman"/>
          <w:sz w:val="28"/>
          <w:szCs w:val="28"/>
        </w:rPr>
        <w:t>Одержувати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F61A6E">
        <w:rPr>
          <w:rFonts w:ascii="Times New Roman" w:hAnsi="Times New Roman"/>
          <w:sz w:val="28"/>
          <w:szCs w:val="28"/>
        </w:rPr>
        <w:t>разі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потреби -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F61A6E">
        <w:rPr>
          <w:rFonts w:ascii="Times New Roman" w:hAnsi="Times New Roman"/>
          <w:sz w:val="28"/>
          <w:szCs w:val="28"/>
        </w:rPr>
        <w:t>територіальних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підрозділів центральних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влади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4.3. </w:t>
      </w:r>
      <w:proofErr w:type="spellStart"/>
      <w:r w:rsidRPr="00F61A6E">
        <w:rPr>
          <w:rFonts w:ascii="Times New Roman" w:hAnsi="Times New Roman"/>
          <w:sz w:val="28"/>
          <w:szCs w:val="28"/>
        </w:rPr>
        <w:t>Одержувати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письмові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усні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що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виникають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під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перевірок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та стану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народних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4.4. </w:t>
      </w:r>
      <w:proofErr w:type="spellStart"/>
      <w:r w:rsidRPr="00F61A6E">
        <w:rPr>
          <w:rFonts w:ascii="Times New Roman" w:hAnsi="Times New Roman"/>
          <w:sz w:val="28"/>
          <w:szCs w:val="28"/>
        </w:rPr>
        <w:t>Вносити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щодо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зняття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F61A6E">
        <w:rPr>
          <w:rFonts w:ascii="Times New Roman" w:hAnsi="Times New Roman"/>
          <w:sz w:val="28"/>
          <w:szCs w:val="28"/>
        </w:rPr>
        <w:t>чи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строків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усіх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р</w:t>
      </w:r>
      <w:proofErr w:type="gramEnd"/>
      <w:r w:rsidRPr="00F61A6E">
        <w:rPr>
          <w:rFonts w:ascii="Times New Roman" w:hAnsi="Times New Roman"/>
          <w:sz w:val="28"/>
          <w:szCs w:val="28"/>
        </w:rPr>
        <w:t>івнів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4.5. </w:t>
      </w:r>
      <w:proofErr w:type="spellStart"/>
      <w:r w:rsidRPr="00F61A6E">
        <w:rPr>
          <w:rFonts w:ascii="Times New Roman" w:hAnsi="Times New Roman"/>
          <w:sz w:val="28"/>
          <w:szCs w:val="28"/>
        </w:rPr>
        <w:t>Брати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F61A6E">
        <w:rPr>
          <w:rFonts w:ascii="Times New Roman" w:hAnsi="Times New Roman"/>
          <w:sz w:val="28"/>
          <w:szCs w:val="28"/>
        </w:rPr>
        <w:t>засіданнях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нарадах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що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проводяться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м</w:t>
      </w:r>
      <w:proofErr w:type="gramEnd"/>
      <w:r w:rsidRPr="00F61A6E">
        <w:rPr>
          <w:rFonts w:ascii="Times New Roman" w:hAnsi="Times New Roman"/>
          <w:sz w:val="28"/>
          <w:szCs w:val="28"/>
        </w:rPr>
        <w:t>іській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раді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lastRenderedPageBreak/>
        <w:t xml:space="preserve"> 5. При </w:t>
      </w:r>
      <w:proofErr w:type="spellStart"/>
      <w:r w:rsidRPr="00F61A6E">
        <w:rPr>
          <w:rFonts w:ascii="Times New Roman" w:hAnsi="Times New Roman"/>
          <w:sz w:val="28"/>
          <w:szCs w:val="28"/>
        </w:rPr>
        <w:t>вирішенні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що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його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взаємодіє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ідрозділами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F61A6E">
        <w:rPr>
          <w:rFonts w:ascii="Times New Roman" w:hAnsi="Times New Roman"/>
          <w:sz w:val="28"/>
          <w:szCs w:val="28"/>
        </w:rPr>
        <w:t>територіальними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підрозділами центральних </w:t>
      </w:r>
      <w:r w:rsidRPr="00F61A6E">
        <w:rPr>
          <w:rFonts w:ascii="Times New Roman" w:hAnsi="Times New Roman"/>
          <w:sz w:val="28"/>
          <w:szCs w:val="28"/>
        </w:rPr>
        <w:t xml:space="preserve"> орган</w:t>
      </w:r>
      <w:proofErr w:type="spellStart"/>
      <w:r w:rsidRPr="00F61A6E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виконавчої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влади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6.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очолює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начальник, </w:t>
      </w:r>
      <w:proofErr w:type="spellStart"/>
      <w:r w:rsidRPr="00F61A6E">
        <w:rPr>
          <w:rFonts w:ascii="Times New Roman" w:hAnsi="Times New Roman"/>
          <w:sz w:val="28"/>
          <w:szCs w:val="28"/>
        </w:rPr>
        <w:t>якого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призначає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A6E">
        <w:rPr>
          <w:rFonts w:ascii="Times New Roman" w:hAnsi="Times New Roman"/>
          <w:sz w:val="28"/>
          <w:szCs w:val="28"/>
        </w:rPr>
        <w:t>на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A6E">
        <w:rPr>
          <w:rFonts w:ascii="Times New Roman" w:hAnsi="Times New Roman"/>
          <w:sz w:val="28"/>
          <w:szCs w:val="28"/>
        </w:rPr>
        <w:t>посаду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звільняє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посади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Ананьївський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голова   </w:t>
      </w:r>
      <w:r w:rsidRPr="00F61A6E">
        <w:rPr>
          <w:rFonts w:ascii="Times New Roman" w:hAnsi="Times New Roman"/>
          <w:sz w:val="28"/>
          <w:szCs w:val="28"/>
          <w:lang w:val="uk-UA"/>
        </w:rPr>
        <w:t>відповідно до законодавства</w:t>
      </w:r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 Начальник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>: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7.1. </w:t>
      </w:r>
      <w:proofErr w:type="spellStart"/>
      <w:r w:rsidRPr="00F61A6E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керівництво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несе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персональну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завдань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7.2. </w:t>
      </w:r>
      <w:proofErr w:type="spellStart"/>
      <w:r w:rsidRPr="00F61A6E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розподіляє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функціональні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обов'язки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7.3. </w:t>
      </w:r>
      <w:proofErr w:type="spellStart"/>
      <w:r w:rsidRPr="00F61A6E">
        <w:rPr>
          <w:rFonts w:ascii="Times New Roman" w:hAnsi="Times New Roman"/>
          <w:sz w:val="28"/>
          <w:szCs w:val="28"/>
        </w:rPr>
        <w:t>Готує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61A6E">
        <w:rPr>
          <w:rFonts w:ascii="Times New Roman" w:hAnsi="Times New Roman"/>
          <w:sz w:val="28"/>
          <w:szCs w:val="28"/>
        </w:rPr>
        <w:t>подальшого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міським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головою </w:t>
      </w:r>
      <w:proofErr w:type="spellStart"/>
      <w:r w:rsidRPr="00F61A6E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7.4. Вносить на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розгляд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керівництва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  </w:t>
      </w:r>
      <w:proofErr w:type="spellStart"/>
      <w:r w:rsidRPr="00F61A6E">
        <w:rPr>
          <w:rFonts w:ascii="Times New Roman" w:hAnsi="Times New Roman"/>
          <w:sz w:val="28"/>
          <w:szCs w:val="28"/>
        </w:rPr>
        <w:t>пропозиції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питань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що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7.5. Бере участь у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комісій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робочих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груп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чи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спеціалістів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в</w:t>
      </w:r>
      <w:proofErr w:type="gramEnd"/>
      <w:r w:rsidRPr="00F61A6E">
        <w:rPr>
          <w:rFonts w:ascii="Times New Roman" w:hAnsi="Times New Roman"/>
          <w:sz w:val="28"/>
          <w:szCs w:val="28"/>
        </w:rPr>
        <w:t>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  </w:t>
      </w:r>
      <w:proofErr w:type="spellStart"/>
      <w:r w:rsidRPr="00F61A6E">
        <w:rPr>
          <w:rFonts w:ascii="Times New Roman" w:hAnsi="Times New Roman"/>
          <w:sz w:val="28"/>
          <w:szCs w:val="28"/>
        </w:rPr>
        <w:t>які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мають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61A6E">
        <w:rPr>
          <w:rFonts w:ascii="Times New Roman" w:hAnsi="Times New Roman"/>
          <w:sz w:val="28"/>
          <w:szCs w:val="28"/>
        </w:rPr>
        <w:t>складі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цих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7.6.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61A6E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законність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печатки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штампів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A6E">
        <w:rPr>
          <w:rFonts w:ascii="Times New Roman" w:hAnsi="Times New Roman"/>
          <w:sz w:val="28"/>
          <w:szCs w:val="28"/>
        </w:rPr>
        <w:t>ради</w:t>
      </w:r>
      <w:proofErr w:type="gram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7.7.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>сектором з питань персоналу апарату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роботу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F61A6E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A6E">
        <w:rPr>
          <w:rFonts w:ascii="Times New Roman" w:hAnsi="Times New Roman"/>
          <w:sz w:val="28"/>
          <w:szCs w:val="28"/>
        </w:rPr>
        <w:t>кадрового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 резерву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7.8. Вносить в </w:t>
      </w:r>
      <w:proofErr w:type="spellStart"/>
      <w:r w:rsidRPr="00F61A6E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61A6E">
        <w:rPr>
          <w:rFonts w:ascii="Times New Roman" w:hAnsi="Times New Roman"/>
          <w:sz w:val="28"/>
          <w:szCs w:val="28"/>
        </w:rPr>
        <w:t>подання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присвоєння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рангів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F61A6E">
        <w:rPr>
          <w:rFonts w:ascii="Times New Roman" w:hAnsi="Times New Roman"/>
          <w:sz w:val="28"/>
          <w:szCs w:val="28"/>
        </w:rPr>
        <w:t>службовця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заохочення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в</w:t>
      </w:r>
      <w:proofErr w:type="gramEnd"/>
      <w:r w:rsidRPr="00F61A6E">
        <w:rPr>
          <w:rFonts w:ascii="Times New Roman" w:hAnsi="Times New Roman"/>
          <w:sz w:val="28"/>
          <w:szCs w:val="28"/>
        </w:rPr>
        <w:t>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дисциплінарних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стягнень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7.9.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Розробляє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F61A6E">
        <w:rPr>
          <w:rFonts w:ascii="Times New Roman" w:hAnsi="Times New Roman"/>
          <w:sz w:val="28"/>
          <w:szCs w:val="28"/>
        </w:rPr>
        <w:t>щодо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п</w:t>
      </w:r>
      <w:proofErr w:type="gramEnd"/>
      <w:r w:rsidRPr="00F61A6E">
        <w:rPr>
          <w:rFonts w:ascii="Times New Roman" w:hAnsi="Times New Roman"/>
          <w:sz w:val="28"/>
          <w:szCs w:val="28"/>
        </w:rPr>
        <w:t>ідвищення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роботи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7.10. </w:t>
      </w:r>
      <w:proofErr w:type="spellStart"/>
      <w:r w:rsidRPr="00F61A6E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додержання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F61A6E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>службового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7.11. </w:t>
      </w:r>
      <w:proofErr w:type="spellStart"/>
      <w:r w:rsidRPr="00F61A6E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прийом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одержаних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листування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веде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обл</w:t>
      </w:r>
      <w:proofErr w:type="gramEnd"/>
      <w:r w:rsidRPr="00F61A6E">
        <w:rPr>
          <w:rFonts w:ascii="Times New Roman" w:hAnsi="Times New Roman"/>
          <w:sz w:val="28"/>
          <w:szCs w:val="28"/>
        </w:rPr>
        <w:t>ік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запитів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згідно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«Про доступ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публічної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передає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їх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призначенням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реєструє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відправляє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вихідну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кореспонденцію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  8.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в</w:t>
      </w:r>
      <w:proofErr w:type="gramEnd"/>
      <w:r w:rsidRPr="00F61A6E">
        <w:rPr>
          <w:rFonts w:ascii="Times New Roman" w:hAnsi="Times New Roman"/>
          <w:sz w:val="28"/>
          <w:szCs w:val="28"/>
        </w:rPr>
        <w:t>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призначає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на посади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звільняє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F61A6E">
        <w:rPr>
          <w:rFonts w:ascii="Times New Roman" w:hAnsi="Times New Roman"/>
          <w:sz w:val="28"/>
          <w:szCs w:val="28"/>
          <w:lang w:val="uk-UA"/>
        </w:rPr>
        <w:t>Ананьївс</w:t>
      </w:r>
      <w:r w:rsidRPr="00F61A6E">
        <w:rPr>
          <w:rFonts w:ascii="Times New Roman" w:hAnsi="Times New Roman"/>
          <w:sz w:val="28"/>
          <w:szCs w:val="28"/>
        </w:rPr>
        <w:t>ький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міський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  голова в </w:t>
      </w:r>
      <w:proofErr w:type="spellStart"/>
      <w:r w:rsidRPr="00F61A6E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порядку.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Структура та </w:t>
      </w:r>
      <w:proofErr w:type="spellStart"/>
      <w:r w:rsidRPr="00F61A6E">
        <w:rPr>
          <w:rFonts w:ascii="Times New Roman" w:hAnsi="Times New Roman"/>
          <w:sz w:val="28"/>
          <w:szCs w:val="28"/>
        </w:rPr>
        <w:t>штатна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в</w:t>
      </w:r>
      <w:proofErr w:type="gramEnd"/>
      <w:r w:rsidRPr="00F61A6E">
        <w:rPr>
          <w:rFonts w:ascii="Times New Roman" w:hAnsi="Times New Roman"/>
          <w:sz w:val="28"/>
          <w:szCs w:val="28"/>
        </w:rPr>
        <w:t>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затверджується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рішенням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  <w:lang w:val="uk-UA"/>
        </w:rPr>
        <w:t>Ананьїв</w:t>
      </w:r>
      <w:r w:rsidRPr="00F61A6E">
        <w:rPr>
          <w:rFonts w:ascii="Times New Roman" w:hAnsi="Times New Roman"/>
          <w:sz w:val="28"/>
          <w:szCs w:val="28"/>
        </w:rPr>
        <w:t>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F61A6E">
        <w:rPr>
          <w:rFonts w:ascii="Times New Roman" w:hAnsi="Times New Roman"/>
          <w:sz w:val="28"/>
          <w:szCs w:val="28"/>
        </w:rPr>
        <w:t>Одеської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 xml:space="preserve"> 9. На </w:t>
      </w:r>
      <w:proofErr w:type="spellStart"/>
      <w:r w:rsidRPr="00F61A6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поширюються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всі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обов'язки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обмеження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F61A6E">
        <w:rPr>
          <w:rFonts w:ascii="Times New Roman" w:hAnsi="Times New Roman"/>
          <w:sz w:val="28"/>
          <w:szCs w:val="28"/>
        </w:rPr>
        <w:t>посадових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осіб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1A6E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Законами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proofErr w:type="gramStart"/>
      <w:r w:rsidRPr="00F61A6E">
        <w:rPr>
          <w:rFonts w:ascii="Times New Roman" w:hAnsi="Times New Roman"/>
          <w:sz w:val="28"/>
          <w:szCs w:val="28"/>
        </w:rPr>
        <w:t xml:space="preserve"> „П</w:t>
      </w:r>
      <w:proofErr w:type="gramEnd"/>
      <w:r w:rsidRPr="00F61A6E">
        <w:rPr>
          <w:rFonts w:ascii="Times New Roman" w:hAnsi="Times New Roman"/>
          <w:sz w:val="28"/>
          <w:szCs w:val="28"/>
        </w:rPr>
        <w:t xml:space="preserve">ро 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місцеве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61A6E">
        <w:rPr>
          <w:rFonts w:ascii="Times New Roman" w:hAnsi="Times New Roman"/>
          <w:sz w:val="28"/>
          <w:szCs w:val="28"/>
          <w:lang w:val="uk-UA"/>
        </w:rPr>
        <w:t xml:space="preserve"> в Україні</w:t>
      </w:r>
      <w:r w:rsidRPr="00F61A6E">
        <w:rPr>
          <w:rFonts w:ascii="Times New Roman" w:hAnsi="Times New Roman"/>
          <w:sz w:val="28"/>
          <w:szCs w:val="28"/>
        </w:rPr>
        <w:t>“,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61A6E">
        <w:rPr>
          <w:rFonts w:ascii="Times New Roman" w:hAnsi="Times New Roman"/>
          <w:sz w:val="28"/>
          <w:szCs w:val="28"/>
        </w:rPr>
        <w:t xml:space="preserve">Про службу в органах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61A6E">
        <w:rPr>
          <w:rFonts w:ascii="Times New Roman" w:hAnsi="Times New Roman"/>
          <w:sz w:val="28"/>
          <w:szCs w:val="28"/>
        </w:rPr>
        <w:t>іншими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нормативними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актами.</w:t>
      </w:r>
    </w:p>
    <w:p w:rsidR="00F61A6E" w:rsidRPr="00F61A6E" w:rsidRDefault="00F61A6E" w:rsidP="00F61A6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61A6E">
        <w:rPr>
          <w:rFonts w:ascii="Times New Roman" w:hAnsi="Times New Roman"/>
          <w:sz w:val="28"/>
          <w:szCs w:val="28"/>
        </w:rPr>
        <w:t> 10.</w:t>
      </w:r>
      <w:r w:rsidR="00440C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Відділ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має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печатку </w:t>
      </w:r>
      <w:proofErr w:type="spellStart"/>
      <w:r w:rsidRPr="00F61A6E">
        <w:rPr>
          <w:rFonts w:ascii="Times New Roman" w:hAnsi="Times New Roman"/>
          <w:sz w:val="28"/>
          <w:szCs w:val="28"/>
        </w:rPr>
        <w:t>зі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своїм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найменуванням</w:t>
      </w:r>
      <w:proofErr w:type="spellEnd"/>
      <w:r w:rsidRPr="00F61A6E">
        <w:rPr>
          <w:rFonts w:ascii="Times New Roman" w:hAnsi="Times New Roman"/>
          <w:sz w:val="28"/>
          <w:szCs w:val="28"/>
        </w:rPr>
        <w:t>.</w:t>
      </w:r>
    </w:p>
    <w:p w:rsidR="00221480" w:rsidRPr="003C3909" w:rsidRDefault="00F61A6E" w:rsidP="00D85145">
      <w:pPr>
        <w:pStyle w:val="a4"/>
        <w:ind w:firstLine="709"/>
        <w:jc w:val="both"/>
        <w:rPr>
          <w:rFonts w:ascii="Times New Roman" w:hAnsi="Times New Roman"/>
        </w:rPr>
      </w:pPr>
      <w:r w:rsidRPr="00F61A6E">
        <w:rPr>
          <w:rFonts w:ascii="Times New Roman" w:hAnsi="Times New Roman"/>
          <w:sz w:val="28"/>
          <w:szCs w:val="28"/>
        </w:rPr>
        <w:t xml:space="preserve"> 11. </w:t>
      </w:r>
      <w:proofErr w:type="spellStart"/>
      <w:r w:rsidRPr="00F61A6E">
        <w:rPr>
          <w:rFonts w:ascii="Times New Roman" w:hAnsi="Times New Roman"/>
          <w:sz w:val="28"/>
          <w:szCs w:val="28"/>
        </w:rPr>
        <w:t>Зміни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61A6E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61A6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можуть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F61A6E">
        <w:rPr>
          <w:rFonts w:ascii="Times New Roman" w:hAnsi="Times New Roman"/>
          <w:sz w:val="28"/>
          <w:szCs w:val="28"/>
        </w:rPr>
        <w:t>внесені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61A6E">
        <w:rPr>
          <w:rFonts w:ascii="Times New Roman" w:hAnsi="Times New Roman"/>
          <w:sz w:val="28"/>
          <w:szCs w:val="28"/>
        </w:rPr>
        <w:t>ініціативою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голови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61A6E">
        <w:rPr>
          <w:rFonts w:ascii="Times New Roman" w:hAnsi="Times New Roman"/>
          <w:sz w:val="28"/>
          <w:szCs w:val="28"/>
        </w:rPr>
        <w:t>також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F61A6E">
        <w:rPr>
          <w:rFonts w:ascii="Times New Roman" w:hAnsi="Times New Roman"/>
          <w:sz w:val="28"/>
          <w:szCs w:val="28"/>
        </w:rPr>
        <w:t>приведення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F61A6E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чинним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F61A6E">
        <w:rPr>
          <w:rFonts w:ascii="Times New Roman" w:hAnsi="Times New Roman"/>
          <w:sz w:val="28"/>
          <w:szCs w:val="28"/>
        </w:rPr>
        <w:t>р</w:t>
      </w:r>
      <w:proofErr w:type="gramEnd"/>
      <w:r w:rsidRPr="00F61A6E">
        <w:rPr>
          <w:rFonts w:ascii="Times New Roman" w:hAnsi="Times New Roman"/>
          <w:sz w:val="28"/>
          <w:szCs w:val="28"/>
        </w:rPr>
        <w:t>ішенням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</w:t>
      </w:r>
      <w:r w:rsidRPr="00F61A6E">
        <w:rPr>
          <w:rFonts w:ascii="Times New Roman" w:hAnsi="Times New Roman"/>
          <w:sz w:val="28"/>
          <w:szCs w:val="28"/>
          <w:lang w:val="uk-UA"/>
        </w:rPr>
        <w:t xml:space="preserve">Ананьївської </w:t>
      </w:r>
      <w:r w:rsidRPr="00F61A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1A6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61A6E">
        <w:rPr>
          <w:rFonts w:ascii="Times New Roman" w:hAnsi="Times New Roman"/>
          <w:sz w:val="28"/>
          <w:szCs w:val="28"/>
        </w:rPr>
        <w:t xml:space="preserve"> ради.</w:t>
      </w:r>
    </w:p>
    <w:sectPr w:rsidR="00221480" w:rsidRPr="003C3909" w:rsidSect="0034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C3909"/>
    <w:rsid w:val="000319A2"/>
    <w:rsid w:val="000A07A2"/>
    <w:rsid w:val="00151069"/>
    <w:rsid w:val="001E6358"/>
    <w:rsid w:val="00221480"/>
    <w:rsid w:val="002419BD"/>
    <w:rsid w:val="00280B86"/>
    <w:rsid w:val="002B18FC"/>
    <w:rsid w:val="0031119E"/>
    <w:rsid w:val="00344ADF"/>
    <w:rsid w:val="003C3909"/>
    <w:rsid w:val="00433D79"/>
    <w:rsid w:val="00440CED"/>
    <w:rsid w:val="007B7F82"/>
    <w:rsid w:val="008321BB"/>
    <w:rsid w:val="00864496"/>
    <w:rsid w:val="008D107A"/>
    <w:rsid w:val="00933DB8"/>
    <w:rsid w:val="00A311DF"/>
    <w:rsid w:val="00AC334F"/>
    <w:rsid w:val="00CB40B2"/>
    <w:rsid w:val="00CD377A"/>
    <w:rsid w:val="00D85145"/>
    <w:rsid w:val="00E24871"/>
    <w:rsid w:val="00F27A9D"/>
    <w:rsid w:val="00F502B8"/>
    <w:rsid w:val="00F61A6E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3909"/>
    <w:rPr>
      <w:color w:val="0000FF"/>
      <w:u w:val="single"/>
    </w:rPr>
  </w:style>
  <w:style w:type="paragraph" w:styleId="a4">
    <w:name w:val="No Spacing"/>
    <w:uiPriority w:val="1"/>
    <w:qFormat/>
    <w:rsid w:val="003C39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6">
    <w:name w:val="rvps6"/>
    <w:basedOn w:val="a"/>
    <w:rsid w:val="003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3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0">
    <w:name w:val="bodytext0"/>
    <w:basedOn w:val="a"/>
    <w:rsid w:val="003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C3909"/>
  </w:style>
  <w:style w:type="character" w:customStyle="1" w:styleId="apple-converted-space">
    <w:name w:val="apple-converted-space"/>
    <w:basedOn w:val="a0"/>
    <w:rsid w:val="003C3909"/>
  </w:style>
  <w:style w:type="character" w:customStyle="1" w:styleId="rvts0">
    <w:name w:val="rvts0"/>
    <w:basedOn w:val="a0"/>
    <w:rsid w:val="003C3909"/>
  </w:style>
  <w:style w:type="character" w:customStyle="1" w:styleId="3">
    <w:name w:val="Основной текст (3)"/>
    <w:basedOn w:val="a0"/>
    <w:rsid w:val="003C390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3C39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3C3909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character" w:customStyle="1" w:styleId="2">
    <w:name w:val="Основной текст (2)_"/>
    <w:basedOn w:val="a0"/>
    <w:link w:val="21"/>
    <w:rsid w:val="00280B86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"/>
    <w:rsid w:val="00280B86"/>
    <w:pPr>
      <w:widowControl w:val="0"/>
      <w:shd w:val="clear" w:color="auto" w:fill="FFFFFF"/>
      <w:spacing w:after="60" w:line="0" w:lineRule="atLeast"/>
    </w:pPr>
    <w:rPr>
      <w:rFonts w:eastAsia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E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2020-12-22T07:55:00Z</cp:lastPrinted>
  <dcterms:created xsi:type="dcterms:W3CDTF">2020-12-12T12:29:00Z</dcterms:created>
  <dcterms:modified xsi:type="dcterms:W3CDTF">2020-12-31T08:59:00Z</dcterms:modified>
</cp:coreProperties>
</file>