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A2" w:rsidRPr="00885AA2" w:rsidRDefault="00885AA2" w:rsidP="00885AA2">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885AA2">
        <w:rPr>
          <w:rFonts w:ascii="Times New Roman" w:eastAsia="Times New Roman" w:hAnsi="Times New Roman"/>
          <w:b/>
          <w:noProof/>
          <w:sz w:val="28"/>
          <w:szCs w:val="28"/>
          <w:lang w:eastAsia="uk-UA"/>
        </w:rPr>
        <w:drawing>
          <wp:inline distT="0" distB="0" distL="0" distR="0" wp14:anchorId="66B118E3" wp14:editId="3314BD58">
            <wp:extent cx="524510" cy="683895"/>
            <wp:effectExtent l="0" t="0" r="889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885AA2" w:rsidRPr="00885AA2" w:rsidRDefault="00885AA2" w:rsidP="00885AA2">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885AA2">
        <w:rPr>
          <w:rFonts w:ascii="Times New Roman" w:eastAsia="Times New Roman" w:hAnsi="Times New Roman"/>
          <w:b/>
          <w:bCs/>
          <w:color w:val="000000"/>
          <w:sz w:val="32"/>
          <w:szCs w:val="32"/>
          <w:lang w:eastAsia="ar-SA"/>
        </w:rPr>
        <w:t>АНАНЬЇВСЬКА МІСЬКА РАДА</w:t>
      </w:r>
    </w:p>
    <w:p w:rsidR="00885AA2" w:rsidRPr="00885AA2" w:rsidRDefault="00885AA2" w:rsidP="00885AA2">
      <w:pPr>
        <w:suppressAutoHyphens/>
        <w:spacing w:after="120" w:line="200" w:lineRule="atLeast"/>
        <w:jc w:val="center"/>
        <w:rPr>
          <w:rFonts w:ascii="Times New Roman" w:eastAsia="Times New Roman" w:hAnsi="Times New Roman"/>
          <w:b/>
          <w:bCs/>
          <w:color w:val="000000"/>
          <w:sz w:val="30"/>
          <w:szCs w:val="30"/>
          <w:lang w:eastAsia="ar-SA"/>
        </w:rPr>
      </w:pPr>
      <w:r w:rsidRPr="00885AA2">
        <w:rPr>
          <w:rFonts w:ascii="Times New Roman" w:eastAsia="Times New Roman" w:hAnsi="Times New Roman"/>
          <w:b/>
          <w:bCs/>
          <w:color w:val="000000"/>
          <w:sz w:val="30"/>
          <w:szCs w:val="30"/>
          <w:lang w:eastAsia="ar-SA"/>
        </w:rPr>
        <w:t>РІШЕННЯ</w:t>
      </w:r>
    </w:p>
    <w:p w:rsidR="00885AA2" w:rsidRPr="00885AA2" w:rsidRDefault="00885AA2" w:rsidP="00885AA2">
      <w:pPr>
        <w:suppressAutoHyphens/>
        <w:spacing w:after="120" w:line="200" w:lineRule="atLeast"/>
        <w:jc w:val="center"/>
        <w:rPr>
          <w:rFonts w:ascii="Times New Roman" w:eastAsia="Times New Roman" w:hAnsi="Times New Roman"/>
          <w:b/>
          <w:bCs/>
          <w:color w:val="000000"/>
          <w:sz w:val="28"/>
          <w:szCs w:val="28"/>
          <w:lang w:eastAsia="ar-SA"/>
        </w:rPr>
      </w:pPr>
      <w:proofErr w:type="spellStart"/>
      <w:r w:rsidRPr="00885AA2">
        <w:rPr>
          <w:rFonts w:ascii="Times New Roman" w:eastAsia="Times New Roman" w:hAnsi="Times New Roman"/>
          <w:sz w:val="24"/>
          <w:szCs w:val="24"/>
          <w:lang w:eastAsia="ar-SA"/>
        </w:rPr>
        <w:t>Ананьїв</w:t>
      </w:r>
      <w:proofErr w:type="spellEnd"/>
    </w:p>
    <w:p w:rsidR="00885AA2" w:rsidRPr="00885AA2" w:rsidRDefault="00885AA2" w:rsidP="00885AA2">
      <w:pPr>
        <w:spacing w:after="0" w:line="240" w:lineRule="auto"/>
        <w:jc w:val="both"/>
        <w:rPr>
          <w:rFonts w:ascii="Times New Roman" w:eastAsia="Times New Roman" w:hAnsi="Times New Roman"/>
          <w:sz w:val="28"/>
          <w:szCs w:val="28"/>
          <w:lang w:eastAsia="ru-RU"/>
        </w:rPr>
      </w:pPr>
    </w:p>
    <w:p w:rsidR="00885AA2" w:rsidRPr="00885AA2" w:rsidRDefault="00885AA2" w:rsidP="00885AA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жовтня 2021 року</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377</w:t>
      </w:r>
      <w:r w:rsidRPr="00885AA2">
        <w:rPr>
          <w:rFonts w:ascii="Times New Roman" w:eastAsia="Times New Roman" w:hAnsi="Times New Roman"/>
          <w:sz w:val="28"/>
          <w:szCs w:val="28"/>
          <w:lang w:eastAsia="ru-RU"/>
        </w:rPr>
        <w:t>-</w:t>
      </w:r>
      <w:r w:rsidRPr="00885AA2">
        <w:rPr>
          <w:rFonts w:ascii="Times New Roman" w:eastAsia="Times New Roman" w:hAnsi="Times New Roman"/>
          <w:sz w:val="28"/>
          <w:szCs w:val="28"/>
          <w:lang w:val="en-US" w:eastAsia="ru-RU"/>
        </w:rPr>
        <w:t>V</w:t>
      </w:r>
      <w:r w:rsidRPr="00885AA2">
        <w:rPr>
          <w:rFonts w:ascii="Times New Roman" w:eastAsia="Times New Roman" w:hAnsi="Times New Roman"/>
          <w:sz w:val="28"/>
          <w:szCs w:val="28"/>
          <w:lang w:eastAsia="ru-RU"/>
        </w:rPr>
        <w:t>ІІІ</w:t>
      </w:r>
    </w:p>
    <w:p w:rsidR="00D06786" w:rsidRDefault="00D06786" w:rsidP="00D06786">
      <w:pPr>
        <w:spacing w:after="0" w:line="240" w:lineRule="auto"/>
        <w:jc w:val="center"/>
        <w:rPr>
          <w:rFonts w:ascii="Times New Roman" w:hAnsi="Times New Roman"/>
          <w:b/>
          <w:sz w:val="28"/>
          <w:szCs w:val="28"/>
        </w:rPr>
      </w:pPr>
    </w:p>
    <w:p w:rsidR="00D06786" w:rsidRDefault="00D06786" w:rsidP="00D06786">
      <w:pPr>
        <w:spacing w:after="0" w:line="240" w:lineRule="auto"/>
        <w:jc w:val="center"/>
        <w:rPr>
          <w:rFonts w:ascii="Times New Roman" w:hAnsi="Times New Roman"/>
          <w:b/>
          <w:bCs/>
          <w:sz w:val="28"/>
          <w:szCs w:val="28"/>
        </w:rPr>
      </w:pPr>
      <w:r>
        <w:rPr>
          <w:rFonts w:ascii="Times New Roman" w:hAnsi="Times New Roman"/>
          <w:b/>
          <w:sz w:val="28"/>
          <w:szCs w:val="28"/>
        </w:rPr>
        <w:t xml:space="preserve">Про </w:t>
      </w:r>
      <w:r>
        <w:rPr>
          <w:rFonts w:ascii="Times New Roman" w:hAnsi="Times New Roman"/>
          <w:b/>
          <w:bCs/>
          <w:sz w:val="28"/>
          <w:szCs w:val="28"/>
        </w:rPr>
        <w:t>затвердження передавальних актів щодо майна</w:t>
      </w:r>
    </w:p>
    <w:p w:rsidR="00D06786" w:rsidRDefault="00D06786" w:rsidP="00D06786">
      <w:pPr>
        <w:spacing w:after="0" w:line="240" w:lineRule="auto"/>
        <w:jc w:val="center"/>
        <w:rPr>
          <w:rFonts w:ascii="Times New Roman" w:hAnsi="Times New Roman"/>
          <w:b/>
          <w:sz w:val="28"/>
          <w:szCs w:val="28"/>
        </w:rPr>
      </w:pPr>
      <w:r>
        <w:rPr>
          <w:rFonts w:ascii="Times New Roman" w:hAnsi="Times New Roman"/>
          <w:b/>
          <w:bCs/>
          <w:sz w:val="28"/>
          <w:szCs w:val="28"/>
        </w:rPr>
        <w:t xml:space="preserve"> закладів, що реорганізуються</w:t>
      </w:r>
    </w:p>
    <w:p w:rsidR="00D06786" w:rsidRDefault="00D06786" w:rsidP="00D06786">
      <w:pPr>
        <w:spacing w:after="0" w:line="240" w:lineRule="auto"/>
        <w:jc w:val="center"/>
        <w:rPr>
          <w:rFonts w:ascii="Times New Roman" w:hAnsi="Times New Roman"/>
          <w:b/>
          <w:sz w:val="28"/>
          <w:szCs w:val="28"/>
        </w:rPr>
      </w:pPr>
    </w:p>
    <w:p w:rsidR="00D06786" w:rsidRDefault="00D06786" w:rsidP="00A96B37">
      <w:pPr>
        <w:spacing w:after="0" w:line="240" w:lineRule="auto"/>
        <w:ind w:firstLine="709"/>
        <w:jc w:val="both"/>
        <w:rPr>
          <w:rFonts w:ascii="Times New Roman" w:hAnsi="Times New Roman"/>
          <w:sz w:val="28"/>
          <w:szCs w:val="28"/>
        </w:rPr>
      </w:pPr>
      <w:r>
        <w:rPr>
          <w:rFonts w:ascii="Times New Roman" w:hAnsi="Times New Roman"/>
          <w:sz w:val="28"/>
          <w:szCs w:val="28"/>
        </w:rPr>
        <w:t>Відповідно до статей 25,26,60 Закону України «Про місцеве самоврядування в Україні», рішень Ананьївської міської ради від  09 липня  2021 року №249-VІІІ «</w:t>
      </w:r>
      <w:r>
        <w:rPr>
          <w:rFonts w:ascii="Times New Roman" w:eastAsia="Times New Roman" w:hAnsi="Times New Roman"/>
          <w:sz w:val="28"/>
          <w:szCs w:val="28"/>
        </w:rPr>
        <w:t xml:space="preserve">Про реорганізацію шляхом злиття 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  від 06 серпня 2021 року </w:t>
      </w:r>
      <w:r>
        <w:rPr>
          <w:rFonts w:ascii="Times New Roman" w:hAnsi="Times New Roman"/>
          <w:sz w:val="28"/>
          <w:szCs w:val="28"/>
        </w:rPr>
        <w:t>№302-VІІІ</w:t>
      </w:r>
      <w:r>
        <w:rPr>
          <w:rFonts w:ascii="Times New Roman" w:eastAsia="Times New Roman" w:hAnsi="Times New Roman"/>
          <w:sz w:val="28"/>
          <w:szCs w:val="28"/>
        </w:rPr>
        <w:t xml:space="preserve"> «Про створення комунальної установи «Центр надання соціальних послуг Ананьївської міської ради» та затвердження Положення про неї» та від 03 вересня 2021 року №345</w:t>
      </w:r>
      <w:r>
        <w:rPr>
          <w:rFonts w:ascii="Times New Roman" w:hAnsi="Times New Roman"/>
          <w:sz w:val="28"/>
          <w:szCs w:val="28"/>
        </w:rPr>
        <w:t>-VІІІ</w:t>
      </w:r>
      <w:r>
        <w:rPr>
          <w:rFonts w:ascii="Times New Roman" w:eastAsia="Times New Roman" w:hAnsi="Times New Roman"/>
          <w:sz w:val="28"/>
          <w:szCs w:val="28"/>
        </w:rPr>
        <w:t xml:space="preserve"> «Про управління комунальним майном», </w:t>
      </w:r>
      <w:r>
        <w:rPr>
          <w:rFonts w:ascii="Times New Roman" w:hAnsi="Times New Roman"/>
          <w:sz w:val="28"/>
          <w:szCs w:val="28"/>
        </w:rPr>
        <w:t xml:space="preserve">враховуючи висновки та рекомендації постійної комісії Ананьївської міської ради з </w:t>
      </w:r>
      <w:r>
        <w:rPr>
          <w:rFonts w:ascii="Times New Roman" w:hAnsi="Times New Roman"/>
          <w:sz w:val="28"/>
          <w:szCs w:val="28"/>
          <w:lang w:eastAsia="ru-RU"/>
        </w:rPr>
        <w:t>питань комунальної власності, житлово-комунального господарства, енергозбереження та транспорту</w:t>
      </w:r>
      <w:r>
        <w:rPr>
          <w:rFonts w:ascii="Times New Roman" w:hAnsi="Times New Roman"/>
          <w:sz w:val="28"/>
          <w:szCs w:val="28"/>
        </w:rPr>
        <w:t>, Ананьївська міська рада</w:t>
      </w:r>
    </w:p>
    <w:p w:rsidR="00D06786" w:rsidRDefault="00D06786" w:rsidP="00D06786">
      <w:pPr>
        <w:spacing w:after="0" w:line="240" w:lineRule="auto"/>
        <w:ind w:firstLine="426"/>
        <w:jc w:val="both"/>
        <w:rPr>
          <w:rFonts w:ascii="Times New Roman" w:hAnsi="Times New Roman"/>
          <w:sz w:val="24"/>
          <w:szCs w:val="24"/>
        </w:rPr>
      </w:pPr>
    </w:p>
    <w:p w:rsidR="00D06786" w:rsidRDefault="00D06786" w:rsidP="00A96B37">
      <w:pPr>
        <w:spacing w:after="0" w:line="240" w:lineRule="auto"/>
        <w:rPr>
          <w:rFonts w:ascii="Times New Roman" w:hAnsi="Times New Roman"/>
          <w:b/>
          <w:sz w:val="28"/>
          <w:szCs w:val="28"/>
        </w:rPr>
      </w:pPr>
      <w:r>
        <w:rPr>
          <w:rFonts w:ascii="Times New Roman" w:hAnsi="Times New Roman"/>
          <w:b/>
          <w:sz w:val="28"/>
          <w:szCs w:val="28"/>
        </w:rPr>
        <w:t xml:space="preserve">ВИРІШИЛА:  </w:t>
      </w:r>
    </w:p>
    <w:p w:rsidR="00D06786" w:rsidRDefault="00D06786" w:rsidP="00D06786">
      <w:pPr>
        <w:spacing w:after="0" w:line="240" w:lineRule="auto"/>
        <w:ind w:firstLine="709"/>
        <w:rPr>
          <w:rFonts w:ascii="Times New Roman" w:hAnsi="Times New Roman"/>
          <w:b/>
          <w:sz w:val="24"/>
          <w:szCs w:val="24"/>
        </w:rPr>
      </w:pPr>
    </w:p>
    <w:p w:rsidR="00D06786" w:rsidRPr="00A96B37" w:rsidRDefault="00D06786" w:rsidP="00D06786">
      <w:pPr>
        <w:numPr>
          <w:ilvl w:val="0"/>
          <w:numId w:val="1"/>
        </w:numPr>
        <w:spacing w:after="0" w:line="240" w:lineRule="auto"/>
        <w:ind w:left="0" w:right="40" w:firstLine="709"/>
        <w:contextualSpacing/>
        <w:jc w:val="both"/>
        <w:rPr>
          <w:bCs/>
          <w:sz w:val="28"/>
          <w:szCs w:val="28"/>
        </w:rPr>
      </w:pPr>
      <w:r>
        <w:rPr>
          <w:rFonts w:ascii="Times New Roman" w:hAnsi="Times New Roman"/>
          <w:sz w:val="28"/>
          <w:szCs w:val="28"/>
        </w:rPr>
        <w:t xml:space="preserve">Затвердити передавальні акти щодо комунального майна, яке передане від </w:t>
      </w:r>
      <w:r>
        <w:rPr>
          <w:rFonts w:ascii="Times New Roman" w:eastAsia="Times New Roman" w:hAnsi="Times New Roman"/>
          <w:sz w:val="28"/>
          <w:szCs w:val="28"/>
        </w:rPr>
        <w:t>комунальної установи «Територіальний центр соціального обслуговування (надання соціальних послуг) Ананьївської міської ради» та комунальної установи «Ананьївський міський центр соціальних служб Ананьївської міської ради»</w:t>
      </w:r>
      <w:r>
        <w:rPr>
          <w:rFonts w:ascii="Times New Roman" w:hAnsi="Times New Roman"/>
          <w:sz w:val="28"/>
          <w:szCs w:val="28"/>
        </w:rPr>
        <w:t xml:space="preserve"> до правонаступника у зв’язку з реорганізацією (додаються). </w:t>
      </w:r>
    </w:p>
    <w:p w:rsidR="00A96B37" w:rsidRDefault="00A96B37" w:rsidP="00A96B37">
      <w:pPr>
        <w:spacing w:after="0" w:line="240" w:lineRule="auto"/>
        <w:ind w:left="709" w:right="40"/>
        <w:contextualSpacing/>
        <w:jc w:val="both"/>
        <w:rPr>
          <w:bCs/>
          <w:sz w:val="28"/>
          <w:szCs w:val="28"/>
        </w:rPr>
      </w:pPr>
    </w:p>
    <w:p w:rsidR="00D06786" w:rsidRDefault="00D06786" w:rsidP="00D06786">
      <w:pPr>
        <w:numPr>
          <w:ilvl w:val="0"/>
          <w:numId w:val="1"/>
        </w:numPr>
        <w:spacing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Контроль за виконанням даного рішення покласти на постійну комісію Ананьївської міської ради з </w:t>
      </w:r>
      <w:r>
        <w:rPr>
          <w:rFonts w:ascii="Times New Roman" w:hAnsi="Times New Roman"/>
          <w:sz w:val="28"/>
          <w:szCs w:val="28"/>
          <w:lang w:eastAsia="ru-RU"/>
        </w:rPr>
        <w:t>питань комунальної власності, житлово-комунального господарства, енергозбереження та транспорту</w:t>
      </w:r>
      <w:r>
        <w:rPr>
          <w:rFonts w:ascii="Times New Roman" w:hAnsi="Times New Roman"/>
          <w:sz w:val="28"/>
          <w:szCs w:val="28"/>
        </w:rPr>
        <w:t>.</w:t>
      </w:r>
    </w:p>
    <w:p w:rsidR="00D06786" w:rsidRDefault="00D06786" w:rsidP="00D06786">
      <w:pPr>
        <w:spacing w:line="240" w:lineRule="auto"/>
        <w:rPr>
          <w:rFonts w:ascii="Times New Roman" w:hAnsi="Times New Roman"/>
          <w:b/>
          <w:sz w:val="24"/>
          <w:szCs w:val="24"/>
        </w:rPr>
      </w:pPr>
    </w:p>
    <w:p w:rsidR="00D06786" w:rsidRDefault="00D06786" w:rsidP="00D06786">
      <w:pPr>
        <w:spacing w:line="240" w:lineRule="auto"/>
        <w:rPr>
          <w:rFonts w:ascii="Times New Roman" w:hAnsi="Times New Roman"/>
          <w:b/>
          <w:sz w:val="24"/>
          <w:szCs w:val="24"/>
        </w:rPr>
      </w:pPr>
    </w:p>
    <w:p w:rsidR="00D06786" w:rsidRDefault="00D06786" w:rsidP="00A96B37">
      <w:pPr>
        <w:spacing w:line="240" w:lineRule="auto"/>
        <w:rPr>
          <w:rFonts w:ascii="Times New Roman" w:hAnsi="Times New Roman"/>
          <w:b/>
          <w:sz w:val="28"/>
          <w:szCs w:val="28"/>
        </w:rPr>
      </w:pPr>
      <w:r>
        <w:rPr>
          <w:rFonts w:ascii="Times New Roman" w:hAnsi="Times New Roman"/>
          <w:b/>
          <w:sz w:val="28"/>
          <w:szCs w:val="28"/>
        </w:rPr>
        <w:t xml:space="preserve">Ананьївський міський голова                             </w:t>
      </w:r>
      <w:r w:rsidR="00A96B37">
        <w:rPr>
          <w:rFonts w:ascii="Times New Roman" w:hAnsi="Times New Roman"/>
          <w:b/>
          <w:sz w:val="28"/>
          <w:szCs w:val="28"/>
        </w:rPr>
        <w:t xml:space="preserve">         </w:t>
      </w:r>
      <w:r>
        <w:rPr>
          <w:rFonts w:ascii="Times New Roman" w:hAnsi="Times New Roman"/>
          <w:b/>
          <w:sz w:val="28"/>
          <w:szCs w:val="28"/>
        </w:rPr>
        <w:t xml:space="preserve">    Юрій ТИЩЕНКО</w:t>
      </w: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Pr="005D3A79" w:rsidRDefault="005D3A79" w:rsidP="005D3A79">
      <w:pPr>
        <w:spacing w:after="0" w:line="256" w:lineRule="auto"/>
        <w:ind w:firstLine="5529"/>
        <w:rPr>
          <w:rFonts w:ascii="Times New Roman" w:hAnsi="Times New Roman"/>
          <w:b/>
          <w:sz w:val="28"/>
          <w:szCs w:val="28"/>
        </w:rPr>
      </w:pPr>
      <w:r w:rsidRPr="005D3A79">
        <w:rPr>
          <w:rFonts w:ascii="Times New Roman" w:hAnsi="Times New Roman"/>
          <w:b/>
          <w:sz w:val="28"/>
          <w:szCs w:val="28"/>
        </w:rPr>
        <w:lastRenderedPageBreak/>
        <w:t>ЗАТВЕРДЖЕНО</w:t>
      </w:r>
    </w:p>
    <w:p w:rsidR="005D3A79" w:rsidRPr="005D3A79" w:rsidRDefault="005D3A79" w:rsidP="005D3A79">
      <w:pPr>
        <w:spacing w:after="0" w:line="256" w:lineRule="auto"/>
        <w:ind w:firstLine="5529"/>
        <w:rPr>
          <w:rFonts w:ascii="Times New Roman" w:hAnsi="Times New Roman"/>
          <w:sz w:val="28"/>
          <w:szCs w:val="28"/>
        </w:rPr>
      </w:pPr>
      <w:r w:rsidRPr="005D3A79">
        <w:rPr>
          <w:rFonts w:ascii="Times New Roman" w:hAnsi="Times New Roman"/>
          <w:sz w:val="28"/>
          <w:szCs w:val="28"/>
        </w:rPr>
        <w:t xml:space="preserve">рішення сесії Ананьївської </w:t>
      </w:r>
    </w:p>
    <w:p w:rsidR="005D3A79" w:rsidRPr="005D3A79" w:rsidRDefault="005D3A79" w:rsidP="005D3A79">
      <w:pPr>
        <w:spacing w:after="0" w:line="256" w:lineRule="auto"/>
        <w:ind w:firstLine="5529"/>
        <w:rPr>
          <w:rFonts w:ascii="Times New Roman" w:hAnsi="Times New Roman"/>
          <w:sz w:val="28"/>
          <w:szCs w:val="28"/>
        </w:rPr>
      </w:pPr>
      <w:r w:rsidRPr="005D3A79">
        <w:rPr>
          <w:rFonts w:ascii="Times New Roman" w:hAnsi="Times New Roman"/>
          <w:sz w:val="28"/>
          <w:szCs w:val="28"/>
        </w:rPr>
        <w:t>міської ради</w:t>
      </w:r>
    </w:p>
    <w:p w:rsidR="005D3A79" w:rsidRPr="005D3A79" w:rsidRDefault="00660B25" w:rsidP="00660B25">
      <w:pPr>
        <w:spacing w:after="0" w:line="240" w:lineRule="auto"/>
        <w:ind w:left="1551" w:firstLine="397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08 жовтня</w:t>
      </w:r>
      <w:r w:rsidR="005D3A79" w:rsidRPr="005D3A79">
        <w:rPr>
          <w:rFonts w:ascii="Times New Roman" w:eastAsia="Times New Roman" w:hAnsi="Times New Roman"/>
          <w:sz w:val="28"/>
          <w:szCs w:val="28"/>
          <w:lang w:eastAsia="ru-RU"/>
        </w:rPr>
        <w:t>2021 року</w:t>
      </w:r>
    </w:p>
    <w:p w:rsidR="00885AA2" w:rsidRPr="00885AA2" w:rsidRDefault="00885AA2" w:rsidP="00885AA2">
      <w:pPr>
        <w:spacing w:after="0" w:line="240" w:lineRule="auto"/>
        <w:ind w:left="4248"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377</w:t>
      </w:r>
      <w:r w:rsidRPr="00885AA2">
        <w:rPr>
          <w:rFonts w:ascii="Times New Roman" w:eastAsia="Times New Roman" w:hAnsi="Times New Roman"/>
          <w:sz w:val="28"/>
          <w:szCs w:val="28"/>
          <w:lang w:eastAsia="ru-RU"/>
        </w:rPr>
        <w:t>-</w:t>
      </w:r>
      <w:r w:rsidRPr="00885AA2">
        <w:rPr>
          <w:rFonts w:ascii="Times New Roman" w:eastAsia="Times New Roman" w:hAnsi="Times New Roman"/>
          <w:sz w:val="28"/>
          <w:szCs w:val="28"/>
          <w:lang w:val="en-US" w:eastAsia="ru-RU"/>
        </w:rPr>
        <w:t>V</w:t>
      </w:r>
      <w:r w:rsidRPr="00885AA2">
        <w:rPr>
          <w:rFonts w:ascii="Times New Roman" w:eastAsia="Times New Roman" w:hAnsi="Times New Roman"/>
          <w:sz w:val="28"/>
          <w:szCs w:val="28"/>
          <w:lang w:eastAsia="ru-RU"/>
        </w:rPr>
        <w:t>ІІІ</w:t>
      </w:r>
    </w:p>
    <w:p w:rsidR="005D3A79" w:rsidRPr="005D3A79" w:rsidRDefault="005D3A79" w:rsidP="005D3A79">
      <w:pPr>
        <w:spacing w:after="0" w:line="240" w:lineRule="auto"/>
        <w:ind w:firstLine="5529"/>
        <w:jc w:val="both"/>
        <w:rPr>
          <w:rFonts w:ascii="Times New Roman" w:eastAsia="Times New Roman" w:hAnsi="Times New Roman"/>
          <w:sz w:val="28"/>
          <w:szCs w:val="28"/>
          <w:lang w:eastAsia="ru-RU"/>
        </w:rPr>
      </w:pPr>
    </w:p>
    <w:p w:rsidR="005D3A79" w:rsidRPr="005D3A79" w:rsidRDefault="005D3A79" w:rsidP="005D3A79">
      <w:pPr>
        <w:spacing w:after="0" w:line="256" w:lineRule="auto"/>
        <w:jc w:val="center"/>
        <w:rPr>
          <w:rFonts w:ascii="Times New Roman" w:hAnsi="Times New Roman"/>
          <w:b/>
          <w:bCs/>
          <w:sz w:val="28"/>
          <w:szCs w:val="28"/>
        </w:rPr>
      </w:pPr>
      <w:r w:rsidRPr="005D3A79">
        <w:rPr>
          <w:rFonts w:ascii="Times New Roman" w:hAnsi="Times New Roman"/>
          <w:b/>
          <w:bCs/>
          <w:sz w:val="28"/>
          <w:szCs w:val="28"/>
        </w:rPr>
        <w:t>Передавальний акт №1</w:t>
      </w:r>
    </w:p>
    <w:p w:rsidR="005D3A79" w:rsidRPr="005D3A79" w:rsidRDefault="005D3A79" w:rsidP="005D3A79">
      <w:pPr>
        <w:spacing w:after="0" w:line="240" w:lineRule="auto"/>
        <w:jc w:val="both"/>
        <w:rPr>
          <w:rFonts w:ascii="Times New Roman" w:hAnsi="Times New Roman"/>
          <w:sz w:val="28"/>
          <w:szCs w:val="28"/>
        </w:rPr>
      </w:pPr>
    </w:p>
    <w:p w:rsidR="005D3A79" w:rsidRPr="005D3A79" w:rsidRDefault="005D3A79" w:rsidP="005D3A79">
      <w:pPr>
        <w:spacing w:after="0" w:line="240" w:lineRule="auto"/>
        <w:ind w:firstLine="708"/>
        <w:jc w:val="both"/>
        <w:rPr>
          <w:rFonts w:ascii="Times New Roman" w:hAnsi="Times New Roman"/>
          <w:sz w:val="28"/>
          <w:szCs w:val="28"/>
        </w:rPr>
      </w:pPr>
      <w:r w:rsidRPr="005D3A79">
        <w:rPr>
          <w:rFonts w:ascii="Times New Roman" w:hAnsi="Times New Roman"/>
          <w:sz w:val="28"/>
          <w:szCs w:val="28"/>
        </w:rPr>
        <w:t xml:space="preserve">Ми, що нижче підписалися, комісія з реорганізації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7" w:history="1">
        <w:r w:rsidRPr="005D3A79">
          <w:rPr>
            <w:rFonts w:ascii="Times New Roman" w:hAnsi="Times New Roman"/>
            <w:sz w:val="28"/>
            <w:szCs w:val="28"/>
          </w:rPr>
          <w:t>22476476</w:t>
        </w:r>
      </w:hyperlink>
      <w:r w:rsidRPr="005D3A79">
        <w:rPr>
          <w:rFonts w:ascii="Times New Roman" w:hAnsi="Times New Roman"/>
          <w:sz w:val="28"/>
          <w:szCs w:val="28"/>
        </w:rPr>
        <w:t>)</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у складі:</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Крижан</w:t>
      </w:r>
      <w:proofErr w:type="spellEnd"/>
      <w:r w:rsidRPr="005D3A79">
        <w:rPr>
          <w:rFonts w:ascii="Times New Roman" w:hAnsi="Times New Roman"/>
          <w:sz w:val="28"/>
          <w:szCs w:val="28"/>
        </w:rPr>
        <w:t xml:space="preserve"> Валерій Іванович – перший заступник міського голови - голова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Ярем Оксана Іванівна - начальник відділу охорони здоров’я та соціальної політики міської ради - заступник голови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Панасюк</w:t>
      </w:r>
      <w:proofErr w:type="spellEnd"/>
      <w:r w:rsidRPr="005D3A79">
        <w:rPr>
          <w:rFonts w:ascii="Times New Roman" w:hAnsi="Times New Roman"/>
          <w:sz w:val="28"/>
          <w:szCs w:val="28"/>
        </w:rPr>
        <w:t xml:space="preserve"> Олександр Анатолійович – головний спеціаліст юридичного відділу апарату міської ради - секретар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Члени комісії: </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Грицька Юлія Олександрівна - начальник юридичного відділу апарату міської ради; </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Покотило Олена Вікторівна – завідувач сектору з питань персоналу апарату міської ради;</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Заврадинська</w:t>
      </w:r>
      <w:proofErr w:type="spellEnd"/>
      <w:r w:rsidRPr="005D3A79">
        <w:rPr>
          <w:rFonts w:ascii="Times New Roman" w:hAnsi="Times New Roman"/>
          <w:sz w:val="28"/>
          <w:szCs w:val="28"/>
        </w:rPr>
        <w:t xml:space="preserve"> Вікторія Олександрівна – начальник відділу бухгалтерського обліку та звітності апарату міської ради; </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Маймескул</w:t>
      </w:r>
      <w:proofErr w:type="spellEnd"/>
      <w:r w:rsidRPr="005D3A79">
        <w:rPr>
          <w:rFonts w:ascii="Times New Roman" w:hAnsi="Times New Roman"/>
          <w:sz w:val="28"/>
          <w:szCs w:val="28"/>
        </w:rPr>
        <w:t xml:space="preserve"> Тетяна Миколаївна – головний спеціаліст-бухгалтер відділу охорони здоров’я та соціальної політики Ананьївської міської ради;</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Самотей</w:t>
      </w:r>
      <w:proofErr w:type="spellEnd"/>
      <w:r w:rsidRPr="005D3A79">
        <w:rPr>
          <w:rFonts w:ascii="Times New Roman" w:hAnsi="Times New Roman"/>
          <w:sz w:val="28"/>
          <w:szCs w:val="28"/>
        </w:rPr>
        <w:t xml:space="preserve"> Ганна Сергіївна – депутат Ананьївської міської ради.</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Склали цей акт про що: </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 xml:space="preserve">що у зв’язку із припиненням в результаті реорганізації шляхом злиття Комунальної установи «Територіальний центр соціального обслуговування (надання соціальних послуг) Ананьївської міської ради» (код ЄДРПОУ 20995976) та утворення Комунальної установи «Центр надання соціальних послуг Ананьївської міської ради», яка є правонаступником установи, що реорганізується, </w:t>
      </w:r>
      <w:r w:rsidRPr="005D3A79">
        <w:rPr>
          <w:rFonts w:ascii="Times New Roman" w:hAnsi="Times New Roman"/>
          <w:sz w:val="28"/>
          <w:szCs w:val="28"/>
          <w:lang w:eastAsia="ru-RU"/>
        </w:rPr>
        <w:t>майно Ананьївської міської територіальної громади, що знаходилось в оперативному управлінні Комунальної установи «Територіальний центр соціального обслуговування (надання соціальних послуг) Ананьївської міської ради» передано правонаступнику за переліком згідно додатку.</w:t>
      </w:r>
    </w:p>
    <w:p w:rsidR="005D3A79" w:rsidRPr="005D3A79" w:rsidRDefault="005D3A79" w:rsidP="005D3A79">
      <w:pPr>
        <w:spacing w:after="0" w:line="240" w:lineRule="auto"/>
        <w:ind w:firstLine="708"/>
        <w:jc w:val="both"/>
        <w:rPr>
          <w:rFonts w:ascii="Times New Roman" w:hAnsi="Times New Roman"/>
          <w:sz w:val="28"/>
          <w:szCs w:val="28"/>
        </w:rPr>
      </w:pPr>
      <w:r w:rsidRPr="005D3A79">
        <w:rPr>
          <w:rFonts w:ascii="Times New Roman" w:hAnsi="Times New Roman"/>
          <w:sz w:val="28"/>
          <w:szCs w:val="28"/>
        </w:rPr>
        <w:t xml:space="preserve">Документація постійного зберігання та з особового складу, що знаходилась в Комунальній установі «Територіальний центр соціального обслуговування (надання соціальних послуг) Ананьївської міської ради» передана правонаступнику відповідно до номенклатури справ. </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lastRenderedPageBreak/>
        <w:t>Документація тривалого зберігання Національного архівного фонду в установі відсутня.</w:t>
      </w:r>
    </w:p>
    <w:p w:rsidR="005D3A79" w:rsidRPr="005D3A79" w:rsidRDefault="005D3A79" w:rsidP="005D3A79">
      <w:pPr>
        <w:spacing w:after="0" w:line="256" w:lineRule="auto"/>
        <w:ind w:left="720"/>
        <w:contextualSpacing/>
        <w:rPr>
          <w:rFonts w:ascii="Times New Roman" w:hAnsi="Times New Roman"/>
          <w:sz w:val="28"/>
          <w:szCs w:val="28"/>
        </w:rPr>
      </w:pP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Голова комісії:</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 xml:space="preserve">_________________ </w:t>
      </w:r>
      <w:proofErr w:type="spellStart"/>
      <w:r w:rsidRPr="005D3A79">
        <w:rPr>
          <w:rFonts w:ascii="Times New Roman" w:hAnsi="Times New Roman"/>
          <w:sz w:val="28"/>
          <w:szCs w:val="28"/>
        </w:rPr>
        <w:t>Крижан</w:t>
      </w:r>
      <w:proofErr w:type="spellEnd"/>
      <w:r w:rsidRPr="005D3A79">
        <w:rPr>
          <w:rFonts w:ascii="Times New Roman" w:hAnsi="Times New Roman"/>
          <w:sz w:val="28"/>
          <w:szCs w:val="28"/>
        </w:rPr>
        <w:t xml:space="preserve"> В.І.</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Заступник голови комісії</w:t>
      </w:r>
      <w:r w:rsidRPr="005D3A79">
        <w:rPr>
          <w:rFonts w:ascii="Times New Roman" w:hAnsi="Times New Roman"/>
          <w:sz w:val="28"/>
          <w:szCs w:val="28"/>
        </w:rPr>
        <w:tab/>
      </w:r>
      <w:r w:rsidRPr="005D3A79">
        <w:rPr>
          <w:rFonts w:ascii="Times New Roman" w:hAnsi="Times New Roman"/>
          <w:sz w:val="28"/>
          <w:szCs w:val="28"/>
        </w:rPr>
        <w:tab/>
        <w:t>_________________ Ярем О.І.</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 xml:space="preserve">Секретар комісії </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 xml:space="preserve">_________________ </w:t>
      </w:r>
      <w:proofErr w:type="spellStart"/>
      <w:r w:rsidRPr="005D3A79">
        <w:rPr>
          <w:rFonts w:ascii="Times New Roman" w:hAnsi="Times New Roman"/>
          <w:sz w:val="28"/>
          <w:szCs w:val="28"/>
        </w:rPr>
        <w:t>Панасюк</w:t>
      </w:r>
      <w:proofErr w:type="spellEnd"/>
      <w:r w:rsidRPr="005D3A79">
        <w:rPr>
          <w:rFonts w:ascii="Times New Roman" w:hAnsi="Times New Roman"/>
          <w:sz w:val="28"/>
          <w:szCs w:val="28"/>
        </w:rPr>
        <w:t xml:space="preserve"> О.А.</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Члени комісії:</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_________________ Грицька Ю.О.</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Заврадинська</w:t>
      </w:r>
      <w:proofErr w:type="spellEnd"/>
      <w:r w:rsidRPr="005D3A79">
        <w:rPr>
          <w:rFonts w:ascii="Times New Roman" w:hAnsi="Times New Roman"/>
          <w:sz w:val="28"/>
          <w:szCs w:val="28"/>
        </w:rPr>
        <w:t xml:space="preserve"> В.О.</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_________________ Покотило О.В.</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Маймескул</w:t>
      </w:r>
      <w:proofErr w:type="spellEnd"/>
      <w:r w:rsidRPr="005D3A79">
        <w:rPr>
          <w:rFonts w:ascii="Times New Roman" w:hAnsi="Times New Roman"/>
          <w:sz w:val="28"/>
          <w:szCs w:val="28"/>
        </w:rPr>
        <w:t xml:space="preserve"> Т.М.</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Самотей</w:t>
      </w:r>
      <w:proofErr w:type="spellEnd"/>
      <w:r w:rsidRPr="005D3A79">
        <w:rPr>
          <w:rFonts w:ascii="Times New Roman" w:hAnsi="Times New Roman"/>
          <w:sz w:val="28"/>
          <w:szCs w:val="28"/>
        </w:rPr>
        <w:t xml:space="preserve"> Г.С.</w:t>
      </w:r>
    </w:p>
    <w:p w:rsidR="005D3A79" w:rsidRPr="005D3A79" w:rsidRDefault="005D3A79" w:rsidP="005D3A79">
      <w:pPr>
        <w:rPr>
          <w:rFonts w:ascii="Times New Roman" w:hAnsi="Times New Roman"/>
          <w:b/>
          <w:sz w:val="28"/>
          <w:szCs w:val="28"/>
        </w:rPr>
      </w:pPr>
      <w:r w:rsidRPr="005D3A79">
        <w:rPr>
          <w:rFonts w:ascii="Times New Roman" w:hAnsi="Times New Roman"/>
          <w:b/>
          <w:sz w:val="28"/>
          <w:szCs w:val="28"/>
        </w:rPr>
        <w:br w:type="page"/>
      </w:r>
    </w:p>
    <w:p w:rsidR="005D3A79" w:rsidRPr="005D3A79" w:rsidRDefault="005D3A79" w:rsidP="005D3A79">
      <w:pPr>
        <w:spacing w:after="0" w:line="256" w:lineRule="auto"/>
        <w:ind w:firstLine="5529"/>
        <w:rPr>
          <w:rFonts w:ascii="Times New Roman" w:hAnsi="Times New Roman"/>
          <w:b/>
          <w:sz w:val="28"/>
          <w:szCs w:val="28"/>
        </w:rPr>
      </w:pPr>
      <w:r w:rsidRPr="005D3A79">
        <w:rPr>
          <w:rFonts w:ascii="Times New Roman" w:hAnsi="Times New Roman"/>
          <w:b/>
          <w:sz w:val="28"/>
          <w:szCs w:val="28"/>
        </w:rPr>
        <w:lastRenderedPageBreak/>
        <w:t>ЗАТВЕРДЖЕНО</w:t>
      </w:r>
    </w:p>
    <w:p w:rsidR="005D3A79" w:rsidRPr="005D3A79" w:rsidRDefault="005D3A79" w:rsidP="005D3A79">
      <w:pPr>
        <w:spacing w:after="0" w:line="256" w:lineRule="auto"/>
        <w:ind w:firstLine="5529"/>
        <w:rPr>
          <w:rFonts w:ascii="Times New Roman" w:hAnsi="Times New Roman"/>
          <w:sz w:val="28"/>
          <w:szCs w:val="28"/>
        </w:rPr>
      </w:pPr>
      <w:r w:rsidRPr="005D3A79">
        <w:rPr>
          <w:rFonts w:ascii="Times New Roman" w:hAnsi="Times New Roman"/>
          <w:sz w:val="28"/>
          <w:szCs w:val="28"/>
        </w:rPr>
        <w:t xml:space="preserve">рішення сесії Ананьївської </w:t>
      </w:r>
    </w:p>
    <w:p w:rsidR="005D3A79" w:rsidRPr="005D3A79" w:rsidRDefault="005D3A79" w:rsidP="005D3A79">
      <w:pPr>
        <w:spacing w:after="0" w:line="256" w:lineRule="auto"/>
        <w:ind w:firstLine="5529"/>
        <w:rPr>
          <w:rFonts w:ascii="Times New Roman" w:hAnsi="Times New Roman"/>
          <w:sz w:val="28"/>
          <w:szCs w:val="28"/>
        </w:rPr>
      </w:pPr>
      <w:r w:rsidRPr="005D3A79">
        <w:rPr>
          <w:rFonts w:ascii="Times New Roman" w:hAnsi="Times New Roman"/>
          <w:sz w:val="28"/>
          <w:szCs w:val="28"/>
        </w:rPr>
        <w:t>міської ради</w:t>
      </w:r>
    </w:p>
    <w:p w:rsidR="005D3A79" w:rsidRPr="005D3A79" w:rsidRDefault="004034B3" w:rsidP="004034B3">
      <w:pPr>
        <w:spacing w:after="0" w:line="240" w:lineRule="auto"/>
        <w:ind w:left="1551" w:firstLine="397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 08 жовтня </w:t>
      </w:r>
      <w:r w:rsidR="005D3A79" w:rsidRPr="005D3A79">
        <w:rPr>
          <w:rFonts w:ascii="Times New Roman" w:eastAsia="Times New Roman" w:hAnsi="Times New Roman"/>
          <w:sz w:val="28"/>
          <w:szCs w:val="28"/>
          <w:lang w:eastAsia="ru-RU"/>
        </w:rPr>
        <w:t>2021 року</w:t>
      </w:r>
    </w:p>
    <w:p w:rsidR="0093546F" w:rsidRPr="00885AA2" w:rsidRDefault="0093546F" w:rsidP="0093546F">
      <w:pPr>
        <w:spacing w:after="0" w:line="240" w:lineRule="auto"/>
        <w:ind w:left="4821" w:firstLine="708"/>
        <w:jc w:val="both"/>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 377</w:t>
      </w:r>
      <w:r w:rsidRPr="00885AA2">
        <w:rPr>
          <w:rFonts w:ascii="Times New Roman" w:eastAsia="Times New Roman" w:hAnsi="Times New Roman"/>
          <w:sz w:val="28"/>
          <w:szCs w:val="28"/>
          <w:lang w:eastAsia="ru-RU"/>
        </w:rPr>
        <w:t>-</w:t>
      </w:r>
      <w:r w:rsidRPr="00885AA2">
        <w:rPr>
          <w:rFonts w:ascii="Times New Roman" w:eastAsia="Times New Roman" w:hAnsi="Times New Roman"/>
          <w:sz w:val="28"/>
          <w:szCs w:val="28"/>
          <w:lang w:val="en-US" w:eastAsia="ru-RU"/>
        </w:rPr>
        <w:t>V</w:t>
      </w:r>
      <w:r w:rsidRPr="00885AA2">
        <w:rPr>
          <w:rFonts w:ascii="Times New Roman" w:eastAsia="Times New Roman" w:hAnsi="Times New Roman"/>
          <w:sz w:val="28"/>
          <w:szCs w:val="28"/>
          <w:lang w:eastAsia="ru-RU"/>
        </w:rPr>
        <w:t>ІІІ</w:t>
      </w:r>
    </w:p>
    <w:p w:rsidR="005D3A79" w:rsidRPr="005D3A79" w:rsidRDefault="005D3A79" w:rsidP="005D3A79">
      <w:pPr>
        <w:spacing w:after="0" w:line="240" w:lineRule="auto"/>
        <w:ind w:firstLine="5529"/>
        <w:jc w:val="both"/>
        <w:rPr>
          <w:rFonts w:ascii="Times New Roman" w:eastAsia="Times New Roman" w:hAnsi="Times New Roman"/>
          <w:sz w:val="28"/>
          <w:szCs w:val="28"/>
          <w:lang w:eastAsia="ru-RU"/>
        </w:rPr>
      </w:pPr>
    </w:p>
    <w:p w:rsidR="005D3A79" w:rsidRPr="005D3A79" w:rsidRDefault="005D3A79" w:rsidP="005D3A79">
      <w:pPr>
        <w:spacing w:after="0" w:line="256" w:lineRule="auto"/>
        <w:jc w:val="center"/>
        <w:rPr>
          <w:rFonts w:ascii="Times New Roman" w:hAnsi="Times New Roman"/>
          <w:b/>
          <w:bCs/>
          <w:sz w:val="28"/>
          <w:szCs w:val="28"/>
        </w:rPr>
      </w:pPr>
      <w:r w:rsidRPr="005D3A79">
        <w:rPr>
          <w:rFonts w:ascii="Times New Roman" w:hAnsi="Times New Roman"/>
          <w:b/>
          <w:bCs/>
          <w:sz w:val="28"/>
          <w:szCs w:val="28"/>
        </w:rPr>
        <w:t>Передавальний акт №2</w:t>
      </w:r>
    </w:p>
    <w:p w:rsidR="005D3A79" w:rsidRPr="005D3A79" w:rsidRDefault="005D3A79" w:rsidP="005D3A79">
      <w:pPr>
        <w:spacing w:after="0" w:line="240" w:lineRule="auto"/>
        <w:jc w:val="both"/>
        <w:rPr>
          <w:rFonts w:ascii="Times New Roman" w:hAnsi="Times New Roman"/>
          <w:sz w:val="28"/>
          <w:szCs w:val="28"/>
        </w:rPr>
      </w:pPr>
    </w:p>
    <w:p w:rsidR="005D3A79" w:rsidRPr="005D3A79" w:rsidRDefault="005D3A79" w:rsidP="005D3A79">
      <w:pPr>
        <w:spacing w:after="0" w:line="240" w:lineRule="auto"/>
        <w:ind w:firstLine="708"/>
        <w:jc w:val="both"/>
        <w:rPr>
          <w:rFonts w:ascii="Times New Roman" w:hAnsi="Times New Roman"/>
          <w:sz w:val="28"/>
          <w:szCs w:val="28"/>
        </w:rPr>
      </w:pPr>
      <w:r w:rsidRPr="005D3A79">
        <w:rPr>
          <w:rFonts w:ascii="Times New Roman" w:hAnsi="Times New Roman"/>
          <w:sz w:val="28"/>
          <w:szCs w:val="28"/>
        </w:rPr>
        <w:t xml:space="preserve">Ми, що нижче підписалися, комісія з реорганізації Комунальної установи «Територіальний центр соціального обслуговування (надання соціальних послуг) Ананьївської міської ради» (код ЄДРПОУ 20995976) та Комунальної установи «Ананьївський міський центр соціальних служб Ананьївської міської ради» (код ЄДРПОУ </w:t>
      </w:r>
      <w:hyperlink r:id="rId8" w:history="1">
        <w:r w:rsidRPr="005D3A79">
          <w:rPr>
            <w:rFonts w:ascii="Times New Roman" w:hAnsi="Times New Roman"/>
            <w:sz w:val="28"/>
            <w:szCs w:val="28"/>
          </w:rPr>
          <w:t>22476476</w:t>
        </w:r>
      </w:hyperlink>
      <w:r w:rsidRPr="005D3A79">
        <w:rPr>
          <w:rFonts w:ascii="Times New Roman" w:hAnsi="Times New Roman"/>
          <w:sz w:val="28"/>
          <w:szCs w:val="28"/>
        </w:rPr>
        <w:t>)</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у складі:</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Крижан</w:t>
      </w:r>
      <w:proofErr w:type="spellEnd"/>
      <w:r w:rsidRPr="005D3A79">
        <w:rPr>
          <w:rFonts w:ascii="Times New Roman" w:hAnsi="Times New Roman"/>
          <w:sz w:val="28"/>
          <w:szCs w:val="28"/>
        </w:rPr>
        <w:t xml:space="preserve"> Валерій Іванович – перший заступник міського голови - голова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Ярем Оксана Іванівна - начальник відділу охорони здоров’я та соціальної політики міської ради - заступник голови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Панасюк</w:t>
      </w:r>
      <w:proofErr w:type="spellEnd"/>
      <w:r w:rsidRPr="005D3A79">
        <w:rPr>
          <w:rFonts w:ascii="Times New Roman" w:hAnsi="Times New Roman"/>
          <w:sz w:val="28"/>
          <w:szCs w:val="28"/>
        </w:rPr>
        <w:t xml:space="preserve"> Олександр Анатолійович – головний спеціаліст юридичного відділу апарату міської ради - секретар комісії з реорганізації.</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Члени комісії: </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Грицька Юлія Олександрівна - начальник юридичного відділу апарату міської ради; </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Покотило Олена Вікторівна – завідувач сектору з питань персоналу апарату міської ради;</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Заврадинська</w:t>
      </w:r>
      <w:proofErr w:type="spellEnd"/>
      <w:r w:rsidRPr="005D3A79">
        <w:rPr>
          <w:rFonts w:ascii="Times New Roman" w:hAnsi="Times New Roman"/>
          <w:sz w:val="28"/>
          <w:szCs w:val="28"/>
        </w:rPr>
        <w:t xml:space="preserve"> Вікторія Олександрівна – начальник відділу бухгалтерського обліку та звітності апарату міської ради; </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Маймескул</w:t>
      </w:r>
      <w:proofErr w:type="spellEnd"/>
      <w:r w:rsidRPr="005D3A79">
        <w:rPr>
          <w:rFonts w:ascii="Times New Roman" w:hAnsi="Times New Roman"/>
          <w:sz w:val="28"/>
          <w:szCs w:val="28"/>
        </w:rPr>
        <w:t xml:space="preserve"> Тетяна Миколаївна – головний спеціаліст-бухгалтер відділу охорони здоров’я та соціальної політики Ананьївської міської ради;</w:t>
      </w:r>
    </w:p>
    <w:p w:rsidR="005D3A79" w:rsidRPr="005D3A79" w:rsidRDefault="005D3A79" w:rsidP="005D3A79">
      <w:pPr>
        <w:spacing w:after="0" w:line="240" w:lineRule="auto"/>
        <w:ind w:firstLine="709"/>
        <w:jc w:val="both"/>
        <w:rPr>
          <w:rFonts w:ascii="Times New Roman" w:hAnsi="Times New Roman"/>
          <w:sz w:val="28"/>
          <w:szCs w:val="28"/>
        </w:rPr>
      </w:pPr>
      <w:proofErr w:type="spellStart"/>
      <w:r w:rsidRPr="005D3A79">
        <w:rPr>
          <w:rFonts w:ascii="Times New Roman" w:hAnsi="Times New Roman"/>
          <w:sz w:val="28"/>
          <w:szCs w:val="28"/>
        </w:rPr>
        <w:t>Самотей</w:t>
      </w:r>
      <w:proofErr w:type="spellEnd"/>
      <w:r w:rsidRPr="005D3A79">
        <w:rPr>
          <w:rFonts w:ascii="Times New Roman" w:hAnsi="Times New Roman"/>
          <w:sz w:val="28"/>
          <w:szCs w:val="28"/>
        </w:rPr>
        <w:t xml:space="preserve"> Ганна Сергіївна – депутат Ананьївської міської ради.</w:t>
      </w: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t xml:space="preserve">Склали цей акт про що: </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 xml:space="preserve">що у зв’язку із припиненням в результаті реорганізації шляхом злиття Комунальної установи «Ананьївський міський центр соціальних служб Ананьївської міської ради» (код ЄДРПОУ </w:t>
      </w:r>
      <w:hyperlink r:id="rId9" w:history="1">
        <w:r w:rsidRPr="005D3A79">
          <w:rPr>
            <w:rFonts w:ascii="Times New Roman" w:hAnsi="Times New Roman"/>
            <w:sz w:val="28"/>
            <w:szCs w:val="28"/>
          </w:rPr>
          <w:t>22476476</w:t>
        </w:r>
      </w:hyperlink>
      <w:r w:rsidRPr="005D3A79">
        <w:rPr>
          <w:rFonts w:ascii="Times New Roman" w:hAnsi="Times New Roman"/>
          <w:sz w:val="28"/>
          <w:szCs w:val="28"/>
        </w:rPr>
        <w:t xml:space="preserve">) та утворення Комунальної установи «Центр надання соціальних послуг Ананьївської міської ради», яка є правонаступником установи, що реорганізується, </w:t>
      </w:r>
      <w:r w:rsidRPr="005D3A79">
        <w:rPr>
          <w:rFonts w:ascii="Times New Roman" w:hAnsi="Times New Roman"/>
          <w:sz w:val="28"/>
          <w:szCs w:val="28"/>
          <w:lang w:eastAsia="ru-RU"/>
        </w:rPr>
        <w:t xml:space="preserve">майно Ананьївської міської територіальної громади, що знаходилось в оперативному управлінні </w:t>
      </w:r>
      <w:r w:rsidRPr="005D3A79">
        <w:rPr>
          <w:rFonts w:ascii="Times New Roman" w:hAnsi="Times New Roman"/>
          <w:sz w:val="28"/>
          <w:szCs w:val="28"/>
        </w:rPr>
        <w:t xml:space="preserve">Комунальної установи «Ананьївський міський центр соціальних служб Ананьївської міської ради» </w:t>
      </w:r>
      <w:r w:rsidRPr="005D3A79">
        <w:rPr>
          <w:rFonts w:ascii="Times New Roman" w:hAnsi="Times New Roman"/>
          <w:sz w:val="28"/>
          <w:szCs w:val="28"/>
          <w:lang w:eastAsia="ru-RU"/>
        </w:rPr>
        <w:t>передано правонаступнику за переліком згідно додатку.</w:t>
      </w:r>
    </w:p>
    <w:p w:rsidR="005D3A79" w:rsidRPr="005D3A79" w:rsidRDefault="005D3A79" w:rsidP="005D3A79">
      <w:pPr>
        <w:spacing w:after="0" w:line="240" w:lineRule="auto"/>
        <w:ind w:firstLine="708"/>
        <w:jc w:val="both"/>
        <w:rPr>
          <w:rFonts w:ascii="Times New Roman" w:hAnsi="Times New Roman"/>
          <w:sz w:val="28"/>
          <w:szCs w:val="28"/>
        </w:rPr>
      </w:pPr>
      <w:r w:rsidRPr="005D3A79">
        <w:rPr>
          <w:rFonts w:ascii="Times New Roman" w:hAnsi="Times New Roman"/>
          <w:sz w:val="28"/>
          <w:szCs w:val="28"/>
        </w:rPr>
        <w:t xml:space="preserve">Документація постійного зберігання та з особового складу, що знаходилась в Комунальній установі «Ананьївський міський центр соціальних служб Ананьївської міської ради» передана правонаступнику відповідно до номенклатури справ. </w:t>
      </w:r>
    </w:p>
    <w:p w:rsidR="005D3A79" w:rsidRPr="005D3A79" w:rsidRDefault="005D3A79" w:rsidP="005D3A79">
      <w:pPr>
        <w:spacing w:after="0" w:line="240" w:lineRule="auto"/>
        <w:ind w:firstLine="709"/>
        <w:jc w:val="both"/>
        <w:rPr>
          <w:rFonts w:ascii="Times New Roman" w:hAnsi="Times New Roman"/>
          <w:sz w:val="28"/>
          <w:szCs w:val="28"/>
        </w:rPr>
      </w:pPr>
    </w:p>
    <w:p w:rsidR="005D3A79" w:rsidRPr="005D3A79" w:rsidRDefault="005D3A79" w:rsidP="005D3A79">
      <w:pPr>
        <w:spacing w:after="0" w:line="240" w:lineRule="auto"/>
        <w:ind w:firstLine="709"/>
        <w:jc w:val="both"/>
        <w:rPr>
          <w:rFonts w:ascii="Times New Roman" w:hAnsi="Times New Roman"/>
          <w:sz w:val="28"/>
          <w:szCs w:val="28"/>
        </w:rPr>
      </w:pPr>
      <w:r w:rsidRPr="005D3A79">
        <w:rPr>
          <w:rFonts w:ascii="Times New Roman" w:hAnsi="Times New Roman"/>
          <w:sz w:val="28"/>
          <w:szCs w:val="28"/>
        </w:rPr>
        <w:lastRenderedPageBreak/>
        <w:t>Документація тривалого зберігання Національного архівного фонду в установі відсутня.</w:t>
      </w:r>
    </w:p>
    <w:p w:rsidR="005D3A79" w:rsidRPr="005D3A79" w:rsidRDefault="005D3A79" w:rsidP="005D3A79">
      <w:pPr>
        <w:spacing w:after="0" w:line="256" w:lineRule="auto"/>
        <w:ind w:left="720"/>
        <w:contextualSpacing/>
        <w:rPr>
          <w:rFonts w:ascii="Times New Roman" w:hAnsi="Times New Roman"/>
          <w:sz w:val="28"/>
          <w:szCs w:val="28"/>
        </w:rPr>
      </w:pP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Голова комісії:</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 xml:space="preserve">_________________ </w:t>
      </w:r>
      <w:proofErr w:type="spellStart"/>
      <w:r w:rsidRPr="005D3A79">
        <w:rPr>
          <w:rFonts w:ascii="Times New Roman" w:hAnsi="Times New Roman"/>
          <w:sz w:val="28"/>
          <w:szCs w:val="28"/>
        </w:rPr>
        <w:t>Крижан</w:t>
      </w:r>
      <w:proofErr w:type="spellEnd"/>
      <w:r w:rsidRPr="005D3A79">
        <w:rPr>
          <w:rFonts w:ascii="Times New Roman" w:hAnsi="Times New Roman"/>
          <w:sz w:val="28"/>
          <w:szCs w:val="28"/>
        </w:rPr>
        <w:t xml:space="preserve"> В.І.</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Заступник голови комісії</w:t>
      </w:r>
      <w:r w:rsidRPr="005D3A79">
        <w:rPr>
          <w:rFonts w:ascii="Times New Roman" w:hAnsi="Times New Roman"/>
          <w:sz w:val="28"/>
          <w:szCs w:val="28"/>
        </w:rPr>
        <w:tab/>
      </w:r>
      <w:r w:rsidRPr="005D3A79">
        <w:rPr>
          <w:rFonts w:ascii="Times New Roman" w:hAnsi="Times New Roman"/>
          <w:sz w:val="28"/>
          <w:szCs w:val="28"/>
        </w:rPr>
        <w:tab/>
        <w:t>_________________ Ярем О.І.</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 xml:space="preserve">Секретар комісії </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 xml:space="preserve">_________________ </w:t>
      </w:r>
      <w:proofErr w:type="spellStart"/>
      <w:r w:rsidRPr="005D3A79">
        <w:rPr>
          <w:rFonts w:ascii="Times New Roman" w:hAnsi="Times New Roman"/>
          <w:sz w:val="28"/>
          <w:szCs w:val="28"/>
        </w:rPr>
        <w:t>Панасюк</w:t>
      </w:r>
      <w:proofErr w:type="spellEnd"/>
      <w:r w:rsidRPr="005D3A79">
        <w:rPr>
          <w:rFonts w:ascii="Times New Roman" w:hAnsi="Times New Roman"/>
          <w:sz w:val="28"/>
          <w:szCs w:val="28"/>
        </w:rPr>
        <w:t xml:space="preserve"> О.А.</w:t>
      </w:r>
    </w:p>
    <w:p w:rsidR="005D3A79" w:rsidRPr="005D3A79" w:rsidRDefault="005D3A79" w:rsidP="005D3A79">
      <w:pPr>
        <w:spacing w:after="0" w:line="240" w:lineRule="auto"/>
        <w:jc w:val="both"/>
        <w:rPr>
          <w:rFonts w:ascii="Times New Roman" w:hAnsi="Times New Roman"/>
          <w:sz w:val="28"/>
          <w:szCs w:val="28"/>
        </w:rPr>
      </w:pPr>
      <w:r w:rsidRPr="005D3A79">
        <w:rPr>
          <w:rFonts w:ascii="Times New Roman" w:hAnsi="Times New Roman"/>
          <w:sz w:val="28"/>
          <w:szCs w:val="28"/>
        </w:rPr>
        <w:t>Члени комісії:</w:t>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r>
      <w:r w:rsidRPr="005D3A79">
        <w:rPr>
          <w:rFonts w:ascii="Times New Roman" w:hAnsi="Times New Roman"/>
          <w:sz w:val="28"/>
          <w:szCs w:val="28"/>
        </w:rPr>
        <w:tab/>
        <w:t>_________________ Грицька Ю.О.</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Заврадинська</w:t>
      </w:r>
      <w:proofErr w:type="spellEnd"/>
      <w:r w:rsidRPr="005D3A79">
        <w:rPr>
          <w:rFonts w:ascii="Times New Roman" w:hAnsi="Times New Roman"/>
          <w:sz w:val="28"/>
          <w:szCs w:val="28"/>
        </w:rPr>
        <w:t xml:space="preserve"> В.О.</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_________________ Покотило О.В.</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Маймескул</w:t>
      </w:r>
      <w:proofErr w:type="spellEnd"/>
      <w:r w:rsidRPr="005D3A79">
        <w:rPr>
          <w:rFonts w:ascii="Times New Roman" w:hAnsi="Times New Roman"/>
          <w:sz w:val="28"/>
          <w:szCs w:val="28"/>
        </w:rPr>
        <w:t xml:space="preserve"> Т.М.</w:t>
      </w:r>
    </w:p>
    <w:p w:rsidR="005D3A79" w:rsidRPr="005D3A79" w:rsidRDefault="005D3A79" w:rsidP="005D3A79">
      <w:pPr>
        <w:tabs>
          <w:tab w:val="left" w:pos="8931"/>
        </w:tabs>
        <w:spacing w:after="0" w:line="240" w:lineRule="auto"/>
        <w:ind w:left="4253"/>
        <w:jc w:val="both"/>
        <w:rPr>
          <w:rFonts w:ascii="Times New Roman" w:hAnsi="Times New Roman"/>
          <w:sz w:val="28"/>
          <w:szCs w:val="28"/>
        </w:rPr>
      </w:pPr>
      <w:r w:rsidRPr="005D3A79">
        <w:rPr>
          <w:rFonts w:ascii="Times New Roman" w:hAnsi="Times New Roman"/>
          <w:sz w:val="28"/>
          <w:szCs w:val="28"/>
        </w:rPr>
        <w:t xml:space="preserve">_________________ </w:t>
      </w:r>
      <w:proofErr w:type="spellStart"/>
      <w:r w:rsidRPr="005D3A79">
        <w:rPr>
          <w:rFonts w:ascii="Times New Roman" w:hAnsi="Times New Roman"/>
          <w:sz w:val="28"/>
          <w:szCs w:val="28"/>
        </w:rPr>
        <w:t>Самотей</w:t>
      </w:r>
      <w:proofErr w:type="spellEnd"/>
      <w:r w:rsidRPr="005D3A79">
        <w:rPr>
          <w:rFonts w:ascii="Times New Roman" w:hAnsi="Times New Roman"/>
          <w:sz w:val="28"/>
          <w:szCs w:val="28"/>
        </w:rPr>
        <w:t xml:space="preserve"> Г.С.</w:t>
      </w:r>
    </w:p>
    <w:p w:rsidR="005D3A79" w:rsidRPr="005D3A79" w:rsidRDefault="005D3A79" w:rsidP="005D3A79">
      <w:pPr>
        <w:tabs>
          <w:tab w:val="left" w:pos="8931"/>
        </w:tabs>
        <w:spacing w:after="0" w:line="240" w:lineRule="auto"/>
        <w:jc w:val="both"/>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5D3A79" w:rsidRDefault="005D3A79" w:rsidP="00A96B37">
      <w:pPr>
        <w:spacing w:line="240" w:lineRule="auto"/>
        <w:rPr>
          <w:rFonts w:ascii="Times New Roman" w:hAnsi="Times New Roman"/>
          <w:b/>
          <w:sz w:val="28"/>
          <w:szCs w:val="28"/>
        </w:rPr>
      </w:pPr>
    </w:p>
    <w:p w:rsidR="00D06786" w:rsidRDefault="00D06786" w:rsidP="00D06786">
      <w:pPr>
        <w:spacing w:line="240" w:lineRule="auto"/>
        <w:ind w:firstLine="709"/>
        <w:rPr>
          <w:rFonts w:ascii="Times New Roman" w:hAnsi="Times New Roman"/>
          <w:b/>
          <w:sz w:val="28"/>
          <w:szCs w:val="28"/>
        </w:rPr>
      </w:pPr>
    </w:p>
    <w:p w:rsidR="00691EA8" w:rsidRDefault="00691EA8"/>
    <w:sectPr w:rsidR="00691EA8" w:rsidSect="00A96B3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0488"/>
    <w:multiLevelType w:val="hybridMultilevel"/>
    <w:tmpl w:val="EF5061EE"/>
    <w:lvl w:ilvl="0" w:tplc="4822C256">
      <w:start w:val="1"/>
      <w:numFmt w:val="decimal"/>
      <w:lvlText w:val="%1."/>
      <w:lvlJc w:val="left"/>
      <w:pPr>
        <w:ind w:left="502" w:hanging="360"/>
      </w:pPr>
      <w:rPr>
        <w:rFonts w:ascii="Times New Roman" w:eastAsia="Calibri" w:hAnsi="Times New Roman" w:cs="Times New Roman"/>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18"/>
    <w:rsid w:val="003F2B18"/>
    <w:rsid w:val="004034B3"/>
    <w:rsid w:val="005D3A79"/>
    <w:rsid w:val="00660B25"/>
    <w:rsid w:val="00691EA8"/>
    <w:rsid w:val="00885AA2"/>
    <w:rsid w:val="0093546F"/>
    <w:rsid w:val="00A96B37"/>
    <w:rsid w:val="00B506B3"/>
    <w:rsid w:val="00BB6596"/>
    <w:rsid w:val="00D067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7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7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7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7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486">
      <w:bodyDiv w:val="1"/>
      <w:marLeft w:val="0"/>
      <w:marRight w:val="0"/>
      <w:marTop w:val="0"/>
      <w:marBottom w:val="0"/>
      <w:divBdr>
        <w:top w:val="none" w:sz="0" w:space="0" w:color="auto"/>
        <w:left w:val="none" w:sz="0" w:space="0" w:color="auto"/>
        <w:bottom w:val="none" w:sz="0" w:space="0" w:color="auto"/>
        <w:right w:val="none" w:sz="0" w:space="0" w:color="auto"/>
      </w:divBdr>
    </w:div>
    <w:div w:id="1294095092">
      <w:bodyDiv w:val="1"/>
      <w:marLeft w:val="0"/>
      <w:marRight w:val="0"/>
      <w:marTop w:val="0"/>
      <w:marBottom w:val="0"/>
      <w:divBdr>
        <w:top w:val="none" w:sz="0" w:space="0" w:color="auto"/>
        <w:left w:val="none" w:sz="0" w:space="0" w:color="auto"/>
        <w:bottom w:val="none" w:sz="0" w:space="0" w:color="auto"/>
        <w:right w:val="none" w:sz="0" w:space="0" w:color="auto"/>
      </w:divBdr>
    </w:div>
    <w:div w:id="21326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ity-project.info/edr/22476476" TargetMode="External"/><Relationship Id="rId3" Type="http://schemas.microsoft.com/office/2007/relationships/stylesWithEffects" Target="stylesWithEffects.xml"/><Relationship Id="rId7" Type="http://schemas.openxmlformats.org/officeDocument/2006/relationships/hyperlink" Target="https://clarity-project.info/edr/22476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arity-project.info/edr/224764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4470</Words>
  <Characters>2548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2021-10-05T06:50:00Z</cp:lastPrinted>
  <dcterms:created xsi:type="dcterms:W3CDTF">2021-09-30T15:49:00Z</dcterms:created>
  <dcterms:modified xsi:type="dcterms:W3CDTF">2021-10-08T10:31:00Z</dcterms:modified>
</cp:coreProperties>
</file>