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89" w:rsidRPr="00D74089" w:rsidRDefault="00D74089" w:rsidP="00D7408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D7408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20A5613" wp14:editId="7194FF5A">
            <wp:extent cx="527050" cy="683895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89" w:rsidRPr="00D74089" w:rsidRDefault="00D74089" w:rsidP="00D74089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740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74089" w:rsidRPr="00D74089" w:rsidRDefault="00D74089" w:rsidP="00D74089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D7408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74089" w:rsidRPr="00D74089" w:rsidRDefault="00D74089" w:rsidP="00D74089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D74089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8C03E6" w:rsidRPr="00D87BBC" w:rsidRDefault="008C03E6" w:rsidP="008C03E6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F246C8" w:rsidRDefault="007626DA" w:rsidP="00F24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C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верес</w:t>
      </w:r>
      <w:r w:rsidR="008C03E6" w:rsidRPr="00D87BBC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2021 року</w:t>
      </w:r>
      <w:r w:rsidR="00F24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4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4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4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4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4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4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4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357</w:t>
      </w:r>
      <w:r w:rsidR="00F246C8" w:rsidRPr="00D87B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46C8" w:rsidRPr="00D87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246C8" w:rsidRPr="00D87BBC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8C03E6" w:rsidRPr="00D87BBC" w:rsidRDefault="008C03E6" w:rsidP="008C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E6" w:rsidRDefault="008C03E6" w:rsidP="008C03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D87BB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Pr="00D87B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дозволів на </w:t>
      </w:r>
      <w:r w:rsidRPr="00D87B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розробку технічних </w:t>
      </w:r>
      <w:r w:rsidRPr="00D87B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ar-SA"/>
        </w:rPr>
        <w:t xml:space="preserve"> </w:t>
      </w:r>
      <w:r w:rsidRPr="00D87B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документацій із землеустрою щодо встановлення (відновлення) меж земельних ділянок </w:t>
      </w:r>
    </w:p>
    <w:p w:rsidR="008C03E6" w:rsidRDefault="008C03E6" w:rsidP="008C03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D87B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в натурі (на місцевості) для ведення товарного сільськогосподарського виробництва для передачі їх безоплатно у власність</w:t>
      </w:r>
    </w:p>
    <w:p w:rsidR="008C03E6" w:rsidRPr="00BB6F0D" w:rsidRDefault="008C03E6" w:rsidP="008C03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8C03E6" w:rsidRDefault="008C03E6" w:rsidP="008C03E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87BBC">
        <w:rPr>
          <w:rFonts w:ascii="Times New Roman" w:eastAsia="Calibri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озглянувши заяви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Штембуляк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М.Ю.,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Албул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С.П.,</w:t>
      </w:r>
      <w:r w:rsidRPr="00D87BB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Косінової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Н.Н.,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керуючись статтями 12,81,</w:t>
      </w:r>
      <w:r w:rsidRPr="00D87BBC">
        <w:rPr>
          <w:rFonts w:ascii="Times New Roman" w:eastAsia="Calibri" w:hAnsi="Times New Roman" w:cs="Times New Roman"/>
          <w:sz w:val="28"/>
          <w:szCs w:val="28"/>
          <w:lang w:eastAsia="ar-SA"/>
        </w:rPr>
        <w:t>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Законом України «Про порядок виділення в натурі (на місцевості) земельних ділянок власникам земельних часток (паїв)»,</w:t>
      </w:r>
      <w:r w:rsidRPr="00D87B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C03E6" w:rsidRPr="00EA34D4" w:rsidRDefault="008C03E6" w:rsidP="008C03E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03E6" w:rsidRDefault="008C03E6" w:rsidP="00EA34D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D87BBC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ВИРІШИЛА: </w:t>
      </w:r>
    </w:p>
    <w:p w:rsidR="008C03E6" w:rsidRPr="00EA34D4" w:rsidRDefault="008C03E6" w:rsidP="008C03E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8C03E6" w:rsidRPr="00D87BBC" w:rsidRDefault="008C03E6" w:rsidP="008C03E6">
      <w:pPr>
        <w:numPr>
          <w:ilvl w:val="0"/>
          <w:numId w:val="1"/>
        </w:numPr>
        <w:tabs>
          <w:tab w:val="clear" w:pos="78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7BBC">
        <w:rPr>
          <w:rFonts w:ascii="Times New Roman" w:eastAsia="Times New Roman" w:hAnsi="Times New Roman" w:cs="Calibri"/>
          <w:sz w:val="28"/>
          <w:szCs w:val="28"/>
          <w:lang w:eastAsia="ru-RU"/>
        </w:rPr>
        <w:t>Надати дозвіл на розробку технічних документацій із землеустрою щодо встановлення (відновлення) меж земельних ділянок в натурі (на місцевості) для передачі їх безоплатно у власність</w:t>
      </w:r>
      <w:r w:rsidRPr="00D87B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</w:t>
      </w:r>
      <w:r w:rsidRPr="00D87BBC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8C03E6" w:rsidRPr="00485633" w:rsidRDefault="00D74089" w:rsidP="008C03E6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1.1</w:t>
      </w:r>
      <w:r w:rsidR="008C03E6" w:rsidRPr="000060D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гр. </w:t>
      </w:r>
      <w:proofErr w:type="spellStart"/>
      <w:r w:rsidR="008C03E6">
        <w:rPr>
          <w:rFonts w:ascii="Times New Roman" w:eastAsia="Times New Roman" w:hAnsi="Times New Roman" w:cs="Calibri"/>
          <w:sz w:val="28"/>
          <w:szCs w:val="28"/>
          <w:lang w:eastAsia="ru-RU"/>
        </w:rPr>
        <w:t>Штембуляк</w:t>
      </w:r>
      <w:proofErr w:type="spellEnd"/>
      <w:r w:rsidR="008C03E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Марії Юріївні орієнтовною площею 5,54</w:t>
      </w:r>
      <w:r w:rsidR="008C03E6" w:rsidRPr="00D87BB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8C03E6">
        <w:rPr>
          <w:rFonts w:ascii="Times New Roman" w:eastAsia="Times New Roman" w:hAnsi="Times New Roman" w:cs="Calibri"/>
          <w:sz w:val="28"/>
          <w:szCs w:val="28"/>
          <w:lang w:eastAsia="ru-RU"/>
        </w:rPr>
        <w:t>умовних кадастрових гектарів</w:t>
      </w:r>
      <w:r w:rsidR="008C03E6" w:rsidRPr="00D87BB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</w:t>
      </w:r>
      <w:r w:rsidR="008C03E6" w:rsidRPr="00D87BBC">
        <w:rPr>
          <w:rFonts w:ascii="Times New Roman" w:eastAsia="Calibri" w:hAnsi="Times New Roman" w:cs="Times New Roman"/>
          <w:sz w:val="28"/>
          <w:szCs w:val="28"/>
          <w:lang w:eastAsia="ar-SA"/>
        </w:rPr>
        <w:t>за адресою: Одеська область, Подільський р</w:t>
      </w:r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айон, колишня </w:t>
      </w:r>
      <w:proofErr w:type="spellStart"/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>Коханівська</w:t>
      </w:r>
      <w:proofErr w:type="spellEnd"/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C03E6" w:rsidRPr="00D87BBC">
        <w:rPr>
          <w:rFonts w:ascii="Times New Roman" w:eastAsia="Calibri" w:hAnsi="Times New Roman" w:cs="Times New Roman"/>
          <w:sz w:val="28"/>
          <w:szCs w:val="28"/>
          <w:lang w:eastAsia="ar-SA"/>
        </w:rPr>
        <w:t>сільська рада Ананьївського району Одеської області згідно графічного матеріалу, що додається;</w:t>
      </w:r>
    </w:p>
    <w:p w:rsidR="008C03E6" w:rsidRPr="000060DD" w:rsidRDefault="00D74089" w:rsidP="008C03E6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1.2</w:t>
      </w:r>
      <w:r w:rsidR="008C03E6" w:rsidRPr="000060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гр</w:t>
      </w:r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>Албул</w:t>
      </w:r>
      <w:proofErr w:type="spellEnd"/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Світлані Петрівні</w:t>
      </w:r>
      <w:r w:rsidR="008C03E6" w:rsidRPr="000060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C03E6">
        <w:rPr>
          <w:rFonts w:ascii="Times New Roman" w:eastAsia="Times New Roman" w:hAnsi="Times New Roman" w:cs="Calibri"/>
          <w:sz w:val="28"/>
          <w:szCs w:val="28"/>
          <w:lang w:eastAsia="ru-RU"/>
        </w:rPr>
        <w:t>орієнтовною площею 6,03</w:t>
      </w:r>
      <w:r w:rsidR="008C03E6" w:rsidRPr="000060D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8C03E6">
        <w:rPr>
          <w:rFonts w:ascii="Times New Roman" w:eastAsia="Times New Roman" w:hAnsi="Times New Roman" w:cs="Calibri"/>
          <w:sz w:val="28"/>
          <w:szCs w:val="28"/>
          <w:lang w:eastAsia="ru-RU"/>
        </w:rPr>
        <w:t>умовних кадастрових гектарів</w:t>
      </w:r>
      <w:r w:rsidR="008C03E6" w:rsidRPr="000060D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</w:t>
      </w:r>
      <w:r w:rsidR="008C03E6" w:rsidRPr="000060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 адресою: Одеська область, </w:t>
      </w:r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Подільський район, колишня </w:t>
      </w:r>
      <w:proofErr w:type="spellStart"/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>Роман</w:t>
      </w:r>
      <w:r w:rsidR="008C03E6" w:rsidRPr="000060DD">
        <w:rPr>
          <w:rFonts w:ascii="Times New Roman" w:eastAsia="Calibri" w:hAnsi="Times New Roman" w:cs="Times New Roman"/>
          <w:sz w:val="28"/>
          <w:szCs w:val="28"/>
          <w:lang w:eastAsia="ar-SA"/>
        </w:rPr>
        <w:t>івська</w:t>
      </w:r>
      <w:proofErr w:type="spellEnd"/>
      <w:r w:rsidR="008C03E6" w:rsidRPr="000060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сільська рада Ананьївського району Одеської області згідно графічного матеріалу, що додається;</w:t>
      </w:r>
    </w:p>
    <w:p w:rsidR="008C03E6" w:rsidRDefault="00D74089" w:rsidP="008C03E6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1.3</w:t>
      </w:r>
      <w:r w:rsidR="008C03E6" w:rsidRPr="0012555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C03E6" w:rsidRPr="000060DD">
        <w:rPr>
          <w:rFonts w:ascii="Times New Roman" w:eastAsia="Calibri" w:hAnsi="Times New Roman" w:cs="Times New Roman"/>
          <w:sz w:val="28"/>
          <w:szCs w:val="28"/>
          <w:lang w:eastAsia="ar-SA"/>
        </w:rPr>
        <w:t>гр</w:t>
      </w:r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>Албул</w:t>
      </w:r>
      <w:proofErr w:type="spellEnd"/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Світлані Петрівні</w:t>
      </w:r>
      <w:r w:rsidR="008C03E6" w:rsidRPr="000060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C03E6">
        <w:rPr>
          <w:rFonts w:ascii="Times New Roman" w:eastAsia="Times New Roman" w:hAnsi="Times New Roman" w:cs="Calibri"/>
          <w:sz w:val="28"/>
          <w:szCs w:val="28"/>
          <w:lang w:eastAsia="ru-RU"/>
        </w:rPr>
        <w:t>орієнтовною площею 6,03</w:t>
      </w:r>
      <w:r w:rsidR="008C03E6" w:rsidRPr="000060D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8C03E6">
        <w:rPr>
          <w:rFonts w:ascii="Times New Roman" w:eastAsia="Times New Roman" w:hAnsi="Times New Roman" w:cs="Calibri"/>
          <w:sz w:val="28"/>
          <w:szCs w:val="28"/>
          <w:lang w:eastAsia="ru-RU"/>
        </w:rPr>
        <w:t>умовних кадастрових гектарів</w:t>
      </w:r>
      <w:r w:rsidR="008C03E6" w:rsidRPr="000060D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</w:t>
      </w:r>
      <w:r w:rsidR="008C03E6" w:rsidRPr="000060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 адресою: Одеська область, </w:t>
      </w:r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Подільський район, колишня </w:t>
      </w:r>
      <w:proofErr w:type="spellStart"/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>Роман</w:t>
      </w:r>
      <w:r w:rsidR="008C03E6" w:rsidRPr="000060DD">
        <w:rPr>
          <w:rFonts w:ascii="Times New Roman" w:eastAsia="Calibri" w:hAnsi="Times New Roman" w:cs="Times New Roman"/>
          <w:sz w:val="28"/>
          <w:szCs w:val="28"/>
          <w:lang w:eastAsia="ar-SA"/>
        </w:rPr>
        <w:t>івська</w:t>
      </w:r>
      <w:proofErr w:type="spellEnd"/>
      <w:r w:rsidR="008C03E6" w:rsidRPr="000060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сільська рада Ананьївського району Одеської області згідно графічного матеріалу, що додається;</w:t>
      </w:r>
    </w:p>
    <w:p w:rsidR="008C03E6" w:rsidRDefault="00D74089" w:rsidP="008C03E6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1.4</w:t>
      </w:r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гр. </w:t>
      </w:r>
      <w:proofErr w:type="spellStart"/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>Косіновій</w:t>
      </w:r>
      <w:proofErr w:type="spellEnd"/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Неонілі Никифорівні </w:t>
      </w:r>
      <w:r w:rsidR="008C03E6">
        <w:rPr>
          <w:rFonts w:ascii="Times New Roman" w:eastAsia="Times New Roman" w:hAnsi="Times New Roman" w:cs="Calibri"/>
          <w:sz w:val="28"/>
          <w:szCs w:val="28"/>
          <w:lang w:eastAsia="ru-RU"/>
        </w:rPr>
        <w:t>орієнтовною площею 3,00</w:t>
      </w:r>
      <w:r w:rsidR="008C03E6" w:rsidRPr="000060D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8C03E6">
        <w:rPr>
          <w:rFonts w:ascii="Times New Roman" w:eastAsia="Times New Roman" w:hAnsi="Times New Roman" w:cs="Calibri"/>
          <w:sz w:val="28"/>
          <w:szCs w:val="28"/>
          <w:lang w:eastAsia="ru-RU"/>
        </w:rPr>
        <w:t>умовних кадастрових гектарів</w:t>
      </w:r>
      <w:r w:rsidR="008C03E6" w:rsidRPr="000060D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</w:t>
      </w:r>
      <w:r w:rsidR="008C03E6" w:rsidRPr="000060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 адресою: Одеська область, </w:t>
      </w:r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Подільський </w:t>
      </w:r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район, колишня </w:t>
      </w:r>
      <w:proofErr w:type="spellStart"/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>Байталь</w:t>
      </w:r>
      <w:r w:rsidR="008C03E6" w:rsidRPr="000060DD">
        <w:rPr>
          <w:rFonts w:ascii="Times New Roman" w:eastAsia="Calibri" w:hAnsi="Times New Roman" w:cs="Times New Roman"/>
          <w:sz w:val="28"/>
          <w:szCs w:val="28"/>
          <w:lang w:eastAsia="ar-SA"/>
        </w:rPr>
        <w:t>ська</w:t>
      </w:r>
      <w:proofErr w:type="spellEnd"/>
      <w:r w:rsidR="008C03E6" w:rsidRPr="000060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сільська рада Ананьївського району Одеської області згідно гра</w:t>
      </w:r>
      <w:r w:rsidR="008C03E6">
        <w:rPr>
          <w:rFonts w:ascii="Times New Roman" w:eastAsia="Calibri" w:hAnsi="Times New Roman" w:cs="Times New Roman"/>
          <w:sz w:val="28"/>
          <w:szCs w:val="28"/>
          <w:lang w:eastAsia="ar-SA"/>
        </w:rPr>
        <w:t>фічного матеріалу, що додається.</w:t>
      </w:r>
    </w:p>
    <w:p w:rsidR="00E34406" w:rsidRPr="000060DD" w:rsidRDefault="00E34406" w:rsidP="008C03E6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C03E6" w:rsidRDefault="008C03E6" w:rsidP="008C03E6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55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12555D">
        <w:rPr>
          <w:rFonts w:ascii="Times New Roman" w:eastAsia="MS Mincho" w:hAnsi="Times New Roman" w:cs="Times New Roman"/>
          <w:sz w:val="28"/>
          <w:szCs w:val="28"/>
          <w:lang w:eastAsia="ar-SA"/>
        </w:rPr>
        <w:t>Зобов’язати громадян, зазначених в пункті 1</w:t>
      </w:r>
      <w:r w:rsidR="006A6A69">
        <w:rPr>
          <w:rFonts w:ascii="Times New Roman" w:eastAsia="MS Mincho" w:hAnsi="Times New Roman" w:cs="Times New Roman"/>
          <w:sz w:val="28"/>
          <w:szCs w:val="28"/>
          <w:lang w:eastAsia="ar-SA"/>
        </w:rPr>
        <w:t>,</w:t>
      </w:r>
      <w:bookmarkStart w:id="0" w:name="_GoBack"/>
      <w:bookmarkEnd w:id="0"/>
      <w:r w:rsidRPr="0012555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  <w:r w:rsidRPr="001255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розроблені технічні документації </w:t>
      </w:r>
      <w:r w:rsidRPr="0012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землеустрою щодо встановлення (відновлення) меж земельних ділянок в натурі (на місцевості) </w:t>
      </w:r>
      <w:r w:rsidRPr="001255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подати на затвердження до Ананьївської міської ради у встановленому порядку.  </w:t>
      </w:r>
    </w:p>
    <w:p w:rsidR="00E34406" w:rsidRPr="0012555D" w:rsidRDefault="00E34406" w:rsidP="008C03E6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3E6" w:rsidRDefault="008C03E6" w:rsidP="00E344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D87BBC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виконанням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цього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рішення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покласти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постійну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комісію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="00466371" w:rsidRPr="00D87B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Ананьївської міської ради </w:t>
      </w:r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питань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відносин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планування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території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,</w:t>
      </w:r>
      <w:r w:rsidRPr="00D87B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архітектури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охорони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пам’яток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історичного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середовища</w:t>
      </w:r>
      <w:proofErr w:type="spellEnd"/>
      <w:r w:rsidRPr="00D87BB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благоустрою.</w:t>
      </w:r>
    </w:p>
    <w:p w:rsidR="00EA34D4" w:rsidRPr="00D74089" w:rsidRDefault="00EA34D4" w:rsidP="008C03E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EA34D4" w:rsidRPr="00D74089" w:rsidRDefault="00EA34D4" w:rsidP="008C03E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C03E6" w:rsidRPr="00D74089" w:rsidRDefault="008C03E6" w:rsidP="008C03E6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val="ru-RU" w:eastAsia="ar-SA"/>
        </w:rPr>
      </w:pPr>
      <w:r w:rsidRPr="00D74089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      </w:t>
      </w:r>
    </w:p>
    <w:p w:rsidR="008C03E6" w:rsidRPr="00D87BBC" w:rsidRDefault="008C03E6" w:rsidP="00F246C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ar-SA"/>
        </w:rPr>
      </w:pPr>
      <w:r w:rsidRPr="00D87BBC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Ананьївський міський голова                 </w:t>
      </w:r>
      <w:r w:rsidR="00F246C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ab/>
      </w:r>
      <w:r w:rsidRPr="00D87BBC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             Юрій ТИЩЕНКО       </w:t>
      </w:r>
    </w:p>
    <w:p w:rsidR="008C03E6" w:rsidRPr="00D87BBC" w:rsidRDefault="008C03E6" w:rsidP="008C03E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ar-SA"/>
        </w:rPr>
      </w:pPr>
    </w:p>
    <w:p w:rsidR="008C03E6" w:rsidRPr="00D87BBC" w:rsidRDefault="008C03E6" w:rsidP="008C03E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  <w:lang w:eastAsia="ar-SA"/>
        </w:rPr>
      </w:pPr>
    </w:p>
    <w:p w:rsidR="008C03E6" w:rsidRPr="00D87BBC" w:rsidRDefault="008C03E6" w:rsidP="008C03E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8C03E6" w:rsidRPr="00D87BBC" w:rsidRDefault="008C03E6" w:rsidP="008C03E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8C03E6" w:rsidRDefault="008C03E6" w:rsidP="008C03E6">
      <w:pPr>
        <w:pStyle w:val="a3"/>
        <w:spacing w:before="0" w:beforeAutospacing="0" w:after="0"/>
        <w:jc w:val="center"/>
      </w:pPr>
    </w:p>
    <w:p w:rsidR="007102A3" w:rsidRDefault="007102A3"/>
    <w:sectPr w:rsidR="007102A3" w:rsidSect="00BC0EC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 w:hint="default"/>
      </w:rPr>
    </w:lvl>
    <w:lvl w:ilvl="1" w:tplc="E79AA54C">
      <w:numFmt w:val="none"/>
      <w:lvlText w:val=""/>
      <w:lvlJc w:val="left"/>
      <w:pPr>
        <w:tabs>
          <w:tab w:val="num" w:pos="360"/>
        </w:tabs>
      </w:pPr>
    </w:lvl>
    <w:lvl w:ilvl="2" w:tplc="FB6E4062">
      <w:numFmt w:val="none"/>
      <w:lvlText w:val=""/>
      <w:lvlJc w:val="left"/>
      <w:pPr>
        <w:tabs>
          <w:tab w:val="num" w:pos="360"/>
        </w:tabs>
      </w:pPr>
    </w:lvl>
    <w:lvl w:ilvl="3" w:tplc="63B22490">
      <w:numFmt w:val="none"/>
      <w:lvlText w:val=""/>
      <w:lvlJc w:val="left"/>
      <w:pPr>
        <w:tabs>
          <w:tab w:val="num" w:pos="360"/>
        </w:tabs>
      </w:pPr>
    </w:lvl>
    <w:lvl w:ilvl="4" w:tplc="10D8AB78">
      <w:numFmt w:val="none"/>
      <w:lvlText w:val=""/>
      <w:lvlJc w:val="left"/>
      <w:pPr>
        <w:tabs>
          <w:tab w:val="num" w:pos="360"/>
        </w:tabs>
      </w:pPr>
    </w:lvl>
    <w:lvl w:ilvl="5" w:tplc="9AF6719C">
      <w:numFmt w:val="none"/>
      <w:lvlText w:val=""/>
      <w:lvlJc w:val="left"/>
      <w:pPr>
        <w:tabs>
          <w:tab w:val="num" w:pos="360"/>
        </w:tabs>
      </w:pPr>
    </w:lvl>
    <w:lvl w:ilvl="6" w:tplc="E668CDD8">
      <w:numFmt w:val="none"/>
      <w:lvlText w:val=""/>
      <w:lvlJc w:val="left"/>
      <w:pPr>
        <w:tabs>
          <w:tab w:val="num" w:pos="360"/>
        </w:tabs>
      </w:pPr>
    </w:lvl>
    <w:lvl w:ilvl="7" w:tplc="9310526A">
      <w:numFmt w:val="none"/>
      <w:lvlText w:val=""/>
      <w:lvlJc w:val="left"/>
      <w:pPr>
        <w:tabs>
          <w:tab w:val="num" w:pos="360"/>
        </w:tabs>
      </w:pPr>
    </w:lvl>
    <w:lvl w:ilvl="8" w:tplc="41EC73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BA"/>
    <w:rsid w:val="00061DD1"/>
    <w:rsid w:val="00466371"/>
    <w:rsid w:val="006A6A69"/>
    <w:rsid w:val="007102A3"/>
    <w:rsid w:val="00737ABA"/>
    <w:rsid w:val="007626DA"/>
    <w:rsid w:val="007D39C0"/>
    <w:rsid w:val="008C03E6"/>
    <w:rsid w:val="00D74089"/>
    <w:rsid w:val="00E34406"/>
    <w:rsid w:val="00EA34D4"/>
    <w:rsid w:val="00F2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3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A34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3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A34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2021-09-05T12:06:00Z</cp:lastPrinted>
  <dcterms:created xsi:type="dcterms:W3CDTF">2021-08-17T12:06:00Z</dcterms:created>
  <dcterms:modified xsi:type="dcterms:W3CDTF">2021-09-05T12:07:00Z</dcterms:modified>
</cp:coreProperties>
</file>