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03" w:rsidRPr="002C0303" w:rsidRDefault="002C0303" w:rsidP="002C03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C030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06E69AE" wp14:editId="46D90CA8">
            <wp:extent cx="526415" cy="68770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3" w:rsidRPr="002C0303" w:rsidRDefault="002C0303" w:rsidP="002C0303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C030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C0303" w:rsidRPr="002C0303" w:rsidRDefault="002C0303" w:rsidP="002C0303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C030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2C0303" w:rsidRPr="002C0303" w:rsidRDefault="002C0303" w:rsidP="002C0303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2C030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1D379D" w:rsidRPr="001D379D" w:rsidRDefault="001D379D" w:rsidP="001D379D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960608" w:rsidRPr="001D379D" w:rsidRDefault="00781072" w:rsidP="009606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1D379D" w:rsidRPr="001D379D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вересня 2021 року</w:t>
      </w:r>
      <w:r w:rsidR="009606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606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606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606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606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606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6060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0303">
        <w:rPr>
          <w:rFonts w:ascii="Times New Roman" w:eastAsia="Times New Roman" w:hAnsi="Times New Roman"/>
          <w:sz w:val="28"/>
          <w:szCs w:val="28"/>
          <w:lang w:eastAsia="ru-RU"/>
        </w:rPr>
        <w:t>№ 350</w:t>
      </w:r>
      <w:r w:rsidR="00960608" w:rsidRPr="001D37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60608" w:rsidRPr="001D379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960608" w:rsidRPr="001D379D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1D379D" w:rsidRDefault="001D379D" w:rsidP="00F21F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F21FE7" w:rsidRPr="00551ECC" w:rsidRDefault="00F21FE7" w:rsidP="00F21F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b/>
          <w:sz w:val="28"/>
          <w:szCs w:val="28"/>
          <w:lang w:eastAsia="uk-UA"/>
        </w:rPr>
        <w:t>Про прийняття земел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ьних ділянок </w:t>
      </w:r>
      <w:r w:rsidRPr="00551EC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у комунальну власність Ананьївської міської територіальної громади</w:t>
      </w:r>
    </w:p>
    <w:p w:rsidR="00F21FE7" w:rsidRPr="00551ECC" w:rsidRDefault="00F21FE7" w:rsidP="00F21FE7">
      <w:pPr>
        <w:tabs>
          <w:tab w:val="left" w:pos="4678"/>
        </w:tabs>
        <w:spacing w:after="0" w:line="240" w:lineRule="auto"/>
        <w:ind w:right="5046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</w:p>
    <w:p w:rsidR="00F21FE7" w:rsidRPr="00551ECC" w:rsidRDefault="00F21FE7" w:rsidP="00F21F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51ECC">
        <w:rPr>
          <w:rFonts w:ascii="Times New Roman" w:hAnsi="Times New Roman"/>
          <w:sz w:val="28"/>
          <w:szCs w:val="28"/>
          <w:lang w:eastAsia="ar-SA"/>
        </w:rPr>
        <w:t xml:space="preserve">Керуючись пунктом 34 частини першої статті 26 Закону України «Про місцеве самоврядування в Україні», статтями 12,83,117,125 Земельного кодексу України, 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відносин», </w:t>
      </w:r>
      <w:r>
        <w:rPr>
          <w:rFonts w:ascii="Times New Roman" w:hAnsi="Times New Roman"/>
          <w:sz w:val="28"/>
          <w:szCs w:val="28"/>
          <w:lang w:eastAsia="ar-SA"/>
        </w:rPr>
        <w:t>рішенням Ананьївської міської ради від 17 листопада 2020 року №13-</w:t>
      </w:r>
      <w:r w:rsidRPr="00551ECC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551ECC">
        <w:rPr>
          <w:rFonts w:ascii="Times New Roman" w:eastAsia="Times New Roman" w:hAnsi="Times New Roman"/>
          <w:sz w:val="28"/>
          <w:szCs w:val="28"/>
          <w:lang w:eastAsia="ru-RU"/>
        </w:rPr>
        <w:t>ІІ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 «Про реорганізацію юридичних осіб сільських рад шляхом приєднання до міської ради», </w:t>
      </w:r>
      <w:r w:rsidRPr="00551ECC">
        <w:rPr>
          <w:rFonts w:ascii="Times New Roman" w:hAnsi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21FE7" w:rsidRPr="00551ECC" w:rsidRDefault="00F21FE7" w:rsidP="00F21FE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21FE7" w:rsidRPr="00551ECC" w:rsidRDefault="00F21FE7" w:rsidP="009606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b/>
          <w:sz w:val="28"/>
          <w:szCs w:val="28"/>
          <w:lang w:eastAsia="uk-UA"/>
        </w:rPr>
        <w:t>ВИРІШИЛА:</w:t>
      </w:r>
    </w:p>
    <w:p w:rsidR="00F21FE7" w:rsidRPr="00551ECC" w:rsidRDefault="00F21FE7" w:rsidP="00F21F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21FE7" w:rsidRPr="00551ECC" w:rsidRDefault="00F21FE7" w:rsidP="00F21FE7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Прийняти у комунальну власність Ананьївської міської територіальної громади земельні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  загальною площею 32,384</w:t>
      </w: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 га, які розташовані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на території </w:t>
      </w: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Ананьївської міської територіальної громади, згідно додатку. </w:t>
      </w:r>
    </w:p>
    <w:p w:rsidR="00F21FE7" w:rsidRPr="001D379D" w:rsidRDefault="00F21FE7" w:rsidP="00F21FE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</w:p>
    <w:p w:rsidR="00F21FE7" w:rsidRPr="00551ECC" w:rsidRDefault="00F21FE7" w:rsidP="00F21FE7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Зареєструвати за Ананьївською міською територіальною громадою  право комунальної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власності на земельні ділянки</w:t>
      </w: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>, зазначені в пункті 1 даного рішення.</w:t>
      </w:r>
    </w:p>
    <w:p w:rsidR="00F21FE7" w:rsidRPr="00551ECC" w:rsidRDefault="00F21FE7" w:rsidP="00F21FE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21FE7" w:rsidRPr="00551ECC" w:rsidRDefault="00F21FE7" w:rsidP="00F21FE7">
      <w:pPr>
        <w:numPr>
          <w:ilvl w:val="0"/>
          <w:numId w:val="1"/>
        </w:numPr>
        <w:tabs>
          <w:tab w:val="clear" w:pos="1065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Контроль за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730331" w:rsidRPr="00730331">
        <w:rPr>
          <w:rFonts w:ascii="Times New Roman" w:hAnsi="Times New Roman"/>
          <w:sz w:val="28"/>
          <w:szCs w:val="28"/>
          <w:lang w:val="ru-RU" w:eastAsia="ar-SA"/>
        </w:rPr>
        <w:t xml:space="preserve">Ананьївської </w:t>
      </w:r>
      <w:proofErr w:type="spellStart"/>
      <w:r w:rsidR="00730331" w:rsidRPr="00730331">
        <w:rPr>
          <w:rFonts w:ascii="Times New Roman" w:hAnsi="Times New Roman"/>
          <w:sz w:val="28"/>
          <w:szCs w:val="28"/>
          <w:lang w:val="ru-RU" w:eastAsia="ar-SA"/>
        </w:rPr>
        <w:t>міської</w:t>
      </w:r>
      <w:proofErr w:type="spellEnd"/>
      <w:r w:rsidR="00730331" w:rsidRPr="00730331">
        <w:rPr>
          <w:rFonts w:ascii="Times New Roman" w:hAnsi="Times New Roman"/>
          <w:sz w:val="28"/>
          <w:szCs w:val="28"/>
          <w:lang w:val="ru-RU" w:eastAsia="ar-SA"/>
        </w:rPr>
        <w:t xml:space="preserve"> ради</w:t>
      </w:r>
      <w:r w:rsidR="0073033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>,</w:t>
      </w:r>
      <w:r w:rsidRPr="00551EC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551ECC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551ECC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F21FE7" w:rsidRPr="002C0303" w:rsidRDefault="00F21FE7" w:rsidP="00F21FE7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F21FE7" w:rsidRPr="002C0303" w:rsidRDefault="00F21FE7" w:rsidP="00F21FE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F21FE7" w:rsidRPr="002C0303" w:rsidRDefault="00F21FE7" w:rsidP="00F21FE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F21FE7" w:rsidRPr="00551ECC" w:rsidRDefault="00F21FE7" w:rsidP="00AD701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551ECC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Ананьївський міський голова                        </w:t>
      </w:r>
      <w:r w:rsidR="00AD7011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ab/>
      </w:r>
      <w:r w:rsidR="00AD7011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ab/>
      </w:r>
      <w:r w:rsidRPr="00551ECC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     Юрій ТИЩЕНКО       </w:t>
      </w:r>
    </w:p>
    <w:p w:rsidR="00F21FE7" w:rsidRPr="00551ECC" w:rsidRDefault="00F21FE7" w:rsidP="00F21FE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F21FE7" w:rsidRPr="00551ECC" w:rsidRDefault="00F21FE7" w:rsidP="00F21FE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F21FE7" w:rsidRPr="00551ECC" w:rsidRDefault="00F21FE7" w:rsidP="00F21FE7">
      <w:pPr>
        <w:widowControl w:val="0"/>
        <w:tabs>
          <w:tab w:val="left" w:pos="938"/>
        </w:tabs>
        <w:spacing w:after="0" w:line="240" w:lineRule="auto"/>
        <w:ind w:left="705"/>
        <w:jc w:val="both"/>
        <w:rPr>
          <w:rFonts w:ascii="Arial" w:eastAsia="Times New Roman" w:hAnsi="Arial" w:cs="Arial"/>
          <w:sz w:val="26"/>
          <w:szCs w:val="20"/>
          <w:lang w:eastAsia="uk-UA"/>
        </w:rPr>
      </w:pPr>
    </w:p>
    <w:p w:rsidR="00F21FE7" w:rsidRPr="00551ECC" w:rsidRDefault="00F21FE7" w:rsidP="00F21FE7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Додаток </w:t>
      </w:r>
    </w:p>
    <w:p w:rsidR="00F21FE7" w:rsidRPr="00551ECC" w:rsidRDefault="00F21FE7" w:rsidP="00F21FE7">
      <w:pPr>
        <w:suppressAutoHyphens/>
        <w:spacing w:after="0" w:line="240" w:lineRule="auto"/>
        <w:ind w:left="6237"/>
        <w:jc w:val="both"/>
        <w:rPr>
          <w:sz w:val="28"/>
          <w:szCs w:val="28"/>
          <w:lang w:eastAsia="ar-SA"/>
        </w:rPr>
      </w:pPr>
      <w:r w:rsidRPr="00551ECC">
        <w:rPr>
          <w:rFonts w:ascii="Times New Roman" w:hAnsi="Times New Roman"/>
          <w:sz w:val="28"/>
          <w:szCs w:val="28"/>
          <w:lang w:eastAsia="ar-SA"/>
        </w:rPr>
        <w:t xml:space="preserve">до рішення 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551ECC">
        <w:rPr>
          <w:rFonts w:ascii="Times New Roman" w:hAnsi="Times New Roman"/>
          <w:sz w:val="28"/>
          <w:szCs w:val="28"/>
          <w:lang w:eastAsia="ar-SA"/>
        </w:rPr>
        <w:t>наньївської міської ради</w:t>
      </w:r>
    </w:p>
    <w:p w:rsidR="00F21FE7" w:rsidRPr="00551ECC" w:rsidRDefault="00F05FA0" w:rsidP="00F21FE7">
      <w:pPr>
        <w:spacing w:after="0" w:line="200" w:lineRule="atLeast"/>
        <w:ind w:left="623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від 03</w:t>
      </w:r>
      <w:r w:rsidR="00F21FE7">
        <w:rPr>
          <w:rFonts w:ascii="Times New Roman" w:eastAsia="Times New Roman" w:hAnsi="Times New Roman"/>
          <w:sz w:val="28"/>
          <w:szCs w:val="28"/>
          <w:lang w:eastAsia="uk-UA"/>
        </w:rPr>
        <w:t xml:space="preserve"> верес</w:t>
      </w:r>
      <w:r w:rsidR="00F21FE7" w:rsidRPr="00551ECC">
        <w:rPr>
          <w:rFonts w:ascii="Times New Roman" w:eastAsia="Times New Roman" w:hAnsi="Times New Roman"/>
          <w:sz w:val="28"/>
          <w:szCs w:val="28"/>
          <w:lang w:eastAsia="uk-UA"/>
        </w:rPr>
        <w:t>ня 2021</w:t>
      </w:r>
      <w:r w:rsidR="00F21FE7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</w:p>
    <w:p w:rsidR="00F21FE7" w:rsidRPr="00551ECC" w:rsidRDefault="002C0303" w:rsidP="00F21FE7">
      <w:pPr>
        <w:spacing w:after="0" w:line="200" w:lineRule="atLeast"/>
        <w:ind w:left="623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№ 350</w:t>
      </w:r>
      <w:r w:rsidR="00F21FE7" w:rsidRPr="00551ECC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bookmarkStart w:id="0" w:name="_GoBack"/>
      <w:bookmarkEnd w:id="0"/>
      <w:r w:rsidR="00F21FE7" w:rsidRPr="00551ECC">
        <w:rPr>
          <w:rFonts w:ascii="Times New Roman" w:eastAsia="Times New Roman" w:hAnsi="Times New Roman"/>
          <w:sz w:val="28"/>
          <w:szCs w:val="28"/>
          <w:lang w:val="en-US" w:eastAsia="uk-UA"/>
        </w:rPr>
        <w:t>VIII</w:t>
      </w:r>
    </w:p>
    <w:p w:rsidR="00F21FE7" w:rsidRPr="00551ECC" w:rsidRDefault="00F21FE7" w:rsidP="00F21FE7">
      <w:pPr>
        <w:spacing w:after="0" w:line="200" w:lineRule="atLeast"/>
        <w:jc w:val="right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1FE7" w:rsidRPr="00551ECC" w:rsidRDefault="00F21FE7" w:rsidP="00F21FE7">
      <w:pPr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1FE7" w:rsidRPr="00551ECC" w:rsidRDefault="00F21FE7" w:rsidP="00F21F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Перелік земельних ділянок</w:t>
      </w: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>, які приймаються у комунальну власність</w:t>
      </w:r>
    </w:p>
    <w:p w:rsidR="00F21FE7" w:rsidRPr="00551ECC" w:rsidRDefault="00F21FE7" w:rsidP="00F21F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51ECC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Ананьївської міської територіальної громади</w:t>
      </w:r>
    </w:p>
    <w:p w:rsidR="00F21FE7" w:rsidRPr="00551ECC" w:rsidRDefault="00F21FE7" w:rsidP="00F21F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3"/>
        <w:tblW w:w="10206" w:type="dxa"/>
        <w:tblInd w:w="-459" w:type="dxa"/>
        <w:tblLook w:val="01E0" w:firstRow="1" w:lastRow="1" w:firstColumn="1" w:lastColumn="1" w:noHBand="0" w:noVBand="0"/>
      </w:tblPr>
      <w:tblGrid>
        <w:gridCol w:w="993"/>
        <w:gridCol w:w="3827"/>
        <w:gridCol w:w="1701"/>
        <w:gridCol w:w="3685"/>
      </w:tblGrid>
      <w:tr w:rsidR="00F21FE7" w:rsidRPr="00551ECC" w:rsidTr="00B71821">
        <w:trPr>
          <w:trHeight w:val="950"/>
        </w:trPr>
        <w:tc>
          <w:tcPr>
            <w:tcW w:w="993" w:type="dxa"/>
          </w:tcPr>
          <w:p w:rsidR="00F21FE7" w:rsidRPr="00593200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00">
              <w:rPr>
                <w:rFonts w:ascii="Times New Roman" w:eastAsia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827" w:type="dxa"/>
          </w:tcPr>
          <w:p w:rsidR="00F21FE7" w:rsidRPr="00593200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00">
              <w:rPr>
                <w:rFonts w:ascii="Times New Roman" w:eastAsia="Times New Roman" w:hAnsi="Times New Roman"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701" w:type="dxa"/>
          </w:tcPr>
          <w:p w:rsidR="00F21FE7" w:rsidRPr="00593200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00">
              <w:rPr>
                <w:rFonts w:ascii="Times New Roman" w:eastAsia="Times New Roman" w:hAnsi="Times New Roman"/>
                <w:sz w:val="24"/>
                <w:szCs w:val="24"/>
              </w:rPr>
              <w:t>Площа, га</w:t>
            </w:r>
          </w:p>
        </w:tc>
        <w:tc>
          <w:tcPr>
            <w:tcW w:w="3685" w:type="dxa"/>
          </w:tcPr>
          <w:p w:rsidR="00F21FE7" w:rsidRPr="00593200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3200">
              <w:rPr>
                <w:rFonts w:ascii="Times New Roman" w:eastAsia="Times New Roman" w:hAnsi="Times New Roman"/>
                <w:sz w:val="24"/>
                <w:szCs w:val="24"/>
              </w:rPr>
              <w:t>Цільове призначення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5120285000:01:002:0626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0,1630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5120280400:01:001:0753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2,2400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Для ведення товарного сільськогосподарського виробництва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5120280400:02:001:0098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Для будівництва та обслуговування будівель торгівлі 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5120280400:02:003:0104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 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5120280400:02:001:0103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5120280500:02:002:0110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0,1676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 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5120280500:02:001:0145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15,8426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5120280700:02:001:0117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5120280700:02:001:0101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 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5120281000:02:002:0270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будівництва та обслуговування інших будівель громадської забудови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5120281000:01:003:1122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0,1567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Для іншого сільськогосподарського призначення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5120281000:02:002:0036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розміщення та експлуатації інших технічних засобів зв'язку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5120281000:02:001:0078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Для будівництва та обслуговування будівель </w:t>
            </w: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закладів охорони здоров'я та соціальної 14допомоги 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5120281000:02:002:0033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0,0107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5120282000:02:001:0164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0,3386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5120282000:02:001:0001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7,1189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5120282000:02:001:0133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розміщення та експлуатації інших технічних засобів зв'язку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5120282800:04:001:0001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розміщення та експлуатації інших технічних засобів зв'язку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5120282800:02:001:0001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 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5120283900:02:001:0110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будівництва та обслуговування будівель торгівлі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5120284600:02:001:0214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0,1638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Для іншого сільськогосподарського призначення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5120284600:02:001:0001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розміщення та експлуатації інших технічних засобів зв'язку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5120285600:01:002:0419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0,575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ведення товарного сільськогосподарського виробництва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5120285600:01:002:0420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1,0014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ведення товарного сільськогосподарського виробництва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5120285600:01:002:0424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2,2717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ведення товарного сільськогосподарського виробництва</w:t>
            </w:r>
          </w:p>
        </w:tc>
      </w:tr>
      <w:tr w:rsidR="00F21FE7" w:rsidRPr="004E1743" w:rsidTr="00B71821">
        <w:trPr>
          <w:trHeight w:val="498"/>
        </w:trPr>
        <w:tc>
          <w:tcPr>
            <w:tcW w:w="993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5120285600:01:002:0417</w:t>
            </w:r>
          </w:p>
        </w:tc>
        <w:tc>
          <w:tcPr>
            <w:tcW w:w="1701" w:type="dxa"/>
          </w:tcPr>
          <w:p w:rsidR="00F21FE7" w:rsidRPr="004E1743" w:rsidRDefault="00F21FE7" w:rsidP="00B7182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743">
              <w:rPr>
                <w:rFonts w:ascii="Times New Roman" w:eastAsia="Times New Roman" w:hAnsi="Times New Roman"/>
                <w:sz w:val="24"/>
                <w:szCs w:val="24"/>
              </w:rPr>
              <w:t>0,804</w:t>
            </w:r>
          </w:p>
        </w:tc>
        <w:tc>
          <w:tcPr>
            <w:tcW w:w="3685" w:type="dxa"/>
          </w:tcPr>
          <w:p w:rsidR="00F21FE7" w:rsidRPr="004E1743" w:rsidRDefault="00F21FE7" w:rsidP="00B7182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17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Для ведення товарного сільськогосподарського виробництва</w:t>
            </w:r>
          </w:p>
        </w:tc>
      </w:tr>
    </w:tbl>
    <w:p w:rsidR="00F21FE7" w:rsidRPr="004E1743" w:rsidRDefault="00F21FE7" w:rsidP="00F21F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21FE7" w:rsidRPr="004E1743" w:rsidRDefault="00F21FE7" w:rsidP="00F21FE7">
      <w:pPr>
        <w:widowControl w:val="0"/>
        <w:tabs>
          <w:tab w:val="left" w:pos="938"/>
        </w:tabs>
        <w:spacing w:after="0" w:line="240" w:lineRule="auto"/>
        <w:ind w:left="705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21FE7" w:rsidRPr="004E1743" w:rsidRDefault="00F21FE7" w:rsidP="00F21FE7">
      <w:pPr>
        <w:rPr>
          <w:rFonts w:ascii="Times New Roman" w:hAnsi="Times New Roman"/>
          <w:sz w:val="24"/>
          <w:szCs w:val="24"/>
        </w:rPr>
      </w:pPr>
    </w:p>
    <w:p w:rsidR="00F21FE7" w:rsidRPr="004E1743" w:rsidRDefault="00F21FE7" w:rsidP="00F21FE7">
      <w:pPr>
        <w:rPr>
          <w:rFonts w:ascii="Times New Roman" w:hAnsi="Times New Roman"/>
          <w:sz w:val="24"/>
          <w:szCs w:val="24"/>
        </w:rPr>
      </w:pPr>
    </w:p>
    <w:p w:rsidR="007102A3" w:rsidRPr="00F21FE7" w:rsidRDefault="007102A3" w:rsidP="00F21FE7"/>
    <w:sectPr w:rsidR="007102A3" w:rsidRPr="00F21FE7" w:rsidSect="00551EC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0FE9"/>
    <w:multiLevelType w:val="hybridMultilevel"/>
    <w:tmpl w:val="BA9A2776"/>
    <w:lvl w:ilvl="0" w:tplc="E6AE50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99"/>
    <w:rsid w:val="001D379D"/>
    <w:rsid w:val="002C0303"/>
    <w:rsid w:val="007102A3"/>
    <w:rsid w:val="00730331"/>
    <w:rsid w:val="00754599"/>
    <w:rsid w:val="00781072"/>
    <w:rsid w:val="00960608"/>
    <w:rsid w:val="00AD7011"/>
    <w:rsid w:val="00D1144C"/>
    <w:rsid w:val="00DC0116"/>
    <w:rsid w:val="00F05FA0"/>
    <w:rsid w:val="00F21FE7"/>
    <w:rsid w:val="00F2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6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6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2978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2021-08-17T10:48:00Z</dcterms:created>
  <dcterms:modified xsi:type="dcterms:W3CDTF">2021-09-05T11:24:00Z</dcterms:modified>
</cp:coreProperties>
</file>