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5D3" w:rsidRPr="004715D3" w:rsidRDefault="004715D3" w:rsidP="004715D3">
      <w:pPr>
        <w:shd w:val="clear" w:color="auto" w:fill="FFFFFF"/>
        <w:suppressAutoHyphens/>
        <w:spacing w:after="0" w:line="240" w:lineRule="auto"/>
        <w:jc w:val="center"/>
        <w:rPr>
          <w:rFonts w:ascii="Times New Roman" w:eastAsia="Times New Roman" w:hAnsi="Times New Roman"/>
          <w:b/>
          <w:spacing w:val="-1"/>
          <w:sz w:val="32"/>
          <w:szCs w:val="32"/>
          <w:lang w:eastAsia="ar-SA"/>
        </w:rPr>
      </w:pPr>
      <w:r w:rsidRPr="004715D3">
        <w:rPr>
          <w:rFonts w:ascii="Times New Roman" w:eastAsia="Times New Roman" w:hAnsi="Times New Roman"/>
          <w:b/>
          <w:noProof/>
          <w:sz w:val="28"/>
          <w:szCs w:val="28"/>
          <w:lang w:eastAsia="uk-UA"/>
        </w:rPr>
        <w:drawing>
          <wp:inline distT="0" distB="0" distL="0" distR="0" wp14:anchorId="35B94A49" wp14:editId="206392CF">
            <wp:extent cx="523875" cy="687705"/>
            <wp:effectExtent l="0" t="0" r="9525"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 cy="687705"/>
                    </a:xfrm>
                    <a:prstGeom prst="rect">
                      <a:avLst/>
                    </a:prstGeom>
                    <a:noFill/>
                    <a:ln>
                      <a:noFill/>
                    </a:ln>
                  </pic:spPr>
                </pic:pic>
              </a:graphicData>
            </a:graphic>
          </wp:inline>
        </w:drawing>
      </w:r>
    </w:p>
    <w:p w:rsidR="004715D3" w:rsidRPr="004715D3" w:rsidRDefault="004715D3" w:rsidP="004715D3">
      <w:pPr>
        <w:tabs>
          <w:tab w:val="center" w:pos="4931"/>
        </w:tabs>
        <w:suppressAutoHyphens/>
        <w:spacing w:after="120" w:line="200" w:lineRule="atLeast"/>
        <w:jc w:val="center"/>
        <w:rPr>
          <w:rFonts w:ascii="Times New Roman" w:eastAsia="Times New Roman" w:hAnsi="Times New Roman"/>
          <w:b/>
          <w:bCs/>
          <w:color w:val="000000"/>
          <w:sz w:val="32"/>
          <w:szCs w:val="32"/>
          <w:lang w:eastAsia="ar-SA"/>
        </w:rPr>
      </w:pPr>
      <w:r w:rsidRPr="004715D3">
        <w:rPr>
          <w:rFonts w:ascii="Times New Roman" w:eastAsia="Times New Roman" w:hAnsi="Times New Roman"/>
          <w:b/>
          <w:bCs/>
          <w:color w:val="000000"/>
          <w:sz w:val="32"/>
          <w:szCs w:val="32"/>
          <w:lang w:eastAsia="ar-SA"/>
        </w:rPr>
        <w:t>АНАНЬЇВСЬКА МІСЬКА РАДА</w:t>
      </w:r>
    </w:p>
    <w:p w:rsidR="004715D3" w:rsidRPr="004715D3" w:rsidRDefault="004715D3" w:rsidP="004715D3">
      <w:pPr>
        <w:suppressAutoHyphens/>
        <w:spacing w:after="120" w:line="200" w:lineRule="atLeast"/>
        <w:jc w:val="center"/>
        <w:rPr>
          <w:rFonts w:ascii="Times New Roman" w:eastAsia="Times New Roman" w:hAnsi="Times New Roman"/>
          <w:b/>
          <w:bCs/>
          <w:color w:val="000000"/>
          <w:sz w:val="30"/>
          <w:szCs w:val="30"/>
          <w:lang w:eastAsia="ar-SA"/>
        </w:rPr>
      </w:pPr>
      <w:r w:rsidRPr="004715D3">
        <w:rPr>
          <w:rFonts w:ascii="Times New Roman" w:eastAsia="Times New Roman" w:hAnsi="Times New Roman"/>
          <w:b/>
          <w:bCs/>
          <w:color w:val="000000"/>
          <w:sz w:val="30"/>
          <w:szCs w:val="30"/>
          <w:lang w:eastAsia="ar-SA"/>
        </w:rPr>
        <w:t>РІШЕННЯ</w:t>
      </w:r>
    </w:p>
    <w:p w:rsidR="004715D3" w:rsidRPr="004715D3" w:rsidRDefault="004715D3" w:rsidP="004715D3">
      <w:pPr>
        <w:suppressAutoHyphens/>
        <w:spacing w:after="120" w:line="200" w:lineRule="atLeast"/>
        <w:jc w:val="center"/>
        <w:rPr>
          <w:rFonts w:ascii="Times New Roman" w:eastAsia="Times New Roman" w:hAnsi="Times New Roman"/>
          <w:b/>
          <w:bCs/>
          <w:color w:val="000000"/>
          <w:sz w:val="28"/>
          <w:szCs w:val="28"/>
          <w:lang w:eastAsia="ar-SA"/>
        </w:rPr>
      </w:pPr>
      <w:proofErr w:type="spellStart"/>
      <w:r w:rsidRPr="004715D3">
        <w:rPr>
          <w:rFonts w:ascii="Times New Roman" w:eastAsia="Times New Roman" w:hAnsi="Times New Roman"/>
          <w:sz w:val="24"/>
          <w:szCs w:val="24"/>
          <w:lang w:eastAsia="ar-SA"/>
        </w:rPr>
        <w:t>Ананьїв</w:t>
      </w:r>
      <w:proofErr w:type="spellEnd"/>
    </w:p>
    <w:p w:rsidR="00050691" w:rsidRDefault="00050691" w:rsidP="00050691">
      <w:pPr>
        <w:spacing w:after="120" w:line="200" w:lineRule="atLeast"/>
        <w:jc w:val="center"/>
        <w:rPr>
          <w:rFonts w:ascii="Times New Roman" w:eastAsia="Times New Roman" w:hAnsi="Times New Roman"/>
          <w:b/>
          <w:bCs/>
          <w:color w:val="000000"/>
          <w:spacing w:val="20"/>
          <w:sz w:val="28"/>
          <w:szCs w:val="28"/>
          <w:lang w:eastAsia="ru-RU"/>
        </w:rPr>
      </w:pPr>
      <w:bookmarkStart w:id="0" w:name="_GoBack"/>
      <w:bookmarkEnd w:id="0"/>
    </w:p>
    <w:p w:rsidR="0077400A" w:rsidRDefault="008D048E" w:rsidP="0077400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03</w:t>
      </w:r>
      <w:r w:rsidR="00050691">
        <w:rPr>
          <w:rFonts w:ascii="Times New Roman" w:eastAsia="Times New Roman" w:hAnsi="Times New Roman"/>
          <w:sz w:val="28"/>
          <w:szCs w:val="28"/>
          <w:lang w:eastAsia="ru-RU"/>
        </w:rPr>
        <w:t xml:space="preserve"> </w:t>
      </w:r>
      <w:r w:rsidR="00A27E56">
        <w:rPr>
          <w:rFonts w:ascii="Times New Roman" w:eastAsia="Times New Roman" w:hAnsi="Times New Roman"/>
          <w:sz w:val="28"/>
          <w:szCs w:val="28"/>
          <w:lang w:eastAsia="ru-RU"/>
        </w:rPr>
        <w:t>вересня</w:t>
      </w:r>
      <w:r w:rsidR="00050691">
        <w:rPr>
          <w:rFonts w:ascii="Times New Roman" w:eastAsia="Times New Roman" w:hAnsi="Times New Roman"/>
          <w:sz w:val="28"/>
          <w:szCs w:val="28"/>
          <w:lang w:eastAsia="ru-RU"/>
        </w:rPr>
        <w:t xml:space="preserve"> 2021 року</w:t>
      </w:r>
      <w:r w:rsidR="004715D3">
        <w:rPr>
          <w:rFonts w:ascii="Times New Roman" w:eastAsia="Times New Roman" w:hAnsi="Times New Roman"/>
          <w:sz w:val="28"/>
          <w:szCs w:val="28"/>
          <w:lang w:eastAsia="ru-RU"/>
        </w:rPr>
        <w:tab/>
      </w:r>
      <w:r w:rsidR="004715D3">
        <w:rPr>
          <w:rFonts w:ascii="Times New Roman" w:eastAsia="Times New Roman" w:hAnsi="Times New Roman"/>
          <w:sz w:val="28"/>
          <w:szCs w:val="28"/>
          <w:lang w:eastAsia="ru-RU"/>
        </w:rPr>
        <w:tab/>
      </w:r>
      <w:r w:rsidR="004715D3">
        <w:rPr>
          <w:rFonts w:ascii="Times New Roman" w:eastAsia="Times New Roman" w:hAnsi="Times New Roman"/>
          <w:sz w:val="28"/>
          <w:szCs w:val="28"/>
          <w:lang w:eastAsia="ru-RU"/>
        </w:rPr>
        <w:tab/>
      </w:r>
      <w:r w:rsidR="004715D3">
        <w:rPr>
          <w:rFonts w:ascii="Times New Roman" w:eastAsia="Times New Roman" w:hAnsi="Times New Roman"/>
          <w:sz w:val="28"/>
          <w:szCs w:val="28"/>
          <w:lang w:eastAsia="ru-RU"/>
        </w:rPr>
        <w:tab/>
      </w:r>
      <w:r w:rsidR="004715D3">
        <w:rPr>
          <w:rFonts w:ascii="Times New Roman" w:eastAsia="Times New Roman" w:hAnsi="Times New Roman"/>
          <w:sz w:val="28"/>
          <w:szCs w:val="28"/>
          <w:lang w:eastAsia="ru-RU"/>
        </w:rPr>
        <w:tab/>
      </w:r>
      <w:r w:rsidR="004715D3">
        <w:rPr>
          <w:rFonts w:ascii="Times New Roman" w:eastAsia="Times New Roman" w:hAnsi="Times New Roman"/>
          <w:sz w:val="28"/>
          <w:szCs w:val="28"/>
          <w:lang w:eastAsia="ru-RU"/>
        </w:rPr>
        <w:tab/>
      </w:r>
      <w:r w:rsidR="004715D3">
        <w:rPr>
          <w:rFonts w:ascii="Times New Roman" w:eastAsia="Times New Roman" w:hAnsi="Times New Roman"/>
          <w:sz w:val="28"/>
          <w:szCs w:val="28"/>
          <w:lang w:eastAsia="ru-RU"/>
        </w:rPr>
        <w:tab/>
        <w:t>№ 337</w:t>
      </w:r>
      <w:r w:rsidR="0077400A">
        <w:rPr>
          <w:rFonts w:ascii="Times New Roman" w:eastAsia="Times New Roman" w:hAnsi="Times New Roman"/>
          <w:sz w:val="28"/>
          <w:szCs w:val="28"/>
          <w:lang w:eastAsia="ru-RU"/>
        </w:rPr>
        <w:t>-</w:t>
      </w:r>
      <w:r w:rsidR="0077400A">
        <w:rPr>
          <w:rFonts w:ascii="Times New Roman" w:eastAsia="Times New Roman" w:hAnsi="Times New Roman"/>
          <w:sz w:val="28"/>
          <w:szCs w:val="28"/>
          <w:lang w:val="en-US" w:eastAsia="ru-RU"/>
        </w:rPr>
        <w:t>V</w:t>
      </w:r>
      <w:r w:rsidR="0077400A">
        <w:rPr>
          <w:rFonts w:ascii="Times New Roman" w:eastAsia="Times New Roman" w:hAnsi="Times New Roman"/>
          <w:sz w:val="28"/>
          <w:szCs w:val="28"/>
          <w:lang w:eastAsia="ru-RU"/>
        </w:rPr>
        <w:t>ІІІ</w:t>
      </w:r>
    </w:p>
    <w:p w:rsidR="00050691" w:rsidRDefault="00050691" w:rsidP="00050691">
      <w:pPr>
        <w:spacing w:after="0" w:line="240" w:lineRule="auto"/>
        <w:jc w:val="both"/>
        <w:rPr>
          <w:rFonts w:ascii="Times New Roman" w:eastAsia="Times New Roman" w:hAnsi="Times New Roman"/>
          <w:sz w:val="28"/>
          <w:szCs w:val="28"/>
          <w:lang w:eastAsia="ru-RU"/>
        </w:rPr>
      </w:pPr>
    </w:p>
    <w:p w:rsidR="0077400A" w:rsidRDefault="00150859" w:rsidP="0077400A">
      <w:pPr>
        <w:spacing w:after="0"/>
        <w:jc w:val="center"/>
        <w:rPr>
          <w:rFonts w:ascii="Times New Roman" w:hAnsi="Times New Roman"/>
          <w:b/>
          <w:sz w:val="28"/>
          <w:szCs w:val="28"/>
        </w:rPr>
      </w:pPr>
      <w:r>
        <w:rPr>
          <w:rFonts w:ascii="Times New Roman" w:hAnsi="Times New Roman"/>
          <w:b/>
          <w:sz w:val="28"/>
          <w:szCs w:val="28"/>
        </w:rPr>
        <w:t>Про схвалення Прогнозу бюджету Ананьївської місь</w:t>
      </w:r>
      <w:r w:rsidR="00BA29B7">
        <w:rPr>
          <w:rFonts w:ascii="Times New Roman" w:hAnsi="Times New Roman"/>
          <w:b/>
          <w:sz w:val="28"/>
          <w:szCs w:val="28"/>
        </w:rPr>
        <w:t xml:space="preserve">кої </w:t>
      </w:r>
    </w:p>
    <w:p w:rsidR="00150859" w:rsidRDefault="00BA29B7" w:rsidP="0077400A">
      <w:pPr>
        <w:spacing w:after="0"/>
        <w:jc w:val="center"/>
        <w:rPr>
          <w:rFonts w:ascii="Times New Roman" w:hAnsi="Times New Roman"/>
          <w:b/>
          <w:sz w:val="28"/>
          <w:szCs w:val="28"/>
        </w:rPr>
      </w:pPr>
      <w:r>
        <w:rPr>
          <w:rFonts w:ascii="Times New Roman" w:hAnsi="Times New Roman"/>
          <w:b/>
          <w:sz w:val="28"/>
          <w:szCs w:val="28"/>
        </w:rPr>
        <w:t>територіальної громади на 2</w:t>
      </w:r>
      <w:r w:rsidR="00150859">
        <w:rPr>
          <w:rFonts w:ascii="Times New Roman" w:hAnsi="Times New Roman"/>
          <w:b/>
          <w:sz w:val="28"/>
          <w:szCs w:val="28"/>
        </w:rPr>
        <w:t>022-2024 роки</w:t>
      </w:r>
    </w:p>
    <w:p w:rsidR="00543806" w:rsidRPr="005724E5" w:rsidRDefault="00543806" w:rsidP="005724E5">
      <w:pPr>
        <w:suppressAutoHyphens/>
        <w:spacing w:after="0" w:line="240" w:lineRule="auto"/>
        <w:jc w:val="both"/>
        <w:rPr>
          <w:rFonts w:ascii="Times New Roman" w:eastAsia="Times New Roman" w:hAnsi="Times New Roman"/>
          <w:sz w:val="28"/>
          <w:szCs w:val="28"/>
          <w:lang w:eastAsia="ar-SA"/>
        </w:rPr>
      </w:pPr>
    </w:p>
    <w:p w:rsidR="00543806" w:rsidRDefault="008B6D1D" w:rsidP="005724E5">
      <w:pPr>
        <w:widowControl w:val="0"/>
        <w:suppressAutoHyphens/>
        <w:spacing w:after="0" w:line="240" w:lineRule="auto"/>
        <w:ind w:firstLine="709"/>
        <w:jc w:val="both"/>
        <w:rPr>
          <w:rFonts w:ascii="Times New Roman" w:eastAsia="SimSun" w:hAnsi="Times New Roman" w:cs="Lucida Sans"/>
          <w:kern w:val="1"/>
          <w:sz w:val="28"/>
          <w:szCs w:val="28"/>
          <w:lang w:eastAsia="hi-IN" w:bidi="hi-IN"/>
        </w:rPr>
      </w:pPr>
      <w:r>
        <w:rPr>
          <w:rFonts w:ascii="Times New Roman" w:eastAsia="SimSun" w:hAnsi="Times New Roman" w:cs="Lucida Sans"/>
          <w:kern w:val="1"/>
          <w:sz w:val="28"/>
          <w:szCs w:val="28"/>
          <w:lang w:eastAsia="hi-IN" w:bidi="hi-IN"/>
        </w:rPr>
        <w:t>Відповідно до статей 75,</w:t>
      </w:r>
      <w:r w:rsidR="00543806" w:rsidRPr="00543806">
        <w:rPr>
          <w:rFonts w:ascii="Times New Roman" w:eastAsia="SimSun" w:hAnsi="Times New Roman" w:cs="Lucida Sans"/>
          <w:kern w:val="1"/>
          <w:sz w:val="28"/>
          <w:szCs w:val="28"/>
          <w:lang w:eastAsia="hi-IN" w:bidi="hi-IN"/>
        </w:rPr>
        <w:t>75</w:t>
      </w:r>
      <w:r w:rsidR="00543806" w:rsidRPr="00543806">
        <w:rPr>
          <w:rFonts w:ascii="Times New Roman" w:eastAsia="SimSun" w:hAnsi="Times New Roman"/>
          <w:kern w:val="1"/>
          <w:sz w:val="28"/>
          <w:szCs w:val="28"/>
          <w:lang w:eastAsia="hi-IN" w:bidi="hi-IN"/>
        </w:rPr>
        <w:t>¹</w:t>
      </w:r>
      <w:r w:rsidR="00543806" w:rsidRPr="00543806">
        <w:rPr>
          <w:rFonts w:ascii="Times New Roman" w:eastAsia="SimSun" w:hAnsi="Times New Roman" w:cs="Lucida Sans"/>
          <w:kern w:val="1"/>
          <w:sz w:val="28"/>
          <w:szCs w:val="28"/>
          <w:lang w:eastAsia="hi-IN" w:bidi="hi-IN"/>
        </w:rPr>
        <w:t xml:space="preserve"> Бюджетного кодексу України, на підставі статей 26,42 Закону України "Про місцеве самоврядування в Україні", враховуючи постанови Кабінету Міністр</w:t>
      </w:r>
      <w:r w:rsidR="00E16CFC">
        <w:rPr>
          <w:rFonts w:ascii="Times New Roman" w:eastAsia="SimSun" w:hAnsi="Times New Roman" w:cs="Lucida Sans"/>
          <w:kern w:val="1"/>
          <w:sz w:val="28"/>
          <w:szCs w:val="28"/>
          <w:lang w:eastAsia="hi-IN" w:bidi="hi-IN"/>
        </w:rPr>
        <w:t>ів України від 31 травня 2021 року</w:t>
      </w:r>
      <w:r w:rsidR="00543806" w:rsidRPr="00543806">
        <w:rPr>
          <w:rFonts w:ascii="Times New Roman" w:eastAsia="SimSun" w:hAnsi="Times New Roman" w:cs="Lucida Sans"/>
          <w:kern w:val="1"/>
          <w:sz w:val="28"/>
          <w:szCs w:val="28"/>
          <w:lang w:eastAsia="hi-IN" w:bidi="hi-IN"/>
        </w:rPr>
        <w:t xml:space="preserve"> №548 «Про схвалення Бюджетної декларації на 2022-2024 роки» та                        від 31 травня 2021 р</w:t>
      </w:r>
      <w:r w:rsidR="00E16CFC">
        <w:rPr>
          <w:rFonts w:ascii="Times New Roman" w:eastAsia="SimSun" w:hAnsi="Times New Roman" w:cs="Lucida Sans"/>
          <w:kern w:val="1"/>
          <w:sz w:val="28"/>
          <w:szCs w:val="28"/>
          <w:lang w:eastAsia="hi-IN" w:bidi="hi-IN"/>
        </w:rPr>
        <w:t>оку</w:t>
      </w:r>
      <w:r w:rsidR="00543806" w:rsidRPr="00543806">
        <w:rPr>
          <w:rFonts w:ascii="Times New Roman" w:eastAsia="SimSun" w:hAnsi="Times New Roman" w:cs="Lucida Sans"/>
          <w:kern w:val="1"/>
          <w:sz w:val="28"/>
          <w:szCs w:val="28"/>
          <w:lang w:eastAsia="hi-IN" w:bidi="hi-IN"/>
        </w:rPr>
        <w:t xml:space="preserve"> №586 «Про схвалення Прогнозу економічного і соціального розвитку України на 2022-2024 роки», накази Міністерства фінансів України від 02.06.2021</w:t>
      </w:r>
      <w:r w:rsidR="001F1BA1">
        <w:rPr>
          <w:rFonts w:ascii="Times New Roman" w:eastAsia="SimSun" w:hAnsi="Times New Roman" w:cs="Lucida Sans"/>
          <w:kern w:val="1"/>
          <w:sz w:val="28"/>
          <w:szCs w:val="28"/>
          <w:lang w:eastAsia="hi-IN" w:bidi="hi-IN"/>
        </w:rPr>
        <w:t xml:space="preserve">року </w:t>
      </w:r>
      <w:r w:rsidR="00543806" w:rsidRPr="00543806">
        <w:rPr>
          <w:rFonts w:ascii="Times New Roman" w:eastAsia="SimSun" w:hAnsi="Times New Roman" w:cs="Lucida Sans"/>
          <w:kern w:val="1"/>
          <w:sz w:val="28"/>
          <w:szCs w:val="28"/>
          <w:lang w:eastAsia="hi-IN" w:bidi="hi-IN"/>
        </w:rPr>
        <w:t xml:space="preserve"> №314 «Про затвердження Типової форми прогнозу місцевого бюджету та Інструкції щодо його складання» та від 23.06.2021 №365 «Про затвердження Методичних рекомендацій щодо здійснення підготовки пропозицій до прогнозу місцевого бюджету», лист Міністерства фінансів України від 09.06.2021 №05110-14-6/18181 «Про прогнози місцевих бюджетів на 2022-2024 роки», рішення виконавчого комітету Ан</w:t>
      </w:r>
      <w:r w:rsidR="004715D3">
        <w:rPr>
          <w:rFonts w:ascii="Times New Roman" w:eastAsia="SimSun" w:hAnsi="Times New Roman" w:cs="Lucida Sans"/>
          <w:kern w:val="1"/>
          <w:sz w:val="28"/>
          <w:szCs w:val="28"/>
          <w:lang w:eastAsia="hi-IN" w:bidi="hi-IN"/>
        </w:rPr>
        <w:t xml:space="preserve">аньївської міської ради від 02 вересня 2021 року </w:t>
      </w:r>
      <w:r w:rsidR="00543806" w:rsidRPr="001C14A5">
        <w:rPr>
          <w:rFonts w:ascii="Times New Roman" w:eastAsia="SimSun" w:hAnsi="Times New Roman" w:cs="Lucida Sans"/>
          <w:kern w:val="1"/>
          <w:sz w:val="28"/>
          <w:szCs w:val="28"/>
          <w:lang w:eastAsia="hi-IN" w:bidi="hi-IN"/>
        </w:rPr>
        <w:t>№</w:t>
      </w:r>
      <w:r w:rsidR="001C14A5" w:rsidRPr="001C14A5">
        <w:rPr>
          <w:rFonts w:ascii="Times New Roman" w:eastAsia="SimSun" w:hAnsi="Times New Roman" w:cs="Lucida Sans"/>
          <w:kern w:val="1"/>
          <w:sz w:val="28"/>
          <w:szCs w:val="28"/>
          <w:lang w:eastAsia="hi-IN" w:bidi="hi-IN"/>
        </w:rPr>
        <w:t>234</w:t>
      </w:r>
      <w:r w:rsidR="000C138B">
        <w:rPr>
          <w:rFonts w:ascii="Times New Roman" w:eastAsia="SimSun" w:hAnsi="Times New Roman" w:cs="Lucida Sans"/>
          <w:kern w:val="1"/>
          <w:sz w:val="28"/>
          <w:szCs w:val="28"/>
          <w:lang w:eastAsia="hi-IN" w:bidi="hi-IN"/>
        </w:rPr>
        <w:t xml:space="preserve"> </w:t>
      </w:r>
      <w:r w:rsidR="000C138B">
        <w:rPr>
          <w:rFonts w:ascii="Times New Roman" w:eastAsia="Times New Roman" w:hAnsi="Times New Roman"/>
          <w:color w:val="000000"/>
          <w:sz w:val="28"/>
          <w:szCs w:val="28"/>
          <w:lang w:eastAsia="ru-RU"/>
        </w:rPr>
        <w:t>«Про схвалення проєкту рішення</w:t>
      </w:r>
      <w:r w:rsidR="000C138B">
        <w:rPr>
          <w:rFonts w:ascii="Times New Roman" w:eastAsia="Times New Roman" w:hAnsi="Times New Roman"/>
          <w:b/>
          <w:bCs/>
          <w:sz w:val="28"/>
          <w:szCs w:val="28"/>
          <w:lang w:eastAsia="ru-RU"/>
        </w:rPr>
        <w:t xml:space="preserve"> </w:t>
      </w:r>
      <w:r w:rsidR="000C138B" w:rsidRPr="007B2CB3">
        <w:rPr>
          <w:rFonts w:ascii="Times New Roman" w:eastAsia="Times New Roman" w:hAnsi="Times New Roman"/>
          <w:bCs/>
          <w:sz w:val="28"/>
          <w:szCs w:val="28"/>
          <w:lang w:eastAsia="ru-RU"/>
        </w:rPr>
        <w:t>Ананьївської міської ради</w:t>
      </w:r>
      <w:r w:rsidR="00543806" w:rsidRPr="001C14A5">
        <w:rPr>
          <w:rFonts w:ascii="Times New Roman" w:eastAsia="SimSun" w:hAnsi="Times New Roman" w:cs="Lucida Sans"/>
          <w:kern w:val="1"/>
          <w:sz w:val="28"/>
          <w:szCs w:val="28"/>
          <w:lang w:eastAsia="hi-IN" w:bidi="hi-IN"/>
        </w:rPr>
        <w:t xml:space="preserve"> «</w:t>
      </w:r>
      <w:r w:rsidR="00543806" w:rsidRPr="00543806">
        <w:rPr>
          <w:rFonts w:ascii="Times New Roman" w:eastAsia="SimSun" w:hAnsi="Times New Roman" w:cs="Lucida Sans"/>
          <w:kern w:val="1"/>
          <w:sz w:val="28"/>
          <w:szCs w:val="28"/>
          <w:lang w:eastAsia="hi-IN" w:bidi="hi-IN"/>
        </w:rPr>
        <w:t>Про схвалення Прогнозу бюджету Ананьївської міської територіальної громад</w:t>
      </w:r>
      <w:r w:rsidR="002C51CE">
        <w:rPr>
          <w:rFonts w:ascii="Times New Roman" w:eastAsia="SimSun" w:hAnsi="Times New Roman" w:cs="Lucida Sans"/>
          <w:kern w:val="1"/>
          <w:sz w:val="28"/>
          <w:szCs w:val="28"/>
          <w:lang w:eastAsia="hi-IN" w:bidi="hi-IN"/>
        </w:rPr>
        <w:t xml:space="preserve">и на 2022-2024 роки», </w:t>
      </w:r>
      <w:r w:rsidR="00543806" w:rsidRPr="00543806">
        <w:rPr>
          <w:rFonts w:ascii="Times New Roman" w:eastAsia="SimSun" w:hAnsi="Times New Roman" w:cs="Lucida Sans"/>
          <w:kern w:val="1"/>
          <w:sz w:val="28"/>
          <w:szCs w:val="28"/>
          <w:lang w:eastAsia="hi-IN" w:bidi="hi-IN"/>
        </w:rPr>
        <w:t xml:space="preserve"> висновки та рекомендації постійної комісії </w:t>
      </w:r>
      <w:r w:rsidR="002C51CE">
        <w:rPr>
          <w:rFonts w:ascii="Times New Roman" w:eastAsia="SimSun" w:hAnsi="Times New Roman" w:cs="Lucida Sans"/>
          <w:kern w:val="1"/>
          <w:sz w:val="28"/>
          <w:szCs w:val="28"/>
          <w:lang w:eastAsia="hi-IN" w:bidi="hi-IN"/>
        </w:rPr>
        <w:t xml:space="preserve">Ананьївської </w:t>
      </w:r>
      <w:r w:rsidR="00543806" w:rsidRPr="00543806">
        <w:rPr>
          <w:rFonts w:ascii="Times New Roman" w:eastAsia="SimSun" w:hAnsi="Times New Roman" w:cs="Lucida Sans"/>
          <w:kern w:val="1"/>
          <w:sz w:val="28"/>
          <w:szCs w:val="28"/>
          <w:lang w:eastAsia="hi-IN" w:bidi="hi-IN"/>
        </w:rPr>
        <w:t>міської ради з питань фінансів, бюджету, планування соціально-економічного</w:t>
      </w:r>
      <w:r w:rsidR="00543806" w:rsidRPr="00543806">
        <w:rPr>
          <w:rFonts w:ascii="Times New Roman" w:eastAsia="SimSun" w:hAnsi="Times New Roman" w:cs="Mangal"/>
          <w:kern w:val="1"/>
          <w:sz w:val="28"/>
          <w:szCs w:val="28"/>
          <w:lang w:eastAsia="hi-IN" w:bidi="hi-IN"/>
        </w:rPr>
        <w:t xml:space="preserve"> розвитку, інвестицій та міжнародного співробітництва, </w:t>
      </w:r>
      <w:r w:rsidR="00543806" w:rsidRPr="00543806">
        <w:rPr>
          <w:rFonts w:ascii="Times New Roman" w:eastAsia="SimSun" w:hAnsi="Times New Roman" w:cs="Lucida Sans"/>
          <w:kern w:val="1"/>
          <w:sz w:val="28"/>
          <w:szCs w:val="28"/>
          <w:lang w:eastAsia="hi-IN" w:bidi="hi-IN"/>
        </w:rPr>
        <w:t xml:space="preserve"> Ананьївська міська рада </w:t>
      </w:r>
    </w:p>
    <w:p w:rsidR="002C51CE" w:rsidRPr="002C51CE" w:rsidRDefault="002C51CE" w:rsidP="002C51CE">
      <w:pPr>
        <w:widowControl w:val="0"/>
        <w:suppressAutoHyphens/>
        <w:spacing w:after="0" w:line="240" w:lineRule="auto"/>
        <w:ind w:firstLine="709"/>
        <w:jc w:val="both"/>
        <w:rPr>
          <w:rFonts w:ascii="Times New Roman" w:eastAsia="SimSun" w:hAnsi="Times New Roman" w:cs="Lucida Sans"/>
          <w:kern w:val="1"/>
          <w:sz w:val="24"/>
          <w:szCs w:val="24"/>
          <w:lang w:eastAsia="hi-IN" w:bidi="hi-IN"/>
        </w:rPr>
      </w:pPr>
    </w:p>
    <w:p w:rsidR="00543806" w:rsidRPr="00543806" w:rsidRDefault="00543806" w:rsidP="00774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textAlignment w:val="baseline"/>
        <w:rPr>
          <w:rFonts w:ascii="ProbaPro" w:eastAsia="Times New Roman" w:hAnsi="ProbaPro" w:cs="Courier New"/>
          <w:color w:val="1D1D1B"/>
          <w:sz w:val="28"/>
          <w:szCs w:val="28"/>
          <w:lang w:eastAsia="uk-UA"/>
        </w:rPr>
      </w:pPr>
      <w:r w:rsidRPr="00543806">
        <w:rPr>
          <w:rFonts w:ascii="ProbaPro" w:eastAsia="Times New Roman" w:hAnsi="ProbaPro" w:cs="Courier New"/>
          <w:b/>
          <w:bCs/>
          <w:color w:val="1D1D1B"/>
          <w:sz w:val="28"/>
          <w:szCs w:val="28"/>
          <w:bdr w:val="none" w:sz="0" w:space="0" w:color="auto" w:frame="1"/>
          <w:lang w:eastAsia="uk-UA"/>
        </w:rPr>
        <w:t>ВИРІШИЛА:</w:t>
      </w:r>
    </w:p>
    <w:p w:rsidR="00543806" w:rsidRPr="002C51CE" w:rsidRDefault="00543806" w:rsidP="002C51CE">
      <w:pPr>
        <w:shd w:val="clear" w:color="auto" w:fill="FFFFFF"/>
        <w:spacing w:after="0" w:line="240" w:lineRule="auto"/>
        <w:jc w:val="both"/>
        <w:rPr>
          <w:rFonts w:ascii="Times New Roman" w:eastAsia="Times New Roman" w:hAnsi="Times New Roman"/>
          <w:color w:val="000000"/>
          <w:sz w:val="24"/>
          <w:szCs w:val="24"/>
          <w:lang w:eastAsia="uk-UA"/>
        </w:rPr>
      </w:pPr>
    </w:p>
    <w:p w:rsidR="00543806" w:rsidRPr="00543806" w:rsidRDefault="00543806" w:rsidP="00903309">
      <w:pPr>
        <w:shd w:val="clear" w:color="auto" w:fill="FFFFFF"/>
        <w:spacing w:after="0" w:line="240" w:lineRule="auto"/>
        <w:ind w:firstLine="709"/>
        <w:jc w:val="both"/>
        <w:rPr>
          <w:rFonts w:ascii="Times New Roman" w:eastAsia="SimSun" w:hAnsi="Times New Roman" w:cs="Lucida Sans"/>
          <w:kern w:val="1"/>
          <w:sz w:val="28"/>
          <w:szCs w:val="28"/>
          <w:lang w:eastAsia="hi-IN" w:bidi="hi-IN"/>
        </w:rPr>
      </w:pPr>
      <w:r w:rsidRPr="00543806">
        <w:rPr>
          <w:rFonts w:ascii="Times New Roman" w:eastAsia="Times New Roman" w:hAnsi="Times New Roman"/>
          <w:color w:val="000000"/>
          <w:sz w:val="28"/>
          <w:szCs w:val="28"/>
          <w:lang w:eastAsia="uk-UA"/>
        </w:rPr>
        <w:t>1</w:t>
      </w:r>
      <w:r w:rsidRPr="00903309">
        <w:rPr>
          <w:rFonts w:ascii="Times New Roman" w:eastAsia="Times New Roman" w:hAnsi="Times New Roman"/>
          <w:color w:val="000000" w:themeColor="text1"/>
          <w:sz w:val="28"/>
          <w:szCs w:val="28"/>
          <w:lang w:eastAsia="uk-UA"/>
        </w:rPr>
        <w:t xml:space="preserve">. </w:t>
      </w:r>
      <w:r w:rsidRPr="003A4CBF">
        <w:rPr>
          <w:rFonts w:ascii="Times New Roman" w:eastAsia="Times New Roman" w:hAnsi="Times New Roman"/>
          <w:color w:val="000000" w:themeColor="text1"/>
          <w:sz w:val="28"/>
          <w:szCs w:val="28"/>
          <w:lang w:eastAsia="uk-UA"/>
        </w:rPr>
        <w:t>Схвалити</w:t>
      </w:r>
      <w:r w:rsidRPr="00B93DD7">
        <w:rPr>
          <w:rFonts w:ascii="Times New Roman" w:eastAsia="Times New Roman" w:hAnsi="Times New Roman"/>
          <w:color w:val="FF0000"/>
          <w:sz w:val="28"/>
          <w:szCs w:val="28"/>
          <w:lang w:eastAsia="uk-UA"/>
        </w:rPr>
        <w:t xml:space="preserve"> </w:t>
      </w:r>
      <w:r w:rsidRPr="00543806">
        <w:rPr>
          <w:rFonts w:ascii="Times New Roman" w:eastAsia="Times New Roman" w:hAnsi="Times New Roman"/>
          <w:color w:val="000000"/>
          <w:sz w:val="28"/>
          <w:szCs w:val="28"/>
          <w:lang w:eastAsia="uk-UA"/>
        </w:rPr>
        <w:t>Пр</w:t>
      </w:r>
      <w:r w:rsidRPr="00543806">
        <w:rPr>
          <w:rFonts w:ascii="Times New Roman" w:eastAsia="SimSun" w:hAnsi="Times New Roman" w:cs="Lucida Sans"/>
          <w:kern w:val="1"/>
          <w:sz w:val="28"/>
          <w:szCs w:val="28"/>
          <w:lang w:eastAsia="hi-IN" w:bidi="hi-IN"/>
        </w:rPr>
        <w:t>огноз бюджету Ананьївської міської територіальної громади на 2022-2024 роки.</w:t>
      </w:r>
    </w:p>
    <w:p w:rsidR="00543806" w:rsidRPr="00543806" w:rsidRDefault="00543806" w:rsidP="00543806">
      <w:pPr>
        <w:shd w:val="clear" w:color="auto" w:fill="FFFFFF"/>
        <w:spacing w:after="0" w:line="240" w:lineRule="auto"/>
        <w:ind w:firstLine="540"/>
        <w:jc w:val="both"/>
        <w:rPr>
          <w:rFonts w:ascii="Times New Roman" w:eastAsia="Times New Roman" w:hAnsi="Times New Roman"/>
          <w:sz w:val="28"/>
          <w:szCs w:val="28"/>
          <w:lang w:eastAsia="uk-UA"/>
        </w:rPr>
      </w:pPr>
      <w:r w:rsidRPr="00543806">
        <w:rPr>
          <w:rFonts w:ascii="Times New Roman" w:eastAsia="Times New Roman" w:hAnsi="Times New Roman"/>
          <w:sz w:val="28"/>
          <w:szCs w:val="28"/>
          <w:lang w:eastAsia="uk-UA"/>
        </w:rPr>
        <w:t>2. Відповідно до частини 4 статті 28 Бюджетного кодексу України здійснити опублікування цього рішення на сайті міської ради.</w:t>
      </w:r>
    </w:p>
    <w:p w:rsidR="00543806" w:rsidRPr="00543806" w:rsidRDefault="00543806" w:rsidP="00903309">
      <w:pPr>
        <w:suppressAutoHyphens/>
        <w:spacing w:after="0" w:line="240" w:lineRule="auto"/>
        <w:ind w:firstLine="709"/>
        <w:jc w:val="both"/>
        <w:rPr>
          <w:rFonts w:ascii="Times New Roman" w:eastAsia="Times New Roman" w:hAnsi="Times New Roman"/>
          <w:bCs/>
          <w:sz w:val="28"/>
          <w:szCs w:val="28"/>
          <w:lang w:eastAsia="ar-SA"/>
        </w:rPr>
      </w:pPr>
      <w:r w:rsidRPr="00543806">
        <w:rPr>
          <w:rFonts w:ascii="Times New Roman" w:eastAsia="Times New Roman" w:hAnsi="Times New Roman"/>
          <w:sz w:val="28"/>
          <w:szCs w:val="28"/>
          <w:lang w:eastAsia="ar-SA"/>
        </w:rPr>
        <w:t xml:space="preserve">3. </w:t>
      </w:r>
      <w:r w:rsidRPr="00543806">
        <w:rPr>
          <w:rFonts w:ascii="Times New Roman" w:eastAsia="Times New Roman" w:hAnsi="Times New Roman"/>
          <w:bCs/>
          <w:sz w:val="28"/>
          <w:szCs w:val="28"/>
          <w:lang w:eastAsia="ar-SA"/>
        </w:rPr>
        <w:t xml:space="preserve">Контроль за виконання цього рішення покласти на </w:t>
      </w:r>
      <w:r w:rsidRPr="00543806">
        <w:rPr>
          <w:rFonts w:ascii="Times New Roman" w:eastAsia="Times New Roman" w:hAnsi="Times New Roman"/>
          <w:sz w:val="28"/>
          <w:szCs w:val="28"/>
          <w:lang w:eastAsia="ar-SA"/>
        </w:rPr>
        <w:t xml:space="preserve">постійну комісію </w:t>
      </w:r>
      <w:r w:rsidR="005D3819">
        <w:rPr>
          <w:rFonts w:ascii="Times New Roman" w:eastAsia="Times New Roman" w:hAnsi="Times New Roman"/>
          <w:sz w:val="28"/>
          <w:szCs w:val="28"/>
          <w:lang w:eastAsia="ar-SA"/>
        </w:rPr>
        <w:t xml:space="preserve">Ананьївської </w:t>
      </w:r>
      <w:r w:rsidRPr="00543806">
        <w:rPr>
          <w:rFonts w:ascii="Times New Roman" w:eastAsia="Times New Roman" w:hAnsi="Times New Roman"/>
          <w:sz w:val="28"/>
          <w:szCs w:val="28"/>
          <w:lang w:eastAsia="ar-SA"/>
        </w:rPr>
        <w:t>міської ради з питань фінансів, бюджету, планування соціально-економічного розвитку, інвестицій та міжнародного співробітництва.</w:t>
      </w:r>
    </w:p>
    <w:p w:rsidR="00543806" w:rsidRPr="005D3819" w:rsidRDefault="00543806" w:rsidP="00543806">
      <w:pPr>
        <w:widowControl w:val="0"/>
        <w:suppressAutoHyphens/>
        <w:spacing w:after="120" w:line="240" w:lineRule="auto"/>
        <w:ind w:left="283" w:firstLine="851"/>
        <w:rPr>
          <w:rFonts w:ascii="Times New Roman" w:eastAsia="SimSun" w:hAnsi="Times New Roman" w:cs="Lucida Sans"/>
          <w:kern w:val="1"/>
          <w:sz w:val="24"/>
          <w:szCs w:val="24"/>
          <w:lang w:eastAsia="hi-IN" w:bidi="hi-IN"/>
        </w:rPr>
      </w:pPr>
      <w:r w:rsidRPr="00543806">
        <w:rPr>
          <w:rFonts w:ascii="Times New Roman" w:eastAsia="SimSun" w:hAnsi="Times New Roman" w:cs="Lucida Sans"/>
          <w:kern w:val="1"/>
          <w:sz w:val="28"/>
          <w:szCs w:val="28"/>
          <w:lang w:eastAsia="hi-IN" w:bidi="hi-IN"/>
        </w:rPr>
        <w:t xml:space="preserve"> </w:t>
      </w:r>
    </w:p>
    <w:p w:rsidR="00543806" w:rsidRPr="00777D4D" w:rsidRDefault="00543806" w:rsidP="00543806">
      <w:pPr>
        <w:shd w:val="clear" w:color="auto" w:fill="FFFFFF"/>
        <w:spacing w:after="0" w:line="240" w:lineRule="auto"/>
        <w:jc w:val="center"/>
        <w:textAlignment w:val="baseline"/>
        <w:rPr>
          <w:rFonts w:ascii="ProbaPro" w:eastAsia="Times New Roman" w:hAnsi="ProbaPro"/>
          <w:b/>
          <w:bCs/>
          <w:color w:val="000000"/>
          <w:sz w:val="24"/>
          <w:szCs w:val="24"/>
          <w:bdr w:val="none" w:sz="0" w:space="0" w:color="auto" w:frame="1"/>
          <w:lang w:eastAsia="uk-UA"/>
        </w:rPr>
      </w:pPr>
    </w:p>
    <w:p w:rsidR="009A2267" w:rsidRDefault="009A2267" w:rsidP="0077400A">
      <w:pPr>
        <w:suppressAutoHyphens/>
        <w:spacing w:after="0" w:line="200" w:lineRule="atLeast"/>
        <w:ind w:right="-1"/>
        <w:jc w:val="both"/>
        <w:rPr>
          <w:rFonts w:ascii="Times New Roman" w:eastAsia="Times New Roman" w:hAnsi="Times New Roman"/>
          <w:b/>
          <w:sz w:val="28"/>
          <w:szCs w:val="28"/>
          <w:lang w:eastAsia="ar-SA"/>
        </w:rPr>
      </w:pPr>
      <w:r w:rsidRPr="006F07CD">
        <w:rPr>
          <w:rFonts w:ascii="Times New Roman" w:eastAsia="Times New Roman" w:hAnsi="Times New Roman"/>
          <w:b/>
          <w:sz w:val="28"/>
          <w:szCs w:val="28"/>
          <w:lang w:eastAsia="ar-SA"/>
        </w:rPr>
        <w:t xml:space="preserve">Ананьївський міський голова </w:t>
      </w:r>
      <w:r w:rsidRPr="006F07CD">
        <w:rPr>
          <w:rFonts w:ascii="Times New Roman" w:eastAsia="Times New Roman" w:hAnsi="Times New Roman"/>
          <w:b/>
          <w:sz w:val="28"/>
          <w:szCs w:val="28"/>
          <w:lang w:eastAsia="ar-SA"/>
        </w:rPr>
        <w:tab/>
      </w:r>
      <w:r w:rsidRPr="006F07CD">
        <w:rPr>
          <w:rFonts w:ascii="Times New Roman" w:eastAsia="Times New Roman" w:hAnsi="Times New Roman"/>
          <w:b/>
          <w:sz w:val="28"/>
          <w:szCs w:val="28"/>
          <w:lang w:eastAsia="ar-SA"/>
        </w:rPr>
        <w:tab/>
      </w:r>
      <w:r w:rsidR="0077400A">
        <w:rPr>
          <w:rFonts w:ascii="Times New Roman" w:eastAsia="Times New Roman" w:hAnsi="Times New Roman"/>
          <w:b/>
          <w:sz w:val="28"/>
          <w:szCs w:val="28"/>
          <w:lang w:eastAsia="ar-SA"/>
        </w:rPr>
        <w:tab/>
      </w:r>
      <w:r w:rsidRPr="006F07CD">
        <w:rPr>
          <w:rFonts w:ascii="Times New Roman" w:eastAsia="Times New Roman" w:hAnsi="Times New Roman"/>
          <w:b/>
          <w:sz w:val="28"/>
          <w:szCs w:val="28"/>
          <w:lang w:eastAsia="ar-SA"/>
        </w:rPr>
        <w:tab/>
      </w:r>
      <w:r>
        <w:rPr>
          <w:rFonts w:ascii="Times New Roman" w:eastAsia="Times New Roman" w:hAnsi="Times New Roman"/>
          <w:b/>
          <w:sz w:val="28"/>
          <w:szCs w:val="28"/>
          <w:lang w:eastAsia="ar-SA"/>
        </w:rPr>
        <w:t xml:space="preserve">    </w:t>
      </w:r>
      <w:r w:rsidRPr="006F07CD">
        <w:rPr>
          <w:rFonts w:ascii="Times New Roman" w:eastAsia="Times New Roman" w:hAnsi="Times New Roman"/>
          <w:b/>
          <w:sz w:val="28"/>
          <w:szCs w:val="28"/>
          <w:lang w:eastAsia="ar-SA"/>
        </w:rPr>
        <w:t>Юрій ТИЩЕНКО</w:t>
      </w:r>
    </w:p>
    <w:p w:rsidR="005724E5" w:rsidRDefault="00543806" w:rsidP="007560D9">
      <w:pPr>
        <w:suppressAutoHyphens/>
        <w:spacing w:after="0" w:line="240" w:lineRule="auto"/>
        <w:ind w:left="5954"/>
        <w:rPr>
          <w:rFonts w:ascii="Times New Roman" w:eastAsia="Times New Roman" w:hAnsi="Times New Roman"/>
          <w:sz w:val="28"/>
          <w:szCs w:val="28"/>
          <w:lang w:eastAsia="ar-SA"/>
        </w:rPr>
      </w:pPr>
      <w:r w:rsidRPr="003A4CBF">
        <w:rPr>
          <w:rFonts w:ascii="Times New Roman" w:eastAsia="Times New Roman" w:hAnsi="Times New Roman"/>
          <w:b/>
          <w:color w:val="000000" w:themeColor="text1"/>
          <w:sz w:val="28"/>
          <w:szCs w:val="28"/>
          <w:lang w:eastAsia="ar-SA"/>
        </w:rPr>
        <w:lastRenderedPageBreak/>
        <w:t xml:space="preserve">СХВАЛЕНО:  </w:t>
      </w:r>
      <w:r w:rsidRPr="003A4CBF">
        <w:rPr>
          <w:rFonts w:ascii="Times New Roman" w:eastAsia="Times New Roman" w:hAnsi="Times New Roman"/>
          <w:color w:val="000000" w:themeColor="text1"/>
          <w:sz w:val="28"/>
          <w:szCs w:val="28"/>
          <w:lang w:eastAsia="ar-SA"/>
        </w:rPr>
        <w:t xml:space="preserve">  </w:t>
      </w:r>
      <w:r w:rsidRPr="003A4CBF">
        <w:rPr>
          <w:rFonts w:ascii="Times New Roman" w:eastAsia="Times New Roman" w:hAnsi="Times New Roman"/>
          <w:sz w:val="28"/>
          <w:szCs w:val="28"/>
          <w:lang w:eastAsia="ar-SA"/>
        </w:rPr>
        <w:t xml:space="preserve">                                                                                                                            </w:t>
      </w:r>
      <w:r w:rsidRPr="00543806">
        <w:rPr>
          <w:rFonts w:ascii="Times New Roman" w:eastAsia="Times New Roman" w:hAnsi="Times New Roman"/>
          <w:sz w:val="28"/>
          <w:szCs w:val="28"/>
          <w:lang w:eastAsia="ar-SA"/>
        </w:rPr>
        <w:t>рішення Ананьї</w:t>
      </w:r>
      <w:r w:rsidR="007560D9">
        <w:rPr>
          <w:rFonts w:ascii="Times New Roman" w:eastAsia="Times New Roman" w:hAnsi="Times New Roman"/>
          <w:sz w:val="28"/>
          <w:szCs w:val="28"/>
          <w:lang w:eastAsia="ar-SA"/>
        </w:rPr>
        <w:t xml:space="preserve">вської міської ради від </w:t>
      </w:r>
    </w:p>
    <w:p w:rsidR="00F36C1B" w:rsidRDefault="00854801" w:rsidP="00F36C1B">
      <w:pPr>
        <w:spacing w:after="0" w:line="240" w:lineRule="auto"/>
        <w:ind w:left="5954"/>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03</w:t>
      </w:r>
      <w:r w:rsidR="007560D9">
        <w:rPr>
          <w:rFonts w:ascii="Times New Roman" w:eastAsia="Times New Roman" w:hAnsi="Times New Roman"/>
          <w:sz w:val="28"/>
          <w:szCs w:val="28"/>
          <w:lang w:eastAsia="ar-SA"/>
        </w:rPr>
        <w:t xml:space="preserve"> вересня</w:t>
      </w:r>
      <w:r w:rsidR="00543806" w:rsidRPr="00543806">
        <w:rPr>
          <w:rFonts w:ascii="Times New Roman" w:eastAsia="Times New Roman" w:hAnsi="Times New Roman"/>
          <w:sz w:val="28"/>
          <w:szCs w:val="28"/>
          <w:lang w:eastAsia="ar-SA"/>
        </w:rPr>
        <w:t xml:space="preserve"> 2021 </w:t>
      </w:r>
      <w:r w:rsidR="007560D9">
        <w:rPr>
          <w:rFonts w:ascii="Times New Roman" w:eastAsia="Times New Roman" w:hAnsi="Times New Roman"/>
          <w:sz w:val="28"/>
          <w:szCs w:val="28"/>
          <w:lang w:eastAsia="ar-SA"/>
        </w:rPr>
        <w:t xml:space="preserve">року </w:t>
      </w:r>
    </w:p>
    <w:p w:rsidR="00F36C1B" w:rsidRDefault="006275E3" w:rsidP="00F36C1B">
      <w:pPr>
        <w:spacing w:after="0" w:line="240" w:lineRule="auto"/>
        <w:ind w:left="595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337</w:t>
      </w:r>
      <w:r w:rsidR="00F36C1B">
        <w:rPr>
          <w:rFonts w:ascii="Times New Roman" w:eastAsia="Times New Roman" w:hAnsi="Times New Roman"/>
          <w:sz w:val="28"/>
          <w:szCs w:val="28"/>
          <w:lang w:eastAsia="ru-RU"/>
        </w:rPr>
        <w:t>-</w:t>
      </w:r>
      <w:r w:rsidR="00F36C1B">
        <w:rPr>
          <w:rFonts w:ascii="Times New Roman" w:eastAsia="Times New Roman" w:hAnsi="Times New Roman"/>
          <w:sz w:val="28"/>
          <w:szCs w:val="28"/>
          <w:lang w:val="en-US" w:eastAsia="ru-RU"/>
        </w:rPr>
        <w:t>V</w:t>
      </w:r>
      <w:r w:rsidR="00F36C1B">
        <w:rPr>
          <w:rFonts w:ascii="Times New Roman" w:eastAsia="Times New Roman" w:hAnsi="Times New Roman"/>
          <w:sz w:val="28"/>
          <w:szCs w:val="28"/>
          <w:lang w:eastAsia="ru-RU"/>
        </w:rPr>
        <w:t>ІІІ</w:t>
      </w:r>
    </w:p>
    <w:p w:rsidR="007560D9" w:rsidRDefault="007560D9" w:rsidP="007560D9">
      <w:pPr>
        <w:suppressAutoHyphens/>
        <w:spacing w:after="0" w:line="240" w:lineRule="auto"/>
        <w:ind w:left="5954"/>
        <w:rPr>
          <w:rFonts w:ascii="Times New Roman" w:eastAsia="Times New Roman" w:hAnsi="Times New Roman"/>
          <w:sz w:val="28"/>
          <w:szCs w:val="28"/>
          <w:lang w:eastAsia="ar-SA"/>
        </w:rPr>
      </w:pPr>
    </w:p>
    <w:p w:rsidR="007560D9" w:rsidRPr="00543806" w:rsidRDefault="007560D9" w:rsidP="007560D9">
      <w:pPr>
        <w:suppressAutoHyphens/>
        <w:spacing w:after="0" w:line="240" w:lineRule="auto"/>
        <w:ind w:left="5954"/>
        <w:rPr>
          <w:rFonts w:ascii="Times New Roman" w:eastAsia="Times New Roman" w:hAnsi="Times New Roman"/>
          <w:sz w:val="28"/>
          <w:szCs w:val="28"/>
          <w:lang w:eastAsia="ar-SA"/>
        </w:rPr>
      </w:pPr>
    </w:p>
    <w:p w:rsidR="00543806" w:rsidRPr="00543806" w:rsidRDefault="00543806" w:rsidP="00543806">
      <w:pPr>
        <w:suppressAutoHyphens/>
        <w:spacing w:after="0" w:line="240" w:lineRule="auto"/>
        <w:jc w:val="center"/>
        <w:rPr>
          <w:rFonts w:ascii="Times New Roman" w:eastAsia="Times New Roman" w:hAnsi="Times New Roman"/>
          <w:b/>
          <w:sz w:val="28"/>
          <w:szCs w:val="28"/>
          <w:lang w:eastAsia="ar-SA"/>
        </w:rPr>
      </w:pPr>
      <w:r w:rsidRPr="00543806">
        <w:rPr>
          <w:rFonts w:ascii="Times New Roman" w:eastAsia="Times New Roman" w:hAnsi="Times New Roman"/>
          <w:b/>
          <w:sz w:val="28"/>
          <w:szCs w:val="28"/>
          <w:lang w:eastAsia="ar-SA"/>
        </w:rPr>
        <w:t>ПРОГНОЗ</w:t>
      </w:r>
    </w:p>
    <w:p w:rsidR="00543806" w:rsidRPr="00543806" w:rsidRDefault="00543806" w:rsidP="00543806">
      <w:pPr>
        <w:suppressAutoHyphens/>
        <w:spacing w:after="0" w:line="240" w:lineRule="auto"/>
        <w:jc w:val="center"/>
        <w:rPr>
          <w:rFonts w:ascii="Times New Roman" w:eastAsia="Times New Roman" w:hAnsi="Times New Roman"/>
          <w:b/>
          <w:sz w:val="28"/>
          <w:szCs w:val="28"/>
          <w:lang w:eastAsia="ar-SA"/>
        </w:rPr>
      </w:pPr>
      <w:r w:rsidRPr="00543806">
        <w:rPr>
          <w:rFonts w:ascii="Times New Roman" w:eastAsia="Times New Roman" w:hAnsi="Times New Roman"/>
          <w:b/>
          <w:sz w:val="28"/>
          <w:szCs w:val="28"/>
          <w:lang w:eastAsia="ar-SA"/>
        </w:rPr>
        <w:t>бюджету Анан</w:t>
      </w:r>
      <w:r w:rsidR="007560D9">
        <w:rPr>
          <w:rFonts w:ascii="Times New Roman" w:eastAsia="Times New Roman" w:hAnsi="Times New Roman"/>
          <w:b/>
          <w:sz w:val="28"/>
          <w:szCs w:val="28"/>
          <w:lang w:eastAsia="ar-SA"/>
        </w:rPr>
        <w:t>ь</w:t>
      </w:r>
      <w:r w:rsidRPr="00543806">
        <w:rPr>
          <w:rFonts w:ascii="Times New Roman" w:eastAsia="Times New Roman" w:hAnsi="Times New Roman"/>
          <w:b/>
          <w:sz w:val="28"/>
          <w:szCs w:val="28"/>
          <w:lang w:eastAsia="ar-SA"/>
        </w:rPr>
        <w:t xml:space="preserve">ївської міської територіальної громади </w:t>
      </w:r>
    </w:p>
    <w:p w:rsidR="00543806" w:rsidRPr="00543806" w:rsidRDefault="00543806" w:rsidP="00543806">
      <w:pPr>
        <w:suppressAutoHyphens/>
        <w:spacing w:after="0" w:line="240" w:lineRule="auto"/>
        <w:jc w:val="center"/>
        <w:rPr>
          <w:rFonts w:ascii="Times New Roman" w:eastAsia="Times New Roman" w:hAnsi="Times New Roman"/>
          <w:b/>
          <w:sz w:val="28"/>
          <w:szCs w:val="28"/>
          <w:lang w:eastAsia="ar-SA"/>
        </w:rPr>
      </w:pPr>
      <w:r w:rsidRPr="00543806">
        <w:rPr>
          <w:rFonts w:ascii="Times New Roman" w:eastAsia="Times New Roman" w:hAnsi="Times New Roman"/>
          <w:b/>
          <w:sz w:val="28"/>
          <w:szCs w:val="28"/>
          <w:lang w:eastAsia="ar-SA"/>
        </w:rPr>
        <w:t>на 2022-2024 роки</w:t>
      </w:r>
    </w:p>
    <w:p w:rsidR="00543806" w:rsidRPr="00543806" w:rsidRDefault="00543806" w:rsidP="00543806">
      <w:pPr>
        <w:suppressAutoHyphens/>
        <w:spacing w:after="0" w:line="240" w:lineRule="auto"/>
        <w:jc w:val="both"/>
        <w:rPr>
          <w:rFonts w:ascii="Times New Roman" w:eastAsia="Times New Roman" w:hAnsi="Times New Roman"/>
          <w:color w:val="000000"/>
          <w:sz w:val="28"/>
          <w:szCs w:val="28"/>
          <w:shd w:val="clear" w:color="auto" w:fill="FFFFFF"/>
          <w:lang w:eastAsia="ar-SA"/>
        </w:rPr>
      </w:pPr>
      <w:r w:rsidRPr="00543806">
        <w:rPr>
          <w:rFonts w:ascii="Times New Roman" w:eastAsia="Times New Roman" w:hAnsi="Times New Roman"/>
          <w:bCs/>
          <w:color w:val="000000"/>
          <w:sz w:val="28"/>
          <w:szCs w:val="28"/>
          <w:u w:val="single"/>
          <w:shd w:val="clear" w:color="auto" w:fill="FFFFFF"/>
          <w:lang w:eastAsia="ar-SA"/>
        </w:rPr>
        <w:t>15538000000_</w:t>
      </w:r>
      <w:r w:rsidRPr="00543806">
        <w:rPr>
          <w:rFonts w:ascii="Times New Roman" w:eastAsia="Times New Roman" w:hAnsi="Times New Roman"/>
          <w:color w:val="000000"/>
          <w:sz w:val="28"/>
          <w:szCs w:val="28"/>
          <w:shd w:val="clear" w:color="auto" w:fill="FFFFFF"/>
          <w:lang w:eastAsia="ar-SA"/>
        </w:rPr>
        <w:t xml:space="preserve">   </w:t>
      </w:r>
    </w:p>
    <w:p w:rsidR="00543806" w:rsidRDefault="00543806" w:rsidP="00543806">
      <w:pPr>
        <w:suppressAutoHyphens/>
        <w:spacing w:after="0" w:line="240" w:lineRule="auto"/>
        <w:jc w:val="both"/>
        <w:rPr>
          <w:rFonts w:ascii="Times New Roman" w:eastAsia="Times New Roman" w:hAnsi="Times New Roman"/>
          <w:color w:val="000000"/>
          <w:sz w:val="28"/>
          <w:szCs w:val="28"/>
          <w:shd w:val="clear" w:color="auto" w:fill="FFFFFF"/>
          <w:lang w:eastAsia="ar-SA"/>
        </w:rPr>
      </w:pPr>
      <w:r w:rsidRPr="00543806">
        <w:rPr>
          <w:rFonts w:ascii="Times New Roman" w:eastAsia="Times New Roman" w:hAnsi="Times New Roman"/>
          <w:color w:val="000000"/>
          <w:sz w:val="28"/>
          <w:szCs w:val="28"/>
          <w:shd w:val="clear" w:color="auto" w:fill="FFFFFF"/>
          <w:lang w:eastAsia="ar-SA"/>
        </w:rPr>
        <w:t>(код бюджету)</w:t>
      </w:r>
    </w:p>
    <w:p w:rsidR="007560D9" w:rsidRPr="00543806" w:rsidRDefault="007560D9" w:rsidP="00543806">
      <w:pPr>
        <w:suppressAutoHyphens/>
        <w:spacing w:after="0" w:line="240" w:lineRule="auto"/>
        <w:jc w:val="both"/>
        <w:rPr>
          <w:rFonts w:ascii="Times New Roman" w:eastAsia="Times New Roman" w:hAnsi="Times New Roman"/>
          <w:color w:val="000000"/>
          <w:sz w:val="28"/>
          <w:szCs w:val="28"/>
          <w:shd w:val="clear" w:color="auto" w:fill="FFFFFF"/>
          <w:lang w:eastAsia="ar-SA"/>
        </w:rPr>
      </w:pPr>
    </w:p>
    <w:p w:rsidR="00543806" w:rsidRDefault="00543806" w:rsidP="00543806">
      <w:pPr>
        <w:suppressAutoHyphens/>
        <w:spacing w:after="0" w:line="240" w:lineRule="auto"/>
        <w:jc w:val="center"/>
        <w:rPr>
          <w:rFonts w:ascii="Times New Roman" w:eastAsia="Times New Roman" w:hAnsi="Times New Roman"/>
          <w:b/>
          <w:sz w:val="28"/>
          <w:szCs w:val="28"/>
          <w:lang w:eastAsia="ar-SA"/>
        </w:rPr>
      </w:pPr>
      <w:r w:rsidRPr="00543806">
        <w:rPr>
          <w:rFonts w:ascii="Times New Roman" w:eastAsia="Times New Roman" w:hAnsi="Times New Roman"/>
          <w:b/>
          <w:sz w:val="28"/>
          <w:szCs w:val="28"/>
          <w:lang w:eastAsia="ar-SA"/>
        </w:rPr>
        <w:t>І. Загальна частина</w:t>
      </w:r>
    </w:p>
    <w:p w:rsidR="005724E5" w:rsidRPr="00543806" w:rsidRDefault="005724E5" w:rsidP="00543806">
      <w:pPr>
        <w:suppressAutoHyphens/>
        <w:spacing w:after="0" w:line="240" w:lineRule="auto"/>
        <w:jc w:val="center"/>
        <w:rPr>
          <w:rFonts w:ascii="Times New Roman" w:eastAsia="Times New Roman" w:hAnsi="Times New Roman"/>
          <w:b/>
          <w:sz w:val="28"/>
          <w:szCs w:val="28"/>
          <w:lang w:eastAsia="ar-SA"/>
        </w:rPr>
      </w:pPr>
    </w:p>
    <w:p w:rsidR="00543806" w:rsidRPr="00543806" w:rsidRDefault="00543806" w:rsidP="007560D9">
      <w:pPr>
        <w:tabs>
          <w:tab w:val="left" w:pos="0"/>
        </w:tabs>
        <w:spacing w:after="0"/>
        <w:ind w:firstLine="709"/>
        <w:jc w:val="both"/>
        <w:rPr>
          <w:rFonts w:ascii="Times New Roman" w:eastAsia="Times New Roman" w:hAnsi="Times New Roman"/>
          <w:sz w:val="28"/>
          <w:szCs w:val="28"/>
          <w:lang w:eastAsia="ru-RU"/>
        </w:rPr>
      </w:pPr>
      <w:r w:rsidRPr="00543806">
        <w:rPr>
          <w:rFonts w:ascii="Times New Roman" w:eastAsia="Times New Roman" w:hAnsi="Times New Roman"/>
          <w:sz w:val="28"/>
          <w:szCs w:val="28"/>
          <w:lang w:eastAsia="ru-RU"/>
        </w:rPr>
        <w:t xml:space="preserve">Прогноз бюджету Ананьївської міської територіальної громади на 2022- 2024 роки (далі – Прогноз) розроблено на основі положень Бюджетного кодексу України та Податкового кодексу України, ґрунтується на положеннях Програми діяльності Кабінету Міністрів України, Цілей сталого розвитку України на період до 2030 року та складено з урахуванням </w:t>
      </w:r>
      <w:proofErr w:type="spellStart"/>
      <w:r w:rsidRPr="00543806">
        <w:rPr>
          <w:rFonts w:ascii="Times New Roman" w:eastAsia="Times New Roman" w:hAnsi="Times New Roman"/>
          <w:sz w:val="28"/>
          <w:szCs w:val="28"/>
          <w:lang w:eastAsia="ru-RU"/>
        </w:rPr>
        <w:t>макропоказників</w:t>
      </w:r>
      <w:proofErr w:type="spellEnd"/>
      <w:r w:rsidRPr="00543806">
        <w:rPr>
          <w:rFonts w:ascii="Times New Roman" w:eastAsia="Times New Roman" w:hAnsi="Times New Roman"/>
          <w:sz w:val="28"/>
          <w:szCs w:val="28"/>
          <w:lang w:eastAsia="ru-RU"/>
        </w:rPr>
        <w:t xml:space="preserve"> економічного і соціального розвитку України на 2022 – 2024 роки, затверджених </w:t>
      </w:r>
      <w:r w:rsidRPr="00543806">
        <w:rPr>
          <w:rFonts w:ascii="Times New Roman" w:eastAsia="Times New Roman" w:hAnsi="Times New Roman"/>
          <w:color w:val="000000"/>
          <w:sz w:val="28"/>
          <w:szCs w:val="28"/>
          <w:shd w:val="clear" w:color="auto" w:fill="FFFFFF"/>
          <w:lang w:eastAsia="ru-RU"/>
        </w:rPr>
        <w:t>постановою Кабінету Міністрів України від 31 травня 2021 року № 548 «Про схвалення Бюджетної декларації на 2022-2024 роки» та схвалених постановою Верховної Ради України від 15.07.2021 р. №</w:t>
      </w:r>
      <w:r w:rsidRPr="00543806">
        <w:rPr>
          <w:rFonts w:ascii="Times New Roman" w:eastAsia="Times New Roman" w:hAnsi="Times New Roman"/>
          <w:b/>
          <w:bCs/>
          <w:color w:val="333333"/>
          <w:sz w:val="26"/>
          <w:szCs w:val="20"/>
          <w:shd w:val="clear" w:color="auto" w:fill="FFFFFF"/>
          <w:lang w:eastAsia="ru-RU"/>
        </w:rPr>
        <w:t xml:space="preserve"> </w:t>
      </w:r>
      <w:r w:rsidRPr="00543806">
        <w:rPr>
          <w:rFonts w:ascii="Times New Roman" w:eastAsia="Times New Roman" w:hAnsi="Times New Roman"/>
          <w:sz w:val="28"/>
          <w:szCs w:val="28"/>
          <w:shd w:val="clear" w:color="auto" w:fill="FFFFFF"/>
          <w:lang w:eastAsia="ru-RU"/>
        </w:rPr>
        <w:t xml:space="preserve">1652-IX </w:t>
      </w:r>
      <w:r w:rsidRPr="00543806">
        <w:rPr>
          <w:rFonts w:ascii="Times New Roman" w:eastAsia="Times New Roman" w:hAnsi="Times New Roman"/>
          <w:color w:val="000000"/>
          <w:sz w:val="28"/>
          <w:szCs w:val="28"/>
          <w:shd w:val="clear" w:color="auto" w:fill="FFFFFF"/>
          <w:lang w:eastAsia="ru-RU"/>
        </w:rPr>
        <w:t>«</w:t>
      </w:r>
      <w:r w:rsidRPr="00543806">
        <w:rPr>
          <w:rFonts w:ascii="Times New Roman" w:eastAsia="Times New Roman" w:hAnsi="Times New Roman"/>
          <w:sz w:val="28"/>
          <w:szCs w:val="28"/>
          <w:lang w:eastAsia="ru-RU"/>
        </w:rPr>
        <w:t>Про Бюджетну декларацію на 2022-2024 роки»</w:t>
      </w:r>
      <w:r w:rsidRPr="00543806">
        <w:rPr>
          <w:rFonts w:ascii="Times New Roman" w:eastAsia="Times New Roman" w:hAnsi="Times New Roman"/>
          <w:color w:val="000000"/>
          <w:sz w:val="28"/>
          <w:szCs w:val="28"/>
          <w:shd w:val="clear" w:color="auto" w:fill="FFFFFF"/>
          <w:lang w:eastAsia="ru-RU"/>
        </w:rPr>
        <w:t xml:space="preserve">, </w:t>
      </w:r>
      <w:r w:rsidRPr="00543806">
        <w:rPr>
          <w:rFonts w:ascii="Times New Roman" w:eastAsia="Times New Roman" w:hAnsi="Times New Roman"/>
          <w:sz w:val="28"/>
          <w:szCs w:val="28"/>
          <w:shd w:val="clear" w:color="auto" w:fill="FFFFFF"/>
          <w:lang w:eastAsia="ru-RU"/>
        </w:rPr>
        <w:t xml:space="preserve">листа Міністерства фінансів України від 09.06.2021 № 05110-14-6/18181 «Про прогнози місцевих бюджетів на 2022-2024 роки», а також відповідно до </w:t>
      </w:r>
      <w:r w:rsidRPr="00543806">
        <w:rPr>
          <w:rFonts w:ascii="Times New Roman" w:eastAsia="Times New Roman" w:hAnsi="Times New Roman"/>
          <w:sz w:val="28"/>
          <w:szCs w:val="28"/>
          <w:lang w:eastAsia="ru-RU"/>
        </w:rPr>
        <w:t xml:space="preserve">регіональних та державних цільових програм. </w:t>
      </w:r>
    </w:p>
    <w:p w:rsidR="00543806" w:rsidRPr="00543806" w:rsidRDefault="00543806" w:rsidP="007560D9">
      <w:pPr>
        <w:suppressAutoHyphens/>
        <w:spacing w:after="0" w:line="240" w:lineRule="auto"/>
        <w:ind w:firstLine="709"/>
        <w:jc w:val="both"/>
        <w:rPr>
          <w:rFonts w:ascii="Times New Roman" w:eastAsia="Times New Roman" w:hAnsi="Times New Roman"/>
          <w:sz w:val="28"/>
          <w:szCs w:val="28"/>
          <w:lang w:eastAsia="ar-SA"/>
        </w:rPr>
      </w:pPr>
      <w:r w:rsidRPr="00543806">
        <w:rPr>
          <w:rFonts w:ascii="Times New Roman" w:eastAsia="Times New Roman" w:hAnsi="Times New Roman"/>
          <w:sz w:val="28"/>
          <w:szCs w:val="28"/>
          <w:lang w:eastAsia="ar-SA"/>
        </w:rPr>
        <w:t xml:space="preserve">Запровадження середньострокового бюджетного планування сприятиме забезпеченню фінансової стабільності та зміцненню економічного зростання у середньостроковій перспективі. </w:t>
      </w:r>
    </w:p>
    <w:p w:rsidR="00543806" w:rsidRPr="00543806" w:rsidRDefault="00543806" w:rsidP="007560D9">
      <w:pPr>
        <w:tabs>
          <w:tab w:val="left" w:pos="0"/>
        </w:tabs>
        <w:spacing w:after="0"/>
        <w:ind w:firstLine="709"/>
        <w:jc w:val="both"/>
        <w:rPr>
          <w:rFonts w:ascii="Times New Roman" w:eastAsia="Times New Roman" w:hAnsi="Times New Roman"/>
          <w:sz w:val="28"/>
          <w:szCs w:val="28"/>
          <w:lang w:eastAsia="ru-RU"/>
        </w:rPr>
      </w:pPr>
      <w:r w:rsidRPr="00543806">
        <w:rPr>
          <w:rFonts w:ascii="Times New Roman" w:eastAsia="Times New Roman" w:hAnsi="Times New Roman"/>
          <w:sz w:val="28"/>
          <w:szCs w:val="28"/>
          <w:lang w:eastAsia="ru-RU"/>
        </w:rPr>
        <w:t>Метою Прогнозу як документа середньострокового бюджетного планування  є</w:t>
      </w:r>
      <w:r w:rsidRPr="00543806">
        <w:rPr>
          <w:rFonts w:ascii="Times New Roman" w:eastAsia="Times New Roman" w:hAnsi="Times New Roman"/>
          <w:color w:val="000000"/>
          <w:sz w:val="28"/>
          <w:szCs w:val="28"/>
          <w:lang w:eastAsia="ru-RU"/>
        </w:rPr>
        <w:t xml:space="preserve"> визначення обсягу фінансового ресурсу бюджету Ананьївської міської територіальної громади на середньострокову перспективу,</w:t>
      </w:r>
      <w:r w:rsidRPr="00543806">
        <w:rPr>
          <w:rFonts w:ascii="Times New Roman" w:eastAsia="Times New Roman" w:hAnsi="Times New Roman"/>
          <w:sz w:val="28"/>
          <w:szCs w:val="28"/>
          <w:lang w:eastAsia="ru-RU"/>
        </w:rPr>
        <w:t xml:space="preserve"> з метою</w:t>
      </w:r>
      <w:r w:rsidRPr="00543806">
        <w:rPr>
          <w:rFonts w:ascii="Times New Roman" w:eastAsia="Times New Roman" w:hAnsi="Times New Roman"/>
          <w:color w:val="000000"/>
          <w:sz w:val="28"/>
          <w:szCs w:val="28"/>
          <w:lang w:eastAsia="ru-RU"/>
        </w:rPr>
        <w:t xml:space="preserve"> встановлення взаємозв’язку між стратегічними цілями розвитку громади та можливостями бюджету у середньостроковій перспективі,</w:t>
      </w:r>
      <w:r w:rsidRPr="00543806">
        <w:rPr>
          <w:rFonts w:ascii="Times New Roman" w:eastAsia="Times New Roman" w:hAnsi="Times New Roman"/>
          <w:sz w:val="28"/>
          <w:szCs w:val="28"/>
          <w:lang w:eastAsia="ru-RU"/>
        </w:rPr>
        <w:t xml:space="preserve"> досягнення економічної і соціальної ефективності політики місцевого розвитку,</w:t>
      </w:r>
      <w:r w:rsidRPr="00543806">
        <w:rPr>
          <w:rFonts w:ascii="Times New Roman" w:eastAsia="Times New Roman" w:hAnsi="Times New Roman"/>
          <w:color w:val="000000"/>
          <w:sz w:val="28"/>
          <w:szCs w:val="28"/>
          <w:lang w:eastAsia="ru-RU"/>
        </w:rPr>
        <w:t xml:space="preserve"> забезпечення прозорості, передбачуваності та послідовності бюджетної політики громади.</w:t>
      </w:r>
    </w:p>
    <w:p w:rsidR="00543806" w:rsidRPr="00543806" w:rsidRDefault="00543806" w:rsidP="007560D9">
      <w:pPr>
        <w:suppressAutoHyphens/>
        <w:spacing w:after="0" w:line="240" w:lineRule="auto"/>
        <w:ind w:firstLine="709"/>
        <w:jc w:val="both"/>
        <w:rPr>
          <w:rFonts w:ascii="Times New Roman" w:eastAsia="Times New Roman" w:hAnsi="Times New Roman"/>
          <w:sz w:val="28"/>
          <w:szCs w:val="28"/>
          <w:lang w:eastAsia="ar-SA"/>
        </w:rPr>
      </w:pPr>
      <w:r w:rsidRPr="00543806">
        <w:rPr>
          <w:rFonts w:ascii="Times New Roman" w:eastAsia="Times New Roman" w:hAnsi="Times New Roman"/>
          <w:sz w:val="28"/>
          <w:szCs w:val="28"/>
          <w:lang w:eastAsia="ar-SA"/>
        </w:rPr>
        <w:t xml:space="preserve">Основними цілями бюджетної політики в 2022-2024 роках є: </w:t>
      </w:r>
    </w:p>
    <w:p w:rsidR="00543806" w:rsidRPr="00543806" w:rsidRDefault="00543806" w:rsidP="00543806">
      <w:pPr>
        <w:suppressAutoHyphens/>
        <w:spacing w:after="0" w:line="240" w:lineRule="auto"/>
        <w:jc w:val="both"/>
        <w:rPr>
          <w:rFonts w:ascii="Times New Roman" w:eastAsia="Times New Roman" w:hAnsi="Times New Roman"/>
          <w:sz w:val="28"/>
          <w:szCs w:val="28"/>
          <w:lang w:eastAsia="ar-SA"/>
        </w:rPr>
      </w:pPr>
      <w:r w:rsidRPr="00543806">
        <w:rPr>
          <w:rFonts w:ascii="Times New Roman" w:eastAsia="Times New Roman" w:hAnsi="Times New Roman"/>
          <w:sz w:val="28"/>
          <w:szCs w:val="28"/>
          <w:lang w:eastAsia="ar-SA"/>
        </w:rPr>
        <w:t xml:space="preserve">- забезпечення надходжень до бюджету Ананьївської міської територіальної громади з урахуванням позитивної динаміки у порівнянні з попередніми роками; </w:t>
      </w:r>
    </w:p>
    <w:p w:rsidR="00543806" w:rsidRPr="00543806" w:rsidRDefault="00543806" w:rsidP="007560D9">
      <w:pPr>
        <w:suppressAutoHyphens/>
        <w:spacing w:after="0" w:line="240" w:lineRule="auto"/>
        <w:ind w:firstLine="709"/>
        <w:jc w:val="both"/>
        <w:rPr>
          <w:rFonts w:ascii="Times New Roman" w:eastAsia="Times New Roman" w:hAnsi="Times New Roman"/>
          <w:sz w:val="28"/>
          <w:szCs w:val="28"/>
          <w:lang w:eastAsia="ar-SA"/>
        </w:rPr>
      </w:pPr>
      <w:r w:rsidRPr="00543806">
        <w:rPr>
          <w:rFonts w:ascii="Times New Roman" w:eastAsia="Times New Roman" w:hAnsi="Times New Roman"/>
          <w:sz w:val="28"/>
          <w:szCs w:val="28"/>
          <w:lang w:eastAsia="ar-SA"/>
        </w:rPr>
        <w:lastRenderedPageBreak/>
        <w:t xml:space="preserve">- підвищення прозорості та ефективності управління бюджетними коштами шляхом використання елементів програмно-цільового методу планування і виконання місцевих бюджетів; </w:t>
      </w:r>
    </w:p>
    <w:p w:rsidR="00543806" w:rsidRPr="00543806" w:rsidRDefault="00543806" w:rsidP="007560D9">
      <w:pPr>
        <w:suppressAutoHyphens/>
        <w:spacing w:after="0" w:line="240" w:lineRule="auto"/>
        <w:ind w:firstLine="709"/>
        <w:jc w:val="both"/>
        <w:rPr>
          <w:rFonts w:ascii="Times New Roman" w:eastAsia="Times New Roman" w:hAnsi="Times New Roman"/>
          <w:sz w:val="28"/>
          <w:szCs w:val="28"/>
          <w:lang w:eastAsia="ar-SA"/>
        </w:rPr>
      </w:pPr>
      <w:r w:rsidRPr="00543806">
        <w:rPr>
          <w:rFonts w:ascii="Times New Roman" w:eastAsia="Times New Roman" w:hAnsi="Times New Roman"/>
          <w:sz w:val="28"/>
          <w:szCs w:val="28"/>
          <w:lang w:eastAsia="ar-SA"/>
        </w:rPr>
        <w:t xml:space="preserve">- забезпечення у повному обсязі проведення видатків на оплату праці працівників бюджетних установ відповідно до умов оплати праці та розміру мінімальної заробітної плати, інших соціальних виплат, а також розрахунків за енергоносії та комунальні послуги; </w:t>
      </w:r>
    </w:p>
    <w:p w:rsidR="00543806" w:rsidRPr="00543806" w:rsidRDefault="00543806" w:rsidP="007560D9">
      <w:pPr>
        <w:suppressAutoHyphens/>
        <w:spacing w:after="0" w:line="240" w:lineRule="auto"/>
        <w:ind w:firstLine="709"/>
        <w:jc w:val="both"/>
        <w:rPr>
          <w:rFonts w:ascii="Times New Roman" w:eastAsia="Times New Roman" w:hAnsi="Times New Roman"/>
          <w:sz w:val="28"/>
          <w:szCs w:val="28"/>
          <w:lang w:eastAsia="ar-SA"/>
        </w:rPr>
      </w:pPr>
      <w:r w:rsidRPr="00543806">
        <w:rPr>
          <w:rFonts w:ascii="Times New Roman" w:eastAsia="Times New Roman" w:hAnsi="Times New Roman"/>
          <w:sz w:val="28"/>
          <w:szCs w:val="28"/>
          <w:lang w:eastAsia="ar-SA"/>
        </w:rPr>
        <w:t xml:space="preserve">- </w:t>
      </w:r>
      <w:r w:rsidR="00134C53">
        <w:rPr>
          <w:rFonts w:ascii="Times New Roman" w:eastAsia="Times New Roman" w:hAnsi="Times New Roman"/>
          <w:sz w:val="28"/>
          <w:szCs w:val="28"/>
          <w:lang w:eastAsia="ar-SA"/>
        </w:rPr>
        <w:t xml:space="preserve"> </w:t>
      </w:r>
      <w:r w:rsidRPr="00543806">
        <w:rPr>
          <w:rFonts w:ascii="Times New Roman" w:eastAsia="Times New Roman" w:hAnsi="Times New Roman"/>
          <w:sz w:val="28"/>
          <w:szCs w:val="28"/>
          <w:lang w:eastAsia="ar-SA"/>
        </w:rPr>
        <w:t xml:space="preserve">здійснення видатків бюджету відповідно до соціальних стандартів; </w:t>
      </w:r>
    </w:p>
    <w:p w:rsidR="00543806" w:rsidRPr="00543806" w:rsidRDefault="00543806" w:rsidP="007560D9">
      <w:pPr>
        <w:suppressAutoHyphens/>
        <w:spacing w:after="0" w:line="240" w:lineRule="auto"/>
        <w:ind w:firstLine="709"/>
        <w:jc w:val="both"/>
        <w:rPr>
          <w:rFonts w:ascii="Times New Roman" w:eastAsia="Times New Roman" w:hAnsi="Times New Roman"/>
          <w:sz w:val="28"/>
          <w:szCs w:val="28"/>
          <w:lang w:eastAsia="ar-SA"/>
        </w:rPr>
      </w:pPr>
      <w:r w:rsidRPr="00543806">
        <w:rPr>
          <w:rFonts w:ascii="Times New Roman" w:eastAsia="Times New Roman" w:hAnsi="Times New Roman"/>
          <w:sz w:val="28"/>
          <w:szCs w:val="28"/>
          <w:lang w:eastAsia="ar-SA"/>
        </w:rPr>
        <w:t xml:space="preserve">- забезпечення необхідних фінансових пропорцій згідно з планом економічного і соціального розвитку міста; </w:t>
      </w:r>
    </w:p>
    <w:p w:rsidR="00543806" w:rsidRPr="00543806" w:rsidRDefault="00543806" w:rsidP="007560D9">
      <w:pPr>
        <w:suppressAutoHyphens/>
        <w:spacing w:after="0" w:line="240" w:lineRule="auto"/>
        <w:ind w:firstLine="709"/>
        <w:jc w:val="both"/>
        <w:rPr>
          <w:rFonts w:ascii="Times New Roman" w:eastAsia="Times New Roman" w:hAnsi="Times New Roman"/>
          <w:sz w:val="28"/>
          <w:szCs w:val="28"/>
          <w:lang w:eastAsia="ar-SA"/>
        </w:rPr>
      </w:pPr>
      <w:r w:rsidRPr="00543806">
        <w:rPr>
          <w:rFonts w:ascii="Times New Roman" w:eastAsia="Times New Roman" w:hAnsi="Times New Roman"/>
          <w:sz w:val="28"/>
          <w:szCs w:val="28"/>
          <w:lang w:eastAsia="ar-SA"/>
        </w:rPr>
        <w:t xml:space="preserve">- визначення резервів росту доходів бюджету міської територіальної громади; </w:t>
      </w:r>
    </w:p>
    <w:p w:rsidR="00543806" w:rsidRPr="00543806" w:rsidRDefault="00543806" w:rsidP="007560D9">
      <w:pPr>
        <w:suppressAutoHyphens/>
        <w:spacing w:after="0" w:line="240" w:lineRule="auto"/>
        <w:ind w:firstLine="709"/>
        <w:jc w:val="both"/>
        <w:rPr>
          <w:rFonts w:ascii="Times New Roman" w:eastAsia="Times New Roman" w:hAnsi="Times New Roman"/>
          <w:sz w:val="28"/>
          <w:szCs w:val="28"/>
          <w:lang w:eastAsia="ar-SA"/>
        </w:rPr>
      </w:pPr>
      <w:r w:rsidRPr="00543806">
        <w:rPr>
          <w:rFonts w:ascii="Times New Roman" w:eastAsia="Times New Roman" w:hAnsi="Times New Roman"/>
          <w:sz w:val="28"/>
          <w:szCs w:val="28"/>
          <w:lang w:eastAsia="ar-SA"/>
        </w:rPr>
        <w:t xml:space="preserve">- стимулювання інвестиційно-інноваційної складової бюджету розвитку міської територіальної громади. </w:t>
      </w:r>
    </w:p>
    <w:p w:rsidR="00543806" w:rsidRPr="00543806" w:rsidRDefault="00543806" w:rsidP="007560D9">
      <w:pPr>
        <w:suppressAutoHyphens/>
        <w:spacing w:after="0" w:line="240" w:lineRule="auto"/>
        <w:ind w:firstLine="709"/>
        <w:jc w:val="both"/>
        <w:rPr>
          <w:rFonts w:ascii="Times New Roman" w:eastAsia="Times New Roman" w:hAnsi="Times New Roman"/>
          <w:sz w:val="28"/>
          <w:szCs w:val="28"/>
          <w:lang w:eastAsia="ar-SA"/>
        </w:rPr>
      </w:pPr>
      <w:r w:rsidRPr="00543806">
        <w:rPr>
          <w:rFonts w:ascii="Times New Roman" w:eastAsia="Times New Roman" w:hAnsi="Times New Roman"/>
          <w:sz w:val="28"/>
          <w:szCs w:val="28"/>
          <w:lang w:eastAsia="ar-SA"/>
        </w:rPr>
        <w:t xml:space="preserve">Основними завданнями Прогнозу є: </w:t>
      </w:r>
    </w:p>
    <w:p w:rsidR="00543806" w:rsidRPr="00543806" w:rsidRDefault="00543806" w:rsidP="007560D9">
      <w:pPr>
        <w:suppressAutoHyphens/>
        <w:spacing w:after="0" w:line="240" w:lineRule="auto"/>
        <w:ind w:firstLine="709"/>
        <w:jc w:val="both"/>
        <w:rPr>
          <w:rFonts w:ascii="Times New Roman" w:eastAsia="Times New Roman" w:hAnsi="Times New Roman"/>
          <w:sz w:val="28"/>
          <w:szCs w:val="28"/>
          <w:lang w:eastAsia="ar-SA"/>
        </w:rPr>
      </w:pPr>
      <w:r w:rsidRPr="00543806">
        <w:rPr>
          <w:rFonts w:ascii="Times New Roman" w:eastAsia="Times New Roman" w:hAnsi="Times New Roman"/>
          <w:sz w:val="28"/>
          <w:szCs w:val="28"/>
          <w:lang w:eastAsia="ar-SA"/>
        </w:rPr>
        <w:t>- реалізація заходів з ефективного використання економічного потенціалу, залучення інвестицій в економіку громади;</w:t>
      </w:r>
    </w:p>
    <w:p w:rsidR="00543806" w:rsidRPr="00543806" w:rsidRDefault="00543806" w:rsidP="007560D9">
      <w:pPr>
        <w:suppressAutoHyphens/>
        <w:spacing w:after="0" w:line="240" w:lineRule="auto"/>
        <w:ind w:firstLine="709"/>
        <w:jc w:val="both"/>
        <w:rPr>
          <w:rFonts w:ascii="Times New Roman" w:eastAsia="Times New Roman" w:hAnsi="Times New Roman"/>
          <w:sz w:val="28"/>
          <w:szCs w:val="28"/>
          <w:lang w:eastAsia="ar-SA"/>
        </w:rPr>
      </w:pPr>
      <w:r w:rsidRPr="00543806">
        <w:rPr>
          <w:rFonts w:ascii="Times New Roman" w:eastAsia="Times New Roman" w:hAnsi="Times New Roman"/>
          <w:sz w:val="28"/>
          <w:szCs w:val="28"/>
          <w:lang w:eastAsia="ar-SA"/>
        </w:rPr>
        <w:t xml:space="preserve">- підвищення результативності та ефективності управління бюджетними коштами; </w:t>
      </w:r>
    </w:p>
    <w:p w:rsidR="00543806" w:rsidRPr="00543806" w:rsidRDefault="00543806" w:rsidP="007560D9">
      <w:pPr>
        <w:suppressAutoHyphens/>
        <w:spacing w:after="0" w:line="240" w:lineRule="auto"/>
        <w:ind w:firstLine="709"/>
        <w:jc w:val="both"/>
        <w:rPr>
          <w:rFonts w:ascii="Times New Roman" w:eastAsia="Times New Roman" w:hAnsi="Times New Roman"/>
          <w:sz w:val="28"/>
          <w:szCs w:val="28"/>
          <w:lang w:eastAsia="ar-SA"/>
        </w:rPr>
      </w:pPr>
      <w:r w:rsidRPr="00543806">
        <w:rPr>
          <w:rFonts w:ascii="Times New Roman" w:eastAsia="Times New Roman" w:hAnsi="Times New Roman"/>
          <w:sz w:val="28"/>
          <w:szCs w:val="28"/>
          <w:lang w:eastAsia="ar-SA"/>
        </w:rPr>
        <w:t>- виконання дохідної частини бюджету Ананьївської міської територіальної громади відповідно до показників, затверджених міською радою;</w:t>
      </w:r>
    </w:p>
    <w:p w:rsidR="00543806" w:rsidRPr="00543806" w:rsidRDefault="00543806" w:rsidP="007560D9">
      <w:pPr>
        <w:suppressAutoHyphens/>
        <w:spacing w:after="0" w:line="240" w:lineRule="auto"/>
        <w:ind w:firstLine="709"/>
        <w:jc w:val="both"/>
        <w:rPr>
          <w:rFonts w:ascii="Times New Roman" w:eastAsia="Times New Roman" w:hAnsi="Times New Roman"/>
          <w:sz w:val="28"/>
          <w:szCs w:val="28"/>
          <w:lang w:eastAsia="ar-SA"/>
        </w:rPr>
      </w:pPr>
      <w:r w:rsidRPr="00543806">
        <w:rPr>
          <w:rFonts w:ascii="Times New Roman" w:eastAsia="Times New Roman" w:hAnsi="Times New Roman"/>
          <w:sz w:val="28"/>
          <w:szCs w:val="28"/>
          <w:lang w:eastAsia="ar-SA"/>
        </w:rPr>
        <w:t xml:space="preserve">- вжиття заходів до залучення додаткових надходжень до бюджету Ананьївської міської територіальної громади, зокрема, шляхом забезпечення ефективного управління об’єктами комунальної власності та земельними ресурсами; </w:t>
      </w:r>
    </w:p>
    <w:p w:rsidR="00543806" w:rsidRPr="00543806" w:rsidRDefault="00543806" w:rsidP="007560D9">
      <w:pPr>
        <w:suppressAutoHyphens/>
        <w:spacing w:after="0" w:line="240" w:lineRule="auto"/>
        <w:ind w:firstLine="709"/>
        <w:jc w:val="both"/>
        <w:rPr>
          <w:rFonts w:ascii="Times New Roman" w:eastAsia="Times New Roman" w:hAnsi="Times New Roman"/>
          <w:sz w:val="28"/>
          <w:szCs w:val="28"/>
          <w:lang w:eastAsia="ar-SA"/>
        </w:rPr>
      </w:pPr>
      <w:r w:rsidRPr="00543806">
        <w:rPr>
          <w:rFonts w:ascii="Times New Roman" w:eastAsia="Times New Roman" w:hAnsi="Times New Roman"/>
          <w:sz w:val="28"/>
          <w:szCs w:val="28"/>
          <w:lang w:eastAsia="ar-SA"/>
        </w:rPr>
        <w:t xml:space="preserve">- підвищення ефективності управління бюджетними коштами шляхом застосування дієвих методів економії бюджетних коштів; </w:t>
      </w:r>
    </w:p>
    <w:p w:rsidR="00543806" w:rsidRPr="00543806" w:rsidRDefault="00543806" w:rsidP="007560D9">
      <w:pPr>
        <w:suppressAutoHyphens/>
        <w:spacing w:after="0" w:line="240" w:lineRule="auto"/>
        <w:ind w:firstLine="709"/>
        <w:jc w:val="both"/>
        <w:rPr>
          <w:rFonts w:ascii="Times New Roman" w:eastAsia="Times New Roman" w:hAnsi="Times New Roman"/>
          <w:sz w:val="28"/>
          <w:szCs w:val="28"/>
          <w:lang w:eastAsia="ar-SA"/>
        </w:rPr>
      </w:pPr>
      <w:r w:rsidRPr="00543806">
        <w:rPr>
          <w:rFonts w:ascii="Times New Roman" w:eastAsia="Times New Roman" w:hAnsi="Times New Roman"/>
          <w:sz w:val="28"/>
          <w:szCs w:val="28"/>
          <w:lang w:eastAsia="ar-SA"/>
        </w:rPr>
        <w:t xml:space="preserve">- забезпечення стабільного функціонування бюджетних установ та виконання заходів, передбачених міськими цільовими (комплексними) програмами; </w:t>
      </w:r>
    </w:p>
    <w:p w:rsidR="00543806" w:rsidRPr="00543806" w:rsidRDefault="00543806" w:rsidP="007560D9">
      <w:pPr>
        <w:suppressAutoHyphens/>
        <w:spacing w:after="0" w:line="240" w:lineRule="auto"/>
        <w:ind w:firstLine="709"/>
        <w:jc w:val="both"/>
        <w:rPr>
          <w:rFonts w:ascii="Times New Roman" w:eastAsia="Times New Roman" w:hAnsi="Times New Roman"/>
          <w:sz w:val="28"/>
          <w:szCs w:val="28"/>
          <w:lang w:eastAsia="ar-SA"/>
        </w:rPr>
      </w:pPr>
      <w:r w:rsidRPr="00543806">
        <w:rPr>
          <w:rFonts w:ascii="Times New Roman" w:eastAsia="Times New Roman" w:hAnsi="Times New Roman"/>
          <w:sz w:val="28"/>
          <w:szCs w:val="28"/>
          <w:lang w:eastAsia="ar-SA"/>
        </w:rPr>
        <w:t>- запровадження дієвих заходів з енергозбереження;</w:t>
      </w:r>
    </w:p>
    <w:p w:rsidR="00543806" w:rsidRPr="00543806" w:rsidRDefault="00543806" w:rsidP="007560D9">
      <w:pPr>
        <w:autoSpaceDE w:val="0"/>
        <w:autoSpaceDN w:val="0"/>
        <w:adjustRightInd w:val="0"/>
        <w:spacing w:after="0"/>
        <w:ind w:firstLine="709"/>
        <w:jc w:val="both"/>
        <w:rPr>
          <w:rFonts w:ascii="Times New Roman" w:eastAsia="Times New Roman" w:hAnsi="Times New Roman"/>
          <w:color w:val="000000"/>
          <w:sz w:val="28"/>
          <w:szCs w:val="28"/>
          <w:lang w:eastAsia="uk-UA"/>
        </w:rPr>
      </w:pPr>
      <w:r w:rsidRPr="00543806">
        <w:rPr>
          <w:rFonts w:ascii="Times New Roman" w:eastAsia="Times New Roman" w:hAnsi="Times New Roman"/>
          <w:color w:val="000000"/>
          <w:sz w:val="28"/>
          <w:szCs w:val="28"/>
          <w:lang w:eastAsia="uk-UA"/>
        </w:rPr>
        <w:t xml:space="preserve">- соціальна підтримка </w:t>
      </w:r>
      <w:proofErr w:type="spellStart"/>
      <w:r w:rsidRPr="00543806">
        <w:rPr>
          <w:rFonts w:ascii="Times New Roman" w:eastAsia="Times New Roman" w:hAnsi="Times New Roman"/>
          <w:color w:val="000000"/>
          <w:sz w:val="28"/>
          <w:szCs w:val="28"/>
          <w:lang w:eastAsia="uk-UA"/>
        </w:rPr>
        <w:t>малозахищених</w:t>
      </w:r>
      <w:proofErr w:type="spellEnd"/>
      <w:r w:rsidRPr="00543806">
        <w:rPr>
          <w:rFonts w:ascii="Times New Roman" w:eastAsia="Times New Roman" w:hAnsi="Times New Roman"/>
          <w:color w:val="000000"/>
          <w:sz w:val="28"/>
          <w:szCs w:val="28"/>
          <w:lang w:eastAsia="uk-UA"/>
        </w:rPr>
        <w:t xml:space="preserve"> верств населення.</w:t>
      </w:r>
    </w:p>
    <w:p w:rsidR="00543806" w:rsidRPr="00543806" w:rsidRDefault="00543806" w:rsidP="007560D9">
      <w:pPr>
        <w:suppressAutoHyphens/>
        <w:spacing w:after="0" w:line="240" w:lineRule="auto"/>
        <w:ind w:firstLine="709"/>
        <w:jc w:val="both"/>
        <w:rPr>
          <w:rFonts w:ascii="Times New Roman" w:eastAsia="Times New Roman" w:hAnsi="Times New Roman"/>
          <w:sz w:val="28"/>
          <w:szCs w:val="28"/>
          <w:lang w:eastAsia="ar-SA"/>
        </w:rPr>
      </w:pPr>
      <w:r w:rsidRPr="00543806">
        <w:rPr>
          <w:rFonts w:ascii="Times New Roman" w:eastAsia="Times New Roman" w:hAnsi="Times New Roman"/>
          <w:sz w:val="28"/>
          <w:szCs w:val="28"/>
          <w:lang w:eastAsia="ar-SA"/>
        </w:rPr>
        <w:t>Прогноз бюджету Ананьївської  міської територіальної громади на 2022-2024 роки зорієнтований на досягнення наступних результатів: фінансової спроможності громади, забезпечення збалансованості та стабільного функціонування бюджетної системи, зміцнення економічного зростання та сталого розвитку Ананьївської міської громади у середньостроковій перспективі.</w:t>
      </w:r>
    </w:p>
    <w:p w:rsidR="00543806" w:rsidRPr="00543806" w:rsidRDefault="00543806" w:rsidP="007560D9">
      <w:pPr>
        <w:suppressAutoHyphens/>
        <w:spacing w:after="0" w:line="240" w:lineRule="auto"/>
        <w:ind w:firstLine="709"/>
        <w:jc w:val="both"/>
        <w:rPr>
          <w:rFonts w:ascii="Times New Roman" w:eastAsia="Times New Roman" w:hAnsi="Times New Roman"/>
          <w:sz w:val="28"/>
          <w:szCs w:val="28"/>
          <w:lang w:eastAsia="ar-SA"/>
        </w:rPr>
      </w:pPr>
      <w:r w:rsidRPr="00543806">
        <w:rPr>
          <w:rFonts w:ascii="Times New Roman" w:eastAsia="Times New Roman" w:hAnsi="Times New Roman"/>
          <w:sz w:val="28"/>
          <w:szCs w:val="28"/>
          <w:lang w:eastAsia="ar-SA"/>
        </w:rPr>
        <w:t>Прогноз базується на принципах збалансованості, обґрунтованості, ефективності та результативності.</w:t>
      </w:r>
    </w:p>
    <w:p w:rsidR="00543806" w:rsidRPr="00543806" w:rsidRDefault="00543806" w:rsidP="007560D9">
      <w:pPr>
        <w:suppressAutoHyphens/>
        <w:spacing w:after="0" w:line="240" w:lineRule="auto"/>
        <w:ind w:firstLine="709"/>
        <w:jc w:val="both"/>
        <w:rPr>
          <w:rFonts w:ascii="Times New Roman" w:eastAsia="Times New Roman" w:hAnsi="Times New Roman"/>
          <w:sz w:val="28"/>
          <w:szCs w:val="28"/>
          <w:lang w:eastAsia="ar-SA"/>
        </w:rPr>
      </w:pPr>
      <w:r w:rsidRPr="00543806">
        <w:rPr>
          <w:rFonts w:ascii="Times New Roman" w:eastAsia="Times New Roman" w:hAnsi="Times New Roman"/>
          <w:sz w:val="28"/>
          <w:szCs w:val="28"/>
          <w:lang w:eastAsia="ar-SA"/>
        </w:rPr>
        <w:t xml:space="preserve">Невиконання прогнозних показників бюджету Ананьївської  міської територіальної громади на 2022-2024 роки може відбутись у разі змін в економічному середовищі, які будуть залежати від наслідків поширення </w:t>
      </w:r>
      <w:proofErr w:type="spellStart"/>
      <w:r w:rsidRPr="00543806">
        <w:rPr>
          <w:rFonts w:ascii="Times New Roman" w:eastAsia="Times New Roman" w:hAnsi="Times New Roman"/>
          <w:sz w:val="28"/>
          <w:szCs w:val="28"/>
          <w:lang w:eastAsia="ar-SA"/>
        </w:rPr>
        <w:t>коронавірусної</w:t>
      </w:r>
      <w:proofErr w:type="spellEnd"/>
      <w:r w:rsidRPr="00543806">
        <w:rPr>
          <w:rFonts w:ascii="Times New Roman" w:eastAsia="Times New Roman" w:hAnsi="Times New Roman"/>
          <w:sz w:val="28"/>
          <w:szCs w:val="28"/>
          <w:lang w:eastAsia="ar-SA"/>
        </w:rPr>
        <w:t xml:space="preserve"> інфекції COVID – 19, невідповідності основних прогнозних показників економічного і соціального розвитку Ананьївської міської </w:t>
      </w:r>
      <w:r w:rsidRPr="00543806">
        <w:rPr>
          <w:rFonts w:ascii="Times New Roman" w:eastAsia="Times New Roman" w:hAnsi="Times New Roman"/>
          <w:sz w:val="28"/>
          <w:szCs w:val="28"/>
          <w:lang w:eastAsia="ar-SA"/>
        </w:rPr>
        <w:lastRenderedPageBreak/>
        <w:t>територіальної громади показникам, врахованим під час формування прогнозу фактичним показникам.</w:t>
      </w:r>
    </w:p>
    <w:p w:rsidR="00543806" w:rsidRPr="00543806" w:rsidRDefault="00543806" w:rsidP="00543806">
      <w:pPr>
        <w:suppressAutoHyphens/>
        <w:spacing w:after="0" w:line="240" w:lineRule="auto"/>
        <w:ind w:firstLine="708"/>
        <w:jc w:val="both"/>
        <w:rPr>
          <w:rFonts w:ascii="Times New Roman" w:eastAsia="Times New Roman" w:hAnsi="Times New Roman"/>
          <w:sz w:val="28"/>
          <w:szCs w:val="28"/>
          <w:lang w:eastAsia="ar-SA"/>
        </w:rPr>
      </w:pPr>
      <w:r w:rsidRPr="00543806">
        <w:rPr>
          <w:rFonts w:ascii="Times New Roman" w:eastAsia="Times New Roman" w:hAnsi="Times New Roman"/>
          <w:sz w:val="28"/>
          <w:szCs w:val="28"/>
          <w:lang w:eastAsia="ar-SA"/>
        </w:rPr>
        <w:t>Також</w:t>
      </w:r>
      <w:r w:rsidR="0075563D">
        <w:rPr>
          <w:rFonts w:ascii="Times New Roman" w:eastAsia="Times New Roman" w:hAnsi="Times New Roman"/>
          <w:sz w:val="28"/>
          <w:szCs w:val="28"/>
          <w:lang w:eastAsia="ar-SA"/>
        </w:rPr>
        <w:t>,</w:t>
      </w:r>
      <w:r w:rsidRPr="00543806">
        <w:rPr>
          <w:rFonts w:ascii="Times New Roman" w:eastAsia="Times New Roman" w:hAnsi="Times New Roman"/>
          <w:sz w:val="28"/>
          <w:szCs w:val="28"/>
          <w:lang w:eastAsia="ar-SA"/>
        </w:rPr>
        <w:t xml:space="preserve"> безпосередній вплив на формування та виконання прогнозних показників бюджету Ананьївської міської територіальної громади на 2022 – 2024 роки мають ризики, пов’язані зі змінами бюджетного та податкового законодавства, з погіршенням внутрішніх та зовнішніх умов функціонування економіки та ризики бюджетної системи.</w:t>
      </w:r>
    </w:p>
    <w:p w:rsidR="00543806" w:rsidRPr="00543806" w:rsidRDefault="00543806" w:rsidP="00543806">
      <w:pPr>
        <w:suppressAutoHyphens/>
        <w:spacing w:after="0" w:line="240" w:lineRule="auto"/>
        <w:jc w:val="both"/>
        <w:rPr>
          <w:rFonts w:ascii="Times New Roman" w:eastAsia="Times New Roman" w:hAnsi="Times New Roman"/>
          <w:sz w:val="28"/>
          <w:szCs w:val="28"/>
          <w:lang w:eastAsia="ar-SA"/>
        </w:rPr>
      </w:pPr>
    </w:p>
    <w:p w:rsidR="00543806" w:rsidRPr="00543806" w:rsidRDefault="00543806" w:rsidP="00543806">
      <w:pPr>
        <w:suppressAutoHyphens/>
        <w:spacing w:after="0" w:line="240" w:lineRule="auto"/>
        <w:jc w:val="center"/>
        <w:rPr>
          <w:rFonts w:ascii="Liberation Serif" w:eastAsia="Droid Sans Fallback" w:hAnsi="Liberation Serif" w:cs="FreeSans"/>
          <w:b/>
          <w:bCs/>
          <w:kern w:val="1"/>
          <w:sz w:val="28"/>
          <w:szCs w:val="20"/>
          <w:lang w:eastAsia="ar-SA" w:bidi="hi-IN"/>
        </w:rPr>
      </w:pPr>
      <w:r w:rsidRPr="00543806">
        <w:rPr>
          <w:rFonts w:ascii="Times New Roman" w:eastAsia="Times New Roman" w:hAnsi="Times New Roman"/>
          <w:b/>
          <w:sz w:val="28"/>
          <w:szCs w:val="28"/>
          <w:lang w:eastAsia="ar-SA"/>
        </w:rPr>
        <w:t xml:space="preserve">ІІ. </w:t>
      </w:r>
      <w:r w:rsidRPr="00543806">
        <w:rPr>
          <w:rFonts w:ascii="Liberation Serif" w:eastAsia="Droid Sans Fallback" w:hAnsi="Liberation Serif" w:cs="FreeSans"/>
          <w:b/>
          <w:bCs/>
          <w:kern w:val="1"/>
          <w:sz w:val="28"/>
          <w:szCs w:val="20"/>
          <w:lang w:eastAsia="ar-SA" w:bidi="hi-IN"/>
        </w:rPr>
        <w:t>Основні прогнозі показники економічного і соціального розвитку Ананьївської міської територіальної громади на 2022-2024 роки</w:t>
      </w:r>
    </w:p>
    <w:p w:rsidR="00543806" w:rsidRPr="00543806" w:rsidRDefault="00543806" w:rsidP="00543806">
      <w:pPr>
        <w:suppressAutoHyphens/>
        <w:spacing w:after="0" w:line="240" w:lineRule="auto"/>
        <w:jc w:val="both"/>
        <w:rPr>
          <w:rFonts w:ascii="Times New Roman" w:eastAsia="Times New Roman" w:hAnsi="Times New Roman"/>
          <w:sz w:val="28"/>
          <w:szCs w:val="28"/>
          <w:lang w:eastAsia="ar-SA"/>
        </w:rPr>
      </w:pPr>
      <w:r w:rsidRPr="00543806">
        <w:rPr>
          <w:rFonts w:ascii="Times New Roman" w:eastAsia="Times New Roman" w:hAnsi="Times New Roman"/>
          <w:sz w:val="28"/>
          <w:szCs w:val="28"/>
          <w:lang w:eastAsia="ar-SA"/>
        </w:rPr>
        <w:tab/>
      </w:r>
    </w:p>
    <w:p w:rsidR="00543806" w:rsidRPr="00543806" w:rsidRDefault="00543806" w:rsidP="00543806">
      <w:pPr>
        <w:suppressAutoHyphens/>
        <w:spacing w:after="0" w:line="240" w:lineRule="auto"/>
        <w:ind w:firstLine="708"/>
        <w:jc w:val="both"/>
        <w:rPr>
          <w:rFonts w:ascii="Times New Roman" w:eastAsia="Times New Roman" w:hAnsi="Times New Roman"/>
          <w:sz w:val="28"/>
          <w:szCs w:val="28"/>
          <w:lang w:val="ru-RU" w:eastAsia="ar-SA"/>
        </w:rPr>
      </w:pPr>
      <w:proofErr w:type="spellStart"/>
      <w:r w:rsidRPr="00543806">
        <w:rPr>
          <w:rFonts w:ascii="Times New Roman" w:eastAsia="Times New Roman" w:hAnsi="Times New Roman"/>
          <w:sz w:val="28"/>
          <w:szCs w:val="28"/>
          <w:lang w:val="ru-RU" w:eastAsia="ar-SA"/>
        </w:rPr>
        <w:t>Передбачається</w:t>
      </w:r>
      <w:proofErr w:type="spellEnd"/>
      <w:r w:rsidRPr="00543806">
        <w:rPr>
          <w:rFonts w:ascii="Times New Roman" w:eastAsia="Times New Roman" w:hAnsi="Times New Roman"/>
          <w:sz w:val="28"/>
          <w:szCs w:val="28"/>
          <w:lang w:val="ru-RU" w:eastAsia="ar-SA"/>
        </w:rPr>
        <w:t xml:space="preserve">, </w:t>
      </w:r>
      <w:proofErr w:type="spellStart"/>
      <w:r w:rsidRPr="00543806">
        <w:rPr>
          <w:rFonts w:ascii="Times New Roman" w:eastAsia="Times New Roman" w:hAnsi="Times New Roman"/>
          <w:sz w:val="28"/>
          <w:szCs w:val="28"/>
          <w:lang w:val="ru-RU" w:eastAsia="ar-SA"/>
        </w:rPr>
        <w:t>що</w:t>
      </w:r>
      <w:proofErr w:type="spellEnd"/>
      <w:r w:rsidRPr="00543806">
        <w:rPr>
          <w:rFonts w:ascii="Times New Roman" w:eastAsia="Times New Roman" w:hAnsi="Times New Roman"/>
          <w:sz w:val="28"/>
          <w:szCs w:val="28"/>
          <w:lang w:val="ru-RU" w:eastAsia="ar-SA"/>
        </w:rPr>
        <w:t xml:space="preserve"> у 2022-2024 роках </w:t>
      </w:r>
      <w:proofErr w:type="spellStart"/>
      <w:r w:rsidRPr="00543806">
        <w:rPr>
          <w:rFonts w:ascii="Times New Roman" w:eastAsia="Times New Roman" w:hAnsi="Times New Roman"/>
          <w:sz w:val="28"/>
          <w:szCs w:val="28"/>
          <w:lang w:val="ru-RU" w:eastAsia="ar-SA"/>
        </w:rPr>
        <w:t>розвиток</w:t>
      </w:r>
      <w:proofErr w:type="spellEnd"/>
      <w:r w:rsidRPr="00543806">
        <w:rPr>
          <w:rFonts w:ascii="Times New Roman" w:eastAsia="Times New Roman" w:hAnsi="Times New Roman"/>
          <w:sz w:val="28"/>
          <w:szCs w:val="28"/>
          <w:lang w:val="ru-RU" w:eastAsia="ar-SA"/>
        </w:rPr>
        <w:t xml:space="preserve"> </w:t>
      </w:r>
      <w:proofErr w:type="spellStart"/>
      <w:r w:rsidRPr="00543806">
        <w:rPr>
          <w:rFonts w:ascii="Times New Roman" w:eastAsia="Times New Roman" w:hAnsi="Times New Roman"/>
          <w:sz w:val="28"/>
          <w:szCs w:val="28"/>
          <w:lang w:val="ru-RU" w:eastAsia="ar-SA"/>
        </w:rPr>
        <w:t>економіки</w:t>
      </w:r>
      <w:proofErr w:type="spellEnd"/>
      <w:r w:rsidRPr="00543806">
        <w:rPr>
          <w:rFonts w:ascii="Times New Roman" w:eastAsia="Times New Roman" w:hAnsi="Times New Roman"/>
          <w:sz w:val="28"/>
          <w:szCs w:val="28"/>
          <w:lang w:val="ru-RU" w:eastAsia="ar-SA"/>
        </w:rPr>
        <w:t xml:space="preserve"> </w:t>
      </w:r>
      <w:proofErr w:type="spellStart"/>
      <w:r w:rsidRPr="00543806">
        <w:rPr>
          <w:rFonts w:ascii="Times New Roman" w:eastAsia="Times New Roman" w:hAnsi="Times New Roman"/>
          <w:sz w:val="28"/>
          <w:szCs w:val="28"/>
          <w:lang w:val="ru-RU" w:eastAsia="ar-SA"/>
        </w:rPr>
        <w:t>України</w:t>
      </w:r>
      <w:proofErr w:type="spellEnd"/>
      <w:r w:rsidRPr="00543806">
        <w:rPr>
          <w:rFonts w:ascii="Times New Roman" w:eastAsia="Times New Roman" w:hAnsi="Times New Roman"/>
          <w:sz w:val="28"/>
          <w:szCs w:val="28"/>
          <w:lang w:val="ru-RU" w:eastAsia="ar-SA"/>
        </w:rPr>
        <w:t xml:space="preserve"> </w:t>
      </w:r>
      <w:proofErr w:type="spellStart"/>
      <w:r w:rsidRPr="00543806">
        <w:rPr>
          <w:rFonts w:ascii="Times New Roman" w:eastAsia="Times New Roman" w:hAnsi="Times New Roman"/>
          <w:sz w:val="28"/>
          <w:szCs w:val="28"/>
          <w:lang w:val="ru-RU" w:eastAsia="ar-SA"/>
        </w:rPr>
        <w:t>відбуватиметься</w:t>
      </w:r>
      <w:proofErr w:type="spellEnd"/>
      <w:r w:rsidRPr="00543806">
        <w:rPr>
          <w:rFonts w:ascii="Times New Roman" w:eastAsia="Times New Roman" w:hAnsi="Times New Roman"/>
          <w:sz w:val="28"/>
          <w:szCs w:val="28"/>
          <w:lang w:val="ru-RU" w:eastAsia="ar-SA"/>
        </w:rPr>
        <w:t xml:space="preserve"> за </w:t>
      </w:r>
      <w:proofErr w:type="spellStart"/>
      <w:proofErr w:type="gramStart"/>
      <w:r w:rsidRPr="00543806">
        <w:rPr>
          <w:rFonts w:ascii="Times New Roman" w:eastAsia="Times New Roman" w:hAnsi="Times New Roman"/>
          <w:sz w:val="28"/>
          <w:szCs w:val="28"/>
          <w:lang w:val="ru-RU" w:eastAsia="ar-SA"/>
        </w:rPr>
        <w:t>траєктор</w:t>
      </w:r>
      <w:proofErr w:type="gramEnd"/>
      <w:r w:rsidRPr="00543806">
        <w:rPr>
          <w:rFonts w:ascii="Times New Roman" w:eastAsia="Times New Roman" w:hAnsi="Times New Roman"/>
          <w:sz w:val="28"/>
          <w:szCs w:val="28"/>
          <w:lang w:val="ru-RU" w:eastAsia="ar-SA"/>
        </w:rPr>
        <w:t>ією</w:t>
      </w:r>
      <w:proofErr w:type="spellEnd"/>
      <w:r w:rsidRPr="00543806">
        <w:rPr>
          <w:rFonts w:ascii="Times New Roman" w:eastAsia="Times New Roman" w:hAnsi="Times New Roman"/>
          <w:sz w:val="28"/>
          <w:szCs w:val="28"/>
          <w:lang w:val="ru-RU" w:eastAsia="ar-SA"/>
        </w:rPr>
        <w:t xml:space="preserve"> </w:t>
      </w:r>
      <w:proofErr w:type="spellStart"/>
      <w:r w:rsidRPr="00543806">
        <w:rPr>
          <w:rFonts w:ascii="Times New Roman" w:eastAsia="Times New Roman" w:hAnsi="Times New Roman"/>
          <w:sz w:val="28"/>
          <w:szCs w:val="28"/>
          <w:lang w:val="ru-RU" w:eastAsia="ar-SA"/>
        </w:rPr>
        <w:t>прискорення</w:t>
      </w:r>
      <w:proofErr w:type="spellEnd"/>
      <w:r w:rsidRPr="00543806">
        <w:rPr>
          <w:rFonts w:ascii="Times New Roman" w:eastAsia="Times New Roman" w:hAnsi="Times New Roman"/>
          <w:sz w:val="28"/>
          <w:szCs w:val="28"/>
          <w:lang w:val="ru-RU" w:eastAsia="ar-SA"/>
        </w:rPr>
        <w:t xml:space="preserve"> </w:t>
      </w:r>
      <w:proofErr w:type="spellStart"/>
      <w:r w:rsidRPr="00543806">
        <w:rPr>
          <w:rFonts w:ascii="Times New Roman" w:eastAsia="Times New Roman" w:hAnsi="Times New Roman"/>
          <w:sz w:val="28"/>
          <w:szCs w:val="28"/>
          <w:lang w:val="ru-RU" w:eastAsia="ar-SA"/>
        </w:rPr>
        <w:t>економічного</w:t>
      </w:r>
      <w:proofErr w:type="spellEnd"/>
      <w:r w:rsidRPr="00543806">
        <w:rPr>
          <w:rFonts w:ascii="Times New Roman" w:eastAsia="Times New Roman" w:hAnsi="Times New Roman"/>
          <w:sz w:val="28"/>
          <w:szCs w:val="28"/>
          <w:lang w:val="ru-RU" w:eastAsia="ar-SA"/>
        </w:rPr>
        <w:t xml:space="preserve"> </w:t>
      </w:r>
      <w:proofErr w:type="spellStart"/>
      <w:r w:rsidRPr="00543806">
        <w:rPr>
          <w:rFonts w:ascii="Times New Roman" w:eastAsia="Times New Roman" w:hAnsi="Times New Roman"/>
          <w:sz w:val="28"/>
          <w:szCs w:val="28"/>
          <w:lang w:val="ru-RU" w:eastAsia="ar-SA"/>
        </w:rPr>
        <w:t>зростання</w:t>
      </w:r>
      <w:proofErr w:type="spellEnd"/>
      <w:r w:rsidRPr="00543806">
        <w:rPr>
          <w:rFonts w:ascii="Times New Roman" w:eastAsia="Times New Roman" w:hAnsi="Times New Roman"/>
          <w:sz w:val="28"/>
          <w:szCs w:val="28"/>
          <w:lang w:val="ru-RU" w:eastAsia="ar-SA"/>
        </w:rPr>
        <w:t xml:space="preserve">. </w:t>
      </w:r>
    </w:p>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rPr>
        <w:t xml:space="preserve">         </w:t>
      </w:r>
      <w:proofErr w:type="spellStart"/>
      <w:r w:rsidRPr="00543806">
        <w:rPr>
          <w:rFonts w:ascii="Times New Roman" w:eastAsia="Times New Roman" w:hAnsi="Times New Roman"/>
          <w:sz w:val="28"/>
          <w:szCs w:val="28"/>
          <w:lang w:val="ru-RU" w:eastAsia="ar-SA" w:bidi="uk-UA"/>
        </w:rPr>
        <w:t>Протягом</w:t>
      </w:r>
      <w:proofErr w:type="spellEnd"/>
      <w:r w:rsidRPr="00543806">
        <w:rPr>
          <w:rFonts w:ascii="Times New Roman" w:eastAsia="Times New Roman" w:hAnsi="Times New Roman"/>
          <w:sz w:val="28"/>
          <w:szCs w:val="28"/>
          <w:lang w:val="ru-RU" w:eastAsia="ar-SA" w:bidi="uk-UA"/>
        </w:rPr>
        <w:t xml:space="preserve"> прогнозного </w:t>
      </w:r>
      <w:proofErr w:type="spellStart"/>
      <w:r w:rsidRPr="00543806">
        <w:rPr>
          <w:rFonts w:ascii="Times New Roman" w:eastAsia="Times New Roman" w:hAnsi="Times New Roman"/>
          <w:sz w:val="28"/>
          <w:szCs w:val="28"/>
          <w:lang w:val="ru-RU" w:eastAsia="ar-SA" w:bidi="uk-UA"/>
        </w:rPr>
        <w:t>періоду</w:t>
      </w:r>
      <w:proofErr w:type="spellEnd"/>
      <w:r w:rsidRPr="00543806">
        <w:rPr>
          <w:rFonts w:ascii="Times New Roman" w:eastAsia="Times New Roman" w:hAnsi="Times New Roman"/>
          <w:sz w:val="28"/>
          <w:szCs w:val="28"/>
          <w:lang w:val="ru-RU" w:eastAsia="ar-SA" w:bidi="uk-UA"/>
        </w:rPr>
        <w:t xml:space="preserve"> 2022-2024 </w:t>
      </w:r>
      <w:proofErr w:type="spellStart"/>
      <w:r w:rsidRPr="00543806">
        <w:rPr>
          <w:rFonts w:ascii="Times New Roman" w:eastAsia="Times New Roman" w:hAnsi="Times New Roman"/>
          <w:sz w:val="28"/>
          <w:szCs w:val="28"/>
          <w:lang w:val="ru-RU" w:eastAsia="ar-SA" w:bidi="uk-UA"/>
        </w:rPr>
        <w:t>років</w:t>
      </w:r>
      <w:proofErr w:type="spellEnd"/>
      <w:r w:rsidRPr="00543806">
        <w:rPr>
          <w:rFonts w:ascii="Times New Roman" w:eastAsia="Times New Roman" w:hAnsi="Times New Roman"/>
          <w:sz w:val="28"/>
          <w:szCs w:val="28"/>
          <w:lang w:val="ru-RU" w:eastAsia="ar-SA" w:bidi="uk-UA"/>
        </w:rPr>
        <w:t xml:space="preserve"> </w:t>
      </w:r>
      <w:proofErr w:type="spellStart"/>
      <w:proofErr w:type="gramStart"/>
      <w:r w:rsidRPr="00543806">
        <w:rPr>
          <w:rFonts w:ascii="Times New Roman" w:eastAsia="Times New Roman" w:hAnsi="Times New Roman"/>
          <w:sz w:val="28"/>
          <w:szCs w:val="28"/>
          <w:lang w:val="ru-RU" w:eastAsia="ar-SA" w:bidi="uk-UA"/>
        </w:rPr>
        <w:t>очіку</w:t>
      </w:r>
      <w:proofErr w:type="gramEnd"/>
      <w:r w:rsidRPr="00543806">
        <w:rPr>
          <w:rFonts w:ascii="Times New Roman" w:eastAsia="Times New Roman" w:hAnsi="Times New Roman"/>
          <w:sz w:val="28"/>
          <w:szCs w:val="28"/>
          <w:lang w:val="ru-RU" w:eastAsia="ar-SA" w:bidi="uk-UA"/>
        </w:rPr>
        <w:t>ється</w:t>
      </w:r>
      <w:proofErr w:type="spellEnd"/>
      <w:r w:rsidRPr="00543806">
        <w:rPr>
          <w:rFonts w:ascii="Times New Roman" w:eastAsia="Times New Roman" w:hAnsi="Times New Roman"/>
          <w:sz w:val="28"/>
          <w:szCs w:val="28"/>
          <w:lang w:val="ru-RU" w:eastAsia="ar-SA" w:bidi="uk-UA"/>
        </w:rPr>
        <w:t xml:space="preserve"> </w:t>
      </w:r>
      <w:proofErr w:type="spellStart"/>
      <w:r w:rsidRPr="00543806">
        <w:rPr>
          <w:rFonts w:ascii="Times New Roman" w:eastAsia="Times New Roman" w:hAnsi="Times New Roman"/>
          <w:sz w:val="28"/>
          <w:szCs w:val="28"/>
          <w:lang w:val="ru-RU" w:eastAsia="ar-SA" w:bidi="uk-UA"/>
        </w:rPr>
        <w:t>продовження</w:t>
      </w:r>
      <w:proofErr w:type="spellEnd"/>
      <w:r w:rsidRPr="00543806">
        <w:rPr>
          <w:rFonts w:ascii="Times New Roman" w:eastAsia="Times New Roman" w:hAnsi="Times New Roman"/>
          <w:sz w:val="28"/>
          <w:szCs w:val="28"/>
          <w:lang w:val="ru-RU" w:eastAsia="ar-SA" w:bidi="uk-UA"/>
        </w:rPr>
        <w:t xml:space="preserve"> </w:t>
      </w:r>
      <w:proofErr w:type="spellStart"/>
      <w:r w:rsidRPr="00543806">
        <w:rPr>
          <w:rFonts w:ascii="Times New Roman" w:eastAsia="Times New Roman" w:hAnsi="Times New Roman"/>
          <w:sz w:val="28"/>
          <w:szCs w:val="28"/>
          <w:lang w:val="ru-RU" w:eastAsia="ar-SA" w:bidi="uk-UA"/>
        </w:rPr>
        <w:t>політики</w:t>
      </w:r>
      <w:proofErr w:type="spellEnd"/>
      <w:r w:rsidRPr="00543806">
        <w:rPr>
          <w:rFonts w:ascii="Times New Roman" w:eastAsia="Times New Roman" w:hAnsi="Times New Roman"/>
          <w:sz w:val="28"/>
          <w:szCs w:val="28"/>
          <w:lang w:val="ru-RU" w:eastAsia="ar-SA" w:bidi="uk-UA"/>
        </w:rPr>
        <w:t xml:space="preserve">, </w:t>
      </w:r>
      <w:proofErr w:type="spellStart"/>
      <w:r w:rsidRPr="00543806">
        <w:rPr>
          <w:rFonts w:ascii="Times New Roman" w:eastAsia="Times New Roman" w:hAnsi="Times New Roman"/>
          <w:sz w:val="28"/>
          <w:szCs w:val="28"/>
          <w:lang w:val="ru-RU" w:eastAsia="ar-SA" w:bidi="uk-UA"/>
        </w:rPr>
        <w:t>спрямованої</w:t>
      </w:r>
      <w:proofErr w:type="spellEnd"/>
      <w:r w:rsidRPr="00543806">
        <w:rPr>
          <w:rFonts w:ascii="Times New Roman" w:eastAsia="Times New Roman" w:hAnsi="Times New Roman"/>
          <w:sz w:val="28"/>
          <w:szCs w:val="28"/>
          <w:lang w:val="ru-RU" w:eastAsia="ar-SA" w:bidi="uk-UA"/>
        </w:rPr>
        <w:t xml:space="preserve"> на </w:t>
      </w:r>
      <w:proofErr w:type="spellStart"/>
      <w:r w:rsidRPr="00543806">
        <w:rPr>
          <w:rFonts w:ascii="Times New Roman" w:eastAsia="Times New Roman" w:hAnsi="Times New Roman"/>
          <w:sz w:val="28"/>
          <w:szCs w:val="28"/>
          <w:lang w:val="ru-RU" w:eastAsia="ar-SA" w:bidi="uk-UA"/>
        </w:rPr>
        <w:t>усунення</w:t>
      </w:r>
      <w:proofErr w:type="spellEnd"/>
      <w:r w:rsidRPr="00543806">
        <w:rPr>
          <w:rFonts w:ascii="Times New Roman" w:eastAsia="Times New Roman" w:hAnsi="Times New Roman"/>
          <w:sz w:val="28"/>
          <w:szCs w:val="28"/>
          <w:lang w:val="ru-RU" w:eastAsia="ar-SA" w:bidi="uk-UA"/>
        </w:rPr>
        <w:t xml:space="preserve"> </w:t>
      </w:r>
      <w:proofErr w:type="spellStart"/>
      <w:r w:rsidRPr="00543806">
        <w:rPr>
          <w:rFonts w:ascii="Times New Roman" w:eastAsia="Times New Roman" w:hAnsi="Times New Roman"/>
          <w:sz w:val="28"/>
          <w:szCs w:val="28"/>
          <w:lang w:val="ru-RU" w:eastAsia="ar-SA" w:bidi="uk-UA"/>
        </w:rPr>
        <w:t>перешкод</w:t>
      </w:r>
      <w:proofErr w:type="spellEnd"/>
      <w:r w:rsidRPr="00543806">
        <w:rPr>
          <w:rFonts w:ascii="Times New Roman" w:eastAsia="Times New Roman" w:hAnsi="Times New Roman"/>
          <w:sz w:val="28"/>
          <w:szCs w:val="28"/>
          <w:lang w:val="ru-RU" w:eastAsia="ar-SA" w:bidi="uk-UA"/>
        </w:rPr>
        <w:t xml:space="preserve"> на шляху </w:t>
      </w:r>
      <w:proofErr w:type="spellStart"/>
      <w:r w:rsidRPr="00543806">
        <w:rPr>
          <w:rFonts w:ascii="Times New Roman" w:eastAsia="Times New Roman" w:hAnsi="Times New Roman"/>
          <w:sz w:val="28"/>
          <w:szCs w:val="28"/>
          <w:lang w:val="ru-RU" w:eastAsia="ar-SA" w:bidi="uk-UA"/>
        </w:rPr>
        <w:t>ефективного</w:t>
      </w:r>
      <w:proofErr w:type="spellEnd"/>
      <w:r w:rsidRPr="00543806">
        <w:rPr>
          <w:rFonts w:ascii="Times New Roman" w:eastAsia="Times New Roman" w:hAnsi="Times New Roman"/>
          <w:sz w:val="28"/>
          <w:szCs w:val="28"/>
          <w:lang w:val="ru-RU" w:eastAsia="ar-SA" w:bidi="uk-UA"/>
        </w:rPr>
        <w:t xml:space="preserve"> </w:t>
      </w:r>
      <w:proofErr w:type="spellStart"/>
      <w:r w:rsidRPr="00543806">
        <w:rPr>
          <w:rFonts w:ascii="Times New Roman" w:eastAsia="Times New Roman" w:hAnsi="Times New Roman"/>
          <w:sz w:val="28"/>
          <w:szCs w:val="28"/>
          <w:lang w:val="ru-RU" w:eastAsia="ar-SA" w:bidi="uk-UA"/>
        </w:rPr>
        <w:t>розвитку</w:t>
      </w:r>
      <w:proofErr w:type="spellEnd"/>
      <w:r w:rsidRPr="00543806">
        <w:rPr>
          <w:rFonts w:ascii="Times New Roman" w:eastAsia="Times New Roman" w:hAnsi="Times New Roman"/>
          <w:sz w:val="28"/>
          <w:szCs w:val="28"/>
          <w:lang w:val="ru-RU" w:eastAsia="ar-SA" w:bidi="uk-UA"/>
        </w:rPr>
        <w:t xml:space="preserve"> </w:t>
      </w:r>
      <w:proofErr w:type="spellStart"/>
      <w:r w:rsidRPr="00543806">
        <w:rPr>
          <w:rFonts w:ascii="Times New Roman" w:eastAsia="Times New Roman" w:hAnsi="Times New Roman"/>
          <w:sz w:val="28"/>
          <w:szCs w:val="28"/>
          <w:lang w:val="ru-RU" w:eastAsia="ar-SA" w:bidi="uk-UA"/>
        </w:rPr>
        <w:t>економіки</w:t>
      </w:r>
      <w:proofErr w:type="spellEnd"/>
      <w:r w:rsidRPr="00543806">
        <w:rPr>
          <w:rFonts w:ascii="Times New Roman" w:eastAsia="Times New Roman" w:hAnsi="Times New Roman"/>
          <w:sz w:val="28"/>
          <w:szCs w:val="28"/>
          <w:lang w:val="ru-RU" w:eastAsia="ar-SA" w:bidi="uk-UA"/>
        </w:rPr>
        <w:t xml:space="preserve">, </w:t>
      </w:r>
      <w:proofErr w:type="spellStart"/>
      <w:r w:rsidRPr="00543806">
        <w:rPr>
          <w:rFonts w:ascii="Times New Roman" w:eastAsia="Times New Roman" w:hAnsi="Times New Roman"/>
          <w:sz w:val="28"/>
          <w:szCs w:val="28"/>
          <w:lang w:val="ru-RU" w:eastAsia="ar-SA" w:bidi="uk-UA"/>
        </w:rPr>
        <w:t>забезпечення</w:t>
      </w:r>
      <w:proofErr w:type="spellEnd"/>
      <w:r w:rsidRPr="00543806">
        <w:rPr>
          <w:rFonts w:ascii="Times New Roman" w:eastAsia="Times New Roman" w:hAnsi="Times New Roman"/>
          <w:sz w:val="28"/>
          <w:szCs w:val="28"/>
          <w:lang w:val="ru-RU" w:eastAsia="ar-SA" w:bidi="uk-UA"/>
        </w:rPr>
        <w:t xml:space="preserve"> </w:t>
      </w:r>
      <w:proofErr w:type="spellStart"/>
      <w:r w:rsidRPr="00543806">
        <w:rPr>
          <w:rFonts w:ascii="Times New Roman" w:eastAsia="Times New Roman" w:hAnsi="Times New Roman"/>
          <w:sz w:val="28"/>
          <w:szCs w:val="28"/>
          <w:lang w:val="ru-RU" w:eastAsia="ar-SA" w:bidi="uk-UA"/>
        </w:rPr>
        <w:t>макроекономічної</w:t>
      </w:r>
      <w:proofErr w:type="spellEnd"/>
      <w:r w:rsidRPr="00543806">
        <w:rPr>
          <w:rFonts w:ascii="Times New Roman" w:eastAsia="Times New Roman" w:hAnsi="Times New Roman"/>
          <w:sz w:val="28"/>
          <w:szCs w:val="28"/>
          <w:lang w:val="ru-RU" w:eastAsia="ar-SA" w:bidi="uk-UA"/>
        </w:rPr>
        <w:t xml:space="preserve"> </w:t>
      </w:r>
      <w:proofErr w:type="spellStart"/>
      <w:r w:rsidRPr="00543806">
        <w:rPr>
          <w:rFonts w:ascii="Times New Roman" w:eastAsia="Times New Roman" w:hAnsi="Times New Roman"/>
          <w:sz w:val="28"/>
          <w:szCs w:val="28"/>
          <w:lang w:val="ru-RU" w:eastAsia="ar-SA" w:bidi="uk-UA"/>
        </w:rPr>
        <w:t>стабільності</w:t>
      </w:r>
      <w:proofErr w:type="spellEnd"/>
      <w:r w:rsidRPr="00543806">
        <w:rPr>
          <w:rFonts w:ascii="Times New Roman" w:eastAsia="Times New Roman" w:hAnsi="Times New Roman"/>
          <w:sz w:val="28"/>
          <w:szCs w:val="28"/>
          <w:lang w:val="ru-RU" w:eastAsia="ar-SA" w:bidi="uk-UA"/>
        </w:rPr>
        <w:t xml:space="preserve"> та </w:t>
      </w:r>
      <w:proofErr w:type="spellStart"/>
      <w:r w:rsidRPr="00543806">
        <w:rPr>
          <w:rFonts w:ascii="Times New Roman" w:eastAsia="Times New Roman" w:hAnsi="Times New Roman"/>
          <w:sz w:val="28"/>
          <w:szCs w:val="28"/>
          <w:lang w:val="ru-RU" w:eastAsia="ar-SA" w:bidi="uk-UA"/>
        </w:rPr>
        <w:t>зниження</w:t>
      </w:r>
      <w:proofErr w:type="spellEnd"/>
      <w:r w:rsidRPr="00543806">
        <w:rPr>
          <w:rFonts w:ascii="Times New Roman" w:eastAsia="Times New Roman" w:hAnsi="Times New Roman"/>
          <w:sz w:val="28"/>
          <w:szCs w:val="28"/>
          <w:lang w:val="ru-RU" w:eastAsia="ar-SA" w:bidi="uk-UA"/>
        </w:rPr>
        <w:t xml:space="preserve"> </w:t>
      </w:r>
      <w:proofErr w:type="spellStart"/>
      <w:r w:rsidRPr="00543806">
        <w:rPr>
          <w:rFonts w:ascii="Times New Roman" w:eastAsia="Times New Roman" w:hAnsi="Times New Roman"/>
          <w:sz w:val="28"/>
          <w:szCs w:val="28"/>
          <w:lang w:val="ru-RU" w:eastAsia="ar-SA" w:bidi="uk-UA"/>
        </w:rPr>
        <w:t>фінансових</w:t>
      </w:r>
      <w:proofErr w:type="spellEnd"/>
      <w:r w:rsidRPr="00543806">
        <w:rPr>
          <w:rFonts w:ascii="Times New Roman" w:eastAsia="Times New Roman" w:hAnsi="Times New Roman"/>
          <w:sz w:val="28"/>
          <w:szCs w:val="28"/>
          <w:lang w:val="ru-RU" w:eastAsia="ar-SA" w:bidi="uk-UA"/>
        </w:rPr>
        <w:t xml:space="preserve"> </w:t>
      </w:r>
      <w:proofErr w:type="spellStart"/>
      <w:r w:rsidRPr="00543806">
        <w:rPr>
          <w:rFonts w:ascii="Times New Roman" w:eastAsia="Times New Roman" w:hAnsi="Times New Roman"/>
          <w:sz w:val="28"/>
          <w:szCs w:val="28"/>
          <w:lang w:val="ru-RU" w:eastAsia="ar-SA" w:bidi="uk-UA"/>
        </w:rPr>
        <w:t>ризиків</w:t>
      </w:r>
      <w:proofErr w:type="spellEnd"/>
      <w:r w:rsidRPr="00543806">
        <w:rPr>
          <w:rFonts w:ascii="Times New Roman" w:eastAsia="Times New Roman" w:hAnsi="Times New Roman"/>
          <w:sz w:val="28"/>
          <w:szCs w:val="28"/>
          <w:lang w:val="ru-RU" w:eastAsia="ar-SA" w:bidi="uk-UA"/>
        </w:rPr>
        <w:t xml:space="preserve">, </w:t>
      </w:r>
      <w:proofErr w:type="spellStart"/>
      <w:r w:rsidRPr="00543806">
        <w:rPr>
          <w:rFonts w:ascii="Times New Roman" w:eastAsia="Times New Roman" w:hAnsi="Times New Roman"/>
          <w:sz w:val="28"/>
          <w:szCs w:val="28"/>
          <w:lang w:val="ru-RU" w:eastAsia="ar-SA" w:bidi="uk-UA"/>
        </w:rPr>
        <w:t>створення</w:t>
      </w:r>
      <w:proofErr w:type="spellEnd"/>
      <w:r w:rsidRPr="00543806">
        <w:rPr>
          <w:rFonts w:ascii="Times New Roman" w:eastAsia="Times New Roman" w:hAnsi="Times New Roman"/>
          <w:sz w:val="28"/>
          <w:szCs w:val="28"/>
          <w:lang w:val="ru-RU" w:eastAsia="ar-SA" w:bidi="uk-UA"/>
        </w:rPr>
        <w:t xml:space="preserve"> </w:t>
      </w:r>
      <w:proofErr w:type="spellStart"/>
      <w:r w:rsidRPr="00543806">
        <w:rPr>
          <w:rFonts w:ascii="Times New Roman" w:eastAsia="Times New Roman" w:hAnsi="Times New Roman"/>
          <w:sz w:val="28"/>
          <w:szCs w:val="28"/>
          <w:lang w:val="ru-RU" w:eastAsia="ar-SA" w:bidi="uk-UA"/>
        </w:rPr>
        <w:t>передумов</w:t>
      </w:r>
      <w:proofErr w:type="spellEnd"/>
      <w:r w:rsidRPr="00543806">
        <w:rPr>
          <w:rFonts w:ascii="Times New Roman" w:eastAsia="Times New Roman" w:hAnsi="Times New Roman"/>
          <w:sz w:val="28"/>
          <w:szCs w:val="28"/>
          <w:lang w:val="ru-RU" w:eastAsia="ar-SA" w:bidi="uk-UA"/>
        </w:rPr>
        <w:t xml:space="preserve"> для </w:t>
      </w:r>
      <w:proofErr w:type="spellStart"/>
      <w:r w:rsidRPr="00543806">
        <w:rPr>
          <w:rFonts w:ascii="Times New Roman" w:eastAsia="Times New Roman" w:hAnsi="Times New Roman"/>
          <w:sz w:val="28"/>
          <w:szCs w:val="28"/>
          <w:lang w:val="ru-RU" w:eastAsia="ar-SA" w:bidi="uk-UA"/>
        </w:rPr>
        <w:t>змін</w:t>
      </w:r>
      <w:proofErr w:type="spellEnd"/>
      <w:r w:rsidRPr="00543806">
        <w:rPr>
          <w:rFonts w:ascii="Times New Roman" w:eastAsia="Times New Roman" w:hAnsi="Times New Roman"/>
          <w:sz w:val="28"/>
          <w:szCs w:val="28"/>
          <w:lang w:val="ru-RU" w:eastAsia="ar-SA" w:bidi="uk-UA"/>
        </w:rPr>
        <w:t xml:space="preserve"> </w:t>
      </w:r>
      <w:proofErr w:type="spellStart"/>
      <w:r w:rsidRPr="00543806">
        <w:rPr>
          <w:rFonts w:ascii="Times New Roman" w:eastAsia="Times New Roman" w:hAnsi="Times New Roman"/>
          <w:sz w:val="28"/>
          <w:szCs w:val="28"/>
          <w:lang w:val="ru-RU" w:eastAsia="ar-SA" w:bidi="uk-UA"/>
        </w:rPr>
        <w:t>технологічності</w:t>
      </w:r>
      <w:proofErr w:type="spellEnd"/>
      <w:r w:rsidRPr="00543806">
        <w:rPr>
          <w:rFonts w:ascii="Times New Roman" w:eastAsia="Times New Roman" w:hAnsi="Times New Roman"/>
          <w:sz w:val="28"/>
          <w:szCs w:val="28"/>
          <w:lang w:val="ru-RU" w:eastAsia="ar-SA" w:bidi="uk-UA"/>
        </w:rPr>
        <w:t xml:space="preserve"> </w:t>
      </w:r>
      <w:proofErr w:type="spellStart"/>
      <w:r w:rsidRPr="00543806">
        <w:rPr>
          <w:rFonts w:ascii="Times New Roman" w:eastAsia="Times New Roman" w:hAnsi="Times New Roman"/>
          <w:sz w:val="28"/>
          <w:szCs w:val="28"/>
          <w:lang w:val="ru-RU" w:eastAsia="ar-SA" w:bidi="uk-UA"/>
        </w:rPr>
        <w:t>виробництва</w:t>
      </w:r>
      <w:proofErr w:type="spellEnd"/>
      <w:r w:rsidRPr="00543806">
        <w:rPr>
          <w:rFonts w:ascii="Times New Roman" w:eastAsia="Times New Roman" w:hAnsi="Times New Roman"/>
          <w:sz w:val="28"/>
          <w:szCs w:val="28"/>
          <w:lang w:val="ru-RU" w:eastAsia="ar-SA" w:bidi="uk-UA"/>
        </w:rPr>
        <w:t xml:space="preserve">, в тому </w:t>
      </w:r>
      <w:proofErr w:type="spellStart"/>
      <w:r w:rsidRPr="00543806">
        <w:rPr>
          <w:rFonts w:ascii="Times New Roman" w:eastAsia="Times New Roman" w:hAnsi="Times New Roman"/>
          <w:sz w:val="28"/>
          <w:szCs w:val="28"/>
          <w:lang w:val="ru-RU" w:eastAsia="ar-SA" w:bidi="uk-UA"/>
        </w:rPr>
        <w:t>числі</w:t>
      </w:r>
      <w:proofErr w:type="spellEnd"/>
      <w:r w:rsidRPr="00543806">
        <w:rPr>
          <w:rFonts w:ascii="Times New Roman" w:eastAsia="Times New Roman" w:hAnsi="Times New Roman"/>
          <w:sz w:val="28"/>
          <w:szCs w:val="28"/>
          <w:lang w:val="ru-RU" w:eastAsia="ar-SA" w:bidi="uk-UA"/>
        </w:rPr>
        <w:t xml:space="preserve"> шляхом </w:t>
      </w:r>
      <w:proofErr w:type="spellStart"/>
      <w:r w:rsidRPr="00543806">
        <w:rPr>
          <w:rFonts w:ascii="Times New Roman" w:eastAsia="Times New Roman" w:hAnsi="Times New Roman"/>
          <w:sz w:val="28"/>
          <w:szCs w:val="28"/>
          <w:lang w:val="ru-RU" w:eastAsia="ar-SA" w:bidi="uk-UA"/>
        </w:rPr>
        <w:t>стимулювання</w:t>
      </w:r>
      <w:proofErr w:type="spellEnd"/>
      <w:r w:rsidRPr="00543806">
        <w:rPr>
          <w:rFonts w:ascii="Times New Roman" w:eastAsia="Times New Roman" w:hAnsi="Times New Roman"/>
          <w:sz w:val="28"/>
          <w:szCs w:val="28"/>
          <w:lang w:val="ru-RU" w:eastAsia="ar-SA" w:bidi="uk-UA"/>
        </w:rPr>
        <w:t xml:space="preserve"> </w:t>
      </w:r>
      <w:proofErr w:type="spellStart"/>
      <w:r w:rsidRPr="00543806">
        <w:rPr>
          <w:rFonts w:ascii="Times New Roman" w:eastAsia="Times New Roman" w:hAnsi="Times New Roman"/>
          <w:sz w:val="28"/>
          <w:szCs w:val="28"/>
          <w:lang w:val="ru-RU" w:eastAsia="ar-SA" w:bidi="uk-UA"/>
        </w:rPr>
        <w:t>просування</w:t>
      </w:r>
      <w:proofErr w:type="spellEnd"/>
      <w:r w:rsidRPr="00543806">
        <w:rPr>
          <w:rFonts w:ascii="Times New Roman" w:eastAsia="Times New Roman" w:hAnsi="Times New Roman"/>
          <w:sz w:val="28"/>
          <w:szCs w:val="28"/>
          <w:lang w:val="ru-RU" w:eastAsia="ar-SA" w:bidi="uk-UA"/>
        </w:rPr>
        <w:t xml:space="preserve"> </w:t>
      </w:r>
      <w:proofErr w:type="spellStart"/>
      <w:r w:rsidRPr="00543806">
        <w:rPr>
          <w:rFonts w:ascii="Times New Roman" w:eastAsia="Times New Roman" w:hAnsi="Times New Roman"/>
          <w:sz w:val="28"/>
          <w:szCs w:val="28"/>
          <w:lang w:val="ru-RU" w:eastAsia="ar-SA" w:bidi="uk-UA"/>
        </w:rPr>
        <w:t>товарів</w:t>
      </w:r>
      <w:proofErr w:type="spellEnd"/>
      <w:r w:rsidRPr="00543806">
        <w:rPr>
          <w:rFonts w:ascii="Times New Roman" w:eastAsia="Times New Roman" w:hAnsi="Times New Roman"/>
          <w:sz w:val="28"/>
          <w:szCs w:val="28"/>
          <w:lang w:val="ru-RU" w:eastAsia="ar-SA" w:bidi="uk-UA"/>
        </w:rPr>
        <w:t xml:space="preserve"> на </w:t>
      </w:r>
      <w:proofErr w:type="spellStart"/>
      <w:r w:rsidRPr="00543806">
        <w:rPr>
          <w:rFonts w:ascii="Times New Roman" w:eastAsia="Times New Roman" w:hAnsi="Times New Roman"/>
          <w:sz w:val="28"/>
          <w:szCs w:val="28"/>
          <w:lang w:val="ru-RU" w:eastAsia="ar-SA" w:bidi="uk-UA"/>
        </w:rPr>
        <w:t>зовнішні</w:t>
      </w:r>
      <w:proofErr w:type="spellEnd"/>
      <w:r w:rsidRPr="00543806">
        <w:rPr>
          <w:rFonts w:ascii="Times New Roman" w:eastAsia="Times New Roman" w:hAnsi="Times New Roman"/>
          <w:sz w:val="28"/>
          <w:szCs w:val="28"/>
          <w:lang w:val="ru-RU" w:eastAsia="ar-SA" w:bidi="uk-UA"/>
        </w:rPr>
        <w:t xml:space="preserve"> </w:t>
      </w:r>
      <w:proofErr w:type="spellStart"/>
      <w:r w:rsidRPr="00543806">
        <w:rPr>
          <w:rFonts w:ascii="Times New Roman" w:eastAsia="Times New Roman" w:hAnsi="Times New Roman"/>
          <w:sz w:val="28"/>
          <w:szCs w:val="28"/>
          <w:lang w:val="ru-RU" w:eastAsia="ar-SA" w:bidi="uk-UA"/>
        </w:rPr>
        <w:t>конкурентні</w:t>
      </w:r>
      <w:proofErr w:type="spellEnd"/>
      <w:r w:rsidRPr="00543806">
        <w:rPr>
          <w:rFonts w:ascii="Times New Roman" w:eastAsia="Times New Roman" w:hAnsi="Times New Roman"/>
          <w:sz w:val="28"/>
          <w:szCs w:val="28"/>
          <w:lang w:val="ru-RU" w:eastAsia="ar-SA" w:bidi="uk-UA"/>
        </w:rPr>
        <w:t xml:space="preserve"> ринки та </w:t>
      </w:r>
      <w:proofErr w:type="spellStart"/>
      <w:r w:rsidRPr="00543806">
        <w:rPr>
          <w:rFonts w:ascii="Times New Roman" w:eastAsia="Times New Roman" w:hAnsi="Times New Roman"/>
          <w:sz w:val="28"/>
          <w:szCs w:val="28"/>
          <w:lang w:val="ru-RU" w:eastAsia="ar-SA" w:bidi="uk-UA"/>
        </w:rPr>
        <w:t>покращення</w:t>
      </w:r>
      <w:proofErr w:type="spellEnd"/>
      <w:r w:rsidRPr="00543806">
        <w:rPr>
          <w:rFonts w:ascii="Times New Roman" w:eastAsia="Times New Roman" w:hAnsi="Times New Roman"/>
          <w:sz w:val="28"/>
          <w:szCs w:val="28"/>
          <w:lang w:val="ru-RU" w:eastAsia="ar-SA" w:bidi="uk-UA"/>
        </w:rPr>
        <w:t xml:space="preserve"> </w:t>
      </w:r>
      <w:proofErr w:type="spellStart"/>
      <w:r w:rsidRPr="00543806">
        <w:rPr>
          <w:rFonts w:ascii="Times New Roman" w:eastAsia="Times New Roman" w:hAnsi="Times New Roman"/>
          <w:sz w:val="28"/>
          <w:szCs w:val="28"/>
          <w:lang w:val="ru-RU" w:eastAsia="ar-SA" w:bidi="uk-UA"/>
        </w:rPr>
        <w:t>інвестиційної</w:t>
      </w:r>
      <w:proofErr w:type="spellEnd"/>
      <w:r w:rsidRPr="00543806">
        <w:rPr>
          <w:rFonts w:ascii="Times New Roman" w:eastAsia="Times New Roman" w:hAnsi="Times New Roman"/>
          <w:sz w:val="28"/>
          <w:szCs w:val="28"/>
          <w:lang w:val="ru-RU" w:eastAsia="ar-SA" w:bidi="uk-UA"/>
        </w:rPr>
        <w:t xml:space="preserve"> </w:t>
      </w:r>
      <w:proofErr w:type="spellStart"/>
      <w:r w:rsidRPr="00543806">
        <w:rPr>
          <w:rFonts w:ascii="Times New Roman" w:eastAsia="Times New Roman" w:hAnsi="Times New Roman"/>
          <w:sz w:val="28"/>
          <w:szCs w:val="28"/>
          <w:lang w:val="ru-RU" w:eastAsia="ar-SA" w:bidi="uk-UA"/>
        </w:rPr>
        <w:t>привабливості</w:t>
      </w:r>
      <w:proofErr w:type="spellEnd"/>
      <w:r w:rsidRPr="00543806">
        <w:rPr>
          <w:rFonts w:ascii="Times New Roman" w:eastAsia="Times New Roman" w:hAnsi="Times New Roman"/>
          <w:sz w:val="28"/>
          <w:szCs w:val="28"/>
          <w:lang w:val="ru-RU" w:eastAsia="ar-SA" w:bidi="uk-UA"/>
        </w:rPr>
        <w:t xml:space="preserve"> </w:t>
      </w:r>
      <w:proofErr w:type="spellStart"/>
      <w:r w:rsidRPr="00543806">
        <w:rPr>
          <w:rFonts w:ascii="Times New Roman" w:eastAsia="Times New Roman" w:hAnsi="Times New Roman"/>
          <w:sz w:val="28"/>
          <w:szCs w:val="28"/>
          <w:lang w:val="ru-RU" w:eastAsia="ar-SA" w:bidi="uk-UA"/>
        </w:rPr>
        <w:t>України</w:t>
      </w:r>
      <w:proofErr w:type="spellEnd"/>
      <w:r w:rsidRPr="00543806">
        <w:rPr>
          <w:rFonts w:ascii="Times New Roman" w:eastAsia="Times New Roman" w:hAnsi="Times New Roman"/>
          <w:sz w:val="28"/>
          <w:szCs w:val="28"/>
          <w:lang w:val="ru-RU" w:eastAsia="ar-SA" w:bidi="uk-UA"/>
        </w:rPr>
        <w:t>.</w:t>
      </w:r>
    </w:p>
    <w:p w:rsidR="00543806" w:rsidRPr="00543806" w:rsidRDefault="00543806" w:rsidP="00543806">
      <w:pPr>
        <w:suppressAutoHyphens/>
        <w:spacing w:after="0" w:line="240" w:lineRule="auto"/>
        <w:jc w:val="center"/>
        <w:rPr>
          <w:rFonts w:ascii="Times New Roman" w:eastAsia="Times New Roman" w:hAnsi="Times New Roman"/>
          <w:b/>
          <w:bCs/>
          <w:sz w:val="28"/>
          <w:szCs w:val="28"/>
          <w:lang w:val="ru-RU" w:eastAsia="ar-SA" w:bidi="uk-UA"/>
        </w:rPr>
      </w:pPr>
    </w:p>
    <w:p w:rsidR="00543806" w:rsidRDefault="00543806" w:rsidP="00543806">
      <w:pPr>
        <w:suppressAutoHyphens/>
        <w:spacing w:after="0" w:line="240" w:lineRule="auto"/>
        <w:jc w:val="center"/>
        <w:rPr>
          <w:rFonts w:ascii="Times New Roman" w:eastAsia="Times New Roman" w:hAnsi="Times New Roman"/>
          <w:b/>
          <w:bCs/>
          <w:sz w:val="28"/>
          <w:szCs w:val="28"/>
          <w:lang w:val="ru-RU" w:eastAsia="ar-SA" w:bidi="uk-UA"/>
        </w:rPr>
      </w:pPr>
      <w:proofErr w:type="spellStart"/>
      <w:r w:rsidRPr="00543806">
        <w:rPr>
          <w:rFonts w:ascii="Times New Roman" w:eastAsia="Times New Roman" w:hAnsi="Times New Roman"/>
          <w:b/>
          <w:bCs/>
          <w:sz w:val="28"/>
          <w:szCs w:val="28"/>
          <w:lang w:val="ru-RU" w:eastAsia="ar-SA" w:bidi="uk-UA"/>
        </w:rPr>
        <w:t>Основні</w:t>
      </w:r>
      <w:proofErr w:type="spellEnd"/>
      <w:r w:rsidRPr="00543806">
        <w:rPr>
          <w:rFonts w:ascii="Times New Roman" w:eastAsia="Times New Roman" w:hAnsi="Times New Roman"/>
          <w:b/>
          <w:bCs/>
          <w:sz w:val="28"/>
          <w:szCs w:val="28"/>
          <w:lang w:val="ru-RU" w:eastAsia="ar-SA" w:bidi="uk-UA"/>
        </w:rPr>
        <w:t xml:space="preserve"> </w:t>
      </w:r>
      <w:proofErr w:type="spellStart"/>
      <w:r w:rsidRPr="00543806">
        <w:rPr>
          <w:rFonts w:ascii="Times New Roman" w:eastAsia="Times New Roman" w:hAnsi="Times New Roman"/>
          <w:b/>
          <w:bCs/>
          <w:sz w:val="28"/>
          <w:szCs w:val="28"/>
          <w:lang w:val="ru-RU" w:eastAsia="ar-SA" w:bidi="uk-UA"/>
        </w:rPr>
        <w:t>макропоказники</w:t>
      </w:r>
      <w:proofErr w:type="spellEnd"/>
      <w:r w:rsidRPr="00543806">
        <w:rPr>
          <w:rFonts w:ascii="Times New Roman" w:eastAsia="Times New Roman" w:hAnsi="Times New Roman"/>
          <w:b/>
          <w:bCs/>
          <w:sz w:val="28"/>
          <w:szCs w:val="28"/>
          <w:lang w:val="ru-RU" w:eastAsia="ar-SA" w:bidi="uk-UA"/>
        </w:rPr>
        <w:t xml:space="preserve"> </w:t>
      </w:r>
      <w:proofErr w:type="spellStart"/>
      <w:r w:rsidRPr="00543806">
        <w:rPr>
          <w:rFonts w:ascii="Times New Roman" w:eastAsia="Times New Roman" w:hAnsi="Times New Roman"/>
          <w:b/>
          <w:bCs/>
          <w:sz w:val="28"/>
          <w:szCs w:val="28"/>
          <w:lang w:val="ru-RU" w:eastAsia="ar-SA" w:bidi="uk-UA"/>
        </w:rPr>
        <w:t>економічного</w:t>
      </w:r>
      <w:proofErr w:type="spellEnd"/>
      <w:r w:rsidRPr="00543806">
        <w:rPr>
          <w:rFonts w:ascii="Times New Roman" w:eastAsia="Times New Roman" w:hAnsi="Times New Roman"/>
          <w:b/>
          <w:bCs/>
          <w:sz w:val="28"/>
          <w:szCs w:val="28"/>
          <w:lang w:val="ru-RU" w:eastAsia="ar-SA" w:bidi="uk-UA"/>
        </w:rPr>
        <w:t xml:space="preserve"> і </w:t>
      </w:r>
      <w:proofErr w:type="spellStart"/>
      <w:proofErr w:type="gramStart"/>
      <w:r w:rsidRPr="00543806">
        <w:rPr>
          <w:rFonts w:ascii="Times New Roman" w:eastAsia="Times New Roman" w:hAnsi="Times New Roman"/>
          <w:b/>
          <w:bCs/>
          <w:sz w:val="28"/>
          <w:szCs w:val="28"/>
          <w:lang w:val="ru-RU" w:eastAsia="ar-SA" w:bidi="uk-UA"/>
        </w:rPr>
        <w:t>соц</w:t>
      </w:r>
      <w:proofErr w:type="gramEnd"/>
      <w:r w:rsidRPr="00543806">
        <w:rPr>
          <w:rFonts w:ascii="Times New Roman" w:eastAsia="Times New Roman" w:hAnsi="Times New Roman"/>
          <w:b/>
          <w:bCs/>
          <w:sz w:val="28"/>
          <w:szCs w:val="28"/>
          <w:lang w:val="ru-RU" w:eastAsia="ar-SA" w:bidi="uk-UA"/>
        </w:rPr>
        <w:t>іального</w:t>
      </w:r>
      <w:proofErr w:type="spellEnd"/>
      <w:r w:rsidRPr="00543806">
        <w:rPr>
          <w:rFonts w:ascii="Times New Roman" w:eastAsia="Times New Roman" w:hAnsi="Times New Roman"/>
          <w:b/>
          <w:bCs/>
          <w:sz w:val="28"/>
          <w:szCs w:val="28"/>
          <w:lang w:val="ru-RU" w:eastAsia="ar-SA" w:bidi="uk-UA"/>
        </w:rPr>
        <w:t xml:space="preserve"> </w:t>
      </w:r>
      <w:proofErr w:type="spellStart"/>
      <w:r w:rsidRPr="00543806">
        <w:rPr>
          <w:rFonts w:ascii="Times New Roman" w:eastAsia="Times New Roman" w:hAnsi="Times New Roman"/>
          <w:b/>
          <w:bCs/>
          <w:sz w:val="28"/>
          <w:szCs w:val="28"/>
          <w:lang w:val="ru-RU" w:eastAsia="ar-SA" w:bidi="uk-UA"/>
        </w:rPr>
        <w:t>розвитку</w:t>
      </w:r>
      <w:proofErr w:type="spellEnd"/>
      <w:r w:rsidRPr="00543806">
        <w:rPr>
          <w:rFonts w:ascii="Times New Roman" w:eastAsia="Times New Roman" w:hAnsi="Times New Roman"/>
          <w:b/>
          <w:bCs/>
          <w:sz w:val="28"/>
          <w:szCs w:val="28"/>
          <w:lang w:val="ru-RU" w:eastAsia="ar-SA" w:bidi="uk-UA"/>
        </w:rPr>
        <w:t xml:space="preserve"> </w:t>
      </w:r>
      <w:proofErr w:type="spellStart"/>
      <w:r w:rsidRPr="00543806">
        <w:rPr>
          <w:rFonts w:ascii="Times New Roman" w:eastAsia="Times New Roman" w:hAnsi="Times New Roman"/>
          <w:b/>
          <w:bCs/>
          <w:sz w:val="28"/>
          <w:szCs w:val="28"/>
          <w:lang w:val="ru-RU" w:eastAsia="ar-SA" w:bidi="uk-UA"/>
        </w:rPr>
        <w:t>України</w:t>
      </w:r>
      <w:proofErr w:type="spellEnd"/>
      <w:r w:rsidRPr="00543806">
        <w:rPr>
          <w:rFonts w:ascii="Times New Roman" w:eastAsia="Times New Roman" w:hAnsi="Times New Roman"/>
          <w:b/>
          <w:bCs/>
          <w:sz w:val="28"/>
          <w:szCs w:val="28"/>
          <w:lang w:val="ru-RU" w:eastAsia="ar-SA" w:bidi="uk-UA"/>
        </w:rPr>
        <w:br/>
        <w:t>у 2020 - 2024 роках</w:t>
      </w:r>
    </w:p>
    <w:p w:rsidR="006F1E8E" w:rsidRPr="00543806" w:rsidRDefault="006F1E8E" w:rsidP="00543806">
      <w:pPr>
        <w:suppressAutoHyphens/>
        <w:spacing w:after="0" w:line="240" w:lineRule="auto"/>
        <w:jc w:val="center"/>
        <w:rPr>
          <w:rFonts w:ascii="Times New Roman" w:eastAsia="Times New Roman" w:hAnsi="Times New Roman"/>
          <w:b/>
          <w:bCs/>
          <w:sz w:val="28"/>
          <w:szCs w:val="28"/>
          <w:lang w:val="ru-RU" w:eastAsia="ar-SA" w:bidi="uk-UA"/>
        </w:rPr>
      </w:pPr>
    </w:p>
    <w:tbl>
      <w:tblPr>
        <w:tblOverlap w:val="never"/>
        <w:tblW w:w="9469" w:type="dxa"/>
        <w:jc w:val="center"/>
        <w:tblLayout w:type="fixed"/>
        <w:tblCellMar>
          <w:left w:w="10" w:type="dxa"/>
          <w:right w:w="10" w:type="dxa"/>
        </w:tblCellMar>
        <w:tblLook w:val="0000" w:firstRow="0" w:lastRow="0" w:firstColumn="0" w:lastColumn="0" w:noHBand="0" w:noVBand="0"/>
      </w:tblPr>
      <w:tblGrid>
        <w:gridCol w:w="4253"/>
        <w:gridCol w:w="883"/>
        <w:gridCol w:w="1238"/>
        <w:gridCol w:w="1070"/>
        <w:gridCol w:w="1070"/>
        <w:gridCol w:w="955"/>
      </w:tblGrid>
      <w:tr w:rsidR="00543806" w:rsidRPr="00543806" w:rsidTr="00543806">
        <w:trPr>
          <w:trHeight w:hRule="exact" w:val="298"/>
          <w:jc w:val="center"/>
        </w:trPr>
        <w:tc>
          <w:tcPr>
            <w:tcW w:w="4253" w:type="dxa"/>
            <w:vMerge w:val="restart"/>
            <w:tcBorders>
              <w:top w:val="single" w:sz="4" w:space="0" w:color="auto"/>
              <w:left w:val="single" w:sz="4" w:space="0" w:color="auto"/>
            </w:tcBorders>
            <w:shd w:val="clear" w:color="auto" w:fill="FFFFFF"/>
            <w:vAlign w:val="center"/>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proofErr w:type="spellStart"/>
            <w:r w:rsidRPr="00543806">
              <w:rPr>
                <w:rFonts w:ascii="Times New Roman" w:eastAsia="Times New Roman" w:hAnsi="Times New Roman"/>
                <w:sz w:val="28"/>
                <w:szCs w:val="28"/>
                <w:lang w:val="ru-RU" w:eastAsia="ar-SA" w:bidi="uk-UA"/>
              </w:rPr>
              <w:t>Назва</w:t>
            </w:r>
            <w:proofErr w:type="spellEnd"/>
          </w:p>
        </w:tc>
        <w:tc>
          <w:tcPr>
            <w:tcW w:w="883" w:type="dxa"/>
            <w:tcBorders>
              <w:top w:val="single" w:sz="4" w:space="0" w:color="auto"/>
              <w:left w:val="single" w:sz="4" w:space="0" w:color="auto"/>
            </w:tcBorders>
            <w:shd w:val="clear" w:color="auto" w:fill="FFFFFF"/>
            <w:vAlign w:val="center"/>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2020</w:t>
            </w:r>
          </w:p>
        </w:tc>
        <w:tc>
          <w:tcPr>
            <w:tcW w:w="1238" w:type="dxa"/>
            <w:tcBorders>
              <w:top w:val="single" w:sz="4" w:space="0" w:color="auto"/>
              <w:left w:val="single" w:sz="4" w:space="0" w:color="auto"/>
            </w:tcBorders>
            <w:shd w:val="clear" w:color="auto" w:fill="FFFFFF"/>
            <w:vAlign w:val="center"/>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2021</w:t>
            </w:r>
          </w:p>
        </w:tc>
        <w:tc>
          <w:tcPr>
            <w:tcW w:w="1070" w:type="dxa"/>
            <w:tcBorders>
              <w:top w:val="single" w:sz="4" w:space="0" w:color="auto"/>
              <w:left w:val="single" w:sz="4" w:space="0" w:color="auto"/>
            </w:tcBorders>
            <w:shd w:val="clear" w:color="auto" w:fill="FFFFFF"/>
            <w:vAlign w:val="center"/>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2022</w:t>
            </w:r>
          </w:p>
        </w:tc>
        <w:tc>
          <w:tcPr>
            <w:tcW w:w="1070" w:type="dxa"/>
            <w:tcBorders>
              <w:top w:val="single" w:sz="4" w:space="0" w:color="auto"/>
              <w:left w:val="single" w:sz="4" w:space="0" w:color="auto"/>
            </w:tcBorders>
            <w:shd w:val="clear" w:color="auto" w:fill="FFFFFF"/>
            <w:vAlign w:val="center"/>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2023</w:t>
            </w:r>
          </w:p>
        </w:tc>
        <w:tc>
          <w:tcPr>
            <w:tcW w:w="955" w:type="dxa"/>
            <w:tcBorders>
              <w:top w:val="single" w:sz="4" w:space="0" w:color="auto"/>
              <w:left w:val="single" w:sz="4" w:space="0" w:color="auto"/>
              <w:right w:val="single" w:sz="4" w:space="0" w:color="auto"/>
            </w:tcBorders>
            <w:shd w:val="clear" w:color="auto" w:fill="FFFFFF"/>
            <w:vAlign w:val="center"/>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2024</w:t>
            </w:r>
          </w:p>
        </w:tc>
      </w:tr>
      <w:tr w:rsidR="00543806" w:rsidRPr="00543806" w:rsidTr="00543806">
        <w:trPr>
          <w:trHeight w:hRule="exact" w:val="302"/>
          <w:jc w:val="center"/>
        </w:trPr>
        <w:tc>
          <w:tcPr>
            <w:tcW w:w="4253" w:type="dxa"/>
            <w:vMerge/>
            <w:tcBorders>
              <w:left w:val="single" w:sz="4" w:space="0" w:color="auto"/>
            </w:tcBorders>
            <w:shd w:val="clear" w:color="auto" w:fill="FFFFFF"/>
            <w:vAlign w:val="center"/>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p>
        </w:tc>
        <w:tc>
          <w:tcPr>
            <w:tcW w:w="883" w:type="dxa"/>
            <w:tcBorders>
              <w:top w:val="single" w:sz="4" w:space="0" w:color="auto"/>
              <w:left w:val="single" w:sz="4" w:space="0" w:color="auto"/>
            </w:tcBorders>
            <w:shd w:val="clear" w:color="auto" w:fill="FFFFFF"/>
            <w:vAlign w:val="bottom"/>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proofErr w:type="spellStart"/>
            <w:r w:rsidRPr="00543806">
              <w:rPr>
                <w:rFonts w:ascii="Times New Roman" w:eastAsia="Times New Roman" w:hAnsi="Times New Roman"/>
                <w:sz w:val="28"/>
                <w:szCs w:val="28"/>
                <w:lang w:val="ru-RU" w:eastAsia="ar-SA" w:bidi="uk-UA"/>
              </w:rPr>
              <w:t>Звіт</w:t>
            </w:r>
            <w:proofErr w:type="spellEnd"/>
          </w:p>
        </w:tc>
        <w:tc>
          <w:tcPr>
            <w:tcW w:w="1238" w:type="dxa"/>
            <w:tcBorders>
              <w:top w:val="single" w:sz="4" w:space="0" w:color="auto"/>
              <w:left w:val="single" w:sz="4" w:space="0" w:color="auto"/>
            </w:tcBorders>
            <w:shd w:val="clear" w:color="auto" w:fill="FFFFFF"/>
            <w:vAlign w:val="bottom"/>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proofErr w:type="spellStart"/>
            <w:r w:rsidRPr="00543806">
              <w:rPr>
                <w:rFonts w:ascii="Times New Roman" w:eastAsia="Times New Roman" w:hAnsi="Times New Roman"/>
                <w:sz w:val="28"/>
                <w:szCs w:val="28"/>
                <w:lang w:val="ru-RU" w:eastAsia="ar-SA" w:bidi="uk-UA"/>
              </w:rPr>
              <w:t>Очікуване</w:t>
            </w:r>
            <w:proofErr w:type="spellEnd"/>
          </w:p>
        </w:tc>
        <w:tc>
          <w:tcPr>
            <w:tcW w:w="3095" w:type="dxa"/>
            <w:gridSpan w:val="3"/>
            <w:tcBorders>
              <w:top w:val="single" w:sz="4" w:space="0" w:color="auto"/>
              <w:left w:val="single" w:sz="4" w:space="0" w:color="auto"/>
              <w:right w:val="single" w:sz="4" w:space="0" w:color="auto"/>
            </w:tcBorders>
            <w:shd w:val="clear" w:color="auto" w:fill="FFFFFF"/>
            <w:vAlign w:val="bottom"/>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Прогноз</w:t>
            </w:r>
          </w:p>
        </w:tc>
      </w:tr>
      <w:tr w:rsidR="00543806" w:rsidRPr="00543806" w:rsidTr="00543806">
        <w:trPr>
          <w:trHeight w:hRule="exact" w:val="576"/>
          <w:jc w:val="center"/>
        </w:trPr>
        <w:tc>
          <w:tcPr>
            <w:tcW w:w="4253" w:type="dxa"/>
            <w:tcBorders>
              <w:top w:val="single" w:sz="4" w:space="0" w:color="auto"/>
              <w:left w:val="single" w:sz="4" w:space="0" w:color="auto"/>
            </w:tcBorders>
            <w:shd w:val="clear" w:color="auto" w:fill="FFFFFF"/>
            <w:vAlign w:val="bottom"/>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proofErr w:type="spellStart"/>
            <w:r w:rsidRPr="00543806">
              <w:rPr>
                <w:rFonts w:ascii="Times New Roman" w:eastAsia="Times New Roman" w:hAnsi="Times New Roman"/>
                <w:b/>
                <w:bCs/>
                <w:sz w:val="28"/>
                <w:szCs w:val="28"/>
                <w:lang w:val="ru-RU" w:eastAsia="ar-SA" w:bidi="uk-UA"/>
              </w:rPr>
              <w:t>Валовий</w:t>
            </w:r>
            <w:proofErr w:type="spellEnd"/>
            <w:r w:rsidRPr="00543806">
              <w:rPr>
                <w:rFonts w:ascii="Times New Roman" w:eastAsia="Times New Roman" w:hAnsi="Times New Roman"/>
                <w:b/>
                <w:bCs/>
                <w:sz w:val="28"/>
                <w:szCs w:val="28"/>
                <w:lang w:val="ru-RU" w:eastAsia="ar-SA" w:bidi="uk-UA"/>
              </w:rPr>
              <w:t xml:space="preserve"> </w:t>
            </w:r>
            <w:proofErr w:type="spellStart"/>
            <w:r w:rsidRPr="00543806">
              <w:rPr>
                <w:rFonts w:ascii="Times New Roman" w:eastAsia="Times New Roman" w:hAnsi="Times New Roman"/>
                <w:b/>
                <w:bCs/>
                <w:sz w:val="28"/>
                <w:szCs w:val="28"/>
                <w:lang w:val="ru-RU" w:eastAsia="ar-SA" w:bidi="uk-UA"/>
              </w:rPr>
              <w:t>внутрішній</w:t>
            </w:r>
            <w:proofErr w:type="spellEnd"/>
            <w:r w:rsidRPr="00543806">
              <w:rPr>
                <w:rFonts w:ascii="Times New Roman" w:eastAsia="Times New Roman" w:hAnsi="Times New Roman"/>
                <w:b/>
                <w:bCs/>
                <w:sz w:val="28"/>
                <w:szCs w:val="28"/>
                <w:lang w:val="ru-RU" w:eastAsia="ar-SA" w:bidi="uk-UA"/>
              </w:rPr>
              <w:t xml:space="preserve"> продукт: </w:t>
            </w:r>
            <w:proofErr w:type="spellStart"/>
            <w:r w:rsidRPr="00543806">
              <w:rPr>
                <w:rFonts w:ascii="Times New Roman" w:eastAsia="Times New Roman" w:hAnsi="Times New Roman"/>
                <w:sz w:val="28"/>
                <w:szCs w:val="28"/>
                <w:lang w:val="ru-RU" w:eastAsia="ar-SA" w:bidi="uk-UA"/>
              </w:rPr>
              <w:t>номінальний</w:t>
            </w:r>
            <w:proofErr w:type="spellEnd"/>
            <w:r w:rsidRPr="00543806">
              <w:rPr>
                <w:rFonts w:ascii="Times New Roman" w:eastAsia="Times New Roman" w:hAnsi="Times New Roman"/>
                <w:sz w:val="28"/>
                <w:szCs w:val="28"/>
                <w:lang w:val="ru-RU" w:eastAsia="ar-SA" w:bidi="uk-UA"/>
              </w:rPr>
              <w:t xml:space="preserve">, </w:t>
            </w:r>
            <w:proofErr w:type="gramStart"/>
            <w:r w:rsidRPr="00543806">
              <w:rPr>
                <w:rFonts w:ascii="Times New Roman" w:eastAsia="Times New Roman" w:hAnsi="Times New Roman"/>
                <w:sz w:val="28"/>
                <w:szCs w:val="28"/>
                <w:lang w:val="ru-RU" w:eastAsia="ar-SA" w:bidi="uk-UA"/>
              </w:rPr>
              <w:t>млрд</w:t>
            </w:r>
            <w:proofErr w:type="gramEnd"/>
            <w:r w:rsidRPr="00543806">
              <w:rPr>
                <w:rFonts w:ascii="Times New Roman" w:eastAsia="Times New Roman" w:hAnsi="Times New Roman"/>
                <w:sz w:val="28"/>
                <w:szCs w:val="28"/>
                <w:lang w:val="ru-RU" w:eastAsia="ar-SA" w:bidi="uk-UA"/>
              </w:rPr>
              <w:t xml:space="preserve"> </w:t>
            </w:r>
            <w:proofErr w:type="spellStart"/>
            <w:r w:rsidRPr="00543806">
              <w:rPr>
                <w:rFonts w:ascii="Times New Roman" w:eastAsia="Times New Roman" w:hAnsi="Times New Roman"/>
                <w:sz w:val="28"/>
                <w:szCs w:val="28"/>
                <w:lang w:val="ru-RU" w:eastAsia="ar-SA" w:bidi="uk-UA"/>
              </w:rPr>
              <w:t>грн</w:t>
            </w:r>
            <w:proofErr w:type="spellEnd"/>
          </w:p>
        </w:tc>
        <w:tc>
          <w:tcPr>
            <w:tcW w:w="883" w:type="dxa"/>
            <w:tcBorders>
              <w:top w:val="single" w:sz="4" w:space="0" w:color="auto"/>
              <w:left w:val="single" w:sz="4" w:space="0" w:color="auto"/>
            </w:tcBorders>
            <w:shd w:val="clear" w:color="auto" w:fill="FFFFFF"/>
            <w:vAlign w:val="bottom"/>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4 194,1</w:t>
            </w:r>
          </w:p>
        </w:tc>
        <w:tc>
          <w:tcPr>
            <w:tcW w:w="1238" w:type="dxa"/>
            <w:tcBorders>
              <w:top w:val="single" w:sz="4" w:space="0" w:color="auto"/>
              <w:left w:val="single" w:sz="4" w:space="0" w:color="auto"/>
            </w:tcBorders>
            <w:shd w:val="clear" w:color="auto" w:fill="FFFFFF"/>
            <w:vAlign w:val="bottom"/>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4 808,5</w:t>
            </w:r>
          </w:p>
        </w:tc>
        <w:tc>
          <w:tcPr>
            <w:tcW w:w="1070" w:type="dxa"/>
            <w:tcBorders>
              <w:top w:val="single" w:sz="4" w:space="0" w:color="auto"/>
              <w:left w:val="single" w:sz="4" w:space="0" w:color="auto"/>
            </w:tcBorders>
            <w:shd w:val="clear" w:color="auto" w:fill="FFFFFF"/>
            <w:vAlign w:val="bottom"/>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5 368,7</w:t>
            </w:r>
          </w:p>
        </w:tc>
        <w:tc>
          <w:tcPr>
            <w:tcW w:w="1070" w:type="dxa"/>
            <w:tcBorders>
              <w:top w:val="single" w:sz="4" w:space="0" w:color="auto"/>
              <w:left w:val="single" w:sz="4" w:space="0" w:color="auto"/>
            </w:tcBorders>
            <w:shd w:val="clear" w:color="auto" w:fill="FFFFFF"/>
            <w:vAlign w:val="bottom"/>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5 993,9</w:t>
            </w:r>
          </w:p>
        </w:tc>
        <w:tc>
          <w:tcPr>
            <w:tcW w:w="955" w:type="dxa"/>
            <w:tcBorders>
              <w:top w:val="single" w:sz="4" w:space="0" w:color="auto"/>
              <w:left w:val="single" w:sz="4" w:space="0" w:color="auto"/>
              <w:right w:val="single" w:sz="4" w:space="0" w:color="auto"/>
            </w:tcBorders>
            <w:shd w:val="clear" w:color="auto" w:fill="FFFFFF"/>
            <w:vAlign w:val="bottom"/>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6 651,0</w:t>
            </w:r>
          </w:p>
        </w:tc>
      </w:tr>
      <w:tr w:rsidR="00543806" w:rsidRPr="00543806" w:rsidTr="00543806">
        <w:trPr>
          <w:trHeight w:hRule="exact" w:val="283"/>
          <w:jc w:val="center"/>
        </w:trPr>
        <w:tc>
          <w:tcPr>
            <w:tcW w:w="4253" w:type="dxa"/>
            <w:tcBorders>
              <w:top w:val="single" w:sz="4" w:space="0" w:color="auto"/>
              <w:left w:val="single" w:sz="4" w:space="0" w:color="auto"/>
            </w:tcBorders>
            <w:shd w:val="clear" w:color="auto" w:fill="FFFFFF"/>
            <w:vAlign w:val="bottom"/>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proofErr w:type="gramStart"/>
            <w:r w:rsidRPr="00543806">
              <w:rPr>
                <w:rFonts w:ascii="Times New Roman" w:eastAsia="Times New Roman" w:hAnsi="Times New Roman"/>
                <w:sz w:val="28"/>
                <w:szCs w:val="28"/>
                <w:lang w:val="ru-RU" w:eastAsia="ar-SA" w:bidi="uk-UA"/>
              </w:rPr>
              <w:t>у</w:t>
            </w:r>
            <w:proofErr w:type="gramEnd"/>
            <w:r w:rsidRPr="00543806">
              <w:rPr>
                <w:rFonts w:ascii="Times New Roman" w:eastAsia="Times New Roman" w:hAnsi="Times New Roman"/>
                <w:sz w:val="28"/>
                <w:szCs w:val="28"/>
                <w:lang w:val="ru-RU" w:eastAsia="ar-SA" w:bidi="uk-UA"/>
              </w:rPr>
              <w:t xml:space="preserve"> </w:t>
            </w:r>
            <w:proofErr w:type="spellStart"/>
            <w:r w:rsidRPr="00543806">
              <w:rPr>
                <w:rFonts w:ascii="Times New Roman" w:eastAsia="Times New Roman" w:hAnsi="Times New Roman"/>
                <w:sz w:val="28"/>
                <w:szCs w:val="28"/>
                <w:lang w:val="ru-RU" w:eastAsia="ar-SA" w:bidi="uk-UA"/>
              </w:rPr>
              <w:t>відсотках</w:t>
            </w:r>
            <w:proofErr w:type="spellEnd"/>
            <w:r w:rsidRPr="00543806">
              <w:rPr>
                <w:rFonts w:ascii="Times New Roman" w:eastAsia="Times New Roman" w:hAnsi="Times New Roman"/>
                <w:sz w:val="28"/>
                <w:szCs w:val="28"/>
                <w:lang w:val="ru-RU" w:eastAsia="ar-SA" w:bidi="uk-UA"/>
              </w:rPr>
              <w:t xml:space="preserve"> до </w:t>
            </w:r>
            <w:proofErr w:type="spellStart"/>
            <w:r w:rsidRPr="00543806">
              <w:rPr>
                <w:rFonts w:ascii="Times New Roman" w:eastAsia="Times New Roman" w:hAnsi="Times New Roman"/>
                <w:sz w:val="28"/>
                <w:szCs w:val="28"/>
                <w:lang w:val="ru-RU" w:eastAsia="ar-SA" w:bidi="uk-UA"/>
              </w:rPr>
              <w:t>попереднього</w:t>
            </w:r>
            <w:proofErr w:type="spellEnd"/>
            <w:r w:rsidRPr="00543806">
              <w:rPr>
                <w:rFonts w:ascii="Times New Roman" w:eastAsia="Times New Roman" w:hAnsi="Times New Roman"/>
                <w:sz w:val="28"/>
                <w:szCs w:val="28"/>
                <w:lang w:val="ru-RU" w:eastAsia="ar-SA" w:bidi="uk-UA"/>
              </w:rPr>
              <w:t xml:space="preserve"> року</w:t>
            </w:r>
          </w:p>
        </w:tc>
        <w:tc>
          <w:tcPr>
            <w:tcW w:w="883" w:type="dxa"/>
            <w:tcBorders>
              <w:top w:val="single" w:sz="4" w:space="0" w:color="auto"/>
              <w:left w:val="single" w:sz="4" w:space="0" w:color="auto"/>
            </w:tcBorders>
            <w:shd w:val="clear" w:color="auto" w:fill="FFFFFF"/>
            <w:vAlign w:val="bottom"/>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96,0</w:t>
            </w:r>
          </w:p>
        </w:tc>
        <w:tc>
          <w:tcPr>
            <w:tcW w:w="1238" w:type="dxa"/>
            <w:tcBorders>
              <w:top w:val="single" w:sz="4" w:space="0" w:color="auto"/>
              <w:left w:val="single" w:sz="4" w:space="0" w:color="auto"/>
            </w:tcBorders>
            <w:shd w:val="clear" w:color="auto" w:fill="FFFFFF"/>
            <w:vAlign w:val="bottom"/>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104,1</w:t>
            </w:r>
          </w:p>
        </w:tc>
        <w:tc>
          <w:tcPr>
            <w:tcW w:w="1070" w:type="dxa"/>
            <w:tcBorders>
              <w:top w:val="single" w:sz="4" w:space="0" w:color="auto"/>
              <w:left w:val="single" w:sz="4" w:space="0" w:color="auto"/>
            </w:tcBorders>
            <w:shd w:val="clear" w:color="auto" w:fill="FFFFFF"/>
            <w:vAlign w:val="bottom"/>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103,8</w:t>
            </w:r>
          </w:p>
        </w:tc>
        <w:tc>
          <w:tcPr>
            <w:tcW w:w="1070" w:type="dxa"/>
            <w:tcBorders>
              <w:top w:val="single" w:sz="4" w:space="0" w:color="auto"/>
              <w:left w:val="single" w:sz="4" w:space="0" w:color="auto"/>
            </w:tcBorders>
            <w:shd w:val="clear" w:color="auto" w:fill="FFFFFF"/>
            <w:vAlign w:val="bottom"/>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104,7</w:t>
            </w:r>
          </w:p>
        </w:tc>
        <w:tc>
          <w:tcPr>
            <w:tcW w:w="955" w:type="dxa"/>
            <w:tcBorders>
              <w:top w:val="single" w:sz="4" w:space="0" w:color="auto"/>
              <w:left w:val="single" w:sz="4" w:space="0" w:color="auto"/>
              <w:right w:val="single" w:sz="4" w:space="0" w:color="auto"/>
            </w:tcBorders>
            <w:shd w:val="clear" w:color="auto" w:fill="FFFFFF"/>
            <w:vAlign w:val="bottom"/>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105,0</w:t>
            </w:r>
          </w:p>
        </w:tc>
      </w:tr>
      <w:tr w:rsidR="00543806" w:rsidRPr="00543806" w:rsidTr="00543806">
        <w:trPr>
          <w:trHeight w:hRule="exact" w:val="864"/>
          <w:jc w:val="center"/>
        </w:trPr>
        <w:tc>
          <w:tcPr>
            <w:tcW w:w="4253" w:type="dxa"/>
            <w:tcBorders>
              <w:top w:val="single" w:sz="4" w:space="0" w:color="auto"/>
              <w:left w:val="single" w:sz="4" w:space="0" w:color="auto"/>
            </w:tcBorders>
            <w:shd w:val="clear" w:color="auto" w:fill="FFFFFF"/>
            <w:vAlign w:val="bottom"/>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proofErr w:type="spellStart"/>
            <w:r w:rsidRPr="00543806">
              <w:rPr>
                <w:rFonts w:ascii="Times New Roman" w:eastAsia="Times New Roman" w:hAnsi="Times New Roman"/>
                <w:b/>
                <w:bCs/>
                <w:sz w:val="28"/>
                <w:szCs w:val="28"/>
                <w:lang w:val="ru-RU" w:eastAsia="ar-SA" w:bidi="uk-UA"/>
              </w:rPr>
              <w:t>Індекс</w:t>
            </w:r>
            <w:proofErr w:type="spellEnd"/>
            <w:r w:rsidRPr="00543806">
              <w:rPr>
                <w:rFonts w:ascii="Times New Roman" w:eastAsia="Times New Roman" w:hAnsi="Times New Roman"/>
                <w:b/>
                <w:bCs/>
                <w:sz w:val="28"/>
                <w:szCs w:val="28"/>
                <w:lang w:val="ru-RU" w:eastAsia="ar-SA" w:bidi="uk-UA"/>
              </w:rPr>
              <w:t xml:space="preserve"> </w:t>
            </w:r>
            <w:proofErr w:type="spellStart"/>
            <w:r w:rsidRPr="00543806">
              <w:rPr>
                <w:rFonts w:ascii="Times New Roman" w:eastAsia="Times New Roman" w:hAnsi="Times New Roman"/>
                <w:b/>
                <w:bCs/>
                <w:sz w:val="28"/>
                <w:szCs w:val="28"/>
                <w:lang w:val="ru-RU" w:eastAsia="ar-SA" w:bidi="uk-UA"/>
              </w:rPr>
              <w:t>споживчих</w:t>
            </w:r>
            <w:proofErr w:type="spellEnd"/>
            <w:r w:rsidRPr="00543806">
              <w:rPr>
                <w:rFonts w:ascii="Times New Roman" w:eastAsia="Times New Roman" w:hAnsi="Times New Roman"/>
                <w:b/>
                <w:bCs/>
                <w:sz w:val="28"/>
                <w:szCs w:val="28"/>
                <w:lang w:val="ru-RU" w:eastAsia="ar-SA" w:bidi="uk-UA"/>
              </w:rPr>
              <w:t xml:space="preserve"> </w:t>
            </w:r>
            <w:proofErr w:type="spellStart"/>
            <w:r w:rsidRPr="00543806">
              <w:rPr>
                <w:rFonts w:ascii="Times New Roman" w:eastAsia="Times New Roman" w:hAnsi="Times New Roman"/>
                <w:b/>
                <w:bCs/>
                <w:sz w:val="28"/>
                <w:szCs w:val="28"/>
                <w:lang w:val="ru-RU" w:eastAsia="ar-SA" w:bidi="uk-UA"/>
              </w:rPr>
              <w:t>цін</w:t>
            </w:r>
            <w:proofErr w:type="spellEnd"/>
            <w:r w:rsidRPr="00543806">
              <w:rPr>
                <w:rFonts w:ascii="Times New Roman" w:eastAsia="Times New Roman" w:hAnsi="Times New Roman"/>
                <w:b/>
                <w:bCs/>
                <w:sz w:val="28"/>
                <w:szCs w:val="28"/>
                <w:lang w:val="ru-RU" w:eastAsia="ar-SA" w:bidi="uk-UA"/>
              </w:rPr>
              <w:t xml:space="preserve"> (ІСЦ): </w:t>
            </w:r>
            <w:proofErr w:type="spellStart"/>
            <w:r w:rsidRPr="00543806">
              <w:rPr>
                <w:rFonts w:ascii="Times New Roman" w:eastAsia="Times New Roman" w:hAnsi="Times New Roman"/>
                <w:sz w:val="28"/>
                <w:szCs w:val="28"/>
                <w:lang w:val="ru-RU" w:eastAsia="ar-SA" w:bidi="uk-UA"/>
              </w:rPr>
              <w:t>грудень</w:t>
            </w:r>
            <w:proofErr w:type="spellEnd"/>
            <w:r w:rsidRPr="00543806">
              <w:rPr>
                <w:rFonts w:ascii="Times New Roman" w:eastAsia="Times New Roman" w:hAnsi="Times New Roman"/>
                <w:sz w:val="28"/>
                <w:szCs w:val="28"/>
                <w:lang w:val="ru-RU" w:eastAsia="ar-SA" w:bidi="uk-UA"/>
              </w:rPr>
              <w:t xml:space="preserve"> до </w:t>
            </w:r>
            <w:proofErr w:type="spellStart"/>
            <w:r w:rsidRPr="00543806">
              <w:rPr>
                <w:rFonts w:ascii="Times New Roman" w:eastAsia="Times New Roman" w:hAnsi="Times New Roman"/>
                <w:sz w:val="28"/>
                <w:szCs w:val="28"/>
                <w:lang w:val="ru-RU" w:eastAsia="ar-SA" w:bidi="uk-UA"/>
              </w:rPr>
              <w:t>грудня</w:t>
            </w:r>
            <w:proofErr w:type="spellEnd"/>
            <w:r w:rsidRPr="00543806">
              <w:rPr>
                <w:rFonts w:ascii="Times New Roman" w:eastAsia="Times New Roman" w:hAnsi="Times New Roman"/>
                <w:sz w:val="28"/>
                <w:szCs w:val="28"/>
                <w:lang w:val="ru-RU" w:eastAsia="ar-SA" w:bidi="uk-UA"/>
              </w:rPr>
              <w:t xml:space="preserve"> </w:t>
            </w:r>
            <w:proofErr w:type="spellStart"/>
            <w:r w:rsidRPr="00543806">
              <w:rPr>
                <w:rFonts w:ascii="Times New Roman" w:eastAsia="Times New Roman" w:hAnsi="Times New Roman"/>
                <w:sz w:val="28"/>
                <w:szCs w:val="28"/>
                <w:lang w:val="ru-RU" w:eastAsia="ar-SA" w:bidi="uk-UA"/>
              </w:rPr>
              <w:t>попереднього</w:t>
            </w:r>
            <w:proofErr w:type="spellEnd"/>
            <w:r w:rsidRPr="00543806">
              <w:rPr>
                <w:rFonts w:ascii="Times New Roman" w:eastAsia="Times New Roman" w:hAnsi="Times New Roman"/>
                <w:sz w:val="28"/>
                <w:szCs w:val="28"/>
                <w:lang w:val="ru-RU" w:eastAsia="ar-SA" w:bidi="uk-UA"/>
              </w:rPr>
              <w:t xml:space="preserve"> року, </w:t>
            </w:r>
            <w:proofErr w:type="spellStart"/>
            <w:r w:rsidRPr="00543806">
              <w:rPr>
                <w:rFonts w:ascii="Times New Roman" w:eastAsia="Times New Roman" w:hAnsi="Times New Roman"/>
                <w:sz w:val="28"/>
                <w:szCs w:val="28"/>
                <w:lang w:val="ru-RU" w:eastAsia="ar-SA" w:bidi="uk-UA"/>
              </w:rPr>
              <w:t>відсотки</w:t>
            </w:r>
            <w:proofErr w:type="spellEnd"/>
          </w:p>
        </w:tc>
        <w:tc>
          <w:tcPr>
            <w:tcW w:w="883" w:type="dxa"/>
            <w:tcBorders>
              <w:top w:val="single" w:sz="4" w:space="0" w:color="auto"/>
              <w:left w:val="single" w:sz="4" w:space="0" w:color="auto"/>
            </w:tcBorders>
            <w:shd w:val="clear" w:color="auto" w:fill="FFFFFF"/>
            <w:vAlign w:val="bottom"/>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105,0</w:t>
            </w:r>
          </w:p>
        </w:tc>
        <w:tc>
          <w:tcPr>
            <w:tcW w:w="1238" w:type="dxa"/>
            <w:tcBorders>
              <w:top w:val="single" w:sz="4" w:space="0" w:color="auto"/>
              <w:left w:val="single" w:sz="4" w:space="0" w:color="auto"/>
            </w:tcBorders>
            <w:shd w:val="clear" w:color="auto" w:fill="FFFFFF"/>
            <w:vAlign w:val="bottom"/>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108,9</w:t>
            </w:r>
          </w:p>
        </w:tc>
        <w:tc>
          <w:tcPr>
            <w:tcW w:w="1070" w:type="dxa"/>
            <w:tcBorders>
              <w:top w:val="single" w:sz="4" w:space="0" w:color="auto"/>
              <w:left w:val="single" w:sz="4" w:space="0" w:color="auto"/>
            </w:tcBorders>
            <w:shd w:val="clear" w:color="auto" w:fill="FFFFFF"/>
            <w:vAlign w:val="bottom"/>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106,2</w:t>
            </w:r>
          </w:p>
        </w:tc>
        <w:tc>
          <w:tcPr>
            <w:tcW w:w="1070" w:type="dxa"/>
            <w:tcBorders>
              <w:top w:val="single" w:sz="4" w:space="0" w:color="auto"/>
              <w:left w:val="single" w:sz="4" w:space="0" w:color="auto"/>
            </w:tcBorders>
            <w:shd w:val="clear" w:color="auto" w:fill="FFFFFF"/>
            <w:vAlign w:val="bottom"/>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105,3</w:t>
            </w:r>
          </w:p>
        </w:tc>
        <w:tc>
          <w:tcPr>
            <w:tcW w:w="955" w:type="dxa"/>
            <w:tcBorders>
              <w:top w:val="single" w:sz="4" w:space="0" w:color="auto"/>
              <w:left w:val="single" w:sz="4" w:space="0" w:color="auto"/>
              <w:right w:val="single" w:sz="4" w:space="0" w:color="auto"/>
            </w:tcBorders>
            <w:shd w:val="clear" w:color="auto" w:fill="FFFFFF"/>
            <w:vAlign w:val="bottom"/>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105,0</w:t>
            </w:r>
          </w:p>
        </w:tc>
      </w:tr>
      <w:tr w:rsidR="00543806" w:rsidRPr="00543806" w:rsidTr="00543806">
        <w:trPr>
          <w:trHeight w:hRule="exact" w:val="859"/>
          <w:jc w:val="center"/>
        </w:trPr>
        <w:tc>
          <w:tcPr>
            <w:tcW w:w="4253" w:type="dxa"/>
            <w:tcBorders>
              <w:top w:val="single" w:sz="4" w:space="0" w:color="auto"/>
              <w:left w:val="single" w:sz="4" w:space="0" w:color="auto"/>
            </w:tcBorders>
            <w:shd w:val="clear" w:color="auto" w:fill="FFFFFF"/>
            <w:vAlign w:val="bottom"/>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proofErr w:type="spellStart"/>
            <w:r w:rsidRPr="00543806">
              <w:rPr>
                <w:rFonts w:ascii="Times New Roman" w:eastAsia="Times New Roman" w:hAnsi="Times New Roman"/>
                <w:b/>
                <w:bCs/>
                <w:sz w:val="28"/>
                <w:szCs w:val="28"/>
                <w:lang w:val="ru-RU" w:eastAsia="ar-SA" w:bidi="uk-UA"/>
              </w:rPr>
              <w:t>Індекс</w:t>
            </w:r>
            <w:proofErr w:type="spellEnd"/>
            <w:r w:rsidRPr="00543806">
              <w:rPr>
                <w:rFonts w:ascii="Times New Roman" w:eastAsia="Times New Roman" w:hAnsi="Times New Roman"/>
                <w:b/>
                <w:bCs/>
                <w:sz w:val="28"/>
                <w:szCs w:val="28"/>
                <w:lang w:val="ru-RU" w:eastAsia="ar-SA" w:bidi="uk-UA"/>
              </w:rPr>
              <w:t xml:space="preserve"> </w:t>
            </w:r>
            <w:proofErr w:type="spellStart"/>
            <w:r w:rsidRPr="00543806">
              <w:rPr>
                <w:rFonts w:ascii="Times New Roman" w:eastAsia="Times New Roman" w:hAnsi="Times New Roman"/>
                <w:b/>
                <w:bCs/>
                <w:sz w:val="28"/>
                <w:szCs w:val="28"/>
                <w:lang w:val="ru-RU" w:eastAsia="ar-SA" w:bidi="uk-UA"/>
              </w:rPr>
              <w:t>цін</w:t>
            </w:r>
            <w:proofErr w:type="spellEnd"/>
            <w:r w:rsidRPr="00543806">
              <w:rPr>
                <w:rFonts w:ascii="Times New Roman" w:eastAsia="Times New Roman" w:hAnsi="Times New Roman"/>
                <w:b/>
                <w:bCs/>
                <w:sz w:val="28"/>
                <w:szCs w:val="28"/>
                <w:lang w:val="ru-RU" w:eastAsia="ar-SA" w:bidi="uk-UA"/>
              </w:rPr>
              <w:t xml:space="preserve"> </w:t>
            </w:r>
            <w:proofErr w:type="spellStart"/>
            <w:r w:rsidRPr="00543806">
              <w:rPr>
                <w:rFonts w:ascii="Times New Roman" w:eastAsia="Times New Roman" w:hAnsi="Times New Roman"/>
                <w:b/>
                <w:bCs/>
                <w:sz w:val="28"/>
                <w:szCs w:val="28"/>
                <w:lang w:val="ru-RU" w:eastAsia="ar-SA" w:bidi="uk-UA"/>
              </w:rPr>
              <w:t>виробників</w:t>
            </w:r>
            <w:proofErr w:type="spellEnd"/>
            <w:r w:rsidRPr="00543806">
              <w:rPr>
                <w:rFonts w:ascii="Times New Roman" w:eastAsia="Times New Roman" w:hAnsi="Times New Roman"/>
                <w:b/>
                <w:bCs/>
                <w:sz w:val="28"/>
                <w:szCs w:val="28"/>
                <w:lang w:val="ru-RU" w:eastAsia="ar-SA" w:bidi="uk-UA"/>
              </w:rPr>
              <w:t xml:space="preserve"> (ІЦВ): </w:t>
            </w:r>
            <w:proofErr w:type="spellStart"/>
            <w:r w:rsidRPr="00543806">
              <w:rPr>
                <w:rFonts w:ascii="Times New Roman" w:eastAsia="Times New Roman" w:hAnsi="Times New Roman"/>
                <w:sz w:val="28"/>
                <w:szCs w:val="28"/>
                <w:lang w:val="ru-RU" w:eastAsia="ar-SA" w:bidi="uk-UA"/>
              </w:rPr>
              <w:t>грудень</w:t>
            </w:r>
            <w:proofErr w:type="spellEnd"/>
            <w:r w:rsidRPr="00543806">
              <w:rPr>
                <w:rFonts w:ascii="Times New Roman" w:eastAsia="Times New Roman" w:hAnsi="Times New Roman"/>
                <w:sz w:val="28"/>
                <w:szCs w:val="28"/>
                <w:lang w:val="ru-RU" w:eastAsia="ar-SA" w:bidi="uk-UA"/>
              </w:rPr>
              <w:t xml:space="preserve"> до </w:t>
            </w:r>
            <w:proofErr w:type="spellStart"/>
            <w:r w:rsidRPr="00543806">
              <w:rPr>
                <w:rFonts w:ascii="Times New Roman" w:eastAsia="Times New Roman" w:hAnsi="Times New Roman"/>
                <w:sz w:val="28"/>
                <w:szCs w:val="28"/>
                <w:lang w:val="ru-RU" w:eastAsia="ar-SA" w:bidi="uk-UA"/>
              </w:rPr>
              <w:t>грудня</w:t>
            </w:r>
            <w:proofErr w:type="spellEnd"/>
            <w:r w:rsidRPr="00543806">
              <w:rPr>
                <w:rFonts w:ascii="Times New Roman" w:eastAsia="Times New Roman" w:hAnsi="Times New Roman"/>
                <w:sz w:val="28"/>
                <w:szCs w:val="28"/>
                <w:lang w:val="ru-RU" w:eastAsia="ar-SA" w:bidi="uk-UA"/>
              </w:rPr>
              <w:t xml:space="preserve"> </w:t>
            </w:r>
            <w:proofErr w:type="spellStart"/>
            <w:r w:rsidRPr="00543806">
              <w:rPr>
                <w:rFonts w:ascii="Times New Roman" w:eastAsia="Times New Roman" w:hAnsi="Times New Roman"/>
                <w:sz w:val="28"/>
                <w:szCs w:val="28"/>
                <w:lang w:val="ru-RU" w:eastAsia="ar-SA" w:bidi="uk-UA"/>
              </w:rPr>
              <w:t>попереднього</w:t>
            </w:r>
            <w:proofErr w:type="spellEnd"/>
            <w:r w:rsidRPr="00543806">
              <w:rPr>
                <w:rFonts w:ascii="Times New Roman" w:eastAsia="Times New Roman" w:hAnsi="Times New Roman"/>
                <w:sz w:val="28"/>
                <w:szCs w:val="28"/>
                <w:lang w:val="ru-RU" w:eastAsia="ar-SA" w:bidi="uk-UA"/>
              </w:rPr>
              <w:t xml:space="preserve"> року, </w:t>
            </w:r>
            <w:proofErr w:type="spellStart"/>
            <w:r w:rsidRPr="00543806">
              <w:rPr>
                <w:rFonts w:ascii="Times New Roman" w:eastAsia="Times New Roman" w:hAnsi="Times New Roman"/>
                <w:sz w:val="28"/>
                <w:szCs w:val="28"/>
                <w:lang w:val="ru-RU" w:eastAsia="ar-SA" w:bidi="uk-UA"/>
              </w:rPr>
              <w:t>відсотки</w:t>
            </w:r>
            <w:proofErr w:type="spellEnd"/>
          </w:p>
        </w:tc>
        <w:tc>
          <w:tcPr>
            <w:tcW w:w="883" w:type="dxa"/>
            <w:tcBorders>
              <w:top w:val="single" w:sz="4" w:space="0" w:color="auto"/>
              <w:left w:val="single" w:sz="4" w:space="0" w:color="auto"/>
            </w:tcBorders>
            <w:shd w:val="clear" w:color="auto" w:fill="FFFFFF"/>
            <w:vAlign w:val="bottom"/>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114,5</w:t>
            </w:r>
          </w:p>
        </w:tc>
        <w:tc>
          <w:tcPr>
            <w:tcW w:w="1238" w:type="dxa"/>
            <w:tcBorders>
              <w:top w:val="single" w:sz="4" w:space="0" w:color="auto"/>
              <w:left w:val="single" w:sz="4" w:space="0" w:color="auto"/>
            </w:tcBorders>
            <w:shd w:val="clear" w:color="auto" w:fill="FFFFFF"/>
            <w:vAlign w:val="bottom"/>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117,0</w:t>
            </w:r>
          </w:p>
        </w:tc>
        <w:tc>
          <w:tcPr>
            <w:tcW w:w="1070" w:type="dxa"/>
            <w:tcBorders>
              <w:top w:val="single" w:sz="4" w:space="0" w:color="auto"/>
              <w:left w:val="single" w:sz="4" w:space="0" w:color="auto"/>
            </w:tcBorders>
            <w:shd w:val="clear" w:color="auto" w:fill="FFFFFF"/>
            <w:vAlign w:val="bottom"/>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107,8</w:t>
            </w:r>
          </w:p>
        </w:tc>
        <w:tc>
          <w:tcPr>
            <w:tcW w:w="1070" w:type="dxa"/>
            <w:tcBorders>
              <w:top w:val="single" w:sz="4" w:space="0" w:color="auto"/>
              <w:left w:val="single" w:sz="4" w:space="0" w:color="auto"/>
            </w:tcBorders>
            <w:shd w:val="clear" w:color="auto" w:fill="FFFFFF"/>
            <w:vAlign w:val="bottom"/>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106,2</w:t>
            </w:r>
          </w:p>
        </w:tc>
        <w:tc>
          <w:tcPr>
            <w:tcW w:w="955" w:type="dxa"/>
            <w:tcBorders>
              <w:top w:val="single" w:sz="4" w:space="0" w:color="auto"/>
              <w:left w:val="single" w:sz="4" w:space="0" w:color="auto"/>
              <w:right w:val="single" w:sz="4" w:space="0" w:color="auto"/>
            </w:tcBorders>
            <w:shd w:val="clear" w:color="auto" w:fill="FFFFFF"/>
            <w:vAlign w:val="bottom"/>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105,7</w:t>
            </w:r>
          </w:p>
        </w:tc>
      </w:tr>
      <w:tr w:rsidR="00543806" w:rsidRPr="00543806" w:rsidTr="00543806">
        <w:trPr>
          <w:trHeight w:hRule="exact" w:val="1982"/>
          <w:jc w:val="center"/>
        </w:trPr>
        <w:tc>
          <w:tcPr>
            <w:tcW w:w="4253" w:type="dxa"/>
            <w:tcBorders>
              <w:top w:val="single" w:sz="4" w:space="0" w:color="auto"/>
              <w:left w:val="single" w:sz="4" w:space="0" w:color="auto"/>
            </w:tcBorders>
            <w:shd w:val="clear" w:color="auto" w:fill="FFFFFF"/>
            <w:vAlign w:val="bottom"/>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proofErr w:type="spellStart"/>
            <w:proofErr w:type="gramStart"/>
            <w:r w:rsidRPr="00543806">
              <w:rPr>
                <w:rFonts w:ascii="Times New Roman" w:eastAsia="Times New Roman" w:hAnsi="Times New Roman"/>
                <w:b/>
                <w:bCs/>
                <w:sz w:val="28"/>
                <w:szCs w:val="28"/>
                <w:lang w:val="ru-RU" w:eastAsia="ar-SA" w:bidi="uk-UA"/>
              </w:rPr>
              <w:t>Р</w:t>
            </w:r>
            <w:proofErr w:type="gramEnd"/>
            <w:r w:rsidRPr="00543806">
              <w:rPr>
                <w:rFonts w:ascii="Times New Roman" w:eastAsia="Times New Roman" w:hAnsi="Times New Roman"/>
                <w:b/>
                <w:bCs/>
                <w:sz w:val="28"/>
                <w:szCs w:val="28"/>
                <w:lang w:val="ru-RU" w:eastAsia="ar-SA" w:bidi="uk-UA"/>
              </w:rPr>
              <w:t>івень</w:t>
            </w:r>
            <w:proofErr w:type="spellEnd"/>
            <w:r w:rsidRPr="00543806">
              <w:rPr>
                <w:rFonts w:ascii="Times New Roman" w:eastAsia="Times New Roman" w:hAnsi="Times New Roman"/>
                <w:b/>
                <w:bCs/>
                <w:sz w:val="28"/>
                <w:szCs w:val="28"/>
                <w:lang w:val="ru-RU" w:eastAsia="ar-SA" w:bidi="uk-UA"/>
              </w:rPr>
              <w:t xml:space="preserve"> </w:t>
            </w:r>
            <w:proofErr w:type="spellStart"/>
            <w:r w:rsidRPr="00543806">
              <w:rPr>
                <w:rFonts w:ascii="Times New Roman" w:eastAsia="Times New Roman" w:hAnsi="Times New Roman"/>
                <w:b/>
                <w:bCs/>
                <w:sz w:val="28"/>
                <w:szCs w:val="28"/>
                <w:lang w:val="ru-RU" w:eastAsia="ar-SA" w:bidi="uk-UA"/>
              </w:rPr>
              <w:t>безробіття</w:t>
            </w:r>
            <w:proofErr w:type="spellEnd"/>
            <w:r w:rsidRPr="00543806">
              <w:rPr>
                <w:rFonts w:ascii="Times New Roman" w:eastAsia="Times New Roman" w:hAnsi="Times New Roman"/>
                <w:b/>
                <w:bCs/>
                <w:sz w:val="28"/>
                <w:szCs w:val="28"/>
                <w:lang w:val="ru-RU" w:eastAsia="ar-SA" w:bidi="uk-UA"/>
              </w:rPr>
              <w:t xml:space="preserve"> </w:t>
            </w:r>
            <w:proofErr w:type="spellStart"/>
            <w:r w:rsidRPr="00543806">
              <w:rPr>
                <w:rFonts w:ascii="Times New Roman" w:eastAsia="Times New Roman" w:hAnsi="Times New Roman"/>
                <w:b/>
                <w:bCs/>
                <w:sz w:val="28"/>
                <w:szCs w:val="28"/>
                <w:lang w:val="ru-RU" w:eastAsia="ar-SA" w:bidi="uk-UA"/>
              </w:rPr>
              <w:t>населення</w:t>
            </w:r>
            <w:proofErr w:type="spellEnd"/>
            <w:r w:rsidRPr="00543806">
              <w:rPr>
                <w:rFonts w:ascii="Times New Roman" w:eastAsia="Times New Roman" w:hAnsi="Times New Roman"/>
                <w:b/>
                <w:bCs/>
                <w:sz w:val="28"/>
                <w:szCs w:val="28"/>
                <w:lang w:val="ru-RU" w:eastAsia="ar-SA" w:bidi="uk-UA"/>
              </w:rPr>
              <w:t xml:space="preserve"> </w:t>
            </w:r>
            <w:r w:rsidRPr="00543806">
              <w:rPr>
                <w:rFonts w:ascii="Times New Roman" w:eastAsia="Times New Roman" w:hAnsi="Times New Roman"/>
                <w:sz w:val="28"/>
                <w:szCs w:val="28"/>
                <w:lang w:val="ru-RU" w:eastAsia="ar-SA" w:bidi="uk-UA"/>
              </w:rPr>
              <w:t xml:space="preserve">у </w:t>
            </w:r>
            <w:proofErr w:type="spellStart"/>
            <w:r w:rsidRPr="00543806">
              <w:rPr>
                <w:rFonts w:ascii="Times New Roman" w:eastAsia="Times New Roman" w:hAnsi="Times New Roman"/>
                <w:sz w:val="28"/>
                <w:szCs w:val="28"/>
                <w:lang w:val="ru-RU" w:eastAsia="ar-SA" w:bidi="uk-UA"/>
              </w:rPr>
              <w:t>віці</w:t>
            </w:r>
            <w:proofErr w:type="spellEnd"/>
            <w:r w:rsidRPr="00543806">
              <w:rPr>
                <w:rFonts w:ascii="Times New Roman" w:eastAsia="Times New Roman" w:hAnsi="Times New Roman"/>
                <w:sz w:val="28"/>
                <w:szCs w:val="28"/>
                <w:lang w:val="ru-RU" w:eastAsia="ar-SA" w:bidi="uk-UA"/>
              </w:rPr>
              <w:t xml:space="preserve"> 15</w:t>
            </w:r>
            <w:r w:rsidRPr="00543806">
              <w:rPr>
                <w:rFonts w:ascii="Times New Roman" w:eastAsia="Times New Roman" w:hAnsi="Times New Roman"/>
                <w:sz w:val="28"/>
                <w:szCs w:val="28"/>
                <w:lang w:val="ru-RU" w:eastAsia="ar-SA" w:bidi="uk-UA"/>
              </w:rPr>
              <w:softHyphen/>
              <w:t xml:space="preserve">70 </w:t>
            </w:r>
            <w:proofErr w:type="spellStart"/>
            <w:r w:rsidRPr="00543806">
              <w:rPr>
                <w:rFonts w:ascii="Times New Roman" w:eastAsia="Times New Roman" w:hAnsi="Times New Roman"/>
                <w:sz w:val="28"/>
                <w:szCs w:val="28"/>
                <w:lang w:val="ru-RU" w:eastAsia="ar-SA" w:bidi="uk-UA"/>
              </w:rPr>
              <w:t>років</w:t>
            </w:r>
            <w:proofErr w:type="spellEnd"/>
            <w:r w:rsidRPr="00543806">
              <w:rPr>
                <w:rFonts w:ascii="Times New Roman" w:eastAsia="Times New Roman" w:hAnsi="Times New Roman"/>
                <w:sz w:val="28"/>
                <w:szCs w:val="28"/>
                <w:lang w:val="ru-RU" w:eastAsia="ar-SA" w:bidi="uk-UA"/>
              </w:rPr>
              <w:t xml:space="preserve"> за </w:t>
            </w:r>
            <w:proofErr w:type="spellStart"/>
            <w:r w:rsidRPr="00543806">
              <w:rPr>
                <w:rFonts w:ascii="Times New Roman" w:eastAsia="Times New Roman" w:hAnsi="Times New Roman"/>
                <w:sz w:val="28"/>
                <w:szCs w:val="28"/>
                <w:lang w:val="ru-RU" w:eastAsia="ar-SA" w:bidi="uk-UA"/>
              </w:rPr>
              <w:t>методологією</w:t>
            </w:r>
            <w:proofErr w:type="spellEnd"/>
            <w:r w:rsidRPr="00543806">
              <w:rPr>
                <w:rFonts w:ascii="Times New Roman" w:eastAsia="Times New Roman" w:hAnsi="Times New Roman"/>
                <w:sz w:val="28"/>
                <w:szCs w:val="28"/>
                <w:lang w:val="ru-RU" w:eastAsia="ar-SA" w:bidi="uk-UA"/>
              </w:rPr>
              <w:t xml:space="preserve"> </w:t>
            </w:r>
            <w:proofErr w:type="spellStart"/>
            <w:r w:rsidRPr="00543806">
              <w:rPr>
                <w:rFonts w:ascii="Times New Roman" w:eastAsia="Times New Roman" w:hAnsi="Times New Roman"/>
                <w:sz w:val="28"/>
                <w:szCs w:val="28"/>
                <w:lang w:val="ru-RU" w:eastAsia="ar-SA" w:bidi="uk-UA"/>
              </w:rPr>
              <w:t>Міжнародної</w:t>
            </w:r>
            <w:proofErr w:type="spellEnd"/>
            <w:r w:rsidRPr="00543806">
              <w:rPr>
                <w:rFonts w:ascii="Times New Roman" w:eastAsia="Times New Roman" w:hAnsi="Times New Roman"/>
                <w:sz w:val="28"/>
                <w:szCs w:val="28"/>
                <w:lang w:val="ru-RU" w:eastAsia="ar-SA" w:bidi="uk-UA"/>
              </w:rPr>
              <w:t xml:space="preserve"> </w:t>
            </w:r>
            <w:proofErr w:type="spellStart"/>
            <w:r w:rsidRPr="00543806">
              <w:rPr>
                <w:rFonts w:ascii="Times New Roman" w:eastAsia="Times New Roman" w:hAnsi="Times New Roman"/>
                <w:sz w:val="28"/>
                <w:szCs w:val="28"/>
                <w:lang w:val="ru-RU" w:eastAsia="ar-SA" w:bidi="uk-UA"/>
              </w:rPr>
              <w:t>організації</w:t>
            </w:r>
            <w:proofErr w:type="spellEnd"/>
            <w:r w:rsidRPr="00543806">
              <w:rPr>
                <w:rFonts w:ascii="Times New Roman" w:eastAsia="Times New Roman" w:hAnsi="Times New Roman"/>
                <w:sz w:val="28"/>
                <w:szCs w:val="28"/>
                <w:lang w:val="ru-RU" w:eastAsia="ar-SA" w:bidi="uk-UA"/>
              </w:rPr>
              <w:t xml:space="preserve"> </w:t>
            </w:r>
            <w:proofErr w:type="spellStart"/>
            <w:r w:rsidRPr="00543806">
              <w:rPr>
                <w:rFonts w:ascii="Times New Roman" w:eastAsia="Times New Roman" w:hAnsi="Times New Roman"/>
                <w:sz w:val="28"/>
                <w:szCs w:val="28"/>
                <w:lang w:val="ru-RU" w:eastAsia="ar-SA" w:bidi="uk-UA"/>
              </w:rPr>
              <w:t>праці</w:t>
            </w:r>
            <w:proofErr w:type="spellEnd"/>
            <w:r w:rsidRPr="00543806">
              <w:rPr>
                <w:rFonts w:ascii="Times New Roman" w:eastAsia="Times New Roman" w:hAnsi="Times New Roman"/>
                <w:sz w:val="28"/>
                <w:szCs w:val="28"/>
                <w:lang w:val="ru-RU" w:eastAsia="ar-SA" w:bidi="uk-UA"/>
              </w:rPr>
              <w:t xml:space="preserve">, </w:t>
            </w:r>
            <w:proofErr w:type="spellStart"/>
            <w:r w:rsidRPr="00543806">
              <w:rPr>
                <w:rFonts w:ascii="Times New Roman" w:eastAsia="Times New Roman" w:hAnsi="Times New Roman"/>
                <w:sz w:val="28"/>
                <w:szCs w:val="28"/>
                <w:lang w:val="ru-RU" w:eastAsia="ar-SA" w:bidi="uk-UA"/>
              </w:rPr>
              <w:t>відсотків</w:t>
            </w:r>
            <w:proofErr w:type="spellEnd"/>
            <w:r w:rsidRPr="00543806">
              <w:rPr>
                <w:rFonts w:ascii="Times New Roman" w:eastAsia="Times New Roman" w:hAnsi="Times New Roman"/>
                <w:sz w:val="28"/>
                <w:szCs w:val="28"/>
                <w:lang w:val="ru-RU" w:eastAsia="ar-SA" w:bidi="uk-UA"/>
              </w:rPr>
              <w:t xml:space="preserve"> до </w:t>
            </w:r>
            <w:proofErr w:type="spellStart"/>
            <w:r w:rsidRPr="00543806">
              <w:rPr>
                <w:rFonts w:ascii="Times New Roman" w:eastAsia="Times New Roman" w:hAnsi="Times New Roman"/>
                <w:sz w:val="28"/>
                <w:szCs w:val="28"/>
                <w:lang w:val="ru-RU" w:eastAsia="ar-SA" w:bidi="uk-UA"/>
              </w:rPr>
              <w:t>робочої</w:t>
            </w:r>
            <w:proofErr w:type="spellEnd"/>
            <w:r w:rsidRPr="00543806">
              <w:rPr>
                <w:rFonts w:ascii="Times New Roman" w:eastAsia="Times New Roman" w:hAnsi="Times New Roman"/>
                <w:sz w:val="28"/>
                <w:szCs w:val="28"/>
                <w:lang w:val="ru-RU" w:eastAsia="ar-SA" w:bidi="uk-UA"/>
              </w:rPr>
              <w:t xml:space="preserve"> </w:t>
            </w:r>
            <w:proofErr w:type="spellStart"/>
            <w:r w:rsidRPr="00543806">
              <w:rPr>
                <w:rFonts w:ascii="Times New Roman" w:eastAsia="Times New Roman" w:hAnsi="Times New Roman"/>
                <w:sz w:val="28"/>
                <w:szCs w:val="28"/>
                <w:lang w:val="ru-RU" w:eastAsia="ar-SA" w:bidi="uk-UA"/>
              </w:rPr>
              <w:t>сили</w:t>
            </w:r>
            <w:proofErr w:type="spellEnd"/>
            <w:r w:rsidRPr="00543806">
              <w:rPr>
                <w:rFonts w:ascii="Times New Roman" w:eastAsia="Times New Roman" w:hAnsi="Times New Roman"/>
                <w:sz w:val="28"/>
                <w:szCs w:val="28"/>
                <w:lang w:val="ru-RU" w:eastAsia="ar-SA" w:bidi="uk-UA"/>
              </w:rPr>
              <w:t xml:space="preserve"> </w:t>
            </w:r>
            <w:proofErr w:type="spellStart"/>
            <w:r w:rsidRPr="00543806">
              <w:rPr>
                <w:rFonts w:ascii="Times New Roman" w:eastAsia="Times New Roman" w:hAnsi="Times New Roman"/>
                <w:sz w:val="28"/>
                <w:szCs w:val="28"/>
                <w:lang w:val="ru-RU" w:eastAsia="ar-SA" w:bidi="uk-UA"/>
              </w:rPr>
              <w:t>відповідного</w:t>
            </w:r>
            <w:proofErr w:type="spellEnd"/>
            <w:r w:rsidRPr="00543806">
              <w:rPr>
                <w:rFonts w:ascii="Times New Roman" w:eastAsia="Times New Roman" w:hAnsi="Times New Roman"/>
                <w:sz w:val="28"/>
                <w:szCs w:val="28"/>
                <w:lang w:val="ru-RU" w:eastAsia="ar-SA" w:bidi="uk-UA"/>
              </w:rPr>
              <w:t xml:space="preserve"> </w:t>
            </w:r>
            <w:proofErr w:type="spellStart"/>
            <w:r w:rsidRPr="00543806">
              <w:rPr>
                <w:rFonts w:ascii="Times New Roman" w:eastAsia="Times New Roman" w:hAnsi="Times New Roman"/>
                <w:sz w:val="28"/>
                <w:szCs w:val="28"/>
                <w:lang w:val="ru-RU" w:eastAsia="ar-SA" w:bidi="uk-UA"/>
              </w:rPr>
              <w:t>віку</w:t>
            </w:r>
            <w:proofErr w:type="spellEnd"/>
          </w:p>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b/>
                <w:bCs/>
                <w:sz w:val="28"/>
                <w:szCs w:val="28"/>
                <w:lang w:val="ru-RU" w:eastAsia="ar-SA" w:bidi="uk-UA"/>
              </w:rPr>
              <w:t xml:space="preserve">Сальдо </w:t>
            </w:r>
            <w:proofErr w:type="spellStart"/>
            <w:r w:rsidRPr="00543806">
              <w:rPr>
                <w:rFonts w:ascii="Times New Roman" w:eastAsia="Times New Roman" w:hAnsi="Times New Roman"/>
                <w:b/>
                <w:bCs/>
                <w:sz w:val="28"/>
                <w:szCs w:val="28"/>
                <w:lang w:val="ru-RU" w:eastAsia="ar-SA" w:bidi="uk-UA"/>
              </w:rPr>
              <w:t>торговельного</w:t>
            </w:r>
            <w:proofErr w:type="spellEnd"/>
            <w:r w:rsidRPr="00543806">
              <w:rPr>
                <w:rFonts w:ascii="Times New Roman" w:eastAsia="Times New Roman" w:hAnsi="Times New Roman"/>
                <w:b/>
                <w:bCs/>
                <w:sz w:val="28"/>
                <w:szCs w:val="28"/>
                <w:lang w:val="ru-RU" w:eastAsia="ar-SA" w:bidi="uk-UA"/>
              </w:rPr>
              <w:t xml:space="preserve"> балансу</w:t>
            </w:r>
            <w:r w:rsidRPr="00543806">
              <w:rPr>
                <w:rFonts w:ascii="Times New Roman" w:eastAsia="Times New Roman" w:hAnsi="Times New Roman"/>
                <w:sz w:val="28"/>
                <w:szCs w:val="28"/>
                <w:lang w:val="ru-RU" w:eastAsia="ar-SA" w:bidi="uk-UA"/>
              </w:rPr>
              <w:t xml:space="preserve">, </w:t>
            </w:r>
            <w:proofErr w:type="spellStart"/>
            <w:r w:rsidRPr="00543806">
              <w:rPr>
                <w:rFonts w:ascii="Times New Roman" w:eastAsia="Times New Roman" w:hAnsi="Times New Roman"/>
                <w:sz w:val="28"/>
                <w:szCs w:val="28"/>
                <w:lang w:val="ru-RU" w:eastAsia="ar-SA" w:bidi="uk-UA"/>
              </w:rPr>
              <w:t>визначене</w:t>
            </w:r>
            <w:proofErr w:type="spellEnd"/>
            <w:r w:rsidRPr="00543806">
              <w:rPr>
                <w:rFonts w:ascii="Times New Roman" w:eastAsia="Times New Roman" w:hAnsi="Times New Roman"/>
                <w:sz w:val="28"/>
                <w:szCs w:val="28"/>
                <w:lang w:val="ru-RU" w:eastAsia="ar-SA" w:bidi="uk-UA"/>
              </w:rPr>
              <w:t xml:space="preserve"> за </w:t>
            </w:r>
            <w:proofErr w:type="spellStart"/>
            <w:r w:rsidRPr="00543806">
              <w:rPr>
                <w:rFonts w:ascii="Times New Roman" w:eastAsia="Times New Roman" w:hAnsi="Times New Roman"/>
                <w:sz w:val="28"/>
                <w:szCs w:val="28"/>
                <w:lang w:val="ru-RU" w:eastAsia="ar-SA" w:bidi="uk-UA"/>
              </w:rPr>
              <w:t>методологією</w:t>
            </w:r>
            <w:proofErr w:type="spellEnd"/>
            <w:r w:rsidRPr="00543806">
              <w:rPr>
                <w:rFonts w:ascii="Times New Roman" w:eastAsia="Times New Roman" w:hAnsi="Times New Roman"/>
                <w:sz w:val="28"/>
                <w:szCs w:val="28"/>
                <w:lang w:val="ru-RU" w:eastAsia="ar-SA" w:bidi="uk-UA"/>
              </w:rPr>
              <w:t xml:space="preserve"> </w:t>
            </w:r>
            <w:proofErr w:type="spellStart"/>
            <w:r w:rsidRPr="00543806">
              <w:rPr>
                <w:rFonts w:ascii="Times New Roman" w:eastAsia="Times New Roman" w:hAnsi="Times New Roman"/>
                <w:sz w:val="28"/>
                <w:szCs w:val="28"/>
                <w:lang w:val="ru-RU" w:eastAsia="ar-SA" w:bidi="uk-UA"/>
              </w:rPr>
              <w:t>платіжного</w:t>
            </w:r>
            <w:proofErr w:type="spellEnd"/>
            <w:r w:rsidRPr="00543806">
              <w:rPr>
                <w:rFonts w:ascii="Times New Roman" w:eastAsia="Times New Roman" w:hAnsi="Times New Roman"/>
                <w:sz w:val="28"/>
                <w:szCs w:val="28"/>
                <w:lang w:val="ru-RU" w:eastAsia="ar-SA" w:bidi="uk-UA"/>
              </w:rPr>
              <w:t xml:space="preserve"> балансу, </w:t>
            </w:r>
            <w:proofErr w:type="gramStart"/>
            <w:r w:rsidRPr="00543806">
              <w:rPr>
                <w:rFonts w:ascii="Times New Roman" w:eastAsia="Times New Roman" w:hAnsi="Times New Roman"/>
                <w:sz w:val="28"/>
                <w:szCs w:val="28"/>
                <w:lang w:val="ru-RU" w:eastAsia="ar-SA" w:bidi="uk-UA"/>
              </w:rPr>
              <w:t>млн</w:t>
            </w:r>
            <w:proofErr w:type="gramEnd"/>
            <w:r w:rsidRPr="00543806">
              <w:rPr>
                <w:rFonts w:ascii="Times New Roman" w:eastAsia="Times New Roman" w:hAnsi="Times New Roman"/>
                <w:sz w:val="28"/>
                <w:szCs w:val="28"/>
                <w:lang w:val="ru-RU" w:eastAsia="ar-SA" w:bidi="uk-UA"/>
              </w:rPr>
              <w:t xml:space="preserve"> </w:t>
            </w:r>
            <w:proofErr w:type="spellStart"/>
            <w:r w:rsidRPr="00543806">
              <w:rPr>
                <w:rFonts w:ascii="Times New Roman" w:eastAsia="Times New Roman" w:hAnsi="Times New Roman"/>
                <w:sz w:val="28"/>
                <w:szCs w:val="28"/>
                <w:lang w:val="ru-RU" w:eastAsia="ar-SA" w:bidi="uk-UA"/>
              </w:rPr>
              <w:t>доларів</w:t>
            </w:r>
            <w:proofErr w:type="spellEnd"/>
            <w:r w:rsidRPr="00543806">
              <w:rPr>
                <w:rFonts w:ascii="Times New Roman" w:eastAsia="Times New Roman" w:hAnsi="Times New Roman"/>
                <w:sz w:val="28"/>
                <w:szCs w:val="28"/>
                <w:lang w:val="ru-RU" w:eastAsia="ar-SA" w:bidi="uk-UA"/>
              </w:rPr>
              <w:t xml:space="preserve"> США</w:t>
            </w:r>
          </w:p>
        </w:tc>
        <w:tc>
          <w:tcPr>
            <w:tcW w:w="883" w:type="dxa"/>
            <w:tcBorders>
              <w:top w:val="single" w:sz="4" w:space="0" w:color="auto"/>
              <w:left w:val="single" w:sz="4" w:space="0" w:color="auto"/>
            </w:tcBorders>
            <w:shd w:val="clear" w:color="auto" w:fill="FFFFFF"/>
            <w:vAlign w:val="bottom"/>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9,5</w:t>
            </w:r>
          </w:p>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-1 790</w:t>
            </w:r>
          </w:p>
        </w:tc>
        <w:tc>
          <w:tcPr>
            <w:tcW w:w="1238" w:type="dxa"/>
            <w:tcBorders>
              <w:top w:val="single" w:sz="4" w:space="0" w:color="auto"/>
              <w:left w:val="single" w:sz="4" w:space="0" w:color="auto"/>
            </w:tcBorders>
            <w:shd w:val="clear" w:color="auto" w:fill="FFFFFF"/>
            <w:vAlign w:val="bottom"/>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9,2</w:t>
            </w:r>
          </w:p>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-6 244</w:t>
            </w:r>
          </w:p>
        </w:tc>
        <w:tc>
          <w:tcPr>
            <w:tcW w:w="1070" w:type="dxa"/>
            <w:tcBorders>
              <w:top w:val="single" w:sz="4" w:space="0" w:color="auto"/>
              <w:left w:val="single" w:sz="4" w:space="0" w:color="auto"/>
            </w:tcBorders>
            <w:shd w:val="clear" w:color="auto" w:fill="FFFFFF"/>
            <w:vAlign w:val="bottom"/>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8,5</w:t>
            </w:r>
          </w:p>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-8 595</w:t>
            </w:r>
          </w:p>
        </w:tc>
        <w:tc>
          <w:tcPr>
            <w:tcW w:w="1070" w:type="dxa"/>
            <w:tcBorders>
              <w:top w:val="single" w:sz="4" w:space="0" w:color="auto"/>
              <w:left w:val="single" w:sz="4" w:space="0" w:color="auto"/>
            </w:tcBorders>
            <w:shd w:val="clear" w:color="auto" w:fill="FFFFFF"/>
            <w:vAlign w:val="bottom"/>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8,0</w:t>
            </w:r>
          </w:p>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-10 623</w:t>
            </w:r>
          </w:p>
        </w:tc>
        <w:tc>
          <w:tcPr>
            <w:tcW w:w="955" w:type="dxa"/>
            <w:tcBorders>
              <w:top w:val="single" w:sz="4" w:space="0" w:color="auto"/>
              <w:left w:val="single" w:sz="4" w:space="0" w:color="auto"/>
              <w:right w:val="single" w:sz="4" w:space="0" w:color="auto"/>
            </w:tcBorders>
            <w:shd w:val="clear" w:color="auto" w:fill="FFFFFF"/>
            <w:vAlign w:val="bottom"/>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7,8</w:t>
            </w:r>
          </w:p>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-12 096</w:t>
            </w:r>
          </w:p>
        </w:tc>
      </w:tr>
      <w:tr w:rsidR="00543806" w:rsidRPr="00543806" w:rsidTr="00543806">
        <w:trPr>
          <w:trHeight w:hRule="exact" w:val="576"/>
          <w:jc w:val="center"/>
        </w:trPr>
        <w:tc>
          <w:tcPr>
            <w:tcW w:w="4253" w:type="dxa"/>
            <w:tcBorders>
              <w:top w:val="single" w:sz="4" w:space="0" w:color="auto"/>
              <w:left w:val="single" w:sz="4" w:space="0" w:color="auto"/>
            </w:tcBorders>
            <w:shd w:val="clear" w:color="auto" w:fill="FFFFFF"/>
            <w:vAlign w:val="bottom"/>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proofErr w:type="spellStart"/>
            <w:r w:rsidRPr="00543806">
              <w:rPr>
                <w:rFonts w:ascii="Times New Roman" w:eastAsia="Times New Roman" w:hAnsi="Times New Roman"/>
                <w:b/>
                <w:bCs/>
                <w:sz w:val="28"/>
                <w:szCs w:val="28"/>
                <w:lang w:val="ru-RU" w:eastAsia="ar-SA" w:bidi="uk-UA"/>
              </w:rPr>
              <w:t>Експорт</w:t>
            </w:r>
            <w:proofErr w:type="spellEnd"/>
            <w:r w:rsidRPr="00543806">
              <w:rPr>
                <w:rFonts w:ascii="Times New Roman" w:eastAsia="Times New Roman" w:hAnsi="Times New Roman"/>
                <w:b/>
                <w:bCs/>
                <w:sz w:val="28"/>
                <w:szCs w:val="28"/>
                <w:lang w:val="ru-RU" w:eastAsia="ar-SA" w:bidi="uk-UA"/>
              </w:rPr>
              <w:t xml:space="preserve"> </w:t>
            </w:r>
            <w:proofErr w:type="spellStart"/>
            <w:r w:rsidRPr="00543806">
              <w:rPr>
                <w:rFonts w:ascii="Times New Roman" w:eastAsia="Times New Roman" w:hAnsi="Times New Roman"/>
                <w:b/>
                <w:bCs/>
                <w:sz w:val="28"/>
                <w:szCs w:val="28"/>
                <w:lang w:val="ru-RU" w:eastAsia="ar-SA" w:bidi="uk-UA"/>
              </w:rPr>
              <w:t>товарів</w:t>
            </w:r>
            <w:proofErr w:type="spellEnd"/>
            <w:r w:rsidRPr="00543806">
              <w:rPr>
                <w:rFonts w:ascii="Times New Roman" w:eastAsia="Times New Roman" w:hAnsi="Times New Roman"/>
                <w:b/>
                <w:bCs/>
                <w:sz w:val="28"/>
                <w:szCs w:val="28"/>
                <w:lang w:val="ru-RU" w:eastAsia="ar-SA" w:bidi="uk-UA"/>
              </w:rPr>
              <w:t xml:space="preserve"> та </w:t>
            </w:r>
            <w:proofErr w:type="spellStart"/>
            <w:r w:rsidRPr="00543806">
              <w:rPr>
                <w:rFonts w:ascii="Times New Roman" w:eastAsia="Times New Roman" w:hAnsi="Times New Roman"/>
                <w:b/>
                <w:bCs/>
                <w:sz w:val="28"/>
                <w:szCs w:val="28"/>
                <w:lang w:val="ru-RU" w:eastAsia="ar-SA" w:bidi="uk-UA"/>
              </w:rPr>
              <w:t>послуг</w:t>
            </w:r>
            <w:proofErr w:type="spellEnd"/>
            <w:r w:rsidRPr="00543806">
              <w:rPr>
                <w:rFonts w:ascii="Times New Roman" w:eastAsia="Times New Roman" w:hAnsi="Times New Roman"/>
                <w:b/>
                <w:bCs/>
                <w:sz w:val="28"/>
                <w:szCs w:val="28"/>
                <w:lang w:val="ru-RU" w:eastAsia="ar-SA" w:bidi="uk-UA"/>
              </w:rPr>
              <w:t xml:space="preserve">: </w:t>
            </w:r>
            <w:proofErr w:type="gramStart"/>
            <w:r w:rsidRPr="00543806">
              <w:rPr>
                <w:rFonts w:ascii="Times New Roman" w:eastAsia="Times New Roman" w:hAnsi="Times New Roman"/>
                <w:sz w:val="28"/>
                <w:szCs w:val="28"/>
                <w:lang w:val="ru-RU" w:eastAsia="ar-SA" w:bidi="uk-UA"/>
              </w:rPr>
              <w:t>млн</w:t>
            </w:r>
            <w:proofErr w:type="gramEnd"/>
            <w:r w:rsidRPr="00543806">
              <w:rPr>
                <w:rFonts w:ascii="Times New Roman" w:eastAsia="Times New Roman" w:hAnsi="Times New Roman"/>
                <w:sz w:val="28"/>
                <w:szCs w:val="28"/>
                <w:lang w:val="ru-RU" w:eastAsia="ar-SA" w:bidi="uk-UA"/>
              </w:rPr>
              <w:t xml:space="preserve"> </w:t>
            </w:r>
            <w:proofErr w:type="spellStart"/>
            <w:r w:rsidRPr="00543806">
              <w:rPr>
                <w:rFonts w:ascii="Times New Roman" w:eastAsia="Times New Roman" w:hAnsi="Times New Roman"/>
                <w:sz w:val="28"/>
                <w:szCs w:val="28"/>
                <w:lang w:val="ru-RU" w:eastAsia="ar-SA" w:bidi="uk-UA"/>
              </w:rPr>
              <w:t>доларів</w:t>
            </w:r>
            <w:proofErr w:type="spellEnd"/>
            <w:r w:rsidRPr="00543806">
              <w:rPr>
                <w:rFonts w:ascii="Times New Roman" w:eastAsia="Times New Roman" w:hAnsi="Times New Roman"/>
                <w:sz w:val="28"/>
                <w:szCs w:val="28"/>
                <w:lang w:val="ru-RU" w:eastAsia="ar-SA" w:bidi="uk-UA"/>
              </w:rPr>
              <w:t xml:space="preserve"> США</w:t>
            </w:r>
          </w:p>
        </w:tc>
        <w:tc>
          <w:tcPr>
            <w:tcW w:w="883" w:type="dxa"/>
            <w:tcBorders>
              <w:top w:val="single" w:sz="4" w:space="0" w:color="auto"/>
              <w:left w:val="single" w:sz="4" w:space="0" w:color="auto"/>
            </w:tcBorders>
            <w:shd w:val="clear" w:color="auto" w:fill="FFFFFF"/>
            <w:vAlign w:val="bottom"/>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60 673</w:t>
            </w:r>
          </w:p>
        </w:tc>
        <w:tc>
          <w:tcPr>
            <w:tcW w:w="1238" w:type="dxa"/>
            <w:tcBorders>
              <w:top w:val="single" w:sz="4" w:space="0" w:color="auto"/>
              <w:left w:val="single" w:sz="4" w:space="0" w:color="auto"/>
            </w:tcBorders>
            <w:shd w:val="clear" w:color="auto" w:fill="FFFFFF"/>
            <w:vAlign w:val="bottom"/>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65 983</w:t>
            </w:r>
          </w:p>
        </w:tc>
        <w:tc>
          <w:tcPr>
            <w:tcW w:w="1070" w:type="dxa"/>
            <w:tcBorders>
              <w:top w:val="single" w:sz="4" w:space="0" w:color="auto"/>
              <w:left w:val="single" w:sz="4" w:space="0" w:color="auto"/>
            </w:tcBorders>
            <w:shd w:val="clear" w:color="auto" w:fill="FFFFFF"/>
            <w:vAlign w:val="bottom"/>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70 286</w:t>
            </w:r>
          </w:p>
        </w:tc>
        <w:tc>
          <w:tcPr>
            <w:tcW w:w="1070" w:type="dxa"/>
            <w:tcBorders>
              <w:top w:val="single" w:sz="4" w:space="0" w:color="auto"/>
              <w:left w:val="single" w:sz="4" w:space="0" w:color="auto"/>
            </w:tcBorders>
            <w:shd w:val="clear" w:color="auto" w:fill="FFFFFF"/>
            <w:vAlign w:val="bottom"/>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75 686</w:t>
            </w:r>
          </w:p>
        </w:tc>
        <w:tc>
          <w:tcPr>
            <w:tcW w:w="955" w:type="dxa"/>
            <w:tcBorders>
              <w:top w:val="single" w:sz="4" w:space="0" w:color="auto"/>
              <w:left w:val="single" w:sz="4" w:space="0" w:color="auto"/>
              <w:right w:val="single" w:sz="4" w:space="0" w:color="auto"/>
            </w:tcBorders>
            <w:shd w:val="clear" w:color="auto" w:fill="FFFFFF"/>
            <w:vAlign w:val="bottom"/>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81 668</w:t>
            </w:r>
          </w:p>
        </w:tc>
      </w:tr>
      <w:tr w:rsidR="00543806" w:rsidRPr="00543806" w:rsidTr="00543806">
        <w:trPr>
          <w:trHeight w:hRule="exact" w:val="413"/>
          <w:jc w:val="center"/>
        </w:trPr>
        <w:tc>
          <w:tcPr>
            <w:tcW w:w="4253" w:type="dxa"/>
            <w:tcBorders>
              <w:top w:val="single" w:sz="4" w:space="0" w:color="auto"/>
              <w:left w:val="single" w:sz="4" w:space="0" w:color="auto"/>
            </w:tcBorders>
            <w:shd w:val="clear" w:color="auto" w:fill="FFFFFF"/>
            <w:vAlign w:val="bottom"/>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proofErr w:type="gramStart"/>
            <w:r w:rsidRPr="00543806">
              <w:rPr>
                <w:rFonts w:ascii="Times New Roman" w:eastAsia="Times New Roman" w:hAnsi="Times New Roman"/>
                <w:sz w:val="28"/>
                <w:szCs w:val="28"/>
                <w:lang w:val="ru-RU" w:eastAsia="ar-SA" w:bidi="uk-UA"/>
              </w:rPr>
              <w:t>у</w:t>
            </w:r>
            <w:proofErr w:type="gramEnd"/>
            <w:r w:rsidRPr="00543806">
              <w:rPr>
                <w:rFonts w:ascii="Times New Roman" w:eastAsia="Times New Roman" w:hAnsi="Times New Roman"/>
                <w:sz w:val="28"/>
                <w:szCs w:val="28"/>
                <w:lang w:val="ru-RU" w:eastAsia="ar-SA" w:bidi="uk-UA"/>
              </w:rPr>
              <w:t xml:space="preserve"> </w:t>
            </w:r>
            <w:proofErr w:type="spellStart"/>
            <w:r w:rsidRPr="00543806">
              <w:rPr>
                <w:rFonts w:ascii="Times New Roman" w:eastAsia="Times New Roman" w:hAnsi="Times New Roman"/>
                <w:sz w:val="28"/>
                <w:szCs w:val="28"/>
                <w:lang w:val="ru-RU" w:eastAsia="ar-SA" w:bidi="uk-UA"/>
              </w:rPr>
              <w:t>відсотках</w:t>
            </w:r>
            <w:proofErr w:type="spellEnd"/>
            <w:r w:rsidRPr="00543806">
              <w:rPr>
                <w:rFonts w:ascii="Times New Roman" w:eastAsia="Times New Roman" w:hAnsi="Times New Roman"/>
                <w:sz w:val="28"/>
                <w:szCs w:val="28"/>
                <w:lang w:val="ru-RU" w:eastAsia="ar-SA" w:bidi="uk-UA"/>
              </w:rPr>
              <w:t xml:space="preserve"> до </w:t>
            </w:r>
            <w:proofErr w:type="spellStart"/>
            <w:r w:rsidRPr="00543806">
              <w:rPr>
                <w:rFonts w:ascii="Times New Roman" w:eastAsia="Times New Roman" w:hAnsi="Times New Roman"/>
                <w:sz w:val="28"/>
                <w:szCs w:val="28"/>
                <w:lang w:val="ru-RU" w:eastAsia="ar-SA" w:bidi="uk-UA"/>
              </w:rPr>
              <w:t>попереднього</w:t>
            </w:r>
            <w:proofErr w:type="spellEnd"/>
            <w:r w:rsidRPr="00543806">
              <w:rPr>
                <w:rFonts w:ascii="Times New Roman" w:eastAsia="Times New Roman" w:hAnsi="Times New Roman"/>
                <w:sz w:val="28"/>
                <w:szCs w:val="28"/>
                <w:lang w:val="ru-RU" w:eastAsia="ar-SA" w:bidi="uk-UA"/>
              </w:rPr>
              <w:t xml:space="preserve"> року</w:t>
            </w:r>
          </w:p>
        </w:tc>
        <w:tc>
          <w:tcPr>
            <w:tcW w:w="883" w:type="dxa"/>
            <w:tcBorders>
              <w:top w:val="single" w:sz="4" w:space="0" w:color="auto"/>
              <w:left w:val="single" w:sz="4" w:space="0" w:color="auto"/>
            </w:tcBorders>
            <w:shd w:val="clear" w:color="auto" w:fill="FFFFFF"/>
            <w:vAlign w:val="bottom"/>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95,5</w:t>
            </w:r>
          </w:p>
        </w:tc>
        <w:tc>
          <w:tcPr>
            <w:tcW w:w="1238" w:type="dxa"/>
            <w:tcBorders>
              <w:top w:val="single" w:sz="4" w:space="0" w:color="auto"/>
              <w:left w:val="single" w:sz="4" w:space="0" w:color="auto"/>
            </w:tcBorders>
            <w:shd w:val="clear" w:color="auto" w:fill="FFFFFF"/>
            <w:vAlign w:val="bottom"/>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108,8</w:t>
            </w:r>
          </w:p>
        </w:tc>
        <w:tc>
          <w:tcPr>
            <w:tcW w:w="1070" w:type="dxa"/>
            <w:tcBorders>
              <w:top w:val="single" w:sz="4" w:space="0" w:color="auto"/>
              <w:left w:val="single" w:sz="4" w:space="0" w:color="auto"/>
            </w:tcBorders>
            <w:shd w:val="clear" w:color="auto" w:fill="FFFFFF"/>
            <w:vAlign w:val="bottom"/>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106,5</w:t>
            </w:r>
          </w:p>
        </w:tc>
        <w:tc>
          <w:tcPr>
            <w:tcW w:w="1070" w:type="dxa"/>
            <w:tcBorders>
              <w:top w:val="single" w:sz="4" w:space="0" w:color="auto"/>
              <w:left w:val="single" w:sz="4" w:space="0" w:color="auto"/>
            </w:tcBorders>
            <w:shd w:val="clear" w:color="auto" w:fill="FFFFFF"/>
            <w:vAlign w:val="bottom"/>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107,7</w:t>
            </w:r>
          </w:p>
        </w:tc>
        <w:tc>
          <w:tcPr>
            <w:tcW w:w="955" w:type="dxa"/>
            <w:tcBorders>
              <w:top w:val="single" w:sz="4" w:space="0" w:color="auto"/>
              <w:left w:val="single" w:sz="4" w:space="0" w:color="auto"/>
              <w:right w:val="single" w:sz="4" w:space="0" w:color="auto"/>
            </w:tcBorders>
            <w:shd w:val="clear" w:color="auto" w:fill="FFFFFF"/>
            <w:vAlign w:val="bottom"/>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107,9</w:t>
            </w:r>
          </w:p>
        </w:tc>
      </w:tr>
      <w:tr w:rsidR="00543806" w:rsidRPr="00543806" w:rsidTr="00543806">
        <w:trPr>
          <w:trHeight w:hRule="exact" w:val="576"/>
          <w:jc w:val="center"/>
        </w:trPr>
        <w:tc>
          <w:tcPr>
            <w:tcW w:w="4253" w:type="dxa"/>
            <w:tcBorders>
              <w:top w:val="single" w:sz="4" w:space="0" w:color="auto"/>
              <w:left w:val="single" w:sz="4" w:space="0" w:color="auto"/>
            </w:tcBorders>
            <w:shd w:val="clear" w:color="auto" w:fill="FFFFFF"/>
            <w:vAlign w:val="bottom"/>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proofErr w:type="spellStart"/>
            <w:r w:rsidRPr="00543806">
              <w:rPr>
                <w:rFonts w:ascii="Times New Roman" w:eastAsia="Times New Roman" w:hAnsi="Times New Roman"/>
                <w:b/>
                <w:bCs/>
                <w:sz w:val="28"/>
                <w:szCs w:val="28"/>
                <w:lang w:val="ru-RU" w:eastAsia="ar-SA" w:bidi="uk-UA"/>
              </w:rPr>
              <w:t>Імпорт</w:t>
            </w:r>
            <w:proofErr w:type="spellEnd"/>
            <w:r w:rsidRPr="00543806">
              <w:rPr>
                <w:rFonts w:ascii="Times New Roman" w:eastAsia="Times New Roman" w:hAnsi="Times New Roman"/>
                <w:b/>
                <w:bCs/>
                <w:sz w:val="28"/>
                <w:szCs w:val="28"/>
                <w:lang w:val="ru-RU" w:eastAsia="ar-SA" w:bidi="uk-UA"/>
              </w:rPr>
              <w:t xml:space="preserve"> </w:t>
            </w:r>
            <w:proofErr w:type="spellStart"/>
            <w:r w:rsidRPr="00543806">
              <w:rPr>
                <w:rFonts w:ascii="Times New Roman" w:eastAsia="Times New Roman" w:hAnsi="Times New Roman"/>
                <w:b/>
                <w:bCs/>
                <w:sz w:val="28"/>
                <w:szCs w:val="28"/>
                <w:lang w:val="ru-RU" w:eastAsia="ar-SA" w:bidi="uk-UA"/>
              </w:rPr>
              <w:t>товарів</w:t>
            </w:r>
            <w:proofErr w:type="spellEnd"/>
            <w:r w:rsidRPr="00543806">
              <w:rPr>
                <w:rFonts w:ascii="Times New Roman" w:eastAsia="Times New Roman" w:hAnsi="Times New Roman"/>
                <w:b/>
                <w:bCs/>
                <w:sz w:val="28"/>
                <w:szCs w:val="28"/>
                <w:lang w:val="ru-RU" w:eastAsia="ar-SA" w:bidi="uk-UA"/>
              </w:rPr>
              <w:t xml:space="preserve"> та </w:t>
            </w:r>
            <w:proofErr w:type="spellStart"/>
            <w:r w:rsidRPr="00543806">
              <w:rPr>
                <w:rFonts w:ascii="Times New Roman" w:eastAsia="Times New Roman" w:hAnsi="Times New Roman"/>
                <w:b/>
                <w:bCs/>
                <w:sz w:val="28"/>
                <w:szCs w:val="28"/>
                <w:lang w:val="ru-RU" w:eastAsia="ar-SA" w:bidi="uk-UA"/>
              </w:rPr>
              <w:t>послуг</w:t>
            </w:r>
            <w:proofErr w:type="spellEnd"/>
            <w:r w:rsidRPr="00543806">
              <w:rPr>
                <w:rFonts w:ascii="Times New Roman" w:eastAsia="Times New Roman" w:hAnsi="Times New Roman"/>
                <w:b/>
                <w:bCs/>
                <w:sz w:val="28"/>
                <w:szCs w:val="28"/>
                <w:lang w:val="ru-RU" w:eastAsia="ar-SA" w:bidi="uk-UA"/>
              </w:rPr>
              <w:t xml:space="preserve">: </w:t>
            </w:r>
            <w:proofErr w:type="gramStart"/>
            <w:r w:rsidRPr="00543806">
              <w:rPr>
                <w:rFonts w:ascii="Times New Roman" w:eastAsia="Times New Roman" w:hAnsi="Times New Roman"/>
                <w:sz w:val="28"/>
                <w:szCs w:val="28"/>
                <w:lang w:val="ru-RU" w:eastAsia="ar-SA" w:bidi="uk-UA"/>
              </w:rPr>
              <w:t>млн</w:t>
            </w:r>
            <w:proofErr w:type="gramEnd"/>
            <w:r w:rsidRPr="00543806">
              <w:rPr>
                <w:rFonts w:ascii="Times New Roman" w:eastAsia="Times New Roman" w:hAnsi="Times New Roman"/>
                <w:sz w:val="28"/>
                <w:szCs w:val="28"/>
                <w:lang w:val="ru-RU" w:eastAsia="ar-SA" w:bidi="uk-UA"/>
              </w:rPr>
              <w:t xml:space="preserve"> </w:t>
            </w:r>
            <w:proofErr w:type="spellStart"/>
            <w:r w:rsidRPr="00543806">
              <w:rPr>
                <w:rFonts w:ascii="Times New Roman" w:eastAsia="Times New Roman" w:hAnsi="Times New Roman"/>
                <w:sz w:val="28"/>
                <w:szCs w:val="28"/>
                <w:lang w:val="ru-RU" w:eastAsia="ar-SA" w:bidi="uk-UA"/>
              </w:rPr>
              <w:t>доларів</w:t>
            </w:r>
            <w:proofErr w:type="spellEnd"/>
            <w:r w:rsidRPr="00543806">
              <w:rPr>
                <w:rFonts w:ascii="Times New Roman" w:eastAsia="Times New Roman" w:hAnsi="Times New Roman"/>
                <w:sz w:val="28"/>
                <w:szCs w:val="28"/>
                <w:lang w:val="ru-RU" w:eastAsia="ar-SA" w:bidi="uk-UA"/>
              </w:rPr>
              <w:t xml:space="preserve"> США</w:t>
            </w:r>
          </w:p>
        </w:tc>
        <w:tc>
          <w:tcPr>
            <w:tcW w:w="883" w:type="dxa"/>
            <w:tcBorders>
              <w:top w:val="single" w:sz="4" w:space="0" w:color="auto"/>
              <w:left w:val="single" w:sz="4" w:space="0" w:color="auto"/>
            </w:tcBorders>
            <w:shd w:val="clear" w:color="auto" w:fill="FFFFFF"/>
            <w:vAlign w:val="bottom"/>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62 463</w:t>
            </w:r>
          </w:p>
        </w:tc>
        <w:tc>
          <w:tcPr>
            <w:tcW w:w="1238" w:type="dxa"/>
            <w:tcBorders>
              <w:top w:val="single" w:sz="4" w:space="0" w:color="auto"/>
              <w:left w:val="single" w:sz="4" w:space="0" w:color="auto"/>
            </w:tcBorders>
            <w:shd w:val="clear" w:color="auto" w:fill="FFFFFF"/>
            <w:vAlign w:val="bottom"/>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72 227</w:t>
            </w:r>
          </w:p>
        </w:tc>
        <w:tc>
          <w:tcPr>
            <w:tcW w:w="1070" w:type="dxa"/>
            <w:tcBorders>
              <w:top w:val="single" w:sz="4" w:space="0" w:color="auto"/>
              <w:left w:val="single" w:sz="4" w:space="0" w:color="auto"/>
            </w:tcBorders>
            <w:shd w:val="clear" w:color="auto" w:fill="FFFFFF"/>
            <w:vAlign w:val="bottom"/>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78 881</w:t>
            </w:r>
          </w:p>
        </w:tc>
        <w:tc>
          <w:tcPr>
            <w:tcW w:w="1070" w:type="dxa"/>
            <w:tcBorders>
              <w:top w:val="single" w:sz="4" w:space="0" w:color="auto"/>
              <w:left w:val="single" w:sz="4" w:space="0" w:color="auto"/>
            </w:tcBorders>
            <w:shd w:val="clear" w:color="auto" w:fill="FFFFFF"/>
            <w:vAlign w:val="bottom"/>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86 309</w:t>
            </w:r>
          </w:p>
        </w:tc>
        <w:tc>
          <w:tcPr>
            <w:tcW w:w="955" w:type="dxa"/>
            <w:tcBorders>
              <w:top w:val="single" w:sz="4" w:space="0" w:color="auto"/>
              <w:left w:val="single" w:sz="4" w:space="0" w:color="auto"/>
              <w:right w:val="single" w:sz="4" w:space="0" w:color="auto"/>
            </w:tcBorders>
            <w:shd w:val="clear" w:color="auto" w:fill="FFFFFF"/>
            <w:vAlign w:val="bottom"/>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93 764</w:t>
            </w:r>
          </w:p>
        </w:tc>
      </w:tr>
      <w:tr w:rsidR="00543806" w:rsidRPr="00543806" w:rsidTr="00543806">
        <w:trPr>
          <w:trHeight w:hRule="exact" w:val="293"/>
          <w:jc w:val="center"/>
        </w:trPr>
        <w:tc>
          <w:tcPr>
            <w:tcW w:w="4253" w:type="dxa"/>
            <w:tcBorders>
              <w:top w:val="single" w:sz="4" w:space="0" w:color="auto"/>
              <w:left w:val="single" w:sz="4" w:space="0" w:color="auto"/>
            </w:tcBorders>
            <w:shd w:val="clear" w:color="auto" w:fill="FFFFFF"/>
            <w:vAlign w:val="bottom"/>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proofErr w:type="gramStart"/>
            <w:r w:rsidRPr="00543806">
              <w:rPr>
                <w:rFonts w:ascii="Times New Roman" w:eastAsia="Times New Roman" w:hAnsi="Times New Roman"/>
                <w:sz w:val="28"/>
                <w:szCs w:val="28"/>
                <w:lang w:val="ru-RU" w:eastAsia="ar-SA" w:bidi="uk-UA"/>
              </w:rPr>
              <w:t>у</w:t>
            </w:r>
            <w:proofErr w:type="gramEnd"/>
            <w:r w:rsidRPr="00543806">
              <w:rPr>
                <w:rFonts w:ascii="Times New Roman" w:eastAsia="Times New Roman" w:hAnsi="Times New Roman"/>
                <w:sz w:val="28"/>
                <w:szCs w:val="28"/>
                <w:lang w:val="ru-RU" w:eastAsia="ar-SA" w:bidi="uk-UA"/>
              </w:rPr>
              <w:t xml:space="preserve"> </w:t>
            </w:r>
            <w:proofErr w:type="spellStart"/>
            <w:r w:rsidRPr="00543806">
              <w:rPr>
                <w:rFonts w:ascii="Times New Roman" w:eastAsia="Times New Roman" w:hAnsi="Times New Roman"/>
                <w:sz w:val="28"/>
                <w:szCs w:val="28"/>
                <w:lang w:val="ru-RU" w:eastAsia="ar-SA" w:bidi="uk-UA"/>
              </w:rPr>
              <w:t>відсотках</w:t>
            </w:r>
            <w:proofErr w:type="spellEnd"/>
            <w:r w:rsidRPr="00543806">
              <w:rPr>
                <w:rFonts w:ascii="Times New Roman" w:eastAsia="Times New Roman" w:hAnsi="Times New Roman"/>
                <w:sz w:val="28"/>
                <w:szCs w:val="28"/>
                <w:lang w:val="ru-RU" w:eastAsia="ar-SA" w:bidi="uk-UA"/>
              </w:rPr>
              <w:t xml:space="preserve"> до </w:t>
            </w:r>
            <w:proofErr w:type="spellStart"/>
            <w:r w:rsidRPr="00543806">
              <w:rPr>
                <w:rFonts w:ascii="Times New Roman" w:eastAsia="Times New Roman" w:hAnsi="Times New Roman"/>
                <w:sz w:val="28"/>
                <w:szCs w:val="28"/>
                <w:lang w:val="ru-RU" w:eastAsia="ar-SA" w:bidi="uk-UA"/>
              </w:rPr>
              <w:t>попереднього</w:t>
            </w:r>
            <w:proofErr w:type="spellEnd"/>
            <w:r w:rsidRPr="00543806">
              <w:rPr>
                <w:rFonts w:ascii="Times New Roman" w:eastAsia="Times New Roman" w:hAnsi="Times New Roman"/>
                <w:sz w:val="28"/>
                <w:szCs w:val="28"/>
                <w:lang w:val="ru-RU" w:eastAsia="ar-SA" w:bidi="uk-UA"/>
              </w:rPr>
              <w:t xml:space="preserve"> року</w:t>
            </w:r>
          </w:p>
        </w:tc>
        <w:tc>
          <w:tcPr>
            <w:tcW w:w="883" w:type="dxa"/>
            <w:tcBorders>
              <w:top w:val="single" w:sz="4" w:space="0" w:color="auto"/>
              <w:left w:val="single" w:sz="4" w:space="0" w:color="auto"/>
            </w:tcBorders>
            <w:shd w:val="clear" w:color="auto" w:fill="FFFFFF"/>
            <w:vAlign w:val="bottom"/>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82,1</w:t>
            </w:r>
          </w:p>
        </w:tc>
        <w:tc>
          <w:tcPr>
            <w:tcW w:w="1238" w:type="dxa"/>
            <w:tcBorders>
              <w:top w:val="single" w:sz="4" w:space="0" w:color="auto"/>
              <w:left w:val="single" w:sz="4" w:space="0" w:color="auto"/>
            </w:tcBorders>
            <w:shd w:val="clear" w:color="auto" w:fill="FFFFFF"/>
            <w:vAlign w:val="bottom"/>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115,6</w:t>
            </w:r>
          </w:p>
        </w:tc>
        <w:tc>
          <w:tcPr>
            <w:tcW w:w="1070" w:type="dxa"/>
            <w:tcBorders>
              <w:top w:val="single" w:sz="4" w:space="0" w:color="auto"/>
              <w:left w:val="single" w:sz="4" w:space="0" w:color="auto"/>
            </w:tcBorders>
            <w:shd w:val="clear" w:color="auto" w:fill="FFFFFF"/>
            <w:vAlign w:val="bottom"/>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109,2</w:t>
            </w:r>
          </w:p>
        </w:tc>
        <w:tc>
          <w:tcPr>
            <w:tcW w:w="1070" w:type="dxa"/>
            <w:tcBorders>
              <w:top w:val="single" w:sz="4" w:space="0" w:color="auto"/>
              <w:left w:val="single" w:sz="4" w:space="0" w:color="auto"/>
            </w:tcBorders>
            <w:shd w:val="clear" w:color="auto" w:fill="FFFFFF"/>
            <w:vAlign w:val="bottom"/>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109,4</w:t>
            </w:r>
          </w:p>
        </w:tc>
        <w:tc>
          <w:tcPr>
            <w:tcW w:w="955" w:type="dxa"/>
            <w:tcBorders>
              <w:top w:val="single" w:sz="4" w:space="0" w:color="auto"/>
              <w:left w:val="single" w:sz="4" w:space="0" w:color="auto"/>
              <w:right w:val="single" w:sz="4" w:space="0" w:color="auto"/>
            </w:tcBorders>
            <w:shd w:val="clear" w:color="auto" w:fill="FFFFFF"/>
            <w:vAlign w:val="bottom"/>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108,6</w:t>
            </w:r>
          </w:p>
        </w:tc>
      </w:tr>
      <w:tr w:rsidR="00543806" w:rsidRPr="00543806" w:rsidTr="00543806">
        <w:trPr>
          <w:trHeight w:hRule="exact" w:val="293"/>
          <w:jc w:val="center"/>
        </w:trPr>
        <w:tc>
          <w:tcPr>
            <w:tcW w:w="4253" w:type="dxa"/>
            <w:tcBorders>
              <w:top w:val="single" w:sz="4" w:space="0" w:color="auto"/>
              <w:left w:val="single" w:sz="4" w:space="0" w:color="auto"/>
            </w:tcBorders>
            <w:shd w:val="clear" w:color="auto" w:fill="FFFFFF"/>
            <w:vAlign w:val="bottom"/>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proofErr w:type="spellStart"/>
            <w:r w:rsidRPr="00543806">
              <w:rPr>
                <w:rFonts w:ascii="Times New Roman" w:eastAsia="Times New Roman" w:hAnsi="Times New Roman"/>
                <w:i/>
                <w:iCs/>
                <w:sz w:val="28"/>
                <w:szCs w:val="28"/>
                <w:lang w:val="ru-RU" w:eastAsia="ar-SA" w:bidi="uk-UA"/>
              </w:rPr>
              <w:t>Припущення</w:t>
            </w:r>
            <w:proofErr w:type="spellEnd"/>
            <w:r w:rsidRPr="00543806">
              <w:rPr>
                <w:rFonts w:ascii="Times New Roman" w:eastAsia="Times New Roman" w:hAnsi="Times New Roman"/>
                <w:i/>
                <w:iCs/>
                <w:sz w:val="28"/>
                <w:szCs w:val="28"/>
                <w:lang w:val="ru-RU" w:eastAsia="ar-SA" w:bidi="uk-UA"/>
              </w:rPr>
              <w:t xml:space="preserve"> прогнозу:</w:t>
            </w:r>
          </w:p>
        </w:tc>
        <w:tc>
          <w:tcPr>
            <w:tcW w:w="883" w:type="dxa"/>
            <w:tcBorders>
              <w:top w:val="single" w:sz="4" w:space="0" w:color="auto"/>
              <w:left w:val="single" w:sz="4" w:space="0" w:color="auto"/>
            </w:tcBorders>
            <w:shd w:val="clear" w:color="auto" w:fill="FFFFFF"/>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p>
        </w:tc>
        <w:tc>
          <w:tcPr>
            <w:tcW w:w="1238" w:type="dxa"/>
            <w:tcBorders>
              <w:top w:val="single" w:sz="4" w:space="0" w:color="auto"/>
              <w:left w:val="single" w:sz="4" w:space="0" w:color="auto"/>
            </w:tcBorders>
            <w:shd w:val="clear" w:color="auto" w:fill="FFFFFF"/>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p>
        </w:tc>
        <w:tc>
          <w:tcPr>
            <w:tcW w:w="1070" w:type="dxa"/>
            <w:tcBorders>
              <w:top w:val="single" w:sz="4" w:space="0" w:color="auto"/>
              <w:left w:val="single" w:sz="4" w:space="0" w:color="auto"/>
            </w:tcBorders>
            <w:shd w:val="clear" w:color="auto" w:fill="FFFFFF"/>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p>
        </w:tc>
        <w:tc>
          <w:tcPr>
            <w:tcW w:w="1070" w:type="dxa"/>
            <w:tcBorders>
              <w:top w:val="single" w:sz="4" w:space="0" w:color="auto"/>
              <w:left w:val="single" w:sz="4" w:space="0" w:color="auto"/>
            </w:tcBorders>
            <w:shd w:val="clear" w:color="auto" w:fill="FFFFFF"/>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p>
        </w:tc>
        <w:tc>
          <w:tcPr>
            <w:tcW w:w="955" w:type="dxa"/>
            <w:tcBorders>
              <w:top w:val="single" w:sz="4" w:space="0" w:color="auto"/>
              <w:left w:val="single" w:sz="4" w:space="0" w:color="auto"/>
              <w:right w:val="single" w:sz="4" w:space="0" w:color="auto"/>
            </w:tcBorders>
            <w:shd w:val="clear" w:color="auto" w:fill="FFFFFF"/>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p>
        </w:tc>
      </w:tr>
      <w:tr w:rsidR="00543806" w:rsidRPr="00543806" w:rsidTr="00543806">
        <w:trPr>
          <w:trHeight w:hRule="exact" w:val="1110"/>
          <w:jc w:val="center"/>
        </w:trPr>
        <w:tc>
          <w:tcPr>
            <w:tcW w:w="4253" w:type="dxa"/>
            <w:tcBorders>
              <w:top w:val="single" w:sz="4" w:space="0" w:color="auto"/>
              <w:left w:val="single" w:sz="4" w:space="0" w:color="auto"/>
            </w:tcBorders>
            <w:shd w:val="clear" w:color="auto" w:fill="FFFFFF"/>
            <w:vAlign w:val="bottom"/>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proofErr w:type="spellStart"/>
            <w:proofErr w:type="gramStart"/>
            <w:r w:rsidRPr="00543806">
              <w:rPr>
                <w:rFonts w:ascii="Times New Roman" w:eastAsia="Times New Roman" w:hAnsi="Times New Roman"/>
                <w:b/>
                <w:bCs/>
                <w:sz w:val="28"/>
                <w:szCs w:val="28"/>
                <w:lang w:val="ru-RU" w:eastAsia="ar-SA" w:bidi="uk-UA"/>
              </w:rPr>
              <w:lastRenderedPageBreak/>
              <w:t>Обл</w:t>
            </w:r>
            <w:proofErr w:type="gramEnd"/>
            <w:r w:rsidRPr="00543806">
              <w:rPr>
                <w:rFonts w:ascii="Times New Roman" w:eastAsia="Times New Roman" w:hAnsi="Times New Roman"/>
                <w:b/>
                <w:bCs/>
                <w:sz w:val="28"/>
                <w:szCs w:val="28"/>
                <w:lang w:val="ru-RU" w:eastAsia="ar-SA" w:bidi="uk-UA"/>
              </w:rPr>
              <w:t>ікова</w:t>
            </w:r>
            <w:proofErr w:type="spellEnd"/>
            <w:r w:rsidRPr="00543806">
              <w:rPr>
                <w:rFonts w:ascii="Times New Roman" w:eastAsia="Times New Roman" w:hAnsi="Times New Roman"/>
                <w:b/>
                <w:bCs/>
                <w:sz w:val="28"/>
                <w:szCs w:val="28"/>
                <w:lang w:val="ru-RU" w:eastAsia="ar-SA" w:bidi="uk-UA"/>
              </w:rPr>
              <w:t xml:space="preserve"> ставка </w:t>
            </w:r>
            <w:proofErr w:type="spellStart"/>
            <w:r w:rsidRPr="00543806">
              <w:rPr>
                <w:rFonts w:ascii="Times New Roman" w:eastAsia="Times New Roman" w:hAnsi="Times New Roman"/>
                <w:b/>
                <w:bCs/>
                <w:sz w:val="28"/>
                <w:szCs w:val="28"/>
                <w:lang w:val="ru-RU" w:eastAsia="ar-SA" w:bidi="uk-UA"/>
              </w:rPr>
              <w:t>Національного</w:t>
            </w:r>
            <w:proofErr w:type="spellEnd"/>
            <w:r w:rsidRPr="00543806">
              <w:rPr>
                <w:rFonts w:ascii="Times New Roman" w:eastAsia="Times New Roman" w:hAnsi="Times New Roman"/>
                <w:b/>
                <w:bCs/>
                <w:sz w:val="28"/>
                <w:szCs w:val="28"/>
                <w:lang w:val="ru-RU" w:eastAsia="ar-SA" w:bidi="uk-UA"/>
              </w:rPr>
              <w:t xml:space="preserve"> банку </w:t>
            </w:r>
            <w:proofErr w:type="spellStart"/>
            <w:r w:rsidRPr="00543806">
              <w:rPr>
                <w:rFonts w:ascii="Times New Roman" w:eastAsia="Times New Roman" w:hAnsi="Times New Roman"/>
                <w:b/>
                <w:bCs/>
                <w:sz w:val="28"/>
                <w:szCs w:val="28"/>
                <w:lang w:val="ru-RU" w:eastAsia="ar-SA" w:bidi="uk-UA"/>
              </w:rPr>
              <w:t>України</w:t>
            </w:r>
            <w:proofErr w:type="spellEnd"/>
            <w:r w:rsidRPr="00543806">
              <w:rPr>
                <w:rFonts w:ascii="Times New Roman" w:eastAsia="Times New Roman" w:hAnsi="Times New Roman"/>
                <w:b/>
                <w:bCs/>
                <w:i/>
                <w:iCs/>
                <w:sz w:val="28"/>
                <w:szCs w:val="28"/>
                <w:lang w:val="ru-RU" w:eastAsia="ar-SA" w:bidi="uk-UA"/>
              </w:rPr>
              <w:t>,</w:t>
            </w:r>
            <w:r w:rsidRPr="00543806">
              <w:rPr>
                <w:rFonts w:ascii="Times New Roman" w:eastAsia="Times New Roman" w:hAnsi="Times New Roman"/>
                <w:sz w:val="28"/>
                <w:szCs w:val="28"/>
                <w:lang w:val="ru-RU" w:eastAsia="ar-SA" w:bidi="uk-UA"/>
              </w:rPr>
              <w:t xml:space="preserve"> </w:t>
            </w:r>
            <w:proofErr w:type="spellStart"/>
            <w:r w:rsidRPr="00543806">
              <w:rPr>
                <w:rFonts w:ascii="Times New Roman" w:eastAsia="Times New Roman" w:hAnsi="Times New Roman"/>
                <w:sz w:val="28"/>
                <w:szCs w:val="28"/>
                <w:lang w:val="ru-RU" w:eastAsia="ar-SA" w:bidi="uk-UA"/>
              </w:rPr>
              <w:t>відсотків</w:t>
            </w:r>
            <w:proofErr w:type="spellEnd"/>
            <w:r w:rsidRPr="00543806">
              <w:rPr>
                <w:rFonts w:ascii="Times New Roman" w:eastAsia="Times New Roman" w:hAnsi="Times New Roman"/>
                <w:sz w:val="28"/>
                <w:szCs w:val="28"/>
                <w:lang w:val="ru-RU" w:eastAsia="ar-SA" w:bidi="uk-UA"/>
              </w:rPr>
              <w:t xml:space="preserve"> </w:t>
            </w:r>
            <w:proofErr w:type="spellStart"/>
            <w:r w:rsidRPr="00543806">
              <w:rPr>
                <w:rFonts w:ascii="Times New Roman" w:eastAsia="Times New Roman" w:hAnsi="Times New Roman"/>
                <w:sz w:val="28"/>
                <w:szCs w:val="28"/>
                <w:lang w:val="ru-RU" w:eastAsia="ar-SA" w:bidi="uk-UA"/>
              </w:rPr>
              <w:t>річних</w:t>
            </w:r>
            <w:proofErr w:type="spellEnd"/>
            <w:r w:rsidRPr="00543806">
              <w:rPr>
                <w:rFonts w:ascii="Times New Roman" w:eastAsia="Times New Roman" w:hAnsi="Times New Roman"/>
                <w:sz w:val="28"/>
                <w:szCs w:val="28"/>
                <w:lang w:val="ru-RU" w:eastAsia="ar-SA" w:bidi="uk-UA"/>
              </w:rPr>
              <w:t xml:space="preserve"> на </w:t>
            </w:r>
            <w:proofErr w:type="spellStart"/>
            <w:r w:rsidRPr="00543806">
              <w:rPr>
                <w:rFonts w:ascii="Times New Roman" w:eastAsia="Times New Roman" w:hAnsi="Times New Roman"/>
                <w:sz w:val="28"/>
                <w:szCs w:val="28"/>
                <w:lang w:val="ru-RU" w:eastAsia="ar-SA" w:bidi="uk-UA"/>
              </w:rPr>
              <w:t>кінець</w:t>
            </w:r>
            <w:proofErr w:type="spellEnd"/>
            <w:r w:rsidRPr="00543806">
              <w:rPr>
                <w:rFonts w:ascii="Times New Roman" w:eastAsia="Times New Roman" w:hAnsi="Times New Roman"/>
                <w:sz w:val="28"/>
                <w:szCs w:val="28"/>
                <w:lang w:val="ru-RU" w:eastAsia="ar-SA" w:bidi="uk-UA"/>
              </w:rPr>
              <w:t xml:space="preserve"> </w:t>
            </w:r>
            <w:proofErr w:type="spellStart"/>
            <w:r w:rsidRPr="00543806">
              <w:rPr>
                <w:rFonts w:ascii="Times New Roman" w:eastAsia="Times New Roman" w:hAnsi="Times New Roman"/>
                <w:sz w:val="28"/>
                <w:szCs w:val="28"/>
                <w:lang w:val="ru-RU" w:eastAsia="ar-SA" w:bidi="uk-UA"/>
              </w:rPr>
              <w:t>періоду</w:t>
            </w:r>
            <w:proofErr w:type="spellEnd"/>
          </w:p>
        </w:tc>
        <w:tc>
          <w:tcPr>
            <w:tcW w:w="883" w:type="dxa"/>
            <w:tcBorders>
              <w:top w:val="single" w:sz="4" w:space="0" w:color="auto"/>
              <w:left w:val="single" w:sz="4" w:space="0" w:color="auto"/>
            </w:tcBorders>
            <w:shd w:val="clear" w:color="auto" w:fill="FFFFFF"/>
            <w:vAlign w:val="bottom"/>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6,0</w:t>
            </w:r>
          </w:p>
        </w:tc>
        <w:tc>
          <w:tcPr>
            <w:tcW w:w="1238" w:type="dxa"/>
            <w:tcBorders>
              <w:top w:val="single" w:sz="4" w:space="0" w:color="auto"/>
              <w:left w:val="single" w:sz="4" w:space="0" w:color="auto"/>
            </w:tcBorders>
            <w:shd w:val="clear" w:color="auto" w:fill="FFFFFF"/>
            <w:vAlign w:val="bottom"/>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7,5</w:t>
            </w:r>
          </w:p>
        </w:tc>
        <w:tc>
          <w:tcPr>
            <w:tcW w:w="1070" w:type="dxa"/>
            <w:tcBorders>
              <w:top w:val="single" w:sz="4" w:space="0" w:color="auto"/>
              <w:left w:val="single" w:sz="4" w:space="0" w:color="auto"/>
            </w:tcBorders>
            <w:shd w:val="clear" w:color="auto" w:fill="FFFFFF"/>
            <w:vAlign w:val="bottom"/>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7,0</w:t>
            </w:r>
          </w:p>
        </w:tc>
        <w:tc>
          <w:tcPr>
            <w:tcW w:w="1070" w:type="dxa"/>
            <w:tcBorders>
              <w:top w:val="single" w:sz="4" w:space="0" w:color="auto"/>
              <w:left w:val="single" w:sz="4" w:space="0" w:color="auto"/>
            </w:tcBorders>
            <w:shd w:val="clear" w:color="auto" w:fill="FFFFFF"/>
            <w:vAlign w:val="bottom"/>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5,5</w:t>
            </w:r>
          </w:p>
        </w:tc>
        <w:tc>
          <w:tcPr>
            <w:tcW w:w="955" w:type="dxa"/>
            <w:tcBorders>
              <w:top w:val="single" w:sz="4" w:space="0" w:color="auto"/>
              <w:left w:val="single" w:sz="4" w:space="0" w:color="auto"/>
              <w:right w:val="single" w:sz="4" w:space="0" w:color="auto"/>
            </w:tcBorders>
            <w:shd w:val="clear" w:color="auto" w:fill="FFFFFF"/>
            <w:vAlign w:val="bottom"/>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5,2</w:t>
            </w:r>
          </w:p>
        </w:tc>
      </w:tr>
      <w:tr w:rsidR="00543806" w:rsidRPr="00543806" w:rsidTr="00543806">
        <w:trPr>
          <w:trHeight w:hRule="exact" w:val="997"/>
          <w:jc w:val="center"/>
        </w:trPr>
        <w:tc>
          <w:tcPr>
            <w:tcW w:w="4253" w:type="dxa"/>
            <w:tcBorders>
              <w:top w:val="single" w:sz="4" w:space="0" w:color="auto"/>
              <w:left w:val="single" w:sz="4" w:space="0" w:color="auto"/>
            </w:tcBorders>
            <w:shd w:val="clear" w:color="auto" w:fill="FFFFFF"/>
            <w:vAlign w:val="bottom"/>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proofErr w:type="spellStart"/>
            <w:r w:rsidRPr="00543806">
              <w:rPr>
                <w:rFonts w:ascii="Times New Roman" w:eastAsia="Times New Roman" w:hAnsi="Times New Roman"/>
                <w:b/>
                <w:bCs/>
                <w:sz w:val="28"/>
                <w:szCs w:val="28"/>
                <w:lang w:val="ru-RU" w:eastAsia="ar-SA" w:bidi="uk-UA"/>
              </w:rPr>
              <w:t>Обмінний</w:t>
            </w:r>
            <w:proofErr w:type="spellEnd"/>
            <w:r w:rsidRPr="00543806">
              <w:rPr>
                <w:rFonts w:ascii="Times New Roman" w:eastAsia="Times New Roman" w:hAnsi="Times New Roman"/>
                <w:b/>
                <w:bCs/>
                <w:sz w:val="28"/>
                <w:szCs w:val="28"/>
                <w:lang w:val="ru-RU" w:eastAsia="ar-SA" w:bidi="uk-UA"/>
              </w:rPr>
              <w:t xml:space="preserve"> курс </w:t>
            </w:r>
            <w:proofErr w:type="spellStart"/>
            <w:r w:rsidRPr="00543806">
              <w:rPr>
                <w:rFonts w:ascii="Times New Roman" w:eastAsia="Times New Roman" w:hAnsi="Times New Roman"/>
                <w:b/>
                <w:bCs/>
                <w:sz w:val="28"/>
                <w:szCs w:val="28"/>
                <w:lang w:val="ru-RU" w:eastAsia="ar-SA" w:bidi="uk-UA"/>
              </w:rPr>
              <w:t>гривні</w:t>
            </w:r>
            <w:proofErr w:type="spellEnd"/>
            <w:r w:rsidRPr="00543806">
              <w:rPr>
                <w:rFonts w:ascii="Times New Roman" w:eastAsia="Times New Roman" w:hAnsi="Times New Roman"/>
                <w:b/>
                <w:bCs/>
                <w:sz w:val="28"/>
                <w:szCs w:val="28"/>
                <w:lang w:val="ru-RU" w:eastAsia="ar-SA" w:bidi="uk-UA"/>
              </w:rPr>
              <w:t xml:space="preserve"> до </w:t>
            </w:r>
            <w:proofErr w:type="spellStart"/>
            <w:r w:rsidRPr="00543806">
              <w:rPr>
                <w:rFonts w:ascii="Times New Roman" w:eastAsia="Times New Roman" w:hAnsi="Times New Roman"/>
                <w:b/>
                <w:bCs/>
                <w:sz w:val="28"/>
                <w:szCs w:val="28"/>
                <w:lang w:val="ru-RU" w:eastAsia="ar-SA" w:bidi="uk-UA"/>
              </w:rPr>
              <w:t>долара</w:t>
            </w:r>
            <w:proofErr w:type="spellEnd"/>
          </w:p>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b/>
                <w:bCs/>
                <w:sz w:val="28"/>
                <w:szCs w:val="28"/>
                <w:lang w:val="ru-RU" w:eastAsia="ar-SA" w:bidi="uk-UA"/>
              </w:rPr>
              <w:t>США</w:t>
            </w:r>
            <w:r w:rsidRPr="00543806">
              <w:rPr>
                <w:rFonts w:ascii="Times New Roman" w:eastAsia="Times New Roman" w:hAnsi="Times New Roman"/>
                <w:sz w:val="28"/>
                <w:szCs w:val="28"/>
                <w:lang w:val="ru-RU" w:eastAsia="ar-SA" w:bidi="uk-UA"/>
              </w:rPr>
              <w:t xml:space="preserve">, </w:t>
            </w:r>
            <w:proofErr w:type="spellStart"/>
            <w:r w:rsidRPr="00543806">
              <w:rPr>
                <w:rFonts w:ascii="Times New Roman" w:eastAsia="Times New Roman" w:hAnsi="Times New Roman"/>
                <w:sz w:val="28"/>
                <w:szCs w:val="28"/>
                <w:lang w:val="ru-RU" w:eastAsia="ar-SA" w:bidi="uk-UA"/>
              </w:rPr>
              <w:t>гривень</w:t>
            </w:r>
            <w:proofErr w:type="spellEnd"/>
            <w:r w:rsidRPr="00543806">
              <w:rPr>
                <w:rFonts w:ascii="Times New Roman" w:eastAsia="Times New Roman" w:hAnsi="Times New Roman"/>
                <w:sz w:val="28"/>
                <w:szCs w:val="28"/>
                <w:lang w:val="ru-RU" w:eastAsia="ar-SA" w:bidi="uk-UA"/>
              </w:rPr>
              <w:t xml:space="preserve"> за </w:t>
            </w:r>
            <w:proofErr w:type="spellStart"/>
            <w:r w:rsidRPr="00543806">
              <w:rPr>
                <w:rFonts w:ascii="Times New Roman" w:eastAsia="Times New Roman" w:hAnsi="Times New Roman"/>
                <w:sz w:val="28"/>
                <w:szCs w:val="28"/>
                <w:lang w:val="ru-RU" w:eastAsia="ar-SA" w:bidi="uk-UA"/>
              </w:rPr>
              <w:t>долар</w:t>
            </w:r>
            <w:proofErr w:type="spellEnd"/>
            <w:r w:rsidRPr="00543806">
              <w:rPr>
                <w:rFonts w:ascii="Times New Roman" w:eastAsia="Times New Roman" w:hAnsi="Times New Roman"/>
                <w:sz w:val="28"/>
                <w:szCs w:val="28"/>
                <w:lang w:val="ru-RU" w:eastAsia="ar-SA" w:bidi="uk-UA"/>
              </w:rPr>
              <w:t xml:space="preserve"> США в </w:t>
            </w:r>
            <w:proofErr w:type="spellStart"/>
            <w:r w:rsidRPr="00543806">
              <w:rPr>
                <w:rFonts w:ascii="Times New Roman" w:eastAsia="Times New Roman" w:hAnsi="Times New Roman"/>
                <w:sz w:val="28"/>
                <w:szCs w:val="28"/>
                <w:lang w:val="ru-RU" w:eastAsia="ar-SA" w:bidi="uk-UA"/>
              </w:rPr>
              <w:t>середньому</w:t>
            </w:r>
            <w:proofErr w:type="spellEnd"/>
            <w:r w:rsidRPr="00543806">
              <w:rPr>
                <w:rFonts w:ascii="Times New Roman" w:eastAsia="Times New Roman" w:hAnsi="Times New Roman"/>
                <w:sz w:val="28"/>
                <w:szCs w:val="28"/>
                <w:lang w:val="ru-RU" w:eastAsia="ar-SA" w:bidi="uk-UA"/>
              </w:rPr>
              <w:t xml:space="preserve"> </w:t>
            </w:r>
            <w:proofErr w:type="gramStart"/>
            <w:r w:rsidRPr="00543806">
              <w:rPr>
                <w:rFonts w:ascii="Times New Roman" w:eastAsia="Times New Roman" w:hAnsi="Times New Roman"/>
                <w:sz w:val="28"/>
                <w:szCs w:val="28"/>
                <w:lang w:val="ru-RU" w:eastAsia="ar-SA" w:bidi="uk-UA"/>
              </w:rPr>
              <w:t>за</w:t>
            </w:r>
            <w:proofErr w:type="gramEnd"/>
            <w:r w:rsidRPr="00543806">
              <w:rPr>
                <w:rFonts w:ascii="Times New Roman" w:eastAsia="Times New Roman" w:hAnsi="Times New Roman"/>
                <w:sz w:val="28"/>
                <w:szCs w:val="28"/>
                <w:lang w:val="ru-RU" w:eastAsia="ar-SA" w:bidi="uk-UA"/>
              </w:rPr>
              <w:t xml:space="preserve"> </w:t>
            </w:r>
            <w:proofErr w:type="spellStart"/>
            <w:r w:rsidRPr="00543806">
              <w:rPr>
                <w:rFonts w:ascii="Times New Roman" w:eastAsia="Times New Roman" w:hAnsi="Times New Roman"/>
                <w:sz w:val="28"/>
                <w:szCs w:val="28"/>
                <w:lang w:val="ru-RU" w:eastAsia="ar-SA" w:bidi="uk-UA"/>
              </w:rPr>
              <w:t>період</w:t>
            </w:r>
            <w:proofErr w:type="spellEnd"/>
          </w:p>
        </w:tc>
        <w:tc>
          <w:tcPr>
            <w:tcW w:w="883" w:type="dxa"/>
            <w:tcBorders>
              <w:top w:val="single" w:sz="4" w:space="0" w:color="auto"/>
              <w:left w:val="single" w:sz="4" w:space="0" w:color="auto"/>
            </w:tcBorders>
            <w:shd w:val="clear" w:color="auto" w:fill="FFFFFF"/>
            <w:vAlign w:val="bottom"/>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27,0</w:t>
            </w:r>
          </w:p>
        </w:tc>
        <w:tc>
          <w:tcPr>
            <w:tcW w:w="1238" w:type="dxa"/>
            <w:tcBorders>
              <w:top w:val="single" w:sz="4" w:space="0" w:color="auto"/>
              <w:left w:val="single" w:sz="4" w:space="0" w:color="auto"/>
            </w:tcBorders>
            <w:shd w:val="clear" w:color="auto" w:fill="FFFFFF"/>
            <w:vAlign w:val="bottom"/>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28,0</w:t>
            </w:r>
          </w:p>
        </w:tc>
        <w:tc>
          <w:tcPr>
            <w:tcW w:w="1070" w:type="dxa"/>
            <w:tcBorders>
              <w:top w:val="single" w:sz="4" w:space="0" w:color="auto"/>
              <w:left w:val="single" w:sz="4" w:space="0" w:color="auto"/>
            </w:tcBorders>
            <w:shd w:val="clear" w:color="auto" w:fill="FFFFFF"/>
            <w:vAlign w:val="bottom"/>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28,6</w:t>
            </w:r>
          </w:p>
        </w:tc>
        <w:tc>
          <w:tcPr>
            <w:tcW w:w="1070" w:type="dxa"/>
            <w:tcBorders>
              <w:top w:val="single" w:sz="4" w:space="0" w:color="auto"/>
              <w:left w:val="single" w:sz="4" w:space="0" w:color="auto"/>
            </w:tcBorders>
            <w:shd w:val="clear" w:color="auto" w:fill="FFFFFF"/>
            <w:vAlign w:val="bottom"/>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28,8</w:t>
            </w:r>
          </w:p>
        </w:tc>
        <w:tc>
          <w:tcPr>
            <w:tcW w:w="955" w:type="dxa"/>
            <w:tcBorders>
              <w:top w:val="single" w:sz="4" w:space="0" w:color="auto"/>
              <w:left w:val="single" w:sz="4" w:space="0" w:color="auto"/>
              <w:right w:val="single" w:sz="4" w:space="0" w:color="auto"/>
            </w:tcBorders>
            <w:shd w:val="clear" w:color="auto" w:fill="FFFFFF"/>
            <w:vAlign w:val="bottom"/>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29,2</w:t>
            </w:r>
          </w:p>
        </w:tc>
      </w:tr>
      <w:tr w:rsidR="00543806" w:rsidRPr="00543806" w:rsidTr="00543806">
        <w:trPr>
          <w:trHeight w:hRule="exact" w:val="415"/>
          <w:jc w:val="center"/>
        </w:trPr>
        <w:tc>
          <w:tcPr>
            <w:tcW w:w="4253" w:type="dxa"/>
            <w:tcBorders>
              <w:top w:val="single" w:sz="4" w:space="0" w:color="auto"/>
              <w:left w:val="single" w:sz="4" w:space="0" w:color="auto"/>
              <w:bottom w:val="single" w:sz="4" w:space="0" w:color="auto"/>
            </w:tcBorders>
            <w:shd w:val="clear" w:color="auto" w:fill="FFFFFF"/>
            <w:vAlign w:val="bottom"/>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 xml:space="preserve">на </w:t>
            </w:r>
            <w:proofErr w:type="spellStart"/>
            <w:r w:rsidRPr="00543806">
              <w:rPr>
                <w:rFonts w:ascii="Times New Roman" w:eastAsia="Times New Roman" w:hAnsi="Times New Roman"/>
                <w:sz w:val="28"/>
                <w:szCs w:val="28"/>
                <w:lang w:val="ru-RU" w:eastAsia="ar-SA" w:bidi="uk-UA"/>
              </w:rPr>
              <w:t>кінець</w:t>
            </w:r>
            <w:proofErr w:type="spellEnd"/>
            <w:r w:rsidRPr="00543806">
              <w:rPr>
                <w:rFonts w:ascii="Times New Roman" w:eastAsia="Times New Roman" w:hAnsi="Times New Roman"/>
                <w:sz w:val="28"/>
                <w:szCs w:val="28"/>
                <w:lang w:val="ru-RU" w:eastAsia="ar-SA" w:bidi="uk-UA"/>
              </w:rPr>
              <w:t xml:space="preserve"> </w:t>
            </w:r>
            <w:proofErr w:type="spellStart"/>
            <w:r w:rsidRPr="00543806">
              <w:rPr>
                <w:rFonts w:ascii="Times New Roman" w:eastAsia="Times New Roman" w:hAnsi="Times New Roman"/>
                <w:sz w:val="28"/>
                <w:szCs w:val="28"/>
                <w:lang w:val="ru-RU" w:eastAsia="ar-SA" w:bidi="uk-UA"/>
              </w:rPr>
              <w:t>періоду</w:t>
            </w:r>
            <w:proofErr w:type="spellEnd"/>
          </w:p>
        </w:tc>
        <w:tc>
          <w:tcPr>
            <w:tcW w:w="883" w:type="dxa"/>
            <w:tcBorders>
              <w:top w:val="single" w:sz="4" w:space="0" w:color="auto"/>
              <w:left w:val="single" w:sz="4" w:space="0" w:color="auto"/>
              <w:bottom w:val="single" w:sz="4" w:space="0" w:color="auto"/>
            </w:tcBorders>
            <w:shd w:val="clear" w:color="auto" w:fill="FFFFFF"/>
            <w:vAlign w:val="bottom"/>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28,3</w:t>
            </w:r>
          </w:p>
        </w:tc>
        <w:tc>
          <w:tcPr>
            <w:tcW w:w="1238" w:type="dxa"/>
            <w:tcBorders>
              <w:top w:val="single" w:sz="4" w:space="0" w:color="auto"/>
              <w:left w:val="single" w:sz="4" w:space="0" w:color="auto"/>
              <w:bottom w:val="single" w:sz="4" w:space="0" w:color="auto"/>
            </w:tcBorders>
            <w:shd w:val="clear" w:color="auto" w:fill="FFFFFF"/>
            <w:vAlign w:val="bottom"/>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28,6 [±1]</w:t>
            </w:r>
          </w:p>
        </w:tc>
        <w:tc>
          <w:tcPr>
            <w:tcW w:w="1070" w:type="dxa"/>
            <w:tcBorders>
              <w:top w:val="single" w:sz="4" w:space="0" w:color="auto"/>
              <w:left w:val="single" w:sz="4" w:space="0" w:color="auto"/>
              <w:bottom w:val="single" w:sz="4" w:space="0" w:color="auto"/>
            </w:tcBorders>
            <w:shd w:val="clear" w:color="auto" w:fill="FFFFFF"/>
            <w:vAlign w:val="bottom"/>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28,7 [±1]</w:t>
            </w:r>
          </w:p>
        </w:tc>
        <w:tc>
          <w:tcPr>
            <w:tcW w:w="1070" w:type="dxa"/>
            <w:tcBorders>
              <w:top w:val="single" w:sz="4" w:space="0" w:color="auto"/>
              <w:left w:val="single" w:sz="4" w:space="0" w:color="auto"/>
              <w:bottom w:val="single" w:sz="4" w:space="0" w:color="auto"/>
            </w:tcBorders>
            <w:shd w:val="clear" w:color="auto" w:fill="FFFFFF"/>
            <w:vAlign w:val="bottom"/>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28,9 [±1]</w:t>
            </w:r>
          </w:p>
        </w:tc>
        <w:tc>
          <w:tcPr>
            <w:tcW w:w="955" w:type="dxa"/>
            <w:tcBorders>
              <w:top w:val="single" w:sz="4" w:space="0" w:color="auto"/>
              <w:left w:val="single" w:sz="4" w:space="0" w:color="auto"/>
              <w:bottom w:val="single" w:sz="4" w:space="0" w:color="auto"/>
              <w:right w:val="single" w:sz="4" w:space="0" w:color="auto"/>
            </w:tcBorders>
            <w:shd w:val="clear" w:color="auto" w:fill="FFFFFF"/>
            <w:vAlign w:val="bottom"/>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29,4[±1]</w:t>
            </w:r>
          </w:p>
        </w:tc>
      </w:tr>
    </w:tbl>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p>
    <w:p w:rsidR="00543806" w:rsidRPr="00543806" w:rsidRDefault="00543806" w:rsidP="0075563D">
      <w:pPr>
        <w:tabs>
          <w:tab w:val="left" w:pos="709"/>
        </w:tabs>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 xml:space="preserve">         </w:t>
      </w:r>
      <w:proofErr w:type="spellStart"/>
      <w:r w:rsidRPr="00543806">
        <w:rPr>
          <w:rFonts w:ascii="Times New Roman" w:eastAsia="Times New Roman" w:hAnsi="Times New Roman"/>
          <w:sz w:val="28"/>
          <w:szCs w:val="28"/>
          <w:lang w:val="ru-RU" w:eastAsia="ar-SA" w:bidi="uk-UA"/>
        </w:rPr>
        <w:t>Відповідно</w:t>
      </w:r>
      <w:proofErr w:type="spellEnd"/>
      <w:r w:rsidRPr="00543806">
        <w:rPr>
          <w:rFonts w:ascii="Times New Roman" w:eastAsia="Times New Roman" w:hAnsi="Times New Roman"/>
          <w:sz w:val="28"/>
          <w:szCs w:val="28"/>
          <w:lang w:val="ru-RU" w:eastAsia="ar-SA" w:bidi="uk-UA"/>
        </w:rPr>
        <w:t xml:space="preserve"> до </w:t>
      </w:r>
      <w:proofErr w:type="spellStart"/>
      <w:r w:rsidRPr="00543806">
        <w:rPr>
          <w:rFonts w:ascii="Times New Roman" w:eastAsia="Times New Roman" w:hAnsi="Times New Roman"/>
          <w:sz w:val="28"/>
          <w:szCs w:val="28"/>
          <w:lang w:val="ru-RU" w:eastAsia="ar-SA" w:bidi="uk-UA"/>
        </w:rPr>
        <w:t>статті</w:t>
      </w:r>
      <w:proofErr w:type="spellEnd"/>
      <w:r w:rsidRPr="00543806">
        <w:rPr>
          <w:rFonts w:ascii="Times New Roman" w:eastAsia="Times New Roman" w:hAnsi="Times New Roman"/>
          <w:sz w:val="28"/>
          <w:szCs w:val="28"/>
          <w:lang w:val="ru-RU" w:eastAsia="ar-SA" w:bidi="uk-UA"/>
        </w:rPr>
        <w:t xml:space="preserve"> 6 Закону </w:t>
      </w:r>
      <w:proofErr w:type="spellStart"/>
      <w:r w:rsidRPr="00543806">
        <w:rPr>
          <w:rFonts w:ascii="Times New Roman" w:eastAsia="Times New Roman" w:hAnsi="Times New Roman"/>
          <w:sz w:val="28"/>
          <w:szCs w:val="28"/>
          <w:lang w:val="ru-RU" w:eastAsia="ar-SA" w:bidi="uk-UA"/>
        </w:rPr>
        <w:t>України</w:t>
      </w:r>
      <w:proofErr w:type="spellEnd"/>
      <w:r w:rsidRPr="00543806">
        <w:rPr>
          <w:rFonts w:ascii="Times New Roman" w:eastAsia="Times New Roman" w:hAnsi="Times New Roman"/>
          <w:sz w:val="28"/>
          <w:szCs w:val="28"/>
          <w:lang w:val="ru-RU" w:eastAsia="ar-SA" w:bidi="uk-UA"/>
        </w:rPr>
        <w:t xml:space="preserve"> «Про </w:t>
      </w:r>
      <w:proofErr w:type="spellStart"/>
      <w:r w:rsidRPr="00543806">
        <w:rPr>
          <w:rFonts w:ascii="Times New Roman" w:eastAsia="Times New Roman" w:hAnsi="Times New Roman"/>
          <w:sz w:val="28"/>
          <w:szCs w:val="28"/>
          <w:lang w:val="ru-RU" w:eastAsia="ar-SA" w:bidi="uk-UA"/>
        </w:rPr>
        <w:t>державні</w:t>
      </w:r>
      <w:proofErr w:type="spellEnd"/>
      <w:r w:rsidRPr="00543806">
        <w:rPr>
          <w:rFonts w:ascii="Times New Roman" w:eastAsia="Times New Roman" w:hAnsi="Times New Roman"/>
          <w:sz w:val="28"/>
          <w:szCs w:val="28"/>
          <w:lang w:val="ru-RU" w:eastAsia="ar-SA" w:bidi="uk-UA"/>
        </w:rPr>
        <w:t xml:space="preserve"> </w:t>
      </w:r>
      <w:proofErr w:type="spellStart"/>
      <w:proofErr w:type="gramStart"/>
      <w:r w:rsidRPr="00543806">
        <w:rPr>
          <w:rFonts w:ascii="Times New Roman" w:eastAsia="Times New Roman" w:hAnsi="Times New Roman"/>
          <w:sz w:val="28"/>
          <w:szCs w:val="28"/>
          <w:lang w:val="ru-RU" w:eastAsia="ar-SA" w:bidi="uk-UA"/>
        </w:rPr>
        <w:t>соц</w:t>
      </w:r>
      <w:proofErr w:type="gramEnd"/>
      <w:r w:rsidRPr="00543806">
        <w:rPr>
          <w:rFonts w:ascii="Times New Roman" w:eastAsia="Times New Roman" w:hAnsi="Times New Roman"/>
          <w:sz w:val="28"/>
          <w:szCs w:val="28"/>
          <w:lang w:val="ru-RU" w:eastAsia="ar-SA" w:bidi="uk-UA"/>
        </w:rPr>
        <w:t>іальні</w:t>
      </w:r>
      <w:proofErr w:type="spellEnd"/>
      <w:r w:rsidRPr="00543806">
        <w:rPr>
          <w:rFonts w:ascii="Times New Roman" w:eastAsia="Times New Roman" w:hAnsi="Times New Roman"/>
          <w:sz w:val="28"/>
          <w:szCs w:val="28"/>
          <w:lang w:val="ru-RU" w:eastAsia="ar-SA" w:bidi="uk-UA"/>
        </w:rPr>
        <w:t xml:space="preserve"> </w:t>
      </w:r>
      <w:proofErr w:type="spellStart"/>
      <w:r w:rsidRPr="00543806">
        <w:rPr>
          <w:rFonts w:ascii="Times New Roman" w:eastAsia="Times New Roman" w:hAnsi="Times New Roman"/>
          <w:sz w:val="28"/>
          <w:szCs w:val="28"/>
          <w:lang w:val="ru-RU" w:eastAsia="ar-SA" w:bidi="uk-UA"/>
        </w:rPr>
        <w:t>стандарти</w:t>
      </w:r>
      <w:proofErr w:type="spellEnd"/>
      <w:r w:rsidRPr="00543806">
        <w:rPr>
          <w:rFonts w:ascii="Times New Roman" w:eastAsia="Times New Roman" w:hAnsi="Times New Roman"/>
          <w:sz w:val="28"/>
          <w:szCs w:val="28"/>
          <w:lang w:val="ru-RU" w:eastAsia="ar-SA" w:bidi="uk-UA"/>
        </w:rPr>
        <w:t xml:space="preserve"> та </w:t>
      </w:r>
      <w:proofErr w:type="spellStart"/>
      <w:r w:rsidRPr="00543806">
        <w:rPr>
          <w:rFonts w:ascii="Times New Roman" w:eastAsia="Times New Roman" w:hAnsi="Times New Roman"/>
          <w:sz w:val="28"/>
          <w:szCs w:val="28"/>
          <w:lang w:val="ru-RU" w:eastAsia="ar-SA" w:bidi="uk-UA"/>
        </w:rPr>
        <w:t>державні</w:t>
      </w:r>
      <w:proofErr w:type="spellEnd"/>
      <w:r w:rsidRPr="00543806">
        <w:rPr>
          <w:rFonts w:ascii="Times New Roman" w:eastAsia="Times New Roman" w:hAnsi="Times New Roman"/>
          <w:sz w:val="28"/>
          <w:szCs w:val="28"/>
          <w:lang w:val="ru-RU" w:eastAsia="ar-SA" w:bidi="uk-UA"/>
        </w:rPr>
        <w:t xml:space="preserve"> </w:t>
      </w:r>
      <w:proofErr w:type="spellStart"/>
      <w:r w:rsidRPr="00543806">
        <w:rPr>
          <w:rFonts w:ascii="Times New Roman" w:eastAsia="Times New Roman" w:hAnsi="Times New Roman"/>
          <w:sz w:val="28"/>
          <w:szCs w:val="28"/>
          <w:lang w:val="ru-RU" w:eastAsia="ar-SA" w:bidi="uk-UA"/>
        </w:rPr>
        <w:t>соціальні</w:t>
      </w:r>
      <w:proofErr w:type="spellEnd"/>
      <w:r w:rsidRPr="00543806">
        <w:rPr>
          <w:rFonts w:ascii="Times New Roman" w:eastAsia="Times New Roman" w:hAnsi="Times New Roman"/>
          <w:sz w:val="28"/>
          <w:szCs w:val="28"/>
          <w:lang w:val="ru-RU" w:eastAsia="ar-SA" w:bidi="uk-UA"/>
        </w:rPr>
        <w:t xml:space="preserve"> </w:t>
      </w:r>
      <w:proofErr w:type="spellStart"/>
      <w:r w:rsidRPr="00543806">
        <w:rPr>
          <w:rFonts w:ascii="Times New Roman" w:eastAsia="Times New Roman" w:hAnsi="Times New Roman"/>
          <w:sz w:val="28"/>
          <w:szCs w:val="28"/>
          <w:lang w:val="ru-RU" w:eastAsia="ar-SA" w:bidi="uk-UA"/>
        </w:rPr>
        <w:t>гарантії</w:t>
      </w:r>
      <w:proofErr w:type="spellEnd"/>
      <w:r w:rsidRPr="00543806">
        <w:rPr>
          <w:rFonts w:ascii="Times New Roman" w:eastAsia="Times New Roman" w:hAnsi="Times New Roman"/>
          <w:sz w:val="28"/>
          <w:szCs w:val="28"/>
          <w:lang w:val="ru-RU" w:eastAsia="ar-SA" w:bidi="uk-UA"/>
        </w:rPr>
        <w:t xml:space="preserve">» </w:t>
      </w:r>
      <w:proofErr w:type="spellStart"/>
      <w:r w:rsidRPr="00543806">
        <w:rPr>
          <w:rFonts w:ascii="Times New Roman" w:eastAsia="Times New Roman" w:hAnsi="Times New Roman"/>
          <w:sz w:val="28"/>
          <w:szCs w:val="28"/>
          <w:lang w:val="ru-RU" w:eastAsia="ar-SA" w:bidi="uk-UA"/>
        </w:rPr>
        <w:t>базовим</w:t>
      </w:r>
      <w:proofErr w:type="spellEnd"/>
      <w:r w:rsidRPr="00543806">
        <w:rPr>
          <w:rFonts w:ascii="Times New Roman" w:eastAsia="Times New Roman" w:hAnsi="Times New Roman"/>
          <w:sz w:val="28"/>
          <w:szCs w:val="28"/>
          <w:lang w:val="ru-RU" w:eastAsia="ar-SA" w:bidi="uk-UA"/>
        </w:rPr>
        <w:t xml:space="preserve"> </w:t>
      </w:r>
      <w:proofErr w:type="spellStart"/>
      <w:r w:rsidRPr="00543806">
        <w:rPr>
          <w:rFonts w:ascii="Times New Roman" w:eastAsia="Times New Roman" w:hAnsi="Times New Roman"/>
          <w:sz w:val="28"/>
          <w:szCs w:val="28"/>
          <w:lang w:val="ru-RU" w:eastAsia="ar-SA" w:bidi="uk-UA"/>
        </w:rPr>
        <w:t>державним</w:t>
      </w:r>
      <w:proofErr w:type="spellEnd"/>
      <w:r w:rsidRPr="00543806">
        <w:rPr>
          <w:rFonts w:ascii="Times New Roman" w:eastAsia="Times New Roman" w:hAnsi="Times New Roman"/>
          <w:sz w:val="28"/>
          <w:szCs w:val="28"/>
          <w:lang w:val="ru-RU" w:eastAsia="ar-SA" w:bidi="uk-UA"/>
        </w:rPr>
        <w:t xml:space="preserve"> </w:t>
      </w:r>
      <w:proofErr w:type="spellStart"/>
      <w:r w:rsidRPr="00543806">
        <w:rPr>
          <w:rFonts w:ascii="Times New Roman" w:eastAsia="Times New Roman" w:hAnsi="Times New Roman"/>
          <w:sz w:val="28"/>
          <w:szCs w:val="28"/>
          <w:lang w:val="ru-RU" w:eastAsia="ar-SA" w:bidi="uk-UA"/>
        </w:rPr>
        <w:t>соціальним</w:t>
      </w:r>
      <w:proofErr w:type="spellEnd"/>
      <w:r w:rsidRPr="00543806">
        <w:rPr>
          <w:rFonts w:ascii="Times New Roman" w:eastAsia="Times New Roman" w:hAnsi="Times New Roman"/>
          <w:sz w:val="28"/>
          <w:szCs w:val="28"/>
          <w:lang w:val="ru-RU" w:eastAsia="ar-SA" w:bidi="uk-UA"/>
        </w:rPr>
        <w:t xml:space="preserve"> стандартом є </w:t>
      </w:r>
      <w:proofErr w:type="spellStart"/>
      <w:r w:rsidRPr="00543806">
        <w:rPr>
          <w:rFonts w:ascii="Times New Roman" w:eastAsia="Times New Roman" w:hAnsi="Times New Roman"/>
          <w:sz w:val="28"/>
          <w:szCs w:val="28"/>
          <w:lang w:val="ru-RU" w:eastAsia="ar-SA" w:bidi="uk-UA"/>
        </w:rPr>
        <w:t>прожитковий</w:t>
      </w:r>
      <w:proofErr w:type="spellEnd"/>
      <w:r w:rsidRPr="00543806">
        <w:rPr>
          <w:rFonts w:ascii="Times New Roman" w:eastAsia="Times New Roman" w:hAnsi="Times New Roman"/>
          <w:sz w:val="28"/>
          <w:szCs w:val="28"/>
          <w:lang w:val="ru-RU" w:eastAsia="ar-SA" w:bidi="uk-UA"/>
        </w:rPr>
        <w:t xml:space="preserve"> </w:t>
      </w:r>
      <w:proofErr w:type="spellStart"/>
      <w:r w:rsidRPr="00543806">
        <w:rPr>
          <w:rFonts w:ascii="Times New Roman" w:eastAsia="Times New Roman" w:hAnsi="Times New Roman"/>
          <w:sz w:val="28"/>
          <w:szCs w:val="28"/>
          <w:lang w:val="ru-RU" w:eastAsia="ar-SA" w:bidi="uk-UA"/>
        </w:rPr>
        <w:t>мінімум</w:t>
      </w:r>
      <w:proofErr w:type="spellEnd"/>
      <w:r w:rsidRPr="00543806">
        <w:rPr>
          <w:rFonts w:ascii="Times New Roman" w:eastAsia="Times New Roman" w:hAnsi="Times New Roman"/>
          <w:sz w:val="28"/>
          <w:szCs w:val="28"/>
          <w:lang w:val="ru-RU" w:eastAsia="ar-SA" w:bidi="uk-UA"/>
        </w:rPr>
        <w:t xml:space="preserve">, </w:t>
      </w:r>
      <w:proofErr w:type="spellStart"/>
      <w:r w:rsidRPr="00543806">
        <w:rPr>
          <w:rFonts w:ascii="Times New Roman" w:eastAsia="Times New Roman" w:hAnsi="Times New Roman"/>
          <w:sz w:val="28"/>
          <w:szCs w:val="28"/>
          <w:lang w:val="ru-RU" w:eastAsia="ar-SA" w:bidi="uk-UA"/>
        </w:rPr>
        <w:t>встановлений</w:t>
      </w:r>
      <w:proofErr w:type="spellEnd"/>
      <w:r w:rsidRPr="00543806">
        <w:rPr>
          <w:rFonts w:ascii="Times New Roman" w:eastAsia="Times New Roman" w:hAnsi="Times New Roman"/>
          <w:sz w:val="28"/>
          <w:szCs w:val="28"/>
          <w:lang w:val="ru-RU" w:eastAsia="ar-SA" w:bidi="uk-UA"/>
        </w:rPr>
        <w:t xml:space="preserve"> законом, на </w:t>
      </w:r>
      <w:proofErr w:type="spellStart"/>
      <w:r w:rsidRPr="00543806">
        <w:rPr>
          <w:rFonts w:ascii="Times New Roman" w:eastAsia="Times New Roman" w:hAnsi="Times New Roman"/>
          <w:sz w:val="28"/>
          <w:szCs w:val="28"/>
          <w:lang w:val="ru-RU" w:eastAsia="ar-SA" w:bidi="uk-UA"/>
        </w:rPr>
        <w:t>основі</w:t>
      </w:r>
      <w:proofErr w:type="spellEnd"/>
      <w:r w:rsidRPr="00543806">
        <w:rPr>
          <w:rFonts w:ascii="Times New Roman" w:eastAsia="Times New Roman" w:hAnsi="Times New Roman"/>
          <w:sz w:val="28"/>
          <w:szCs w:val="28"/>
          <w:lang w:val="ru-RU" w:eastAsia="ar-SA" w:bidi="uk-UA"/>
        </w:rPr>
        <w:t xml:space="preserve"> </w:t>
      </w:r>
      <w:proofErr w:type="spellStart"/>
      <w:r w:rsidRPr="00543806">
        <w:rPr>
          <w:rFonts w:ascii="Times New Roman" w:eastAsia="Times New Roman" w:hAnsi="Times New Roman"/>
          <w:sz w:val="28"/>
          <w:szCs w:val="28"/>
          <w:lang w:val="ru-RU" w:eastAsia="ar-SA" w:bidi="uk-UA"/>
        </w:rPr>
        <w:t>якого</w:t>
      </w:r>
      <w:proofErr w:type="spellEnd"/>
      <w:r w:rsidRPr="00543806">
        <w:rPr>
          <w:rFonts w:ascii="Times New Roman" w:eastAsia="Times New Roman" w:hAnsi="Times New Roman"/>
          <w:sz w:val="28"/>
          <w:szCs w:val="28"/>
          <w:lang w:val="ru-RU" w:eastAsia="ar-SA" w:bidi="uk-UA"/>
        </w:rPr>
        <w:t xml:space="preserve"> </w:t>
      </w:r>
      <w:proofErr w:type="spellStart"/>
      <w:r w:rsidRPr="00543806">
        <w:rPr>
          <w:rFonts w:ascii="Times New Roman" w:eastAsia="Times New Roman" w:hAnsi="Times New Roman"/>
          <w:sz w:val="28"/>
          <w:szCs w:val="28"/>
          <w:lang w:val="ru-RU" w:eastAsia="ar-SA" w:bidi="uk-UA"/>
        </w:rPr>
        <w:t>визначаються</w:t>
      </w:r>
      <w:proofErr w:type="spellEnd"/>
      <w:r w:rsidRPr="00543806">
        <w:rPr>
          <w:rFonts w:ascii="Times New Roman" w:eastAsia="Times New Roman" w:hAnsi="Times New Roman"/>
          <w:sz w:val="28"/>
          <w:szCs w:val="28"/>
          <w:lang w:val="ru-RU" w:eastAsia="ar-SA" w:bidi="uk-UA"/>
        </w:rPr>
        <w:t xml:space="preserve"> </w:t>
      </w:r>
      <w:proofErr w:type="spellStart"/>
      <w:r w:rsidRPr="00543806">
        <w:rPr>
          <w:rFonts w:ascii="Times New Roman" w:eastAsia="Times New Roman" w:hAnsi="Times New Roman"/>
          <w:sz w:val="28"/>
          <w:szCs w:val="28"/>
          <w:lang w:val="ru-RU" w:eastAsia="ar-SA" w:bidi="uk-UA"/>
        </w:rPr>
        <w:t>державні</w:t>
      </w:r>
      <w:proofErr w:type="spellEnd"/>
      <w:r w:rsidRPr="00543806">
        <w:rPr>
          <w:rFonts w:ascii="Times New Roman" w:eastAsia="Times New Roman" w:hAnsi="Times New Roman"/>
          <w:sz w:val="28"/>
          <w:szCs w:val="28"/>
          <w:lang w:val="ru-RU" w:eastAsia="ar-SA" w:bidi="uk-UA"/>
        </w:rPr>
        <w:t xml:space="preserve"> </w:t>
      </w:r>
      <w:proofErr w:type="spellStart"/>
      <w:r w:rsidRPr="00543806">
        <w:rPr>
          <w:rFonts w:ascii="Times New Roman" w:eastAsia="Times New Roman" w:hAnsi="Times New Roman"/>
          <w:sz w:val="28"/>
          <w:szCs w:val="28"/>
          <w:lang w:val="ru-RU" w:eastAsia="ar-SA" w:bidi="uk-UA"/>
        </w:rPr>
        <w:t>соціальні</w:t>
      </w:r>
      <w:proofErr w:type="spellEnd"/>
      <w:r w:rsidRPr="00543806">
        <w:rPr>
          <w:rFonts w:ascii="Times New Roman" w:eastAsia="Times New Roman" w:hAnsi="Times New Roman"/>
          <w:sz w:val="28"/>
          <w:szCs w:val="28"/>
          <w:lang w:val="ru-RU" w:eastAsia="ar-SA" w:bidi="uk-UA"/>
        </w:rPr>
        <w:t xml:space="preserve"> </w:t>
      </w:r>
      <w:proofErr w:type="spellStart"/>
      <w:r w:rsidRPr="00543806">
        <w:rPr>
          <w:rFonts w:ascii="Times New Roman" w:eastAsia="Times New Roman" w:hAnsi="Times New Roman"/>
          <w:sz w:val="28"/>
          <w:szCs w:val="28"/>
          <w:lang w:val="ru-RU" w:eastAsia="ar-SA" w:bidi="uk-UA"/>
        </w:rPr>
        <w:t>гарантії</w:t>
      </w:r>
      <w:proofErr w:type="spellEnd"/>
      <w:r w:rsidRPr="00543806">
        <w:rPr>
          <w:rFonts w:ascii="Times New Roman" w:eastAsia="Times New Roman" w:hAnsi="Times New Roman"/>
          <w:sz w:val="28"/>
          <w:szCs w:val="28"/>
          <w:lang w:val="ru-RU" w:eastAsia="ar-SA" w:bidi="uk-UA"/>
        </w:rPr>
        <w:t xml:space="preserve"> та </w:t>
      </w:r>
      <w:proofErr w:type="spellStart"/>
      <w:r w:rsidRPr="00543806">
        <w:rPr>
          <w:rFonts w:ascii="Times New Roman" w:eastAsia="Times New Roman" w:hAnsi="Times New Roman"/>
          <w:sz w:val="28"/>
          <w:szCs w:val="28"/>
          <w:lang w:val="ru-RU" w:eastAsia="ar-SA" w:bidi="uk-UA"/>
        </w:rPr>
        <w:t>стандарти</w:t>
      </w:r>
      <w:proofErr w:type="spellEnd"/>
      <w:r w:rsidRPr="00543806">
        <w:rPr>
          <w:rFonts w:ascii="Times New Roman" w:eastAsia="Times New Roman" w:hAnsi="Times New Roman"/>
          <w:sz w:val="28"/>
          <w:szCs w:val="28"/>
          <w:lang w:val="ru-RU" w:eastAsia="ar-SA" w:bidi="uk-UA"/>
        </w:rPr>
        <w:t xml:space="preserve"> у сферах </w:t>
      </w:r>
      <w:proofErr w:type="spellStart"/>
      <w:r w:rsidRPr="00543806">
        <w:rPr>
          <w:rFonts w:ascii="Times New Roman" w:eastAsia="Times New Roman" w:hAnsi="Times New Roman"/>
          <w:sz w:val="28"/>
          <w:szCs w:val="28"/>
          <w:lang w:val="ru-RU" w:eastAsia="ar-SA" w:bidi="uk-UA"/>
        </w:rPr>
        <w:t>доходів</w:t>
      </w:r>
      <w:proofErr w:type="spellEnd"/>
      <w:r w:rsidRPr="00543806">
        <w:rPr>
          <w:rFonts w:ascii="Times New Roman" w:eastAsia="Times New Roman" w:hAnsi="Times New Roman"/>
          <w:sz w:val="28"/>
          <w:szCs w:val="28"/>
          <w:lang w:val="ru-RU" w:eastAsia="ar-SA" w:bidi="uk-UA"/>
        </w:rPr>
        <w:t xml:space="preserve"> </w:t>
      </w:r>
      <w:proofErr w:type="spellStart"/>
      <w:r w:rsidRPr="00543806">
        <w:rPr>
          <w:rFonts w:ascii="Times New Roman" w:eastAsia="Times New Roman" w:hAnsi="Times New Roman"/>
          <w:sz w:val="28"/>
          <w:szCs w:val="28"/>
          <w:lang w:val="ru-RU" w:eastAsia="ar-SA" w:bidi="uk-UA"/>
        </w:rPr>
        <w:t>населення</w:t>
      </w:r>
      <w:proofErr w:type="spellEnd"/>
      <w:r w:rsidRPr="00543806">
        <w:rPr>
          <w:rFonts w:ascii="Times New Roman" w:eastAsia="Times New Roman" w:hAnsi="Times New Roman"/>
          <w:sz w:val="28"/>
          <w:szCs w:val="28"/>
          <w:lang w:val="ru-RU" w:eastAsia="ar-SA" w:bidi="uk-UA"/>
        </w:rPr>
        <w:t xml:space="preserve">, </w:t>
      </w:r>
      <w:proofErr w:type="spellStart"/>
      <w:r w:rsidRPr="00543806">
        <w:rPr>
          <w:rFonts w:ascii="Times New Roman" w:eastAsia="Times New Roman" w:hAnsi="Times New Roman"/>
          <w:sz w:val="28"/>
          <w:szCs w:val="28"/>
          <w:lang w:val="ru-RU" w:eastAsia="ar-SA" w:bidi="uk-UA"/>
        </w:rPr>
        <w:t>житлово</w:t>
      </w:r>
      <w:proofErr w:type="spellEnd"/>
      <w:r w:rsidRPr="00543806">
        <w:rPr>
          <w:rFonts w:ascii="Times New Roman" w:eastAsia="Times New Roman" w:hAnsi="Times New Roman"/>
          <w:sz w:val="28"/>
          <w:szCs w:val="28"/>
          <w:lang w:val="ru-RU" w:eastAsia="ar-SA" w:bidi="uk-UA"/>
        </w:rPr>
        <w:t xml:space="preserve">- </w:t>
      </w:r>
      <w:proofErr w:type="spellStart"/>
      <w:r w:rsidRPr="00543806">
        <w:rPr>
          <w:rFonts w:ascii="Times New Roman" w:eastAsia="Times New Roman" w:hAnsi="Times New Roman"/>
          <w:sz w:val="28"/>
          <w:szCs w:val="28"/>
          <w:lang w:val="ru-RU" w:eastAsia="ar-SA" w:bidi="uk-UA"/>
        </w:rPr>
        <w:t>комунального</w:t>
      </w:r>
      <w:proofErr w:type="spellEnd"/>
      <w:r w:rsidRPr="00543806">
        <w:rPr>
          <w:rFonts w:ascii="Times New Roman" w:eastAsia="Times New Roman" w:hAnsi="Times New Roman"/>
          <w:sz w:val="28"/>
          <w:szCs w:val="28"/>
          <w:lang w:val="ru-RU" w:eastAsia="ar-SA" w:bidi="uk-UA"/>
        </w:rPr>
        <w:t xml:space="preserve">, </w:t>
      </w:r>
      <w:proofErr w:type="spellStart"/>
      <w:r w:rsidRPr="00543806">
        <w:rPr>
          <w:rFonts w:ascii="Times New Roman" w:eastAsia="Times New Roman" w:hAnsi="Times New Roman"/>
          <w:sz w:val="28"/>
          <w:szCs w:val="28"/>
          <w:lang w:val="ru-RU" w:eastAsia="ar-SA" w:bidi="uk-UA"/>
        </w:rPr>
        <w:t>побутового</w:t>
      </w:r>
      <w:proofErr w:type="spellEnd"/>
      <w:r w:rsidRPr="00543806">
        <w:rPr>
          <w:rFonts w:ascii="Times New Roman" w:eastAsia="Times New Roman" w:hAnsi="Times New Roman"/>
          <w:sz w:val="28"/>
          <w:szCs w:val="28"/>
          <w:lang w:val="ru-RU" w:eastAsia="ar-SA" w:bidi="uk-UA"/>
        </w:rPr>
        <w:t xml:space="preserve">, </w:t>
      </w:r>
      <w:proofErr w:type="spellStart"/>
      <w:r w:rsidRPr="00543806">
        <w:rPr>
          <w:rFonts w:ascii="Times New Roman" w:eastAsia="Times New Roman" w:hAnsi="Times New Roman"/>
          <w:sz w:val="28"/>
          <w:szCs w:val="28"/>
          <w:lang w:val="ru-RU" w:eastAsia="ar-SA" w:bidi="uk-UA"/>
        </w:rPr>
        <w:t>соціально</w:t>
      </w:r>
      <w:proofErr w:type="spellEnd"/>
      <w:r w:rsidRPr="00543806">
        <w:rPr>
          <w:rFonts w:ascii="Times New Roman" w:eastAsia="Times New Roman" w:hAnsi="Times New Roman"/>
          <w:sz w:val="28"/>
          <w:szCs w:val="28"/>
          <w:lang w:val="ru-RU" w:eastAsia="ar-SA" w:bidi="uk-UA"/>
        </w:rPr>
        <w:t xml:space="preserve">-культурного </w:t>
      </w:r>
      <w:proofErr w:type="spellStart"/>
      <w:r w:rsidRPr="00543806">
        <w:rPr>
          <w:rFonts w:ascii="Times New Roman" w:eastAsia="Times New Roman" w:hAnsi="Times New Roman"/>
          <w:sz w:val="28"/>
          <w:szCs w:val="28"/>
          <w:lang w:val="ru-RU" w:eastAsia="ar-SA" w:bidi="uk-UA"/>
        </w:rPr>
        <w:t>обслуговування</w:t>
      </w:r>
      <w:proofErr w:type="spellEnd"/>
      <w:r w:rsidRPr="00543806">
        <w:rPr>
          <w:rFonts w:ascii="Times New Roman" w:eastAsia="Times New Roman" w:hAnsi="Times New Roman"/>
          <w:sz w:val="28"/>
          <w:szCs w:val="28"/>
          <w:lang w:val="ru-RU" w:eastAsia="ar-SA" w:bidi="uk-UA"/>
        </w:rPr>
        <w:t xml:space="preserve">, </w:t>
      </w:r>
      <w:proofErr w:type="spellStart"/>
      <w:r w:rsidRPr="00543806">
        <w:rPr>
          <w:rFonts w:ascii="Times New Roman" w:eastAsia="Times New Roman" w:hAnsi="Times New Roman"/>
          <w:sz w:val="28"/>
          <w:szCs w:val="28"/>
          <w:lang w:val="ru-RU" w:eastAsia="ar-SA" w:bidi="uk-UA"/>
        </w:rPr>
        <w:t>охорони</w:t>
      </w:r>
      <w:proofErr w:type="spellEnd"/>
      <w:r w:rsidRPr="00543806">
        <w:rPr>
          <w:rFonts w:ascii="Times New Roman" w:eastAsia="Times New Roman" w:hAnsi="Times New Roman"/>
          <w:sz w:val="28"/>
          <w:szCs w:val="28"/>
          <w:lang w:val="ru-RU" w:eastAsia="ar-SA" w:bidi="uk-UA"/>
        </w:rPr>
        <w:t xml:space="preserve"> </w:t>
      </w:r>
      <w:proofErr w:type="spellStart"/>
      <w:r w:rsidRPr="00543806">
        <w:rPr>
          <w:rFonts w:ascii="Times New Roman" w:eastAsia="Times New Roman" w:hAnsi="Times New Roman"/>
          <w:sz w:val="28"/>
          <w:szCs w:val="28"/>
          <w:lang w:val="ru-RU" w:eastAsia="ar-SA" w:bidi="uk-UA"/>
        </w:rPr>
        <w:t>здоров’я</w:t>
      </w:r>
      <w:proofErr w:type="spellEnd"/>
      <w:r w:rsidRPr="00543806">
        <w:rPr>
          <w:rFonts w:ascii="Times New Roman" w:eastAsia="Times New Roman" w:hAnsi="Times New Roman"/>
          <w:sz w:val="28"/>
          <w:szCs w:val="28"/>
          <w:lang w:val="ru-RU" w:eastAsia="ar-SA" w:bidi="uk-UA"/>
        </w:rPr>
        <w:t xml:space="preserve"> та </w:t>
      </w:r>
      <w:proofErr w:type="spellStart"/>
      <w:r w:rsidRPr="00543806">
        <w:rPr>
          <w:rFonts w:ascii="Times New Roman" w:eastAsia="Times New Roman" w:hAnsi="Times New Roman"/>
          <w:sz w:val="28"/>
          <w:szCs w:val="28"/>
          <w:lang w:val="ru-RU" w:eastAsia="ar-SA" w:bidi="uk-UA"/>
        </w:rPr>
        <w:t>освіти</w:t>
      </w:r>
      <w:proofErr w:type="spellEnd"/>
      <w:r w:rsidRPr="00543806">
        <w:rPr>
          <w:rFonts w:ascii="Times New Roman" w:eastAsia="Times New Roman" w:hAnsi="Times New Roman"/>
          <w:sz w:val="28"/>
          <w:szCs w:val="28"/>
          <w:lang w:val="ru-RU" w:eastAsia="ar-SA" w:bidi="uk-UA"/>
        </w:rPr>
        <w:t>.</w:t>
      </w:r>
    </w:p>
    <w:p w:rsidR="00543806" w:rsidRPr="00543806" w:rsidRDefault="00543806" w:rsidP="00543806">
      <w:pPr>
        <w:suppressAutoHyphens/>
        <w:spacing w:after="0" w:line="240" w:lineRule="auto"/>
        <w:jc w:val="center"/>
        <w:rPr>
          <w:rFonts w:ascii="Times New Roman" w:eastAsia="Times New Roman" w:hAnsi="Times New Roman"/>
          <w:b/>
          <w:sz w:val="28"/>
          <w:szCs w:val="28"/>
          <w:lang w:val="ru-RU" w:eastAsia="ar-SA" w:bidi="uk-UA"/>
        </w:rPr>
      </w:pPr>
    </w:p>
    <w:p w:rsidR="00543806" w:rsidRDefault="00543806" w:rsidP="00543806">
      <w:pPr>
        <w:suppressAutoHyphens/>
        <w:spacing w:after="0" w:line="240" w:lineRule="auto"/>
        <w:jc w:val="center"/>
        <w:rPr>
          <w:rFonts w:ascii="Times New Roman" w:eastAsia="Times New Roman" w:hAnsi="Times New Roman"/>
          <w:b/>
          <w:sz w:val="28"/>
          <w:szCs w:val="28"/>
          <w:lang w:val="ru-RU" w:eastAsia="ar-SA" w:bidi="uk-UA"/>
        </w:rPr>
      </w:pPr>
      <w:proofErr w:type="spellStart"/>
      <w:r w:rsidRPr="00543806">
        <w:rPr>
          <w:rFonts w:ascii="Times New Roman" w:eastAsia="Times New Roman" w:hAnsi="Times New Roman"/>
          <w:b/>
          <w:sz w:val="28"/>
          <w:szCs w:val="28"/>
          <w:lang w:val="ru-RU" w:eastAsia="ar-SA" w:bidi="uk-UA"/>
        </w:rPr>
        <w:t>Прогнозний</w:t>
      </w:r>
      <w:proofErr w:type="spellEnd"/>
      <w:r w:rsidRPr="00543806">
        <w:rPr>
          <w:rFonts w:ascii="Times New Roman" w:eastAsia="Times New Roman" w:hAnsi="Times New Roman"/>
          <w:b/>
          <w:sz w:val="28"/>
          <w:szCs w:val="28"/>
          <w:lang w:val="ru-RU" w:eastAsia="ar-SA" w:bidi="uk-UA"/>
        </w:rPr>
        <w:t xml:space="preserve"> </w:t>
      </w:r>
      <w:proofErr w:type="spellStart"/>
      <w:r w:rsidRPr="00543806">
        <w:rPr>
          <w:rFonts w:ascii="Times New Roman" w:eastAsia="Times New Roman" w:hAnsi="Times New Roman"/>
          <w:b/>
          <w:sz w:val="28"/>
          <w:szCs w:val="28"/>
          <w:lang w:val="ru-RU" w:eastAsia="ar-SA" w:bidi="uk-UA"/>
        </w:rPr>
        <w:t>прожитковий</w:t>
      </w:r>
      <w:proofErr w:type="spellEnd"/>
      <w:r w:rsidRPr="00543806">
        <w:rPr>
          <w:rFonts w:ascii="Times New Roman" w:eastAsia="Times New Roman" w:hAnsi="Times New Roman"/>
          <w:b/>
          <w:sz w:val="28"/>
          <w:szCs w:val="28"/>
          <w:lang w:val="ru-RU" w:eastAsia="ar-SA" w:bidi="uk-UA"/>
        </w:rPr>
        <w:t xml:space="preserve"> </w:t>
      </w:r>
      <w:proofErr w:type="spellStart"/>
      <w:r w:rsidRPr="00543806">
        <w:rPr>
          <w:rFonts w:ascii="Times New Roman" w:eastAsia="Times New Roman" w:hAnsi="Times New Roman"/>
          <w:b/>
          <w:sz w:val="28"/>
          <w:szCs w:val="28"/>
          <w:lang w:val="ru-RU" w:eastAsia="ar-SA" w:bidi="uk-UA"/>
        </w:rPr>
        <w:t>мінімум</w:t>
      </w:r>
      <w:proofErr w:type="spellEnd"/>
      <w:r w:rsidRPr="00543806">
        <w:rPr>
          <w:rFonts w:ascii="Times New Roman" w:eastAsia="Times New Roman" w:hAnsi="Times New Roman"/>
          <w:b/>
          <w:sz w:val="28"/>
          <w:szCs w:val="28"/>
          <w:lang w:val="ru-RU" w:eastAsia="ar-SA" w:bidi="uk-UA"/>
        </w:rPr>
        <w:t xml:space="preserve"> на 2022 - 2024 роки, </w:t>
      </w:r>
      <w:proofErr w:type="spellStart"/>
      <w:r w:rsidRPr="00543806">
        <w:rPr>
          <w:rFonts w:ascii="Times New Roman" w:eastAsia="Times New Roman" w:hAnsi="Times New Roman"/>
          <w:b/>
          <w:sz w:val="28"/>
          <w:szCs w:val="28"/>
          <w:lang w:val="ru-RU" w:eastAsia="ar-SA" w:bidi="uk-UA"/>
        </w:rPr>
        <w:t>врахований</w:t>
      </w:r>
      <w:proofErr w:type="spellEnd"/>
      <w:r w:rsidRPr="00543806">
        <w:rPr>
          <w:rFonts w:ascii="Times New Roman" w:eastAsia="Times New Roman" w:hAnsi="Times New Roman"/>
          <w:b/>
          <w:sz w:val="28"/>
          <w:szCs w:val="28"/>
          <w:lang w:val="ru-RU" w:eastAsia="ar-SA" w:bidi="uk-UA"/>
        </w:rPr>
        <w:t xml:space="preserve"> у </w:t>
      </w:r>
      <w:proofErr w:type="spellStart"/>
      <w:r w:rsidRPr="00543806">
        <w:rPr>
          <w:rFonts w:ascii="Times New Roman" w:eastAsia="Times New Roman" w:hAnsi="Times New Roman"/>
          <w:b/>
          <w:sz w:val="28"/>
          <w:szCs w:val="28"/>
          <w:lang w:val="ru-RU" w:eastAsia="ar-SA" w:bidi="uk-UA"/>
        </w:rPr>
        <w:t>показниках</w:t>
      </w:r>
      <w:proofErr w:type="spellEnd"/>
      <w:r w:rsidRPr="00543806">
        <w:rPr>
          <w:rFonts w:ascii="Times New Roman" w:eastAsia="Times New Roman" w:hAnsi="Times New Roman"/>
          <w:b/>
          <w:sz w:val="28"/>
          <w:szCs w:val="28"/>
          <w:lang w:val="ru-RU" w:eastAsia="ar-SA" w:bidi="uk-UA"/>
        </w:rPr>
        <w:t xml:space="preserve"> </w:t>
      </w:r>
      <w:proofErr w:type="spellStart"/>
      <w:r w:rsidRPr="00543806">
        <w:rPr>
          <w:rFonts w:ascii="Times New Roman" w:eastAsia="Times New Roman" w:hAnsi="Times New Roman"/>
          <w:b/>
          <w:sz w:val="28"/>
          <w:szCs w:val="28"/>
          <w:lang w:val="ru-RU" w:eastAsia="ar-SA" w:bidi="uk-UA"/>
        </w:rPr>
        <w:t>Бюджетної</w:t>
      </w:r>
      <w:proofErr w:type="spellEnd"/>
      <w:r w:rsidRPr="00543806">
        <w:rPr>
          <w:rFonts w:ascii="Times New Roman" w:eastAsia="Times New Roman" w:hAnsi="Times New Roman"/>
          <w:b/>
          <w:sz w:val="28"/>
          <w:szCs w:val="28"/>
          <w:lang w:val="ru-RU" w:eastAsia="ar-SA" w:bidi="uk-UA"/>
        </w:rPr>
        <w:t xml:space="preserve"> </w:t>
      </w:r>
      <w:proofErr w:type="spellStart"/>
      <w:r w:rsidRPr="00543806">
        <w:rPr>
          <w:rFonts w:ascii="Times New Roman" w:eastAsia="Times New Roman" w:hAnsi="Times New Roman"/>
          <w:b/>
          <w:sz w:val="28"/>
          <w:szCs w:val="28"/>
          <w:lang w:val="ru-RU" w:eastAsia="ar-SA" w:bidi="uk-UA"/>
        </w:rPr>
        <w:t>декларації</w:t>
      </w:r>
      <w:proofErr w:type="spellEnd"/>
      <w:r w:rsidRPr="00543806">
        <w:rPr>
          <w:rFonts w:ascii="Times New Roman" w:eastAsia="Times New Roman" w:hAnsi="Times New Roman"/>
          <w:b/>
          <w:sz w:val="28"/>
          <w:szCs w:val="28"/>
          <w:lang w:val="ru-RU" w:eastAsia="ar-SA" w:bidi="uk-UA"/>
        </w:rPr>
        <w:t>, становить:</w:t>
      </w:r>
    </w:p>
    <w:p w:rsidR="0075563D" w:rsidRPr="00543806" w:rsidRDefault="0075563D" w:rsidP="00543806">
      <w:pPr>
        <w:suppressAutoHyphens/>
        <w:spacing w:after="0" w:line="240" w:lineRule="auto"/>
        <w:jc w:val="center"/>
        <w:rPr>
          <w:rFonts w:ascii="Times New Roman" w:eastAsia="Times New Roman" w:hAnsi="Times New Roman"/>
          <w:b/>
          <w:sz w:val="28"/>
          <w:szCs w:val="28"/>
          <w:lang w:val="ru-RU" w:eastAsia="ar-SA" w:bidi="uk-UA"/>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92"/>
        <w:gridCol w:w="850"/>
        <w:gridCol w:w="850"/>
        <w:gridCol w:w="850"/>
        <w:gridCol w:w="850"/>
        <w:gridCol w:w="854"/>
        <w:gridCol w:w="850"/>
        <w:gridCol w:w="850"/>
        <w:gridCol w:w="850"/>
        <w:gridCol w:w="859"/>
      </w:tblGrid>
      <w:tr w:rsidR="00543806" w:rsidRPr="00543806" w:rsidTr="00543806">
        <w:trPr>
          <w:trHeight w:hRule="exact" w:val="370"/>
          <w:jc w:val="center"/>
        </w:trPr>
        <w:tc>
          <w:tcPr>
            <w:tcW w:w="1992" w:type="dxa"/>
            <w:vMerge w:val="restart"/>
            <w:tcBorders>
              <w:top w:val="single" w:sz="4" w:space="0" w:color="auto"/>
              <w:left w:val="single" w:sz="4" w:space="0" w:color="auto"/>
            </w:tcBorders>
            <w:shd w:val="clear" w:color="auto" w:fill="FFFFFF"/>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p>
        </w:tc>
        <w:tc>
          <w:tcPr>
            <w:tcW w:w="2550" w:type="dxa"/>
            <w:gridSpan w:val="3"/>
            <w:tcBorders>
              <w:top w:val="single" w:sz="4" w:space="0" w:color="auto"/>
              <w:left w:val="single" w:sz="4" w:space="0" w:color="auto"/>
            </w:tcBorders>
            <w:shd w:val="clear" w:color="auto" w:fill="FFFFFF"/>
            <w:vAlign w:val="center"/>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b/>
                <w:bCs/>
                <w:sz w:val="28"/>
                <w:szCs w:val="28"/>
                <w:lang w:val="ru-RU" w:eastAsia="ar-SA" w:bidi="uk-UA"/>
              </w:rPr>
              <w:t xml:space="preserve">2022 </w:t>
            </w:r>
            <w:proofErr w:type="spellStart"/>
            <w:proofErr w:type="gramStart"/>
            <w:r w:rsidRPr="00543806">
              <w:rPr>
                <w:rFonts w:ascii="Times New Roman" w:eastAsia="Times New Roman" w:hAnsi="Times New Roman"/>
                <w:b/>
                <w:bCs/>
                <w:sz w:val="28"/>
                <w:szCs w:val="28"/>
                <w:lang w:val="ru-RU" w:eastAsia="ar-SA" w:bidi="uk-UA"/>
              </w:rPr>
              <w:t>р</w:t>
            </w:r>
            <w:proofErr w:type="gramEnd"/>
            <w:r w:rsidRPr="00543806">
              <w:rPr>
                <w:rFonts w:ascii="Times New Roman" w:eastAsia="Times New Roman" w:hAnsi="Times New Roman"/>
                <w:b/>
                <w:bCs/>
                <w:sz w:val="28"/>
                <w:szCs w:val="28"/>
                <w:lang w:val="ru-RU" w:eastAsia="ar-SA" w:bidi="uk-UA"/>
              </w:rPr>
              <w:t>ік</w:t>
            </w:r>
            <w:proofErr w:type="spellEnd"/>
          </w:p>
        </w:tc>
        <w:tc>
          <w:tcPr>
            <w:tcW w:w="2554" w:type="dxa"/>
            <w:gridSpan w:val="3"/>
            <w:tcBorders>
              <w:top w:val="single" w:sz="4" w:space="0" w:color="auto"/>
              <w:left w:val="single" w:sz="4" w:space="0" w:color="auto"/>
            </w:tcBorders>
            <w:shd w:val="clear" w:color="auto" w:fill="FFFFFF"/>
            <w:vAlign w:val="center"/>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b/>
                <w:bCs/>
                <w:sz w:val="28"/>
                <w:szCs w:val="28"/>
                <w:lang w:val="ru-RU" w:eastAsia="ar-SA" w:bidi="uk-UA"/>
              </w:rPr>
              <w:t xml:space="preserve">2023 </w:t>
            </w:r>
            <w:proofErr w:type="spellStart"/>
            <w:proofErr w:type="gramStart"/>
            <w:r w:rsidRPr="00543806">
              <w:rPr>
                <w:rFonts w:ascii="Times New Roman" w:eastAsia="Times New Roman" w:hAnsi="Times New Roman"/>
                <w:b/>
                <w:bCs/>
                <w:sz w:val="28"/>
                <w:szCs w:val="28"/>
                <w:lang w:val="ru-RU" w:eastAsia="ar-SA" w:bidi="uk-UA"/>
              </w:rPr>
              <w:t>р</w:t>
            </w:r>
            <w:proofErr w:type="gramEnd"/>
            <w:r w:rsidRPr="00543806">
              <w:rPr>
                <w:rFonts w:ascii="Times New Roman" w:eastAsia="Times New Roman" w:hAnsi="Times New Roman"/>
                <w:b/>
                <w:bCs/>
                <w:sz w:val="28"/>
                <w:szCs w:val="28"/>
                <w:lang w:val="ru-RU" w:eastAsia="ar-SA" w:bidi="uk-UA"/>
              </w:rPr>
              <w:t>ік</w:t>
            </w:r>
            <w:proofErr w:type="spellEnd"/>
          </w:p>
        </w:tc>
        <w:tc>
          <w:tcPr>
            <w:tcW w:w="2559" w:type="dxa"/>
            <w:gridSpan w:val="3"/>
            <w:tcBorders>
              <w:top w:val="single" w:sz="4" w:space="0" w:color="auto"/>
              <w:left w:val="single" w:sz="4" w:space="0" w:color="auto"/>
              <w:right w:val="single" w:sz="4" w:space="0" w:color="auto"/>
            </w:tcBorders>
            <w:shd w:val="clear" w:color="auto" w:fill="FFFFFF"/>
            <w:vAlign w:val="center"/>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b/>
                <w:bCs/>
                <w:sz w:val="28"/>
                <w:szCs w:val="28"/>
                <w:lang w:val="ru-RU" w:eastAsia="ar-SA" w:bidi="uk-UA"/>
              </w:rPr>
              <w:t xml:space="preserve">2024 </w:t>
            </w:r>
            <w:proofErr w:type="spellStart"/>
            <w:proofErr w:type="gramStart"/>
            <w:r w:rsidRPr="00543806">
              <w:rPr>
                <w:rFonts w:ascii="Times New Roman" w:eastAsia="Times New Roman" w:hAnsi="Times New Roman"/>
                <w:b/>
                <w:bCs/>
                <w:sz w:val="28"/>
                <w:szCs w:val="28"/>
                <w:lang w:val="ru-RU" w:eastAsia="ar-SA" w:bidi="uk-UA"/>
              </w:rPr>
              <w:t>р</w:t>
            </w:r>
            <w:proofErr w:type="gramEnd"/>
            <w:r w:rsidRPr="00543806">
              <w:rPr>
                <w:rFonts w:ascii="Times New Roman" w:eastAsia="Times New Roman" w:hAnsi="Times New Roman"/>
                <w:b/>
                <w:bCs/>
                <w:sz w:val="28"/>
                <w:szCs w:val="28"/>
                <w:lang w:val="ru-RU" w:eastAsia="ar-SA" w:bidi="uk-UA"/>
              </w:rPr>
              <w:t>ік</w:t>
            </w:r>
            <w:proofErr w:type="spellEnd"/>
          </w:p>
        </w:tc>
      </w:tr>
      <w:tr w:rsidR="00543806" w:rsidRPr="00543806" w:rsidTr="00283713">
        <w:trPr>
          <w:trHeight w:hRule="exact" w:val="785"/>
          <w:jc w:val="center"/>
        </w:trPr>
        <w:tc>
          <w:tcPr>
            <w:tcW w:w="1992" w:type="dxa"/>
            <w:vMerge/>
            <w:tcBorders>
              <w:left w:val="single" w:sz="4" w:space="0" w:color="auto"/>
            </w:tcBorders>
            <w:shd w:val="clear" w:color="auto" w:fill="FFFFFF"/>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p>
        </w:tc>
        <w:tc>
          <w:tcPr>
            <w:tcW w:w="850" w:type="dxa"/>
            <w:tcBorders>
              <w:top w:val="single" w:sz="4" w:space="0" w:color="auto"/>
              <w:left w:val="single" w:sz="4" w:space="0" w:color="auto"/>
            </w:tcBorders>
            <w:shd w:val="clear" w:color="auto" w:fill="FFFFFF"/>
            <w:vAlign w:val="bottom"/>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 xml:space="preserve">з </w:t>
            </w:r>
            <w:proofErr w:type="spellStart"/>
            <w:r w:rsidRPr="00543806">
              <w:rPr>
                <w:rFonts w:ascii="Times New Roman" w:eastAsia="Times New Roman" w:hAnsi="Times New Roman"/>
                <w:sz w:val="28"/>
                <w:szCs w:val="28"/>
                <w:lang w:val="ru-RU" w:eastAsia="ar-SA" w:bidi="uk-UA"/>
              </w:rPr>
              <w:t>січня</w:t>
            </w:r>
            <w:proofErr w:type="spellEnd"/>
          </w:p>
        </w:tc>
        <w:tc>
          <w:tcPr>
            <w:tcW w:w="850" w:type="dxa"/>
            <w:tcBorders>
              <w:top w:val="single" w:sz="4" w:space="0" w:color="auto"/>
              <w:left w:val="single" w:sz="4" w:space="0" w:color="auto"/>
            </w:tcBorders>
            <w:shd w:val="clear" w:color="auto" w:fill="FFFFFF"/>
            <w:vAlign w:val="bottom"/>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 xml:space="preserve">з </w:t>
            </w:r>
            <w:proofErr w:type="spellStart"/>
            <w:r w:rsidRPr="00543806">
              <w:rPr>
                <w:rFonts w:ascii="Times New Roman" w:eastAsia="Times New Roman" w:hAnsi="Times New Roman"/>
                <w:sz w:val="28"/>
                <w:szCs w:val="28"/>
                <w:lang w:val="ru-RU" w:eastAsia="ar-SA" w:bidi="uk-UA"/>
              </w:rPr>
              <w:t>липня</w:t>
            </w:r>
            <w:proofErr w:type="spellEnd"/>
          </w:p>
        </w:tc>
        <w:tc>
          <w:tcPr>
            <w:tcW w:w="850" w:type="dxa"/>
            <w:tcBorders>
              <w:top w:val="single" w:sz="4" w:space="0" w:color="auto"/>
              <w:left w:val="single" w:sz="4" w:space="0" w:color="auto"/>
            </w:tcBorders>
            <w:shd w:val="clear" w:color="auto" w:fill="FFFFFF"/>
            <w:vAlign w:val="bottom"/>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 xml:space="preserve">з </w:t>
            </w:r>
            <w:proofErr w:type="spellStart"/>
            <w:r w:rsidRPr="00543806">
              <w:rPr>
                <w:rFonts w:ascii="Times New Roman" w:eastAsia="Times New Roman" w:hAnsi="Times New Roman"/>
                <w:sz w:val="28"/>
                <w:szCs w:val="28"/>
                <w:lang w:val="ru-RU" w:eastAsia="ar-SA" w:bidi="uk-UA"/>
              </w:rPr>
              <w:t>грудня</w:t>
            </w:r>
            <w:proofErr w:type="spellEnd"/>
          </w:p>
        </w:tc>
        <w:tc>
          <w:tcPr>
            <w:tcW w:w="850" w:type="dxa"/>
            <w:tcBorders>
              <w:top w:val="single" w:sz="4" w:space="0" w:color="auto"/>
              <w:left w:val="single" w:sz="4" w:space="0" w:color="auto"/>
            </w:tcBorders>
            <w:shd w:val="clear" w:color="auto" w:fill="FFFFFF"/>
            <w:vAlign w:val="bottom"/>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 xml:space="preserve">з </w:t>
            </w:r>
            <w:proofErr w:type="spellStart"/>
            <w:r w:rsidRPr="00543806">
              <w:rPr>
                <w:rFonts w:ascii="Times New Roman" w:eastAsia="Times New Roman" w:hAnsi="Times New Roman"/>
                <w:sz w:val="28"/>
                <w:szCs w:val="28"/>
                <w:lang w:val="ru-RU" w:eastAsia="ar-SA" w:bidi="uk-UA"/>
              </w:rPr>
              <w:t>січня</w:t>
            </w:r>
            <w:proofErr w:type="spellEnd"/>
          </w:p>
        </w:tc>
        <w:tc>
          <w:tcPr>
            <w:tcW w:w="854" w:type="dxa"/>
            <w:tcBorders>
              <w:top w:val="single" w:sz="4" w:space="0" w:color="auto"/>
              <w:left w:val="single" w:sz="4" w:space="0" w:color="auto"/>
            </w:tcBorders>
            <w:shd w:val="clear" w:color="auto" w:fill="FFFFFF"/>
            <w:vAlign w:val="bottom"/>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з</w:t>
            </w:r>
          </w:p>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proofErr w:type="spellStart"/>
            <w:r w:rsidRPr="00543806">
              <w:rPr>
                <w:rFonts w:ascii="Times New Roman" w:eastAsia="Times New Roman" w:hAnsi="Times New Roman"/>
                <w:sz w:val="28"/>
                <w:szCs w:val="28"/>
                <w:lang w:val="ru-RU" w:eastAsia="ar-SA" w:bidi="uk-UA"/>
              </w:rPr>
              <w:t>липня</w:t>
            </w:r>
            <w:proofErr w:type="spellEnd"/>
          </w:p>
        </w:tc>
        <w:tc>
          <w:tcPr>
            <w:tcW w:w="850" w:type="dxa"/>
            <w:tcBorders>
              <w:top w:val="single" w:sz="4" w:space="0" w:color="auto"/>
              <w:left w:val="single" w:sz="4" w:space="0" w:color="auto"/>
            </w:tcBorders>
            <w:shd w:val="clear" w:color="auto" w:fill="FFFFFF"/>
            <w:vAlign w:val="bottom"/>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 xml:space="preserve">з </w:t>
            </w:r>
            <w:proofErr w:type="spellStart"/>
            <w:r w:rsidRPr="00543806">
              <w:rPr>
                <w:rFonts w:ascii="Times New Roman" w:eastAsia="Times New Roman" w:hAnsi="Times New Roman"/>
                <w:sz w:val="28"/>
                <w:szCs w:val="28"/>
                <w:lang w:val="ru-RU" w:eastAsia="ar-SA" w:bidi="uk-UA"/>
              </w:rPr>
              <w:t>грудня</w:t>
            </w:r>
            <w:proofErr w:type="spellEnd"/>
          </w:p>
        </w:tc>
        <w:tc>
          <w:tcPr>
            <w:tcW w:w="850" w:type="dxa"/>
            <w:tcBorders>
              <w:top w:val="single" w:sz="4" w:space="0" w:color="auto"/>
              <w:left w:val="single" w:sz="4" w:space="0" w:color="auto"/>
            </w:tcBorders>
            <w:shd w:val="clear" w:color="auto" w:fill="FFFFFF"/>
            <w:vAlign w:val="bottom"/>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 xml:space="preserve">з </w:t>
            </w:r>
            <w:proofErr w:type="spellStart"/>
            <w:r w:rsidRPr="00543806">
              <w:rPr>
                <w:rFonts w:ascii="Times New Roman" w:eastAsia="Times New Roman" w:hAnsi="Times New Roman"/>
                <w:sz w:val="28"/>
                <w:szCs w:val="28"/>
                <w:lang w:val="ru-RU" w:eastAsia="ar-SA" w:bidi="uk-UA"/>
              </w:rPr>
              <w:t>січня</w:t>
            </w:r>
            <w:proofErr w:type="spellEnd"/>
          </w:p>
        </w:tc>
        <w:tc>
          <w:tcPr>
            <w:tcW w:w="850" w:type="dxa"/>
            <w:tcBorders>
              <w:top w:val="single" w:sz="4" w:space="0" w:color="auto"/>
              <w:left w:val="single" w:sz="4" w:space="0" w:color="auto"/>
            </w:tcBorders>
            <w:shd w:val="clear" w:color="auto" w:fill="FFFFFF"/>
            <w:vAlign w:val="bottom"/>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 xml:space="preserve">з </w:t>
            </w:r>
            <w:proofErr w:type="spellStart"/>
            <w:r w:rsidRPr="00543806">
              <w:rPr>
                <w:rFonts w:ascii="Times New Roman" w:eastAsia="Times New Roman" w:hAnsi="Times New Roman"/>
                <w:sz w:val="28"/>
                <w:szCs w:val="28"/>
                <w:lang w:val="ru-RU" w:eastAsia="ar-SA" w:bidi="uk-UA"/>
              </w:rPr>
              <w:t>липня</w:t>
            </w:r>
            <w:proofErr w:type="spellEnd"/>
          </w:p>
        </w:tc>
        <w:tc>
          <w:tcPr>
            <w:tcW w:w="859" w:type="dxa"/>
            <w:tcBorders>
              <w:top w:val="single" w:sz="4" w:space="0" w:color="auto"/>
              <w:left w:val="single" w:sz="4" w:space="0" w:color="auto"/>
              <w:right w:val="single" w:sz="4" w:space="0" w:color="auto"/>
            </w:tcBorders>
            <w:shd w:val="clear" w:color="auto" w:fill="FFFFFF"/>
            <w:vAlign w:val="bottom"/>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 xml:space="preserve">з </w:t>
            </w:r>
            <w:proofErr w:type="spellStart"/>
            <w:r w:rsidRPr="00543806">
              <w:rPr>
                <w:rFonts w:ascii="Times New Roman" w:eastAsia="Times New Roman" w:hAnsi="Times New Roman"/>
                <w:sz w:val="28"/>
                <w:szCs w:val="28"/>
                <w:lang w:val="ru-RU" w:eastAsia="ar-SA" w:bidi="uk-UA"/>
              </w:rPr>
              <w:t>грудня</w:t>
            </w:r>
            <w:proofErr w:type="spellEnd"/>
          </w:p>
        </w:tc>
      </w:tr>
      <w:tr w:rsidR="00543806" w:rsidRPr="00543806" w:rsidTr="00543806">
        <w:trPr>
          <w:trHeight w:hRule="exact" w:val="1114"/>
          <w:jc w:val="center"/>
        </w:trPr>
        <w:tc>
          <w:tcPr>
            <w:tcW w:w="1992" w:type="dxa"/>
            <w:tcBorders>
              <w:top w:val="single" w:sz="4" w:space="0" w:color="auto"/>
              <w:left w:val="single" w:sz="4" w:space="0" w:color="auto"/>
            </w:tcBorders>
            <w:shd w:val="clear" w:color="auto" w:fill="FFFFFF"/>
            <w:vAlign w:val="bottom"/>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proofErr w:type="spellStart"/>
            <w:r w:rsidRPr="00543806">
              <w:rPr>
                <w:rFonts w:ascii="Times New Roman" w:eastAsia="Times New Roman" w:hAnsi="Times New Roman"/>
                <w:sz w:val="28"/>
                <w:szCs w:val="28"/>
                <w:lang w:val="ru-RU" w:eastAsia="ar-SA" w:bidi="uk-UA"/>
              </w:rPr>
              <w:t>Прожитковий</w:t>
            </w:r>
            <w:proofErr w:type="spellEnd"/>
            <w:r w:rsidRPr="00543806">
              <w:rPr>
                <w:rFonts w:ascii="Times New Roman" w:eastAsia="Times New Roman" w:hAnsi="Times New Roman"/>
                <w:sz w:val="28"/>
                <w:szCs w:val="28"/>
                <w:lang w:val="ru-RU" w:eastAsia="ar-SA" w:bidi="uk-UA"/>
              </w:rPr>
              <w:t xml:space="preserve"> </w:t>
            </w:r>
            <w:proofErr w:type="spellStart"/>
            <w:r w:rsidRPr="00543806">
              <w:rPr>
                <w:rFonts w:ascii="Times New Roman" w:eastAsia="Times New Roman" w:hAnsi="Times New Roman"/>
                <w:sz w:val="28"/>
                <w:szCs w:val="28"/>
                <w:lang w:val="ru-RU" w:eastAsia="ar-SA" w:bidi="uk-UA"/>
              </w:rPr>
              <w:t>мінімум</w:t>
            </w:r>
            <w:proofErr w:type="spellEnd"/>
            <w:r w:rsidRPr="00543806">
              <w:rPr>
                <w:rFonts w:ascii="Times New Roman" w:eastAsia="Times New Roman" w:hAnsi="Times New Roman"/>
                <w:sz w:val="28"/>
                <w:szCs w:val="28"/>
                <w:lang w:val="ru-RU" w:eastAsia="ar-SA" w:bidi="uk-UA"/>
              </w:rPr>
              <w:t xml:space="preserve">, </w:t>
            </w:r>
            <w:proofErr w:type="spellStart"/>
            <w:r w:rsidRPr="00543806">
              <w:rPr>
                <w:rFonts w:ascii="Times New Roman" w:eastAsia="Times New Roman" w:hAnsi="Times New Roman"/>
                <w:sz w:val="28"/>
                <w:szCs w:val="28"/>
                <w:lang w:val="ru-RU" w:eastAsia="ar-SA" w:bidi="uk-UA"/>
              </w:rPr>
              <w:t>грн</w:t>
            </w:r>
            <w:proofErr w:type="spellEnd"/>
            <w:r w:rsidRPr="00543806">
              <w:rPr>
                <w:rFonts w:ascii="Times New Roman" w:eastAsia="Times New Roman" w:hAnsi="Times New Roman"/>
                <w:sz w:val="28"/>
                <w:szCs w:val="28"/>
                <w:lang w:val="ru-RU" w:eastAsia="ar-SA" w:bidi="uk-UA"/>
              </w:rPr>
              <w:t>: на одну особу</w:t>
            </w:r>
          </w:p>
        </w:tc>
        <w:tc>
          <w:tcPr>
            <w:tcW w:w="850" w:type="dxa"/>
            <w:tcBorders>
              <w:top w:val="single" w:sz="4" w:space="0" w:color="auto"/>
              <w:left w:val="single" w:sz="4" w:space="0" w:color="auto"/>
            </w:tcBorders>
            <w:shd w:val="clear" w:color="auto" w:fill="FFFFFF"/>
            <w:vAlign w:val="center"/>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2 393</w:t>
            </w:r>
          </w:p>
        </w:tc>
        <w:tc>
          <w:tcPr>
            <w:tcW w:w="850" w:type="dxa"/>
            <w:tcBorders>
              <w:top w:val="single" w:sz="4" w:space="0" w:color="auto"/>
              <w:left w:val="single" w:sz="4" w:space="0" w:color="auto"/>
            </w:tcBorders>
            <w:shd w:val="clear" w:color="auto" w:fill="FFFFFF"/>
            <w:vAlign w:val="center"/>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2 508</w:t>
            </w:r>
          </w:p>
        </w:tc>
        <w:tc>
          <w:tcPr>
            <w:tcW w:w="850" w:type="dxa"/>
            <w:tcBorders>
              <w:top w:val="single" w:sz="4" w:space="0" w:color="auto"/>
              <w:left w:val="single" w:sz="4" w:space="0" w:color="auto"/>
            </w:tcBorders>
            <w:shd w:val="clear" w:color="auto" w:fill="FFFFFF"/>
            <w:vAlign w:val="center"/>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2 589</w:t>
            </w:r>
          </w:p>
        </w:tc>
        <w:tc>
          <w:tcPr>
            <w:tcW w:w="850" w:type="dxa"/>
            <w:tcBorders>
              <w:top w:val="single" w:sz="4" w:space="0" w:color="auto"/>
              <w:left w:val="single" w:sz="4" w:space="0" w:color="auto"/>
            </w:tcBorders>
            <w:shd w:val="clear" w:color="auto" w:fill="FFFFFF"/>
            <w:vAlign w:val="center"/>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2 589</w:t>
            </w:r>
          </w:p>
        </w:tc>
        <w:tc>
          <w:tcPr>
            <w:tcW w:w="854" w:type="dxa"/>
            <w:tcBorders>
              <w:top w:val="single" w:sz="4" w:space="0" w:color="auto"/>
              <w:left w:val="single" w:sz="4" w:space="0" w:color="auto"/>
            </w:tcBorders>
            <w:shd w:val="clear" w:color="auto" w:fill="FFFFFF"/>
            <w:vAlign w:val="center"/>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2 713</w:t>
            </w:r>
          </w:p>
        </w:tc>
        <w:tc>
          <w:tcPr>
            <w:tcW w:w="850" w:type="dxa"/>
            <w:tcBorders>
              <w:top w:val="single" w:sz="4" w:space="0" w:color="auto"/>
              <w:left w:val="single" w:sz="4" w:space="0" w:color="auto"/>
            </w:tcBorders>
            <w:shd w:val="clear" w:color="auto" w:fill="FFFFFF"/>
            <w:vAlign w:val="center"/>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2 778</w:t>
            </w:r>
          </w:p>
        </w:tc>
        <w:tc>
          <w:tcPr>
            <w:tcW w:w="850" w:type="dxa"/>
            <w:tcBorders>
              <w:top w:val="single" w:sz="4" w:space="0" w:color="auto"/>
              <w:left w:val="single" w:sz="4" w:space="0" w:color="auto"/>
            </w:tcBorders>
            <w:shd w:val="clear" w:color="auto" w:fill="FFFFFF"/>
            <w:vAlign w:val="center"/>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2 778</w:t>
            </w:r>
          </w:p>
        </w:tc>
        <w:tc>
          <w:tcPr>
            <w:tcW w:w="850" w:type="dxa"/>
            <w:tcBorders>
              <w:top w:val="single" w:sz="4" w:space="0" w:color="auto"/>
              <w:left w:val="single" w:sz="4" w:space="0" w:color="auto"/>
            </w:tcBorders>
            <w:shd w:val="clear" w:color="auto" w:fill="FFFFFF"/>
            <w:vAlign w:val="center"/>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2 911</w:t>
            </w:r>
          </w:p>
        </w:tc>
        <w:tc>
          <w:tcPr>
            <w:tcW w:w="859" w:type="dxa"/>
            <w:tcBorders>
              <w:top w:val="single" w:sz="4" w:space="0" w:color="auto"/>
              <w:left w:val="single" w:sz="4" w:space="0" w:color="auto"/>
              <w:right w:val="single" w:sz="4" w:space="0" w:color="auto"/>
            </w:tcBorders>
            <w:shd w:val="clear" w:color="auto" w:fill="FFFFFF"/>
            <w:vAlign w:val="center"/>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2 972</w:t>
            </w:r>
          </w:p>
        </w:tc>
      </w:tr>
      <w:tr w:rsidR="00543806" w:rsidRPr="00543806" w:rsidTr="00543806">
        <w:trPr>
          <w:trHeight w:hRule="exact" w:val="691"/>
          <w:jc w:val="center"/>
        </w:trPr>
        <w:tc>
          <w:tcPr>
            <w:tcW w:w="1992" w:type="dxa"/>
            <w:tcBorders>
              <w:top w:val="single" w:sz="4" w:space="0" w:color="auto"/>
              <w:left w:val="single" w:sz="4" w:space="0" w:color="auto"/>
            </w:tcBorders>
            <w:shd w:val="clear" w:color="auto" w:fill="FFFFFF"/>
            <w:vAlign w:val="bottom"/>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 xml:space="preserve">для </w:t>
            </w:r>
            <w:proofErr w:type="spellStart"/>
            <w:r w:rsidRPr="00543806">
              <w:rPr>
                <w:rFonts w:ascii="Times New Roman" w:eastAsia="Times New Roman" w:hAnsi="Times New Roman"/>
                <w:sz w:val="28"/>
                <w:szCs w:val="28"/>
                <w:lang w:val="ru-RU" w:eastAsia="ar-SA" w:bidi="uk-UA"/>
              </w:rPr>
              <w:t>дітей</w:t>
            </w:r>
            <w:proofErr w:type="spellEnd"/>
            <w:r w:rsidRPr="00543806">
              <w:rPr>
                <w:rFonts w:ascii="Times New Roman" w:eastAsia="Times New Roman" w:hAnsi="Times New Roman"/>
                <w:sz w:val="28"/>
                <w:szCs w:val="28"/>
                <w:lang w:val="ru-RU" w:eastAsia="ar-SA" w:bidi="uk-UA"/>
              </w:rPr>
              <w:t xml:space="preserve"> </w:t>
            </w:r>
            <w:proofErr w:type="spellStart"/>
            <w:r w:rsidRPr="00543806">
              <w:rPr>
                <w:rFonts w:ascii="Times New Roman" w:eastAsia="Times New Roman" w:hAnsi="Times New Roman"/>
                <w:sz w:val="28"/>
                <w:szCs w:val="28"/>
                <w:lang w:val="ru-RU" w:eastAsia="ar-SA" w:bidi="uk-UA"/>
              </w:rPr>
              <w:t>віком</w:t>
            </w:r>
            <w:proofErr w:type="spellEnd"/>
            <w:r w:rsidRPr="00543806">
              <w:rPr>
                <w:rFonts w:ascii="Times New Roman" w:eastAsia="Times New Roman" w:hAnsi="Times New Roman"/>
                <w:sz w:val="28"/>
                <w:szCs w:val="28"/>
                <w:lang w:val="ru-RU" w:eastAsia="ar-SA" w:bidi="uk-UA"/>
              </w:rPr>
              <w:t xml:space="preserve"> до 6 </w:t>
            </w:r>
            <w:proofErr w:type="spellStart"/>
            <w:r w:rsidRPr="00543806">
              <w:rPr>
                <w:rFonts w:ascii="Times New Roman" w:eastAsia="Times New Roman" w:hAnsi="Times New Roman"/>
                <w:sz w:val="28"/>
                <w:szCs w:val="28"/>
                <w:lang w:val="ru-RU" w:eastAsia="ar-SA" w:bidi="uk-UA"/>
              </w:rPr>
              <w:t>рокі</w:t>
            </w:r>
            <w:proofErr w:type="gramStart"/>
            <w:r w:rsidRPr="00543806">
              <w:rPr>
                <w:rFonts w:ascii="Times New Roman" w:eastAsia="Times New Roman" w:hAnsi="Times New Roman"/>
                <w:sz w:val="28"/>
                <w:szCs w:val="28"/>
                <w:lang w:val="ru-RU" w:eastAsia="ar-SA" w:bidi="uk-UA"/>
              </w:rPr>
              <w:t>в</w:t>
            </w:r>
            <w:proofErr w:type="spellEnd"/>
            <w:proofErr w:type="gramEnd"/>
          </w:p>
        </w:tc>
        <w:tc>
          <w:tcPr>
            <w:tcW w:w="850" w:type="dxa"/>
            <w:tcBorders>
              <w:top w:val="single" w:sz="4" w:space="0" w:color="auto"/>
              <w:left w:val="single" w:sz="4" w:space="0" w:color="auto"/>
            </w:tcBorders>
            <w:shd w:val="clear" w:color="auto" w:fill="FFFFFF"/>
            <w:vAlign w:val="center"/>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2 100</w:t>
            </w:r>
          </w:p>
        </w:tc>
        <w:tc>
          <w:tcPr>
            <w:tcW w:w="850" w:type="dxa"/>
            <w:tcBorders>
              <w:top w:val="single" w:sz="4" w:space="0" w:color="auto"/>
              <w:left w:val="single" w:sz="4" w:space="0" w:color="auto"/>
            </w:tcBorders>
            <w:shd w:val="clear" w:color="auto" w:fill="FFFFFF"/>
            <w:vAlign w:val="center"/>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2 201</w:t>
            </w:r>
          </w:p>
        </w:tc>
        <w:tc>
          <w:tcPr>
            <w:tcW w:w="850" w:type="dxa"/>
            <w:tcBorders>
              <w:top w:val="single" w:sz="4" w:space="0" w:color="auto"/>
              <w:left w:val="single" w:sz="4" w:space="0" w:color="auto"/>
            </w:tcBorders>
            <w:shd w:val="clear" w:color="auto" w:fill="FFFFFF"/>
            <w:vAlign w:val="center"/>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2 272</w:t>
            </w:r>
          </w:p>
        </w:tc>
        <w:tc>
          <w:tcPr>
            <w:tcW w:w="850" w:type="dxa"/>
            <w:tcBorders>
              <w:top w:val="single" w:sz="4" w:space="0" w:color="auto"/>
              <w:left w:val="single" w:sz="4" w:space="0" w:color="auto"/>
            </w:tcBorders>
            <w:shd w:val="clear" w:color="auto" w:fill="FFFFFF"/>
            <w:vAlign w:val="center"/>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2 272</w:t>
            </w:r>
          </w:p>
        </w:tc>
        <w:tc>
          <w:tcPr>
            <w:tcW w:w="854" w:type="dxa"/>
            <w:tcBorders>
              <w:top w:val="single" w:sz="4" w:space="0" w:color="auto"/>
              <w:left w:val="single" w:sz="4" w:space="0" w:color="auto"/>
            </w:tcBorders>
            <w:shd w:val="clear" w:color="auto" w:fill="FFFFFF"/>
            <w:vAlign w:val="center"/>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2 381</w:t>
            </w:r>
          </w:p>
        </w:tc>
        <w:tc>
          <w:tcPr>
            <w:tcW w:w="850" w:type="dxa"/>
            <w:tcBorders>
              <w:top w:val="single" w:sz="4" w:space="0" w:color="auto"/>
              <w:left w:val="single" w:sz="4" w:space="0" w:color="auto"/>
            </w:tcBorders>
            <w:shd w:val="clear" w:color="auto" w:fill="FFFFFF"/>
            <w:vAlign w:val="center"/>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2 438</w:t>
            </w:r>
          </w:p>
        </w:tc>
        <w:tc>
          <w:tcPr>
            <w:tcW w:w="850" w:type="dxa"/>
            <w:tcBorders>
              <w:top w:val="single" w:sz="4" w:space="0" w:color="auto"/>
              <w:left w:val="single" w:sz="4" w:space="0" w:color="auto"/>
            </w:tcBorders>
            <w:shd w:val="clear" w:color="auto" w:fill="FFFFFF"/>
            <w:vAlign w:val="center"/>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2 438</w:t>
            </w:r>
          </w:p>
        </w:tc>
        <w:tc>
          <w:tcPr>
            <w:tcW w:w="850" w:type="dxa"/>
            <w:tcBorders>
              <w:top w:val="single" w:sz="4" w:space="0" w:color="auto"/>
              <w:left w:val="single" w:sz="4" w:space="0" w:color="auto"/>
            </w:tcBorders>
            <w:shd w:val="clear" w:color="auto" w:fill="FFFFFF"/>
            <w:vAlign w:val="center"/>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2 555</w:t>
            </w:r>
          </w:p>
        </w:tc>
        <w:tc>
          <w:tcPr>
            <w:tcW w:w="859" w:type="dxa"/>
            <w:tcBorders>
              <w:top w:val="single" w:sz="4" w:space="0" w:color="auto"/>
              <w:left w:val="single" w:sz="4" w:space="0" w:color="auto"/>
              <w:right w:val="single" w:sz="4" w:space="0" w:color="auto"/>
            </w:tcBorders>
            <w:shd w:val="clear" w:color="auto" w:fill="FFFFFF"/>
            <w:vAlign w:val="center"/>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2 609</w:t>
            </w:r>
          </w:p>
        </w:tc>
      </w:tr>
      <w:tr w:rsidR="00543806" w:rsidRPr="00543806" w:rsidTr="00543806">
        <w:trPr>
          <w:trHeight w:hRule="exact" w:val="576"/>
          <w:jc w:val="center"/>
        </w:trPr>
        <w:tc>
          <w:tcPr>
            <w:tcW w:w="1992" w:type="dxa"/>
            <w:tcBorders>
              <w:top w:val="single" w:sz="4" w:space="0" w:color="auto"/>
              <w:left w:val="single" w:sz="4" w:space="0" w:color="auto"/>
            </w:tcBorders>
            <w:shd w:val="clear" w:color="auto" w:fill="FFFFFF"/>
            <w:vAlign w:val="bottom"/>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 xml:space="preserve">для </w:t>
            </w:r>
            <w:proofErr w:type="spellStart"/>
            <w:r w:rsidRPr="00543806">
              <w:rPr>
                <w:rFonts w:ascii="Times New Roman" w:eastAsia="Times New Roman" w:hAnsi="Times New Roman"/>
                <w:sz w:val="28"/>
                <w:szCs w:val="28"/>
                <w:lang w:val="ru-RU" w:eastAsia="ar-SA" w:bidi="uk-UA"/>
              </w:rPr>
              <w:t>дітей</w:t>
            </w:r>
            <w:proofErr w:type="spellEnd"/>
            <w:r w:rsidRPr="00543806">
              <w:rPr>
                <w:rFonts w:ascii="Times New Roman" w:eastAsia="Times New Roman" w:hAnsi="Times New Roman"/>
                <w:sz w:val="28"/>
                <w:szCs w:val="28"/>
                <w:lang w:val="ru-RU" w:eastAsia="ar-SA" w:bidi="uk-UA"/>
              </w:rPr>
              <w:t xml:space="preserve"> </w:t>
            </w:r>
            <w:proofErr w:type="spellStart"/>
            <w:r w:rsidRPr="00543806">
              <w:rPr>
                <w:rFonts w:ascii="Times New Roman" w:eastAsia="Times New Roman" w:hAnsi="Times New Roman"/>
                <w:sz w:val="28"/>
                <w:szCs w:val="28"/>
                <w:lang w:val="ru-RU" w:eastAsia="ar-SA" w:bidi="uk-UA"/>
              </w:rPr>
              <w:t>віком</w:t>
            </w:r>
            <w:proofErr w:type="spellEnd"/>
            <w:r w:rsidRPr="00543806">
              <w:rPr>
                <w:rFonts w:ascii="Times New Roman" w:eastAsia="Times New Roman" w:hAnsi="Times New Roman"/>
                <w:sz w:val="28"/>
                <w:szCs w:val="28"/>
                <w:lang w:val="ru-RU" w:eastAsia="ar-SA" w:bidi="uk-UA"/>
              </w:rPr>
              <w:t xml:space="preserve"> </w:t>
            </w:r>
            <w:proofErr w:type="spellStart"/>
            <w:r w:rsidRPr="00543806">
              <w:rPr>
                <w:rFonts w:ascii="Times New Roman" w:eastAsia="Times New Roman" w:hAnsi="Times New Roman"/>
                <w:sz w:val="28"/>
                <w:szCs w:val="28"/>
                <w:lang w:val="ru-RU" w:eastAsia="ar-SA" w:bidi="uk-UA"/>
              </w:rPr>
              <w:t>від</w:t>
            </w:r>
            <w:proofErr w:type="spellEnd"/>
            <w:r w:rsidRPr="00543806">
              <w:rPr>
                <w:rFonts w:ascii="Times New Roman" w:eastAsia="Times New Roman" w:hAnsi="Times New Roman"/>
                <w:sz w:val="28"/>
                <w:szCs w:val="28"/>
                <w:lang w:val="ru-RU" w:eastAsia="ar-SA" w:bidi="uk-UA"/>
              </w:rPr>
              <w:t xml:space="preserve"> 6 до 18 </w:t>
            </w:r>
            <w:proofErr w:type="spellStart"/>
            <w:r w:rsidRPr="00543806">
              <w:rPr>
                <w:rFonts w:ascii="Times New Roman" w:eastAsia="Times New Roman" w:hAnsi="Times New Roman"/>
                <w:sz w:val="28"/>
                <w:szCs w:val="28"/>
                <w:lang w:val="ru-RU" w:eastAsia="ar-SA" w:bidi="uk-UA"/>
              </w:rPr>
              <w:t>рокі</w:t>
            </w:r>
            <w:proofErr w:type="gramStart"/>
            <w:r w:rsidRPr="00543806">
              <w:rPr>
                <w:rFonts w:ascii="Times New Roman" w:eastAsia="Times New Roman" w:hAnsi="Times New Roman"/>
                <w:sz w:val="28"/>
                <w:szCs w:val="28"/>
                <w:lang w:val="ru-RU" w:eastAsia="ar-SA" w:bidi="uk-UA"/>
              </w:rPr>
              <w:t>в</w:t>
            </w:r>
            <w:proofErr w:type="spellEnd"/>
            <w:proofErr w:type="gramEnd"/>
          </w:p>
        </w:tc>
        <w:tc>
          <w:tcPr>
            <w:tcW w:w="850" w:type="dxa"/>
            <w:tcBorders>
              <w:top w:val="single" w:sz="4" w:space="0" w:color="auto"/>
              <w:left w:val="single" w:sz="4" w:space="0" w:color="auto"/>
            </w:tcBorders>
            <w:shd w:val="clear" w:color="auto" w:fill="FFFFFF"/>
            <w:vAlign w:val="center"/>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2 618</w:t>
            </w:r>
          </w:p>
        </w:tc>
        <w:tc>
          <w:tcPr>
            <w:tcW w:w="850" w:type="dxa"/>
            <w:tcBorders>
              <w:top w:val="single" w:sz="4" w:space="0" w:color="auto"/>
              <w:left w:val="single" w:sz="4" w:space="0" w:color="auto"/>
            </w:tcBorders>
            <w:shd w:val="clear" w:color="auto" w:fill="FFFFFF"/>
            <w:vAlign w:val="center"/>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2 744</w:t>
            </w:r>
          </w:p>
        </w:tc>
        <w:tc>
          <w:tcPr>
            <w:tcW w:w="850" w:type="dxa"/>
            <w:tcBorders>
              <w:top w:val="single" w:sz="4" w:space="0" w:color="auto"/>
              <w:left w:val="single" w:sz="4" w:space="0" w:color="auto"/>
            </w:tcBorders>
            <w:shd w:val="clear" w:color="auto" w:fill="FFFFFF"/>
            <w:vAlign w:val="center"/>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2 833</w:t>
            </w:r>
          </w:p>
        </w:tc>
        <w:tc>
          <w:tcPr>
            <w:tcW w:w="850" w:type="dxa"/>
            <w:tcBorders>
              <w:top w:val="single" w:sz="4" w:space="0" w:color="auto"/>
              <w:left w:val="single" w:sz="4" w:space="0" w:color="auto"/>
            </w:tcBorders>
            <w:shd w:val="clear" w:color="auto" w:fill="FFFFFF"/>
            <w:vAlign w:val="center"/>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2 833</w:t>
            </w:r>
          </w:p>
        </w:tc>
        <w:tc>
          <w:tcPr>
            <w:tcW w:w="854" w:type="dxa"/>
            <w:tcBorders>
              <w:top w:val="single" w:sz="4" w:space="0" w:color="auto"/>
              <w:left w:val="single" w:sz="4" w:space="0" w:color="auto"/>
            </w:tcBorders>
            <w:shd w:val="clear" w:color="auto" w:fill="FFFFFF"/>
            <w:vAlign w:val="center"/>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2 969</w:t>
            </w:r>
          </w:p>
        </w:tc>
        <w:tc>
          <w:tcPr>
            <w:tcW w:w="850" w:type="dxa"/>
            <w:tcBorders>
              <w:top w:val="single" w:sz="4" w:space="0" w:color="auto"/>
              <w:left w:val="single" w:sz="4" w:space="0" w:color="auto"/>
            </w:tcBorders>
            <w:shd w:val="clear" w:color="auto" w:fill="FFFFFF"/>
            <w:vAlign w:val="center"/>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3 040</w:t>
            </w:r>
          </w:p>
        </w:tc>
        <w:tc>
          <w:tcPr>
            <w:tcW w:w="850" w:type="dxa"/>
            <w:tcBorders>
              <w:top w:val="single" w:sz="4" w:space="0" w:color="auto"/>
              <w:left w:val="single" w:sz="4" w:space="0" w:color="auto"/>
            </w:tcBorders>
            <w:shd w:val="clear" w:color="auto" w:fill="FFFFFF"/>
            <w:vAlign w:val="center"/>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3 040</w:t>
            </w:r>
          </w:p>
        </w:tc>
        <w:tc>
          <w:tcPr>
            <w:tcW w:w="850" w:type="dxa"/>
            <w:tcBorders>
              <w:top w:val="single" w:sz="4" w:space="0" w:color="auto"/>
              <w:left w:val="single" w:sz="4" w:space="0" w:color="auto"/>
            </w:tcBorders>
            <w:shd w:val="clear" w:color="auto" w:fill="FFFFFF"/>
            <w:vAlign w:val="center"/>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3 186</w:t>
            </w:r>
          </w:p>
        </w:tc>
        <w:tc>
          <w:tcPr>
            <w:tcW w:w="859" w:type="dxa"/>
            <w:tcBorders>
              <w:top w:val="single" w:sz="4" w:space="0" w:color="auto"/>
              <w:left w:val="single" w:sz="4" w:space="0" w:color="auto"/>
              <w:right w:val="single" w:sz="4" w:space="0" w:color="auto"/>
            </w:tcBorders>
            <w:shd w:val="clear" w:color="auto" w:fill="FFFFFF"/>
            <w:vAlign w:val="center"/>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3 253</w:t>
            </w:r>
          </w:p>
        </w:tc>
      </w:tr>
      <w:tr w:rsidR="00543806" w:rsidRPr="00543806" w:rsidTr="00543806">
        <w:trPr>
          <w:trHeight w:hRule="exact" w:val="978"/>
          <w:jc w:val="center"/>
        </w:trPr>
        <w:tc>
          <w:tcPr>
            <w:tcW w:w="1992" w:type="dxa"/>
            <w:tcBorders>
              <w:top w:val="single" w:sz="4" w:space="0" w:color="auto"/>
              <w:left w:val="single" w:sz="4" w:space="0" w:color="auto"/>
            </w:tcBorders>
            <w:shd w:val="clear" w:color="auto" w:fill="FFFFFF"/>
            <w:vAlign w:val="bottom"/>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для</w:t>
            </w:r>
          </w:p>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proofErr w:type="spellStart"/>
            <w:r w:rsidRPr="00543806">
              <w:rPr>
                <w:rFonts w:ascii="Times New Roman" w:eastAsia="Times New Roman" w:hAnsi="Times New Roman"/>
                <w:sz w:val="28"/>
                <w:szCs w:val="28"/>
                <w:lang w:val="ru-RU" w:eastAsia="ar-SA" w:bidi="uk-UA"/>
              </w:rPr>
              <w:t>працездатних</w:t>
            </w:r>
            <w:proofErr w:type="spellEnd"/>
            <w:r w:rsidRPr="00543806">
              <w:rPr>
                <w:rFonts w:ascii="Times New Roman" w:eastAsia="Times New Roman" w:hAnsi="Times New Roman"/>
                <w:sz w:val="28"/>
                <w:szCs w:val="28"/>
                <w:lang w:val="ru-RU" w:eastAsia="ar-SA" w:bidi="uk-UA"/>
              </w:rPr>
              <w:t xml:space="preserve"> </w:t>
            </w:r>
            <w:proofErr w:type="spellStart"/>
            <w:proofErr w:type="gramStart"/>
            <w:r w:rsidRPr="00543806">
              <w:rPr>
                <w:rFonts w:ascii="Times New Roman" w:eastAsia="Times New Roman" w:hAnsi="Times New Roman"/>
                <w:sz w:val="28"/>
                <w:szCs w:val="28"/>
                <w:lang w:val="ru-RU" w:eastAsia="ar-SA" w:bidi="uk-UA"/>
              </w:rPr>
              <w:t>осіб</w:t>
            </w:r>
            <w:proofErr w:type="spellEnd"/>
            <w:proofErr w:type="gramEnd"/>
          </w:p>
        </w:tc>
        <w:tc>
          <w:tcPr>
            <w:tcW w:w="850" w:type="dxa"/>
            <w:tcBorders>
              <w:top w:val="single" w:sz="4" w:space="0" w:color="auto"/>
              <w:left w:val="single" w:sz="4" w:space="0" w:color="auto"/>
            </w:tcBorders>
            <w:shd w:val="clear" w:color="auto" w:fill="FFFFFF"/>
            <w:vAlign w:val="center"/>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2 481</w:t>
            </w:r>
          </w:p>
        </w:tc>
        <w:tc>
          <w:tcPr>
            <w:tcW w:w="850" w:type="dxa"/>
            <w:tcBorders>
              <w:top w:val="single" w:sz="4" w:space="0" w:color="auto"/>
              <w:left w:val="single" w:sz="4" w:space="0" w:color="auto"/>
            </w:tcBorders>
            <w:shd w:val="clear" w:color="auto" w:fill="FFFFFF"/>
            <w:vAlign w:val="center"/>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2 600</w:t>
            </w:r>
          </w:p>
        </w:tc>
        <w:tc>
          <w:tcPr>
            <w:tcW w:w="850" w:type="dxa"/>
            <w:tcBorders>
              <w:top w:val="single" w:sz="4" w:space="0" w:color="auto"/>
              <w:left w:val="single" w:sz="4" w:space="0" w:color="auto"/>
            </w:tcBorders>
            <w:shd w:val="clear" w:color="auto" w:fill="FFFFFF"/>
            <w:vAlign w:val="center"/>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2 684</w:t>
            </w:r>
          </w:p>
        </w:tc>
        <w:tc>
          <w:tcPr>
            <w:tcW w:w="850" w:type="dxa"/>
            <w:tcBorders>
              <w:top w:val="single" w:sz="4" w:space="0" w:color="auto"/>
              <w:left w:val="single" w:sz="4" w:space="0" w:color="auto"/>
            </w:tcBorders>
            <w:shd w:val="clear" w:color="auto" w:fill="FFFFFF"/>
            <w:vAlign w:val="center"/>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2 684</w:t>
            </w:r>
          </w:p>
        </w:tc>
        <w:tc>
          <w:tcPr>
            <w:tcW w:w="854" w:type="dxa"/>
            <w:tcBorders>
              <w:top w:val="single" w:sz="4" w:space="0" w:color="auto"/>
              <w:left w:val="single" w:sz="4" w:space="0" w:color="auto"/>
            </w:tcBorders>
            <w:shd w:val="clear" w:color="auto" w:fill="FFFFFF"/>
            <w:vAlign w:val="center"/>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2 813</w:t>
            </w:r>
          </w:p>
        </w:tc>
        <w:tc>
          <w:tcPr>
            <w:tcW w:w="850" w:type="dxa"/>
            <w:tcBorders>
              <w:top w:val="single" w:sz="4" w:space="0" w:color="auto"/>
              <w:left w:val="single" w:sz="4" w:space="0" w:color="auto"/>
            </w:tcBorders>
            <w:shd w:val="clear" w:color="auto" w:fill="FFFFFF"/>
            <w:vAlign w:val="center"/>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2 880</w:t>
            </w:r>
          </w:p>
        </w:tc>
        <w:tc>
          <w:tcPr>
            <w:tcW w:w="850" w:type="dxa"/>
            <w:tcBorders>
              <w:top w:val="single" w:sz="4" w:space="0" w:color="auto"/>
              <w:left w:val="single" w:sz="4" w:space="0" w:color="auto"/>
            </w:tcBorders>
            <w:shd w:val="clear" w:color="auto" w:fill="FFFFFF"/>
            <w:vAlign w:val="center"/>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2 880</w:t>
            </w:r>
          </w:p>
        </w:tc>
        <w:tc>
          <w:tcPr>
            <w:tcW w:w="850" w:type="dxa"/>
            <w:tcBorders>
              <w:top w:val="single" w:sz="4" w:space="0" w:color="auto"/>
              <w:left w:val="single" w:sz="4" w:space="0" w:color="auto"/>
            </w:tcBorders>
            <w:shd w:val="clear" w:color="auto" w:fill="FFFFFF"/>
            <w:vAlign w:val="center"/>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3 018</w:t>
            </w:r>
          </w:p>
        </w:tc>
        <w:tc>
          <w:tcPr>
            <w:tcW w:w="859" w:type="dxa"/>
            <w:tcBorders>
              <w:top w:val="single" w:sz="4" w:space="0" w:color="auto"/>
              <w:left w:val="single" w:sz="4" w:space="0" w:color="auto"/>
              <w:right w:val="single" w:sz="4" w:space="0" w:color="auto"/>
            </w:tcBorders>
            <w:shd w:val="clear" w:color="auto" w:fill="FFFFFF"/>
            <w:vAlign w:val="center"/>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3 082</w:t>
            </w:r>
          </w:p>
        </w:tc>
      </w:tr>
      <w:tr w:rsidR="00543806" w:rsidRPr="00543806" w:rsidTr="00543806">
        <w:trPr>
          <w:trHeight w:hRule="exact" w:val="1006"/>
          <w:jc w:val="center"/>
        </w:trPr>
        <w:tc>
          <w:tcPr>
            <w:tcW w:w="1992" w:type="dxa"/>
            <w:tcBorders>
              <w:top w:val="single" w:sz="4" w:space="0" w:color="auto"/>
              <w:left w:val="single" w:sz="4" w:space="0" w:color="auto"/>
              <w:bottom w:val="single" w:sz="4" w:space="0" w:color="auto"/>
            </w:tcBorders>
            <w:shd w:val="clear" w:color="auto" w:fill="FFFFFF"/>
            <w:vAlign w:val="bottom"/>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 xml:space="preserve">для </w:t>
            </w:r>
            <w:proofErr w:type="spellStart"/>
            <w:proofErr w:type="gramStart"/>
            <w:r w:rsidRPr="00543806">
              <w:rPr>
                <w:rFonts w:ascii="Times New Roman" w:eastAsia="Times New Roman" w:hAnsi="Times New Roman"/>
                <w:sz w:val="28"/>
                <w:szCs w:val="28"/>
                <w:lang w:val="ru-RU" w:eastAsia="ar-SA" w:bidi="uk-UA"/>
              </w:rPr>
              <w:t>осіб</w:t>
            </w:r>
            <w:proofErr w:type="spellEnd"/>
            <w:proofErr w:type="gramEnd"/>
            <w:r w:rsidRPr="00543806">
              <w:rPr>
                <w:rFonts w:ascii="Times New Roman" w:eastAsia="Times New Roman" w:hAnsi="Times New Roman"/>
                <w:sz w:val="28"/>
                <w:szCs w:val="28"/>
                <w:lang w:val="ru-RU" w:eastAsia="ar-SA" w:bidi="uk-UA"/>
              </w:rPr>
              <w:t xml:space="preserve">, </w:t>
            </w:r>
            <w:proofErr w:type="spellStart"/>
            <w:r w:rsidRPr="00543806">
              <w:rPr>
                <w:rFonts w:ascii="Times New Roman" w:eastAsia="Times New Roman" w:hAnsi="Times New Roman"/>
                <w:sz w:val="28"/>
                <w:szCs w:val="28"/>
                <w:lang w:val="ru-RU" w:eastAsia="ar-SA" w:bidi="uk-UA"/>
              </w:rPr>
              <w:t>які</w:t>
            </w:r>
            <w:proofErr w:type="spellEnd"/>
            <w:r w:rsidRPr="00543806">
              <w:rPr>
                <w:rFonts w:ascii="Times New Roman" w:eastAsia="Times New Roman" w:hAnsi="Times New Roman"/>
                <w:sz w:val="28"/>
                <w:szCs w:val="28"/>
                <w:lang w:val="ru-RU" w:eastAsia="ar-SA" w:bidi="uk-UA"/>
              </w:rPr>
              <w:t xml:space="preserve"> </w:t>
            </w:r>
            <w:proofErr w:type="spellStart"/>
            <w:r w:rsidRPr="00543806">
              <w:rPr>
                <w:rFonts w:ascii="Times New Roman" w:eastAsia="Times New Roman" w:hAnsi="Times New Roman"/>
                <w:sz w:val="28"/>
                <w:szCs w:val="28"/>
                <w:lang w:val="ru-RU" w:eastAsia="ar-SA" w:bidi="uk-UA"/>
              </w:rPr>
              <w:t>втратили</w:t>
            </w:r>
            <w:proofErr w:type="spellEnd"/>
            <w:r w:rsidRPr="00543806">
              <w:rPr>
                <w:rFonts w:ascii="Times New Roman" w:eastAsia="Times New Roman" w:hAnsi="Times New Roman"/>
                <w:sz w:val="28"/>
                <w:szCs w:val="28"/>
                <w:lang w:val="ru-RU" w:eastAsia="ar-SA" w:bidi="uk-UA"/>
              </w:rPr>
              <w:t xml:space="preserve"> </w:t>
            </w:r>
            <w:proofErr w:type="spellStart"/>
            <w:r w:rsidRPr="00543806">
              <w:rPr>
                <w:rFonts w:ascii="Times New Roman" w:eastAsia="Times New Roman" w:hAnsi="Times New Roman"/>
                <w:sz w:val="28"/>
                <w:szCs w:val="28"/>
                <w:lang w:val="ru-RU" w:eastAsia="ar-SA" w:bidi="uk-UA"/>
              </w:rPr>
              <w:t>працездатність</w:t>
            </w:r>
            <w:proofErr w:type="spellEnd"/>
          </w:p>
        </w:tc>
        <w:tc>
          <w:tcPr>
            <w:tcW w:w="850" w:type="dxa"/>
            <w:tcBorders>
              <w:top w:val="single" w:sz="4" w:space="0" w:color="auto"/>
              <w:left w:val="single" w:sz="4" w:space="0" w:color="auto"/>
              <w:bottom w:val="single" w:sz="4" w:space="0" w:color="auto"/>
            </w:tcBorders>
            <w:shd w:val="clear" w:color="auto" w:fill="FFFFFF"/>
            <w:vAlign w:val="center"/>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1 934</w:t>
            </w:r>
          </w:p>
        </w:tc>
        <w:tc>
          <w:tcPr>
            <w:tcW w:w="850" w:type="dxa"/>
            <w:tcBorders>
              <w:top w:val="single" w:sz="4" w:space="0" w:color="auto"/>
              <w:left w:val="single" w:sz="4" w:space="0" w:color="auto"/>
              <w:bottom w:val="single" w:sz="4" w:space="0" w:color="auto"/>
            </w:tcBorders>
            <w:shd w:val="clear" w:color="auto" w:fill="FFFFFF"/>
            <w:vAlign w:val="center"/>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2 027</w:t>
            </w:r>
          </w:p>
        </w:tc>
        <w:tc>
          <w:tcPr>
            <w:tcW w:w="850" w:type="dxa"/>
            <w:tcBorders>
              <w:top w:val="single" w:sz="4" w:space="0" w:color="auto"/>
              <w:left w:val="single" w:sz="4" w:space="0" w:color="auto"/>
              <w:bottom w:val="single" w:sz="4" w:space="0" w:color="auto"/>
            </w:tcBorders>
            <w:shd w:val="clear" w:color="auto" w:fill="FFFFFF"/>
            <w:vAlign w:val="center"/>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2 093</w:t>
            </w:r>
          </w:p>
        </w:tc>
        <w:tc>
          <w:tcPr>
            <w:tcW w:w="850" w:type="dxa"/>
            <w:tcBorders>
              <w:top w:val="single" w:sz="4" w:space="0" w:color="auto"/>
              <w:left w:val="single" w:sz="4" w:space="0" w:color="auto"/>
              <w:bottom w:val="single" w:sz="4" w:space="0" w:color="auto"/>
            </w:tcBorders>
            <w:shd w:val="clear" w:color="auto" w:fill="FFFFFF"/>
            <w:vAlign w:val="center"/>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2 093</w:t>
            </w:r>
          </w:p>
        </w:tc>
        <w:tc>
          <w:tcPr>
            <w:tcW w:w="854" w:type="dxa"/>
            <w:tcBorders>
              <w:top w:val="single" w:sz="4" w:space="0" w:color="auto"/>
              <w:left w:val="single" w:sz="4" w:space="0" w:color="auto"/>
              <w:bottom w:val="single" w:sz="4" w:space="0" w:color="auto"/>
            </w:tcBorders>
            <w:shd w:val="clear" w:color="auto" w:fill="FFFFFF"/>
            <w:vAlign w:val="center"/>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2 193</w:t>
            </w:r>
          </w:p>
        </w:tc>
        <w:tc>
          <w:tcPr>
            <w:tcW w:w="850" w:type="dxa"/>
            <w:tcBorders>
              <w:top w:val="single" w:sz="4" w:space="0" w:color="auto"/>
              <w:left w:val="single" w:sz="4" w:space="0" w:color="auto"/>
              <w:bottom w:val="single" w:sz="4" w:space="0" w:color="auto"/>
            </w:tcBorders>
            <w:shd w:val="clear" w:color="auto" w:fill="FFFFFF"/>
            <w:vAlign w:val="center"/>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2 246</w:t>
            </w:r>
          </w:p>
        </w:tc>
        <w:tc>
          <w:tcPr>
            <w:tcW w:w="850" w:type="dxa"/>
            <w:tcBorders>
              <w:top w:val="single" w:sz="4" w:space="0" w:color="auto"/>
              <w:left w:val="single" w:sz="4" w:space="0" w:color="auto"/>
              <w:bottom w:val="single" w:sz="4" w:space="0" w:color="auto"/>
            </w:tcBorders>
            <w:shd w:val="clear" w:color="auto" w:fill="FFFFFF"/>
            <w:vAlign w:val="center"/>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2 246</w:t>
            </w:r>
          </w:p>
        </w:tc>
        <w:tc>
          <w:tcPr>
            <w:tcW w:w="850" w:type="dxa"/>
            <w:tcBorders>
              <w:top w:val="single" w:sz="4" w:space="0" w:color="auto"/>
              <w:left w:val="single" w:sz="4" w:space="0" w:color="auto"/>
              <w:bottom w:val="single" w:sz="4" w:space="0" w:color="auto"/>
            </w:tcBorders>
            <w:shd w:val="clear" w:color="auto" w:fill="FFFFFF"/>
            <w:vAlign w:val="center"/>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2 354</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center"/>
          </w:tcPr>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2 403</w:t>
            </w:r>
          </w:p>
        </w:tc>
      </w:tr>
    </w:tbl>
    <w:p w:rsidR="00543806" w:rsidRPr="00543806" w:rsidRDefault="00543806" w:rsidP="00543806">
      <w:pPr>
        <w:suppressAutoHyphens/>
        <w:spacing w:after="0" w:line="240" w:lineRule="auto"/>
        <w:jc w:val="both"/>
        <w:rPr>
          <w:rFonts w:ascii="Times New Roman" w:eastAsia="Times New Roman" w:hAnsi="Times New Roman"/>
          <w:sz w:val="28"/>
          <w:szCs w:val="28"/>
          <w:lang w:val="ru-RU" w:eastAsia="ar-SA" w:bidi="uk-UA"/>
        </w:rPr>
      </w:pPr>
    </w:p>
    <w:p w:rsidR="00543806" w:rsidRPr="00543806" w:rsidRDefault="00543806" w:rsidP="00283713">
      <w:pPr>
        <w:tabs>
          <w:tab w:val="left" w:pos="709"/>
        </w:tabs>
        <w:suppressAutoHyphens/>
        <w:spacing w:after="0" w:line="240" w:lineRule="auto"/>
        <w:jc w:val="both"/>
        <w:rPr>
          <w:rFonts w:ascii="Times New Roman" w:eastAsia="Times New Roman" w:hAnsi="Times New Roman"/>
          <w:sz w:val="28"/>
          <w:szCs w:val="28"/>
          <w:lang w:val="ru-RU" w:eastAsia="ar-SA" w:bidi="uk-UA"/>
        </w:rPr>
      </w:pPr>
      <w:r w:rsidRPr="00543806">
        <w:rPr>
          <w:rFonts w:ascii="Times New Roman" w:eastAsia="Times New Roman" w:hAnsi="Times New Roman"/>
          <w:sz w:val="28"/>
          <w:szCs w:val="28"/>
          <w:lang w:val="ru-RU" w:eastAsia="ar-SA" w:bidi="uk-UA"/>
        </w:rPr>
        <w:t xml:space="preserve">    </w:t>
      </w:r>
      <w:r w:rsidR="0075563D">
        <w:rPr>
          <w:rFonts w:ascii="Times New Roman" w:eastAsia="Times New Roman" w:hAnsi="Times New Roman"/>
          <w:sz w:val="28"/>
          <w:szCs w:val="28"/>
          <w:lang w:val="ru-RU" w:eastAsia="ar-SA" w:bidi="uk-UA"/>
        </w:rPr>
        <w:t xml:space="preserve">     </w:t>
      </w:r>
      <w:proofErr w:type="spellStart"/>
      <w:r w:rsidRPr="00543806">
        <w:rPr>
          <w:rFonts w:ascii="Times New Roman" w:eastAsia="Times New Roman" w:hAnsi="Times New Roman"/>
          <w:sz w:val="28"/>
          <w:szCs w:val="28"/>
          <w:lang w:val="ru-RU" w:eastAsia="ar-SA" w:bidi="uk-UA"/>
        </w:rPr>
        <w:t>Державна</w:t>
      </w:r>
      <w:proofErr w:type="spellEnd"/>
      <w:r w:rsidRPr="00543806">
        <w:rPr>
          <w:rFonts w:ascii="Times New Roman" w:eastAsia="Times New Roman" w:hAnsi="Times New Roman"/>
          <w:sz w:val="28"/>
          <w:szCs w:val="28"/>
          <w:lang w:val="ru-RU" w:eastAsia="ar-SA" w:bidi="uk-UA"/>
        </w:rPr>
        <w:t xml:space="preserve"> </w:t>
      </w:r>
      <w:proofErr w:type="spellStart"/>
      <w:r w:rsidRPr="00543806">
        <w:rPr>
          <w:rFonts w:ascii="Times New Roman" w:eastAsia="Times New Roman" w:hAnsi="Times New Roman"/>
          <w:sz w:val="28"/>
          <w:szCs w:val="28"/>
          <w:lang w:val="ru-RU" w:eastAsia="ar-SA" w:bidi="uk-UA"/>
        </w:rPr>
        <w:t>бюджетна</w:t>
      </w:r>
      <w:proofErr w:type="spellEnd"/>
      <w:r w:rsidRPr="00543806">
        <w:rPr>
          <w:rFonts w:ascii="Times New Roman" w:eastAsia="Times New Roman" w:hAnsi="Times New Roman"/>
          <w:sz w:val="28"/>
          <w:szCs w:val="28"/>
          <w:lang w:val="ru-RU" w:eastAsia="ar-SA" w:bidi="uk-UA"/>
        </w:rPr>
        <w:t xml:space="preserve"> </w:t>
      </w:r>
      <w:proofErr w:type="spellStart"/>
      <w:r w:rsidRPr="00543806">
        <w:rPr>
          <w:rFonts w:ascii="Times New Roman" w:eastAsia="Times New Roman" w:hAnsi="Times New Roman"/>
          <w:sz w:val="28"/>
          <w:szCs w:val="28"/>
          <w:lang w:val="ru-RU" w:eastAsia="ar-SA" w:bidi="uk-UA"/>
        </w:rPr>
        <w:t>політика</w:t>
      </w:r>
      <w:proofErr w:type="spellEnd"/>
      <w:r w:rsidRPr="00543806">
        <w:rPr>
          <w:rFonts w:ascii="Times New Roman" w:eastAsia="Times New Roman" w:hAnsi="Times New Roman"/>
          <w:sz w:val="28"/>
          <w:szCs w:val="28"/>
          <w:lang w:val="ru-RU" w:eastAsia="ar-SA" w:bidi="uk-UA"/>
        </w:rPr>
        <w:t xml:space="preserve"> </w:t>
      </w:r>
      <w:proofErr w:type="spellStart"/>
      <w:r w:rsidRPr="00543806">
        <w:rPr>
          <w:rFonts w:ascii="Times New Roman" w:eastAsia="Times New Roman" w:hAnsi="Times New Roman"/>
          <w:sz w:val="28"/>
          <w:szCs w:val="28"/>
          <w:lang w:val="ru-RU" w:eastAsia="ar-SA" w:bidi="uk-UA"/>
        </w:rPr>
        <w:t>щодо</w:t>
      </w:r>
      <w:proofErr w:type="spellEnd"/>
      <w:r w:rsidRPr="00543806">
        <w:rPr>
          <w:rFonts w:ascii="Times New Roman" w:eastAsia="Times New Roman" w:hAnsi="Times New Roman"/>
          <w:sz w:val="28"/>
          <w:szCs w:val="28"/>
          <w:lang w:val="ru-RU" w:eastAsia="ar-SA" w:bidi="uk-UA"/>
        </w:rPr>
        <w:t xml:space="preserve"> </w:t>
      </w:r>
      <w:proofErr w:type="spellStart"/>
      <w:r w:rsidRPr="00543806">
        <w:rPr>
          <w:rFonts w:ascii="Times New Roman" w:eastAsia="Times New Roman" w:hAnsi="Times New Roman"/>
          <w:sz w:val="28"/>
          <w:szCs w:val="28"/>
          <w:lang w:val="ru-RU" w:eastAsia="ar-SA" w:bidi="uk-UA"/>
        </w:rPr>
        <w:t>місцевих</w:t>
      </w:r>
      <w:proofErr w:type="spellEnd"/>
      <w:r w:rsidRPr="00543806">
        <w:rPr>
          <w:rFonts w:ascii="Times New Roman" w:eastAsia="Times New Roman" w:hAnsi="Times New Roman"/>
          <w:sz w:val="28"/>
          <w:szCs w:val="28"/>
          <w:lang w:val="ru-RU" w:eastAsia="ar-SA" w:bidi="uk-UA"/>
        </w:rPr>
        <w:t xml:space="preserve"> </w:t>
      </w:r>
      <w:proofErr w:type="spellStart"/>
      <w:r w:rsidRPr="00543806">
        <w:rPr>
          <w:rFonts w:ascii="Times New Roman" w:eastAsia="Times New Roman" w:hAnsi="Times New Roman"/>
          <w:sz w:val="28"/>
          <w:szCs w:val="28"/>
          <w:lang w:val="ru-RU" w:eastAsia="ar-SA" w:bidi="uk-UA"/>
        </w:rPr>
        <w:t>бюджетів</w:t>
      </w:r>
      <w:proofErr w:type="spellEnd"/>
      <w:r w:rsidRPr="00543806">
        <w:rPr>
          <w:rFonts w:ascii="Times New Roman" w:eastAsia="Times New Roman" w:hAnsi="Times New Roman"/>
          <w:sz w:val="28"/>
          <w:szCs w:val="28"/>
          <w:lang w:val="ru-RU" w:eastAsia="ar-SA" w:bidi="uk-UA"/>
        </w:rPr>
        <w:t xml:space="preserve"> та </w:t>
      </w:r>
      <w:proofErr w:type="spellStart"/>
      <w:r w:rsidRPr="00543806">
        <w:rPr>
          <w:rFonts w:ascii="Times New Roman" w:eastAsia="Times New Roman" w:hAnsi="Times New Roman"/>
          <w:sz w:val="28"/>
          <w:szCs w:val="28"/>
          <w:lang w:val="ru-RU" w:eastAsia="ar-SA" w:bidi="uk-UA"/>
        </w:rPr>
        <w:t>міжбюджетних</w:t>
      </w:r>
      <w:proofErr w:type="spellEnd"/>
      <w:r w:rsidRPr="00543806">
        <w:rPr>
          <w:rFonts w:ascii="Times New Roman" w:eastAsia="Times New Roman" w:hAnsi="Times New Roman"/>
          <w:sz w:val="28"/>
          <w:szCs w:val="28"/>
          <w:lang w:val="ru-RU" w:eastAsia="ar-SA" w:bidi="uk-UA"/>
        </w:rPr>
        <w:t xml:space="preserve"> </w:t>
      </w:r>
      <w:proofErr w:type="spellStart"/>
      <w:r w:rsidRPr="00543806">
        <w:rPr>
          <w:rFonts w:ascii="Times New Roman" w:eastAsia="Times New Roman" w:hAnsi="Times New Roman"/>
          <w:sz w:val="28"/>
          <w:szCs w:val="28"/>
          <w:lang w:val="ru-RU" w:eastAsia="ar-SA" w:bidi="uk-UA"/>
        </w:rPr>
        <w:t>відносин</w:t>
      </w:r>
      <w:proofErr w:type="spellEnd"/>
      <w:r w:rsidRPr="00543806">
        <w:rPr>
          <w:rFonts w:ascii="Times New Roman" w:eastAsia="Times New Roman" w:hAnsi="Times New Roman"/>
          <w:sz w:val="28"/>
          <w:szCs w:val="28"/>
          <w:lang w:val="ru-RU" w:eastAsia="ar-SA" w:bidi="uk-UA"/>
        </w:rPr>
        <w:t xml:space="preserve"> у 2022 - 2024 роках, </w:t>
      </w:r>
      <w:proofErr w:type="spellStart"/>
      <w:r w:rsidRPr="00543806">
        <w:rPr>
          <w:rFonts w:ascii="Times New Roman" w:eastAsia="Times New Roman" w:hAnsi="Times New Roman"/>
          <w:sz w:val="28"/>
          <w:szCs w:val="28"/>
          <w:lang w:val="ru-RU" w:eastAsia="ar-SA" w:bidi="uk-UA"/>
        </w:rPr>
        <w:t>спрямована</w:t>
      </w:r>
      <w:proofErr w:type="spellEnd"/>
      <w:r w:rsidRPr="00543806">
        <w:rPr>
          <w:rFonts w:ascii="Times New Roman" w:eastAsia="Times New Roman" w:hAnsi="Times New Roman"/>
          <w:sz w:val="28"/>
          <w:szCs w:val="28"/>
          <w:lang w:val="ru-RU" w:eastAsia="ar-SA" w:bidi="uk-UA"/>
        </w:rPr>
        <w:t xml:space="preserve"> на </w:t>
      </w:r>
      <w:proofErr w:type="spellStart"/>
      <w:r w:rsidRPr="00543806">
        <w:rPr>
          <w:rFonts w:ascii="Times New Roman" w:eastAsia="Times New Roman" w:hAnsi="Times New Roman"/>
          <w:sz w:val="28"/>
          <w:szCs w:val="28"/>
          <w:lang w:val="ru-RU" w:eastAsia="ar-SA" w:bidi="uk-UA"/>
        </w:rPr>
        <w:t>розвиток</w:t>
      </w:r>
      <w:proofErr w:type="spellEnd"/>
      <w:r w:rsidRPr="00543806">
        <w:rPr>
          <w:rFonts w:ascii="Times New Roman" w:eastAsia="Times New Roman" w:hAnsi="Times New Roman"/>
          <w:sz w:val="28"/>
          <w:szCs w:val="28"/>
          <w:lang w:val="ru-RU" w:eastAsia="ar-SA" w:bidi="uk-UA"/>
        </w:rPr>
        <w:t xml:space="preserve"> </w:t>
      </w:r>
      <w:proofErr w:type="spellStart"/>
      <w:r w:rsidRPr="00543806">
        <w:rPr>
          <w:rFonts w:ascii="Times New Roman" w:eastAsia="Times New Roman" w:hAnsi="Times New Roman"/>
          <w:sz w:val="28"/>
          <w:szCs w:val="28"/>
          <w:lang w:val="ru-RU" w:eastAsia="ar-SA" w:bidi="uk-UA"/>
        </w:rPr>
        <w:t>середньострокового</w:t>
      </w:r>
      <w:proofErr w:type="spellEnd"/>
      <w:r w:rsidRPr="00543806">
        <w:rPr>
          <w:rFonts w:ascii="Times New Roman" w:eastAsia="Times New Roman" w:hAnsi="Times New Roman"/>
          <w:sz w:val="28"/>
          <w:szCs w:val="28"/>
          <w:lang w:val="ru-RU" w:eastAsia="ar-SA" w:bidi="uk-UA"/>
        </w:rPr>
        <w:t xml:space="preserve"> бюджетного </w:t>
      </w:r>
      <w:proofErr w:type="spellStart"/>
      <w:r w:rsidRPr="00543806">
        <w:rPr>
          <w:rFonts w:ascii="Times New Roman" w:eastAsia="Times New Roman" w:hAnsi="Times New Roman"/>
          <w:sz w:val="28"/>
          <w:szCs w:val="28"/>
          <w:lang w:val="ru-RU" w:eastAsia="ar-SA" w:bidi="uk-UA"/>
        </w:rPr>
        <w:t>планування</w:t>
      </w:r>
      <w:proofErr w:type="spellEnd"/>
      <w:r w:rsidRPr="00543806">
        <w:rPr>
          <w:rFonts w:ascii="Times New Roman" w:eastAsia="Times New Roman" w:hAnsi="Times New Roman"/>
          <w:sz w:val="28"/>
          <w:szCs w:val="28"/>
          <w:lang w:val="ru-RU" w:eastAsia="ar-SA" w:bidi="uk-UA"/>
        </w:rPr>
        <w:t xml:space="preserve"> на </w:t>
      </w:r>
      <w:proofErr w:type="spellStart"/>
      <w:r w:rsidRPr="00543806">
        <w:rPr>
          <w:rFonts w:ascii="Times New Roman" w:eastAsia="Times New Roman" w:hAnsi="Times New Roman"/>
          <w:sz w:val="28"/>
          <w:szCs w:val="28"/>
          <w:lang w:val="ru-RU" w:eastAsia="ar-SA" w:bidi="uk-UA"/>
        </w:rPr>
        <w:t>місцевому</w:t>
      </w:r>
      <w:proofErr w:type="spellEnd"/>
      <w:r w:rsidRPr="00543806">
        <w:rPr>
          <w:rFonts w:ascii="Times New Roman" w:eastAsia="Times New Roman" w:hAnsi="Times New Roman"/>
          <w:sz w:val="28"/>
          <w:szCs w:val="28"/>
          <w:lang w:val="ru-RU" w:eastAsia="ar-SA" w:bidi="uk-UA"/>
        </w:rPr>
        <w:t xml:space="preserve"> </w:t>
      </w:r>
      <w:proofErr w:type="spellStart"/>
      <w:proofErr w:type="gramStart"/>
      <w:r w:rsidRPr="00543806">
        <w:rPr>
          <w:rFonts w:ascii="Times New Roman" w:eastAsia="Times New Roman" w:hAnsi="Times New Roman"/>
          <w:sz w:val="28"/>
          <w:szCs w:val="28"/>
          <w:lang w:val="ru-RU" w:eastAsia="ar-SA" w:bidi="uk-UA"/>
        </w:rPr>
        <w:t>р</w:t>
      </w:r>
      <w:proofErr w:type="gramEnd"/>
      <w:r w:rsidRPr="00543806">
        <w:rPr>
          <w:rFonts w:ascii="Times New Roman" w:eastAsia="Times New Roman" w:hAnsi="Times New Roman"/>
          <w:sz w:val="28"/>
          <w:szCs w:val="28"/>
          <w:lang w:val="ru-RU" w:eastAsia="ar-SA" w:bidi="uk-UA"/>
        </w:rPr>
        <w:t>івні</w:t>
      </w:r>
      <w:proofErr w:type="spellEnd"/>
      <w:r w:rsidRPr="00543806">
        <w:rPr>
          <w:rFonts w:ascii="Times New Roman" w:eastAsia="Times New Roman" w:hAnsi="Times New Roman"/>
          <w:sz w:val="28"/>
          <w:szCs w:val="28"/>
          <w:lang w:val="ru-RU" w:eastAsia="ar-SA" w:bidi="uk-UA"/>
        </w:rPr>
        <w:t xml:space="preserve">, </w:t>
      </w:r>
      <w:proofErr w:type="spellStart"/>
      <w:r w:rsidRPr="00543806">
        <w:rPr>
          <w:rFonts w:ascii="Times New Roman" w:eastAsia="Times New Roman" w:hAnsi="Times New Roman"/>
          <w:sz w:val="28"/>
          <w:szCs w:val="28"/>
          <w:lang w:val="ru-RU" w:eastAsia="ar-SA" w:bidi="uk-UA"/>
        </w:rPr>
        <w:t>удосконалення</w:t>
      </w:r>
      <w:proofErr w:type="spellEnd"/>
      <w:r w:rsidRPr="00543806">
        <w:rPr>
          <w:rFonts w:ascii="Times New Roman" w:eastAsia="Times New Roman" w:hAnsi="Times New Roman"/>
          <w:sz w:val="28"/>
          <w:szCs w:val="28"/>
          <w:lang w:val="ru-RU" w:eastAsia="ar-SA" w:bidi="uk-UA"/>
        </w:rPr>
        <w:t xml:space="preserve"> </w:t>
      </w:r>
      <w:proofErr w:type="spellStart"/>
      <w:r w:rsidRPr="00543806">
        <w:rPr>
          <w:rFonts w:ascii="Times New Roman" w:eastAsia="Times New Roman" w:hAnsi="Times New Roman"/>
          <w:sz w:val="28"/>
          <w:szCs w:val="28"/>
          <w:lang w:val="ru-RU" w:eastAsia="ar-SA" w:bidi="uk-UA"/>
        </w:rPr>
        <w:t>міжбюджетного</w:t>
      </w:r>
      <w:proofErr w:type="spellEnd"/>
      <w:r w:rsidRPr="00543806">
        <w:rPr>
          <w:rFonts w:ascii="Times New Roman" w:eastAsia="Times New Roman" w:hAnsi="Times New Roman"/>
          <w:sz w:val="28"/>
          <w:szCs w:val="28"/>
          <w:lang w:val="ru-RU" w:eastAsia="ar-SA" w:bidi="uk-UA"/>
        </w:rPr>
        <w:t xml:space="preserve"> </w:t>
      </w:r>
      <w:proofErr w:type="spellStart"/>
      <w:r w:rsidRPr="00543806">
        <w:rPr>
          <w:rFonts w:ascii="Times New Roman" w:eastAsia="Times New Roman" w:hAnsi="Times New Roman"/>
          <w:sz w:val="28"/>
          <w:szCs w:val="28"/>
          <w:lang w:val="ru-RU" w:eastAsia="ar-SA" w:bidi="uk-UA"/>
        </w:rPr>
        <w:t>регулювання</w:t>
      </w:r>
      <w:proofErr w:type="spellEnd"/>
      <w:r w:rsidRPr="00543806">
        <w:rPr>
          <w:rFonts w:ascii="Times New Roman" w:eastAsia="Times New Roman" w:hAnsi="Times New Roman"/>
          <w:sz w:val="28"/>
          <w:szCs w:val="28"/>
          <w:lang w:val="ru-RU" w:eastAsia="ar-SA" w:bidi="uk-UA"/>
        </w:rPr>
        <w:t xml:space="preserve">, </w:t>
      </w:r>
      <w:proofErr w:type="spellStart"/>
      <w:r w:rsidRPr="00543806">
        <w:rPr>
          <w:rFonts w:ascii="Times New Roman" w:eastAsia="Times New Roman" w:hAnsi="Times New Roman"/>
          <w:sz w:val="28"/>
          <w:szCs w:val="28"/>
          <w:lang w:val="ru-RU" w:eastAsia="ar-SA" w:bidi="uk-UA"/>
        </w:rPr>
        <w:t>зміцнення</w:t>
      </w:r>
      <w:proofErr w:type="spellEnd"/>
      <w:r w:rsidRPr="00543806">
        <w:rPr>
          <w:rFonts w:ascii="Times New Roman" w:eastAsia="Times New Roman" w:hAnsi="Times New Roman"/>
          <w:sz w:val="28"/>
          <w:szCs w:val="28"/>
          <w:lang w:val="ru-RU" w:eastAsia="ar-SA" w:bidi="uk-UA"/>
        </w:rPr>
        <w:t xml:space="preserve"> </w:t>
      </w:r>
      <w:proofErr w:type="spellStart"/>
      <w:r w:rsidRPr="00543806">
        <w:rPr>
          <w:rFonts w:ascii="Times New Roman" w:eastAsia="Times New Roman" w:hAnsi="Times New Roman"/>
          <w:sz w:val="28"/>
          <w:szCs w:val="28"/>
          <w:lang w:val="ru-RU" w:eastAsia="ar-SA" w:bidi="uk-UA"/>
        </w:rPr>
        <w:t>фінансової</w:t>
      </w:r>
      <w:proofErr w:type="spellEnd"/>
      <w:r w:rsidRPr="00543806">
        <w:rPr>
          <w:rFonts w:ascii="Times New Roman" w:eastAsia="Times New Roman" w:hAnsi="Times New Roman"/>
          <w:sz w:val="28"/>
          <w:szCs w:val="28"/>
          <w:lang w:val="ru-RU" w:eastAsia="ar-SA" w:bidi="uk-UA"/>
        </w:rPr>
        <w:t xml:space="preserve"> </w:t>
      </w:r>
      <w:proofErr w:type="spellStart"/>
      <w:r w:rsidRPr="00543806">
        <w:rPr>
          <w:rFonts w:ascii="Times New Roman" w:eastAsia="Times New Roman" w:hAnsi="Times New Roman"/>
          <w:sz w:val="28"/>
          <w:szCs w:val="28"/>
          <w:lang w:val="ru-RU" w:eastAsia="ar-SA" w:bidi="uk-UA"/>
        </w:rPr>
        <w:t>спроможності</w:t>
      </w:r>
      <w:proofErr w:type="spellEnd"/>
      <w:r w:rsidRPr="00543806">
        <w:rPr>
          <w:rFonts w:ascii="Times New Roman" w:eastAsia="Times New Roman" w:hAnsi="Times New Roman"/>
          <w:sz w:val="28"/>
          <w:szCs w:val="28"/>
          <w:lang w:val="ru-RU" w:eastAsia="ar-SA" w:bidi="uk-UA"/>
        </w:rPr>
        <w:t xml:space="preserve"> </w:t>
      </w:r>
      <w:proofErr w:type="spellStart"/>
      <w:r w:rsidRPr="00543806">
        <w:rPr>
          <w:rFonts w:ascii="Times New Roman" w:eastAsia="Times New Roman" w:hAnsi="Times New Roman"/>
          <w:sz w:val="28"/>
          <w:szCs w:val="28"/>
          <w:lang w:val="ru-RU" w:eastAsia="ar-SA" w:bidi="uk-UA"/>
        </w:rPr>
        <w:t>місцевих</w:t>
      </w:r>
      <w:proofErr w:type="spellEnd"/>
      <w:r w:rsidRPr="00543806">
        <w:rPr>
          <w:rFonts w:ascii="Times New Roman" w:eastAsia="Times New Roman" w:hAnsi="Times New Roman"/>
          <w:sz w:val="28"/>
          <w:szCs w:val="28"/>
          <w:lang w:val="ru-RU" w:eastAsia="ar-SA" w:bidi="uk-UA"/>
        </w:rPr>
        <w:t xml:space="preserve"> </w:t>
      </w:r>
      <w:proofErr w:type="spellStart"/>
      <w:r w:rsidRPr="00543806">
        <w:rPr>
          <w:rFonts w:ascii="Times New Roman" w:eastAsia="Times New Roman" w:hAnsi="Times New Roman"/>
          <w:sz w:val="28"/>
          <w:szCs w:val="28"/>
          <w:lang w:val="ru-RU" w:eastAsia="ar-SA" w:bidi="uk-UA"/>
        </w:rPr>
        <w:t>бюджетів</w:t>
      </w:r>
      <w:proofErr w:type="spellEnd"/>
      <w:r w:rsidRPr="00543806">
        <w:rPr>
          <w:rFonts w:ascii="Times New Roman" w:eastAsia="Times New Roman" w:hAnsi="Times New Roman"/>
          <w:sz w:val="28"/>
          <w:szCs w:val="28"/>
          <w:lang w:val="ru-RU" w:eastAsia="ar-SA" w:bidi="uk-UA"/>
        </w:rPr>
        <w:t xml:space="preserve">, </w:t>
      </w:r>
      <w:proofErr w:type="spellStart"/>
      <w:r w:rsidRPr="00543806">
        <w:rPr>
          <w:rFonts w:ascii="Times New Roman" w:eastAsia="Times New Roman" w:hAnsi="Times New Roman"/>
          <w:sz w:val="28"/>
          <w:szCs w:val="28"/>
          <w:lang w:val="ru-RU" w:eastAsia="ar-SA" w:bidi="uk-UA"/>
        </w:rPr>
        <w:t>підвищення</w:t>
      </w:r>
      <w:proofErr w:type="spellEnd"/>
      <w:r w:rsidRPr="00543806">
        <w:rPr>
          <w:rFonts w:ascii="Times New Roman" w:eastAsia="Times New Roman" w:hAnsi="Times New Roman"/>
          <w:sz w:val="28"/>
          <w:szCs w:val="28"/>
          <w:lang w:val="ru-RU" w:eastAsia="ar-SA" w:bidi="uk-UA"/>
        </w:rPr>
        <w:t xml:space="preserve"> </w:t>
      </w:r>
      <w:proofErr w:type="spellStart"/>
      <w:r w:rsidRPr="00543806">
        <w:rPr>
          <w:rFonts w:ascii="Times New Roman" w:eastAsia="Times New Roman" w:hAnsi="Times New Roman"/>
          <w:sz w:val="28"/>
          <w:szCs w:val="28"/>
          <w:lang w:val="ru-RU" w:eastAsia="ar-SA" w:bidi="uk-UA"/>
        </w:rPr>
        <w:t>прозорості</w:t>
      </w:r>
      <w:proofErr w:type="spellEnd"/>
      <w:r w:rsidRPr="00543806">
        <w:rPr>
          <w:rFonts w:ascii="Times New Roman" w:eastAsia="Times New Roman" w:hAnsi="Times New Roman"/>
          <w:sz w:val="28"/>
          <w:szCs w:val="28"/>
          <w:lang w:val="ru-RU" w:eastAsia="ar-SA" w:bidi="uk-UA"/>
        </w:rPr>
        <w:t xml:space="preserve"> та </w:t>
      </w:r>
      <w:proofErr w:type="spellStart"/>
      <w:r w:rsidRPr="00543806">
        <w:rPr>
          <w:rFonts w:ascii="Times New Roman" w:eastAsia="Times New Roman" w:hAnsi="Times New Roman"/>
          <w:sz w:val="28"/>
          <w:szCs w:val="28"/>
          <w:lang w:val="ru-RU" w:eastAsia="ar-SA" w:bidi="uk-UA"/>
        </w:rPr>
        <w:t>результативності</w:t>
      </w:r>
      <w:proofErr w:type="spellEnd"/>
      <w:r w:rsidRPr="00543806">
        <w:rPr>
          <w:rFonts w:ascii="Times New Roman" w:eastAsia="Times New Roman" w:hAnsi="Times New Roman"/>
          <w:sz w:val="28"/>
          <w:szCs w:val="28"/>
          <w:lang w:val="ru-RU" w:eastAsia="ar-SA" w:bidi="uk-UA"/>
        </w:rPr>
        <w:t xml:space="preserve"> </w:t>
      </w:r>
      <w:proofErr w:type="spellStart"/>
      <w:r w:rsidRPr="00543806">
        <w:rPr>
          <w:rFonts w:ascii="Times New Roman" w:eastAsia="Times New Roman" w:hAnsi="Times New Roman"/>
          <w:sz w:val="28"/>
          <w:szCs w:val="28"/>
          <w:lang w:val="ru-RU" w:eastAsia="ar-SA" w:bidi="uk-UA"/>
        </w:rPr>
        <w:t>використання</w:t>
      </w:r>
      <w:proofErr w:type="spellEnd"/>
      <w:r w:rsidRPr="00543806">
        <w:rPr>
          <w:rFonts w:ascii="Times New Roman" w:eastAsia="Times New Roman" w:hAnsi="Times New Roman"/>
          <w:sz w:val="28"/>
          <w:szCs w:val="28"/>
          <w:lang w:val="ru-RU" w:eastAsia="ar-SA" w:bidi="uk-UA"/>
        </w:rPr>
        <w:t xml:space="preserve"> </w:t>
      </w:r>
      <w:proofErr w:type="spellStart"/>
      <w:r w:rsidRPr="00543806">
        <w:rPr>
          <w:rFonts w:ascii="Times New Roman" w:eastAsia="Times New Roman" w:hAnsi="Times New Roman"/>
          <w:sz w:val="28"/>
          <w:szCs w:val="28"/>
          <w:lang w:val="ru-RU" w:eastAsia="ar-SA" w:bidi="uk-UA"/>
        </w:rPr>
        <w:t>бюджетних</w:t>
      </w:r>
      <w:proofErr w:type="spellEnd"/>
      <w:r w:rsidRPr="00543806">
        <w:rPr>
          <w:rFonts w:ascii="Times New Roman" w:eastAsia="Times New Roman" w:hAnsi="Times New Roman"/>
          <w:sz w:val="28"/>
          <w:szCs w:val="28"/>
          <w:lang w:val="ru-RU" w:eastAsia="ar-SA" w:bidi="uk-UA"/>
        </w:rPr>
        <w:t xml:space="preserve"> </w:t>
      </w:r>
      <w:proofErr w:type="spellStart"/>
      <w:r w:rsidRPr="00543806">
        <w:rPr>
          <w:rFonts w:ascii="Times New Roman" w:eastAsia="Times New Roman" w:hAnsi="Times New Roman"/>
          <w:sz w:val="28"/>
          <w:szCs w:val="28"/>
          <w:lang w:val="ru-RU" w:eastAsia="ar-SA" w:bidi="uk-UA"/>
        </w:rPr>
        <w:t>ресурсів</w:t>
      </w:r>
      <w:proofErr w:type="spellEnd"/>
      <w:r w:rsidRPr="00543806">
        <w:rPr>
          <w:rFonts w:ascii="Times New Roman" w:eastAsia="Times New Roman" w:hAnsi="Times New Roman"/>
          <w:sz w:val="28"/>
          <w:szCs w:val="28"/>
          <w:lang w:val="ru-RU" w:eastAsia="ar-SA" w:bidi="uk-UA"/>
        </w:rPr>
        <w:t xml:space="preserve">, а </w:t>
      </w:r>
      <w:proofErr w:type="spellStart"/>
      <w:r w:rsidRPr="00543806">
        <w:rPr>
          <w:rFonts w:ascii="Times New Roman" w:eastAsia="Times New Roman" w:hAnsi="Times New Roman"/>
          <w:sz w:val="28"/>
          <w:szCs w:val="28"/>
          <w:lang w:val="ru-RU" w:eastAsia="ar-SA" w:bidi="uk-UA"/>
        </w:rPr>
        <w:t>також</w:t>
      </w:r>
      <w:proofErr w:type="spellEnd"/>
      <w:r w:rsidRPr="00543806">
        <w:rPr>
          <w:rFonts w:ascii="Times New Roman" w:eastAsia="Times New Roman" w:hAnsi="Times New Roman"/>
          <w:sz w:val="28"/>
          <w:szCs w:val="28"/>
          <w:lang w:val="ru-RU" w:eastAsia="ar-SA" w:bidi="uk-UA"/>
        </w:rPr>
        <w:t xml:space="preserve"> </w:t>
      </w:r>
      <w:proofErr w:type="spellStart"/>
      <w:r w:rsidRPr="00543806">
        <w:rPr>
          <w:rFonts w:ascii="Times New Roman" w:eastAsia="Times New Roman" w:hAnsi="Times New Roman"/>
          <w:sz w:val="28"/>
          <w:szCs w:val="28"/>
          <w:lang w:val="ru-RU" w:eastAsia="ar-SA" w:bidi="uk-UA"/>
        </w:rPr>
        <w:t>збереження</w:t>
      </w:r>
      <w:proofErr w:type="spellEnd"/>
      <w:r w:rsidRPr="00543806">
        <w:rPr>
          <w:rFonts w:ascii="Times New Roman" w:eastAsia="Times New Roman" w:hAnsi="Times New Roman"/>
          <w:sz w:val="28"/>
          <w:szCs w:val="28"/>
          <w:lang w:val="ru-RU" w:eastAsia="ar-SA" w:bidi="uk-UA"/>
        </w:rPr>
        <w:t xml:space="preserve"> </w:t>
      </w:r>
      <w:proofErr w:type="spellStart"/>
      <w:r w:rsidRPr="00543806">
        <w:rPr>
          <w:rFonts w:ascii="Times New Roman" w:eastAsia="Times New Roman" w:hAnsi="Times New Roman"/>
          <w:sz w:val="28"/>
          <w:szCs w:val="28"/>
          <w:lang w:val="ru-RU" w:eastAsia="ar-SA" w:bidi="uk-UA"/>
        </w:rPr>
        <w:t>дворівневої</w:t>
      </w:r>
      <w:proofErr w:type="spellEnd"/>
      <w:r w:rsidRPr="00543806">
        <w:rPr>
          <w:rFonts w:ascii="Times New Roman" w:eastAsia="Times New Roman" w:hAnsi="Times New Roman"/>
          <w:sz w:val="28"/>
          <w:szCs w:val="28"/>
          <w:lang w:val="ru-RU" w:eastAsia="ar-SA" w:bidi="uk-UA"/>
        </w:rPr>
        <w:t xml:space="preserve"> </w:t>
      </w:r>
      <w:proofErr w:type="spellStart"/>
      <w:r w:rsidRPr="00543806">
        <w:rPr>
          <w:rFonts w:ascii="Times New Roman" w:eastAsia="Times New Roman" w:hAnsi="Times New Roman"/>
          <w:sz w:val="28"/>
          <w:szCs w:val="28"/>
          <w:lang w:val="ru-RU" w:eastAsia="ar-SA" w:bidi="uk-UA"/>
        </w:rPr>
        <w:t>системи</w:t>
      </w:r>
      <w:proofErr w:type="spellEnd"/>
      <w:r w:rsidRPr="00543806">
        <w:rPr>
          <w:rFonts w:ascii="Times New Roman" w:eastAsia="Times New Roman" w:hAnsi="Times New Roman"/>
          <w:sz w:val="28"/>
          <w:szCs w:val="28"/>
          <w:lang w:val="ru-RU" w:eastAsia="ar-SA" w:bidi="uk-UA"/>
        </w:rPr>
        <w:t xml:space="preserve"> </w:t>
      </w:r>
      <w:proofErr w:type="spellStart"/>
      <w:r w:rsidRPr="00543806">
        <w:rPr>
          <w:rFonts w:ascii="Times New Roman" w:eastAsia="Times New Roman" w:hAnsi="Times New Roman"/>
          <w:sz w:val="28"/>
          <w:szCs w:val="28"/>
          <w:lang w:val="ru-RU" w:eastAsia="ar-SA" w:bidi="uk-UA"/>
        </w:rPr>
        <w:t>міжбюджетних</w:t>
      </w:r>
      <w:proofErr w:type="spellEnd"/>
      <w:r w:rsidRPr="00543806">
        <w:rPr>
          <w:rFonts w:ascii="Times New Roman" w:eastAsia="Times New Roman" w:hAnsi="Times New Roman"/>
          <w:sz w:val="28"/>
          <w:szCs w:val="28"/>
          <w:lang w:val="ru-RU" w:eastAsia="ar-SA" w:bidi="uk-UA"/>
        </w:rPr>
        <w:t xml:space="preserve"> </w:t>
      </w:r>
      <w:proofErr w:type="spellStart"/>
      <w:r w:rsidRPr="00543806">
        <w:rPr>
          <w:rFonts w:ascii="Times New Roman" w:eastAsia="Times New Roman" w:hAnsi="Times New Roman"/>
          <w:sz w:val="28"/>
          <w:szCs w:val="28"/>
          <w:lang w:val="ru-RU" w:eastAsia="ar-SA" w:bidi="uk-UA"/>
        </w:rPr>
        <w:t>відносин</w:t>
      </w:r>
      <w:proofErr w:type="spellEnd"/>
      <w:r w:rsidRPr="00543806">
        <w:rPr>
          <w:rFonts w:ascii="Times New Roman" w:eastAsia="Times New Roman" w:hAnsi="Times New Roman"/>
          <w:sz w:val="28"/>
          <w:szCs w:val="28"/>
          <w:lang w:val="ru-RU" w:eastAsia="ar-SA" w:bidi="uk-UA"/>
        </w:rPr>
        <w:t>.</w:t>
      </w:r>
    </w:p>
    <w:p w:rsidR="00543806" w:rsidRPr="00543806" w:rsidRDefault="00543806" w:rsidP="00543806">
      <w:pPr>
        <w:suppressAutoHyphens/>
        <w:spacing w:after="0" w:line="240" w:lineRule="auto"/>
        <w:jc w:val="both"/>
        <w:rPr>
          <w:rFonts w:ascii="Times New Roman" w:eastAsia="Times New Roman" w:hAnsi="Times New Roman"/>
          <w:sz w:val="28"/>
          <w:szCs w:val="28"/>
          <w:lang w:eastAsia="ar-SA"/>
        </w:rPr>
      </w:pPr>
      <w:r w:rsidRPr="00543806">
        <w:rPr>
          <w:rFonts w:ascii="Times New Roman" w:eastAsia="Times New Roman" w:hAnsi="Times New Roman"/>
          <w:sz w:val="28"/>
          <w:szCs w:val="28"/>
          <w:lang w:eastAsia="ar-SA"/>
        </w:rPr>
        <w:t xml:space="preserve">     </w:t>
      </w:r>
    </w:p>
    <w:p w:rsidR="00543806" w:rsidRPr="00543806" w:rsidRDefault="00543806" w:rsidP="0075563D">
      <w:pPr>
        <w:suppressAutoHyphens/>
        <w:spacing w:after="0" w:line="240" w:lineRule="auto"/>
        <w:ind w:firstLine="709"/>
        <w:jc w:val="both"/>
        <w:rPr>
          <w:rFonts w:ascii="Times New Roman" w:eastAsia="Times New Roman" w:hAnsi="Times New Roman"/>
          <w:b/>
          <w:bCs/>
          <w:iCs/>
          <w:sz w:val="28"/>
          <w:szCs w:val="28"/>
          <w:lang w:eastAsia="ar-SA"/>
        </w:rPr>
      </w:pPr>
      <w:r w:rsidRPr="00543806">
        <w:rPr>
          <w:rFonts w:ascii="Times New Roman" w:eastAsia="Times New Roman" w:hAnsi="Times New Roman"/>
          <w:sz w:val="28"/>
          <w:szCs w:val="28"/>
          <w:lang w:eastAsia="ar-SA"/>
        </w:rPr>
        <w:lastRenderedPageBreak/>
        <w:t>Аналіз результатів основних показників економічного і соціального розвитку свідчить про досягнення окремих позитивних результатів господарської діяльності, що дає змогу прогнозувати відновлення позитивної динаміки економічного і соціального розвитку у 2021 році.</w:t>
      </w:r>
    </w:p>
    <w:p w:rsidR="00543806" w:rsidRPr="00543806" w:rsidRDefault="00543806" w:rsidP="00543806">
      <w:pPr>
        <w:suppressAutoHyphens/>
        <w:spacing w:after="0" w:line="240" w:lineRule="auto"/>
        <w:jc w:val="center"/>
        <w:rPr>
          <w:rFonts w:ascii="Times New Roman" w:eastAsia="Times New Roman" w:hAnsi="Times New Roman"/>
          <w:b/>
          <w:sz w:val="28"/>
          <w:szCs w:val="28"/>
          <w:lang w:eastAsia="ar-SA" w:bidi="uk-UA"/>
        </w:rPr>
      </w:pPr>
    </w:p>
    <w:p w:rsidR="00543806" w:rsidRPr="00543806" w:rsidRDefault="00543806" w:rsidP="00543806">
      <w:pPr>
        <w:suppressAutoHyphens/>
        <w:spacing w:after="0" w:line="240" w:lineRule="auto"/>
        <w:jc w:val="center"/>
        <w:rPr>
          <w:rFonts w:ascii="Times New Roman" w:eastAsia="Times New Roman" w:hAnsi="Times New Roman"/>
          <w:b/>
          <w:sz w:val="28"/>
          <w:szCs w:val="28"/>
          <w:lang w:val="ru-RU" w:eastAsia="ar-SA" w:bidi="uk-UA"/>
        </w:rPr>
      </w:pPr>
      <w:proofErr w:type="spellStart"/>
      <w:r w:rsidRPr="00543806">
        <w:rPr>
          <w:rFonts w:ascii="Times New Roman" w:eastAsia="Times New Roman" w:hAnsi="Times New Roman"/>
          <w:b/>
          <w:sz w:val="28"/>
          <w:szCs w:val="28"/>
          <w:lang w:val="ru-RU" w:eastAsia="ar-SA" w:bidi="uk-UA"/>
        </w:rPr>
        <w:t>Показники</w:t>
      </w:r>
      <w:proofErr w:type="spellEnd"/>
      <w:r w:rsidRPr="00543806">
        <w:rPr>
          <w:rFonts w:ascii="Times New Roman" w:eastAsia="Times New Roman" w:hAnsi="Times New Roman"/>
          <w:b/>
          <w:sz w:val="28"/>
          <w:szCs w:val="28"/>
          <w:lang w:val="ru-RU" w:eastAsia="ar-SA" w:bidi="uk-UA"/>
        </w:rPr>
        <w:t xml:space="preserve"> </w:t>
      </w:r>
      <w:proofErr w:type="spellStart"/>
      <w:proofErr w:type="gramStart"/>
      <w:r w:rsidRPr="00543806">
        <w:rPr>
          <w:rFonts w:ascii="Times New Roman" w:eastAsia="Times New Roman" w:hAnsi="Times New Roman"/>
          <w:b/>
          <w:sz w:val="28"/>
          <w:szCs w:val="28"/>
          <w:lang w:val="ru-RU" w:eastAsia="ar-SA" w:bidi="uk-UA"/>
        </w:rPr>
        <w:t>соц</w:t>
      </w:r>
      <w:proofErr w:type="gramEnd"/>
      <w:r w:rsidRPr="00543806">
        <w:rPr>
          <w:rFonts w:ascii="Times New Roman" w:eastAsia="Times New Roman" w:hAnsi="Times New Roman"/>
          <w:b/>
          <w:sz w:val="28"/>
          <w:szCs w:val="28"/>
          <w:lang w:val="ru-RU" w:eastAsia="ar-SA" w:bidi="uk-UA"/>
        </w:rPr>
        <w:t>іально-економічного</w:t>
      </w:r>
      <w:proofErr w:type="spellEnd"/>
      <w:r w:rsidRPr="00543806">
        <w:rPr>
          <w:rFonts w:ascii="Times New Roman" w:eastAsia="Times New Roman" w:hAnsi="Times New Roman"/>
          <w:b/>
          <w:sz w:val="28"/>
          <w:szCs w:val="28"/>
          <w:lang w:val="ru-RU" w:eastAsia="ar-SA" w:bidi="uk-UA"/>
        </w:rPr>
        <w:t xml:space="preserve"> </w:t>
      </w:r>
      <w:proofErr w:type="spellStart"/>
      <w:r w:rsidRPr="00543806">
        <w:rPr>
          <w:rFonts w:ascii="Times New Roman" w:eastAsia="Times New Roman" w:hAnsi="Times New Roman"/>
          <w:b/>
          <w:sz w:val="28"/>
          <w:szCs w:val="28"/>
          <w:lang w:val="ru-RU" w:eastAsia="ar-SA" w:bidi="uk-UA"/>
        </w:rPr>
        <w:t>розвитку</w:t>
      </w:r>
      <w:proofErr w:type="spellEnd"/>
    </w:p>
    <w:p w:rsidR="00543806" w:rsidRDefault="00543806" w:rsidP="00543806">
      <w:pPr>
        <w:suppressAutoHyphens/>
        <w:spacing w:after="0" w:line="240" w:lineRule="auto"/>
        <w:jc w:val="center"/>
        <w:rPr>
          <w:rFonts w:ascii="Times New Roman" w:eastAsia="Times New Roman" w:hAnsi="Times New Roman"/>
          <w:b/>
          <w:sz w:val="28"/>
          <w:szCs w:val="28"/>
          <w:lang w:val="ru-RU" w:eastAsia="ar-SA" w:bidi="uk-UA"/>
        </w:rPr>
      </w:pPr>
      <w:r w:rsidRPr="00543806">
        <w:rPr>
          <w:rFonts w:ascii="Times New Roman" w:eastAsia="Times New Roman" w:hAnsi="Times New Roman"/>
          <w:b/>
          <w:sz w:val="28"/>
          <w:szCs w:val="28"/>
          <w:lang w:val="ru-RU" w:eastAsia="ar-SA" w:bidi="uk-UA"/>
        </w:rPr>
        <w:t xml:space="preserve">Ананьївської </w:t>
      </w:r>
      <w:proofErr w:type="spellStart"/>
      <w:r w:rsidRPr="00543806">
        <w:rPr>
          <w:rFonts w:ascii="Times New Roman" w:eastAsia="Times New Roman" w:hAnsi="Times New Roman"/>
          <w:b/>
          <w:sz w:val="28"/>
          <w:szCs w:val="28"/>
          <w:lang w:val="ru-RU" w:eastAsia="ar-SA" w:bidi="uk-UA"/>
        </w:rPr>
        <w:t>міської</w:t>
      </w:r>
      <w:proofErr w:type="spellEnd"/>
      <w:r w:rsidRPr="00543806">
        <w:rPr>
          <w:rFonts w:ascii="Times New Roman" w:eastAsia="Times New Roman" w:hAnsi="Times New Roman"/>
          <w:b/>
          <w:sz w:val="28"/>
          <w:szCs w:val="28"/>
          <w:lang w:val="ru-RU" w:eastAsia="ar-SA" w:bidi="uk-UA"/>
        </w:rPr>
        <w:t xml:space="preserve"> </w:t>
      </w:r>
      <w:proofErr w:type="spellStart"/>
      <w:r w:rsidRPr="00543806">
        <w:rPr>
          <w:rFonts w:ascii="Times New Roman" w:eastAsia="Times New Roman" w:hAnsi="Times New Roman"/>
          <w:b/>
          <w:sz w:val="28"/>
          <w:szCs w:val="28"/>
          <w:lang w:val="ru-RU" w:eastAsia="ar-SA" w:bidi="uk-UA"/>
        </w:rPr>
        <w:t>територіальної</w:t>
      </w:r>
      <w:proofErr w:type="spellEnd"/>
      <w:r w:rsidRPr="00543806">
        <w:rPr>
          <w:rFonts w:ascii="Times New Roman" w:eastAsia="Times New Roman" w:hAnsi="Times New Roman"/>
          <w:b/>
          <w:sz w:val="28"/>
          <w:szCs w:val="28"/>
          <w:lang w:val="ru-RU" w:eastAsia="ar-SA" w:bidi="uk-UA"/>
        </w:rPr>
        <w:t xml:space="preserve"> </w:t>
      </w:r>
      <w:proofErr w:type="spellStart"/>
      <w:r w:rsidRPr="00543806">
        <w:rPr>
          <w:rFonts w:ascii="Times New Roman" w:eastAsia="Times New Roman" w:hAnsi="Times New Roman"/>
          <w:b/>
          <w:sz w:val="28"/>
          <w:szCs w:val="28"/>
          <w:lang w:val="ru-RU" w:eastAsia="ar-SA" w:bidi="uk-UA"/>
        </w:rPr>
        <w:t>громади</w:t>
      </w:r>
      <w:proofErr w:type="spellEnd"/>
    </w:p>
    <w:p w:rsidR="0075563D" w:rsidRPr="00543806" w:rsidRDefault="0075563D" w:rsidP="00543806">
      <w:pPr>
        <w:suppressAutoHyphens/>
        <w:spacing w:after="0" w:line="240" w:lineRule="auto"/>
        <w:jc w:val="center"/>
        <w:rPr>
          <w:rFonts w:ascii="Times New Roman" w:eastAsia="Times New Roman" w:hAnsi="Times New Roman"/>
          <w:b/>
          <w:sz w:val="28"/>
          <w:szCs w:val="28"/>
          <w:lang w:val="ru-RU" w:eastAsia="ar-SA" w:bidi="uk-UA"/>
        </w:rPr>
      </w:pPr>
    </w:p>
    <w:tbl>
      <w:tblPr>
        <w:tblW w:w="4994"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00"/>
        <w:gridCol w:w="3693"/>
        <w:gridCol w:w="1033"/>
        <w:gridCol w:w="1089"/>
        <w:gridCol w:w="1087"/>
        <w:gridCol w:w="1086"/>
        <w:gridCol w:w="1086"/>
      </w:tblGrid>
      <w:tr w:rsidR="00543806" w:rsidRPr="00543806" w:rsidTr="00543806">
        <w:tc>
          <w:tcPr>
            <w:tcW w:w="160"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after="0" w:line="240" w:lineRule="auto"/>
              <w:rPr>
                <w:rFonts w:ascii="Times New Roman" w:eastAsia="Times New Roman" w:hAnsi="Times New Roman"/>
                <w:sz w:val="24"/>
                <w:szCs w:val="24"/>
                <w:lang w:eastAsia="ar-SA"/>
              </w:rPr>
            </w:pPr>
            <w:bookmarkStart w:id="1" w:name="n138"/>
            <w:bookmarkEnd w:id="1"/>
          </w:p>
        </w:tc>
        <w:tc>
          <w:tcPr>
            <w:tcW w:w="1970"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before="150" w:after="15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0"/>
                <w:szCs w:val="20"/>
                <w:lang w:eastAsia="ar-SA"/>
              </w:rPr>
              <w:t>Найменування показника</w:t>
            </w:r>
          </w:p>
        </w:tc>
        <w:tc>
          <w:tcPr>
            <w:tcW w:w="551"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before="150" w:after="15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0"/>
                <w:szCs w:val="20"/>
                <w:lang w:eastAsia="ar-SA"/>
              </w:rPr>
              <w:t>Одиниця виміру</w:t>
            </w:r>
          </w:p>
        </w:tc>
        <w:tc>
          <w:tcPr>
            <w:tcW w:w="581"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before="150" w:after="15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0"/>
                <w:szCs w:val="20"/>
                <w:lang w:eastAsia="ar-SA"/>
              </w:rPr>
              <w:t>Значення показника у звітному 2021 році</w:t>
            </w:r>
          </w:p>
        </w:tc>
        <w:tc>
          <w:tcPr>
            <w:tcW w:w="1738" w:type="pct"/>
            <w:gridSpan w:val="3"/>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before="150" w:after="150" w:line="240" w:lineRule="auto"/>
              <w:jc w:val="center"/>
              <w:rPr>
                <w:rFonts w:ascii="Times New Roman" w:eastAsia="Times New Roman" w:hAnsi="Times New Roman"/>
                <w:sz w:val="20"/>
                <w:szCs w:val="20"/>
                <w:lang w:eastAsia="ar-SA"/>
              </w:rPr>
            </w:pPr>
            <w:r w:rsidRPr="00543806">
              <w:rPr>
                <w:rFonts w:ascii="Times New Roman" w:eastAsia="Times New Roman" w:hAnsi="Times New Roman"/>
                <w:sz w:val="20"/>
                <w:szCs w:val="20"/>
                <w:lang w:eastAsia="ar-SA"/>
              </w:rPr>
              <w:t>Прогноз</w:t>
            </w:r>
          </w:p>
        </w:tc>
      </w:tr>
      <w:tr w:rsidR="00543806" w:rsidRPr="00543806" w:rsidTr="00543806">
        <w:tc>
          <w:tcPr>
            <w:tcW w:w="160"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before="150" w:after="150" w:line="240" w:lineRule="auto"/>
              <w:jc w:val="center"/>
              <w:rPr>
                <w:rFonts w:ascii="Times New Roman" w:eastAsia="Times New Roman" w:hAnsi="Times New Roman"/>
                <w:b/>
                <w:bCs/>
                <w:sz w:val="20"/>
                <w:szCs w:val="20"/>
                <w:lang w:eastAsia="ar-SA"/>
              </w:rPr>
            </w:pPr>
          </w:p>
        </w:tc>
        <w:tc>
          <w:tcPr>
            <w:tcW w:w="1970"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before="150" w:after="150" w:line="240" w:lineRule="auto"/>
              <w:jc w:val="center"/>
              <w:rPr>
                <w:rFonts w:ascii="Times New Roman" w:eastAsia="Times New Roman" w:hAnsi="Times New Roman"/>
                <w:b/>
                <w:bCs/>
                <w:sz w:val="20"/>
                <w:szCs w:val="20"/>
                <w:lang w:eastAsia="ar-SA"/>
              </w:rPr>
            </w:pPr>
          </w:p>
        </w:tc>
        <w:tc>
          <w:tcPr>
            <w:tcW w:w="551"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after="0" w:line="240" w:lineRule="auto"/>
              <w:rPr>
                <w:rFonts w:ascii="Times New Roman" w:eastAsia="Times New Roman" w:hAnsi="Times New Roman"/>
                <w:sz w:val="24"/>
                <w:szCs w:val="24"/>
                <w:lang w:eastAsia="ar-SA"/>
              </w:rPr>
            </w:pPr>
          </w:p>
        </w:tc>
        <w:tc>
          <w:tcPr>
            <w:tcW w:w="581"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p>
        </w:tc>
        <w:tc>
          <w:tcPr>
            <w:tcW w:w="580"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2022</w:t>
            </w:r>
          </w:p>
        </w:tc>
        <w:tc>
          <w:tcPr>
            <w:tcW w:w="579"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2023</w:t>
            </w:r>
          </w:p>
        </w:tc>
        <w:tc>
          <w:tcPr>
            <w:tcW w:w="579"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2024</w:t>
            </w:r>
          </w:p>
        </w:tc>
      </w:tr>
      <w:tr w:rsidR="00543806" w:rsidRPr="00543806" w:rsidTr="00543806">
        <w:tc>
          <w:tcPr>
            <w:tcW w:w="160"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before="150" w:after="150" w:line="240" w:lineRule="auto"/>
              <w:jc w:val="center"/>
              <w:rPr>
                <w:rFonts w:ascii="Times New Roman" w:eastAsia="Times New Roman" w:hAnsi="Times New Roman"/>
                <w:sz w:val="24"/>
                <w:szCs w:val="24"/>
                <w:lang w:eastAsia="ar-SA"/>
              </w:rPr>
            </w:pPr>
            <w:r w:rsidRPr="00543806">
              <w:rPr>
                <w:rFonts w:ascii="Times New Roman" w:eastAsia="Times New Roman" w:hAnsi="Times New Roman"/>
                <w:b/>
                <w:bCs/>
                <w:sz w:val="20"/>
                <w:szCs w:val="20"/>
                <w:lang w:eastAsia="ar-SA"/>
              </w:rPr>
              <w:t>I</w:t>
            </w:r>
          </w:p>
        </w:tc>
        <w:tc>
          <w:tcPr>
            <w:tcW w:w="1970"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before="150" w:after="150" w:line="240" w:lineRule="auto"/>
              <w:jc w:val="center"/>
              <w:rPr>
                <w:rFonts w:ascii="Times New Roman" w:eastAsia="Times New Roman" w:hAnsi="Times New Roman"/>
                <w:sz w:val="24"/>
                <w:szCs w:val="24"/>
                <w:lang w:eastAsia="ar-SA"/>
              </w:rPr>
            </w:pPr>
            <w:r w:rsidRPr="00543806">
              <w:rPr>
                <w:rFonts w:ascii="Times New Roman" w:eastAsia="Times New Roman" w:hAnsi="Times New Roman"/>
                <w:b/>
                <w:bCs/>
                <w:sz w:val="20"/>
                <w:szCs w:val="20"/>
                <w:lang w:eastAsia="ar-SA"/>
              </w:rPr>
              <w:t>Демографічна ситуація</w:t>
            </w:r>
          </w:p>
        </w:tc>
        <w:tc>
          <w:tcPr>
            <w:tcW w:w="551"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after="0" w:line="240" w:lineRule="auto"/>
              <w:rPr>
                <w:rFonts w:ascii="Times New Roman" w:eastAsia="Times New Roman" w:hAnsi="Times New Roman"/>
                <w:sz w:val="24"/>
                <w:szCs w:val="24"/>
                <w:lang w:eastAsia="ar-SA"/>
              </w:rPr>
            </w:pPr>
          </w:p>
        </w:tc>
        <w:tc>
          <w:tcPr>
            <w:tcW w:w="581"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p>
        </w:tc>
        <w:tc>
          <w:tcPr>
            <w:tcW w:w="580"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p>
        </w:tc>
        <w:tc>
          <w:tcPr>
            <w:tcW w:w="579"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p>
        </w:tc>
        <w:tc>
          <w:tcPr>
            <w:tcW w:w="579"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p>
        </w:tc>
      </w:tr>
      <w:tr w:rsidR="00543806" w:rsidRPr="00543806" w:rsidTr="00543806">
        <w:tc>
          <w:tcPr>
            <w:tcW w:w="160"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before="150" w:after="15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0"/>
                <w:szCs w:val="20"/>
                <w:lang w:eastAsia="ar-SA"/>
              </w:rPr>
              <w:t>1</w:t>
            </w:r>
          </w:p>
        </w:tc>
        <w:tc>
          <w:tcPr>
            <w:tcW w:w="1970"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before="150" w:after="150" w:line="240" w:lineRule="auto"/>
              <w:rPr>
                <w:rFonts w:ascii="Times New Roman" w:eastAsia="Times New Roman" w:hAnsi="Times New Roman"/>
                <w:sz w:val="24"/>
                <w:szCs w:val="24"/>
                <w:lang w:eastAsia="ar-SA"/>
              </w:rPr>
            </w:pPr>
            <w:r w:rsidRPr="00543806">
              <w:rPr>
                <w:rFonts w:ascii="Times New Roman" w:eastAsia="Times New Roman" w:hAnsi="Times New Roman"/>
                <w:sz w:val="20"/>
                <w:szCs w:val="20"/>
                <w:lang w:eastAsia="ar-SA"/>
              </w:rPr>
              <w:t>Чисельність постійного населення</w:t>
            </w:r>
          </w:p>
        </w:tc>
        <w:tc>
          <w:tcPr>
            <w:tcW w:w="551"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before="150" w:after="15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0"/>
                <w:szCs w:val="20"/>
                <w:lang w:eastAsia="ar-SA"/>
              </w:rPr>
              <w:t>осіб</w:t>
            </w:r>
          </w:p>
        </w:tc>
        <w:tc>
          <w:tcPr>
            <w:tcW w:w="581"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22513</w:t>
            </w:r>
          </w:p>
        </w:tc>
        <w:tc>
          <w:tcPr>
            <w:tcW w:w="580"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22310</w:t>
            </w:r>
          </w:p>
        </w:tc>
        <w:tc>
          <w:tcPr>
            <w:tcW w:w="579"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22107</w:t>
            </w:r>
          </w:p>
        </w:tc>
        <w:tc>
          <w:tcPr>
            <w:tcW w:w="579"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21903</w:t>
            </w:r>
          </w:p>
        </w:tc>
      </w:tr>
      <w:tr w:rsidR="00543806" w:rsidRPr="00543806" w:rsidTr="00543806">
        <w:tc>
          <w:tcPr>
            <w:tcW w:w="160"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before="150" w:after="15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0"/>
                <w:szCs w:val="20"/>
                <w:lang w:eastAsia="ar-SA"/>
              </w:rPr>
              <w:t>2</w:t>
            </w:r>
          </w:p>
        </w:tc>
        <w:tc>
          <w:tcPr>
            <w:tcW w:w="1970"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before="150" w:after="150" w:line="240" w:lineRule="auto"/>
              <w:rPr>
                <w:rFonts w:ascii="Times New Roman" w:eastAsia="Times New Roman" w:hAnsi="Times New Roman"/>
                <w:sz w:val="24"/>
                <w:szCs w:val="24"/>
                <w:lang w:eastAsia="ar-SA"/>
              </w:rPr>
            </w:pPr>
            <w:r w:rsidRPr="00543806">
              <w:rPr>
                <w:rFonts w:ascii="Times New Roman" w:eastAsia="Times New Roman" w:hAnsi="Times New Roman"/>
                <w:sz w:val="20"/>
                <w:szCs w:val="20"/>
                <w:lang w:eastAsia="ar-SA"/>
              </w:rPr>
              <w:t>Чисельність постійного населення віком 16 - 59 років</w:t>
            </w:r>
          </w:p>
        </w:tc>
        <w:tc>
          <w:tcPr>
            <w:tcW w:w="551"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before="150" w:after="15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0"/>
                <w:szCs w:val="20"/>
                <w:lang w:eastAsia="ar-SA"/>
              </w:rPr>
              <w:t>осіб</w:t>
            </w:r>
          </w:p>
        </w:tc>
        <w:tc>
          <w:tcPr>
            <w:tcW w:w="581"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15953</w:t>
            </w:r>
          </w:p>
        </w:tc>
        <w:tc>
          <w:tcPr>
            <w:tcW w:w="580"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158741</w:t>
            </w:r>
          </w:p>
        </w:tc>
        <w:tc>
          <w:tcPr>
            <w:tcW w:w="579"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15697</w:t>
            </w:r>
          </w:p>
        </w:tc>
        <w:tc>
          <w:tcPr>
            <w:tcW w:w="579"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15554</w:t>
            </w:r>
          </w:p>
        </w:tc>
      </w:tr>
      <w:tr w:rsidR="00543806" w:rsidRPr="00543806" w:rsidTr="00543806">
        <w:tc>
          <w:tcPr>
            <w:tcW w:w="160"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before="150" w:after="15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0"/>
                <w:szCs w:val="20"/>
                <w:lang w:eastAsia="ar-SA"/>
              </w:rPr>
              <w:t>3</w:t>
            </w:r>
          </w:p>
        </w:tc>
        <w:tc>
          <w:tcPr>
            <w:tcW w:w="1970"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before="150" w:after="150" w:line="240" w:lineRule="auto"/>
              <w:rPr>
                <w:rFonts w:ascii="Times New Roman" w:eastAsia="Times New Roman" w:hAnsi="Times New Roman"/>
                <w:sz w:val="24"/>
                <w:szCs w:val="24"/>
                <w:lang w:eastAsia="ar-SA"/>
              </w:rPr>
            </w:pPr>
            <w:r w:rsidRPr="00543806">
              <w:rPr>
                <w:rFonts w:ascii="Times New Roman" w:eastAsia="Times New Roman" w:hAnsi="Times New Roman"/>
                <w:sz w:val="20"/>
                <w:szCs w:val="20"/>
                <w:lang w:eastAsia="ar-SA"/>
              </w:rPr>
              <w:t>Кількість дітей віком до 16 років</w:t>
            </w:r>
          </w:p>
        </w:tc>
        <w:tc>
          <w:tcPr>
            <w:tcW w:w="551"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before="150" w:after="15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0"/>
                <w:szCs w:val="20"/>
                <w:lang w:eastAsia="ar-SA"/>
              </w:rPr>
              <w:t>осіб</w:t>
            </w:r>
          </w:p>
        </w:tc>
        <w:tc>
          <w:tcPr>
            <w:tcW w:w="581"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2934</w:t>
            </w:r>
          </w:p>
        </w:tc>
        <w:tc>
          <w:tcPr>
            <w:tcW w:w="580"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2940</w:t>
            </w:r>
          </w:p>
        </w:tc>
        <w:tc>
          <w:tcPr>
            <w:tcW w:w="579"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2950</w:t>
            </w:r>
          </w:p>
        </w:tc>
        <w:tc>
          <w:tcPr>
            <w:tcW w:w="579"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2963</w:t>
            </w:r>
          </w:p>
        </w:tc>
      </w:tr>
      <w:tr w:rsidR="00543806" w:rsidRPr="00543806" w:rsidTr="00543806">
        <w:tc>
          <w:tcPr>
            <w:tcW w:w="160"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before="150" w:after="15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0"/>
                <w:szCs w:val="20"/>
                <w:lang w:eastAsia="ar-SA"/>
              </w:rPr>
              <w:t>4</w:t>
            </w:r>
          </w:p>
        </w:tc>
        <w:tc>
          <w:tcPr>
            <w:tcW w:w="1970"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before="150" w:after="150" w:line="240" w:lineRule="auto"/>
              <w:rPr>
                <w:rFonts w:ascii="Times New Roman" w:eastAsia="Times New Roman" w:hAnsi="Times New Roman"/>
                <w:sz w:val="24"/>
                <w:szCs w:val="24"/>
                <w:lang w:eastAsia="ar-SA"/>
              </w:rPr>
            </w:pPr>
            <w:r w:rsidRPr="00543806">
              <w:rPr>
                <w:rFonts w:ascii="Times New Roman" w:eastAsia="Times New Roman" w:hAnsi="Times New Roman"/>
                <w:sz w:val="20"/>
                <w:szCs w:val="20"/>
                <w:lang w:eastAsia="ar-SA"/>
              </w:rPr>
              <w:t>Демографічне навантаження на 1000 осіб працездатного віку</w:t>
            </w:r>
          </w:p>
        </w:tc>
        <w:tc>
          <w:tcPr>
            <w:tcW w:w="551"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before="150" w:after="15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0"/>
                <w:szCs w:val="20"/>
                <w:lang w:eastAsia="ar-SA"/>
              </w:rPr>
              <w:t>осіб</w:t>
            </w:r>
          </w:p>
        </w:tc>
        <w:tc>
          <w:tcPr>
            <w:tcW w:w="581"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411,2</w:t>
            </w:r>
          </w:p>
        </w:tc>
        <w:tc>
          <w:tcPr>
            <w:tcW w:w="580"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407,1</w:t>
            </w:r>
          </w:p>
        </w:tc>
        <w:tc>
          <w:tcPr>
            <w:tcW w:w="579"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402,9</w:t>
            </w:r>
          </w:p>
        </w:tc>
        <w:tc>
          <w:tcPr>
            <w:tcW w:w="579"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400,1</w:t>
            </w:r>
          </w:p>
        </w:tc>
      </w:tr>
      <w:tr w:rsidR="00543806" w:rsidRPr="00543806" w:rsidTr="00543806">
        <w:tc>
          <w:tcPr>
            <w:tcW w:w="160"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before="150" w:after="15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0"/>
                <w:szCs w:val="20"/>
                <w:lang w:eastAsia="ar-SA"/>
              </w:rPr>
              <w:t>5</w:t>
            </w:r>
          </w:p>
        </w:tc>
        <w:tc>
          <w:tcPr>
            <w:tcW w:w="1970"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before="150" w:after="150" w:line="240" w:lineRule="auto"/>
              <w:rPr>
                <w:rFonts w:ascii="Times New Roman" w:eastAsia="Times New Roman" w:hAnsi="Times New Roman"/>
                <w:sz w:val="24"/>
                <w:szCs w:val="24"/>
                <w:lang w:eastAsia="ar-SA"/>
              </w:rPr>
            </w:pPr>
            <w:r w:rsidRPr="00543806">
              <w:rPr>
                <w:rFonts w:ascii="Times New Roman" w:eastAsia="Times New Roman" w:hAnsi="Times New Roman"/>
                <w:sz w:val="20"/>
                <w:szCs w:val="20"/>
                <w:lang w:eastAsia="ar-SA"/>
              </w:rPr>
              <w:t>Природний приріст (скорочення) населення</w:t>
            </w:r>
          </w:p>
        </w:tc>
        <w:tc>
          <w:tcPr>
            <w:tcW w:w="551"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before="150" w:after="15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0"/>
                <w:szCs w:val="20"/>
                <w:lang w:eastAsia="ar-SA"/>
              </w:rPr>
              <w:t>осіб</w:t>
            </w:r>
          </w:p>
        </w:tc>
        <w:tc>
          <w:tcPr>
            <w:tcW w:w="581"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-204</w:t>
            </w:r>
          </w:p>
        </w:tc>
        <w:tc>
          <w:tcPr>
            <w:tcW w:w="580"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-203</w:t>
            </w:r>
          </w:p>
        </w:tc>
        <w:tc>
          <w:tcPr>
            <w:tcW w:w="579"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-203</w:t>
            </w:r>
          </w:p>
        </w:tc>
        <w:tc>
          <w:tcPr>
            <w:tcW w:w="579"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-204</w:t>
            </w:r>
          </w:p>
        </w:tc>
      </w:tr>
      <w:tr w:rsidR="00543806" w:rsidRPr="00543806" w:rsidTr="00543806">
        <w:tc>
          <w:tcPr>
            <w:tcW w:w="160"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before="150" w:after="15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0"/>
                <w:szCs w:val="20"/>
                <w:lang w:eastAsia="ar-SA"/>
              </w:rPr>
              <w:t>6</w:t>
            </w:r>
          </w:p>
        </w:tc>
        <w:tc>
          <w:tcPr>
            <w:tcW w:w="1970"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before="150" w:after="150" w:line="240" w:lineRule="auto"/>
              <w:rPr>
                <w:rFonts w:ascii="Times New Roman" w:eastAsia="Times New Roman" w:hAnsi="Times New Roman"/>
                <w:sz w:val="24"/>
                <w:szCs w:val="24"/>
                <w:lang w:eastAsia="ar-SA"/>
              </w:rPr>
            </w:pPr>
            <w:r w:rsidRPr="00543806">
              <w:rPr>
                <w:rFonts w:ascii="Times New Roman" w:eastAsia="Times New Roman" w:hAnsi="Times New Roman"/>
                <w:sz w:val="20"/>
                <w:szCs w:val="20"/>
                <w:lang w:eastAsia="ar-SA"/>
              </w:rPr>
              <w:t>Внутрішня міграція населення в межах населених пунктів об'єднаної територіальної громади</w:t>
            </w:r>
          </w:p>
        </w:tc>
        <w:tc>
          <w:tcPr>
            <w:tcW w:w="551"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before="150" w:after="15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0"/>
                <w:szCs w:val="20"/>
                <w:lang w:eastAsia="ar-SA"/>
              </w:rPr>
              <w:t>осіб</w:t>
            </w:r>
          </w:p>
        </w:tc>
        <w:tc>
          <w:tcPr>
            <w:tcW w:w="581"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28</w:t>
            </w:r>
          </w:p>
        </w:tc>
        <w:tc>
          <w:tcPr>
            <w:tcW w:w="580"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35</w:t>
            </w:r>
          </w:p>
        </w:tc>
        <w:tc>
          <w:tcPr>
            <w:tcW w:w="579"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37</w:t>
            </w:r>
          </w:p>
        </w:tc>
        <w:tc>
          <w:tcPr>
            <w:tcW w:w="579"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43</w:t>
            </w:r>
          </w:p>
        </w:tc>
      </w:tr>
      <w:tr w:rsidR="00543806" w:rsidRPr="00543806" w:rsidTr="00543806">
        <w:tc>
          <w:tcPr>
            <w:tcW w:w="160"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before="150" w:after="150" w:line="240" w:lineRule="auto"/>
              <w:jc w:val="center"/>
              <w:rPr>
                <w:rFonts w:ascii="Times New Roman" w:eastAsia="Times New Roman" w:hAnsi="Times New Roman"/>
                <w:sz w:val="24"/>
                <w:szCs w:val="24"/>
                <w:lang w:eastAsia="ar-SA"/>
              </w:rPr>
            </w:pPr>
            <w:r w:rsidRPr="00543806">
              <w:rPr>
                <w:rFonts w:ascii="Times New Roman" w:eastAsia="Times New Roman" w:hAnsi="Times New Roman"/>
                <w:b/>
                <w:bCs/>
                <w:sz w:val="20"/>
                <w:szCs w:val="20"/>
                <w:lang w:eastAsia="ar-SA"/>
              </w:rPr>
              <w:t>II</w:t>
            </w:r>
          </w:p>
        </w:tc>
        <w:tc>
          <w:tcPr>
            <w:tcW w:w="1970"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before="150" w:after="150" w:line="240" w:lineRule="auto"/>
              <w:jc w:val="center"/>
              <w:rPr>
                <w:rFonts w:ascii="Times New Roman" w:eastAsia="Times New Roman" w:hAnsi="Times New Roman"/>
                <w:sz w:val="24"/>
                <w:szCs w:val="24"/>
                <w:lang w:eastAsia="ar-SA"/>
              </w:rPr>
            </w:pPr>
            <w:r w:rsidRPr="00543806">
              <w:rPr>
                <w:rFonts w:ascii="Times New Roman" w:eastAsia="Times New Roman" w:hAnsi="Times New Roman"/>
                <w:b/>
                <w:bCs/>
                <w:sz w:val="20"/>
                <w:szCs w:val="20"/>
                <w:lang w:eastAsia="ar-SA"/>
              </w:rPr>
              <w:t>Економічна ефективність</w:t>
            </w:r>
          </w:p>
        </w:tc>
        <w:tc>
          <w:tcPr>
            <w:tcW w:w="551"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after="0" w:line="240" w:lineRule="auto"/>
              <w:rPr>
                <w:rFonts w:ascii="Times New Roman" w:eastAsia="Times New Roman" w:hAnsi="Times New Roman"/>
                <w:sz w:val="24"/>
                <w:szCs w:val="24"/>
                <w:lang w:eastAsia="ar-SA"/>
              </w:rPr>
            </w:pPr>
          </w:p>
        </w:tc>
        <w:tc>
          <w:tcPr>
            <w:tcW w:w="581"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p>
        </w:tc>
        <w:tc>
          <w:tcPr>
            <w:tcW w:w="580"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p>
        </w:tc>
        <w:tc>
          <w:tcPr>
            <w:tcW w:w="579"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p>
        </w:tc>
        <w:tc>
          <w:tcPr>
            <w:tcW w:w="579"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p>
        </w:tc>
      </w:tr>
      <w:tr w:rsidR="00543806" w:rsidRPr="00543806" w:rsidTr="00543806">
        <w:tc>
          <w:tcPr>
            <w:tcW w:w="160"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before="150" w:after="15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0"/>
                <w:szCs w:val="20"/>
                <w:lang w:eastAsia="ar-SA"/>
              </w:rPr>
              <w:t>7</w:t>
            </w:r>
          </w:p>
        </w:tc>
        <w:tc>
          <w:tcPr>
            <w:tcW w:w="1970"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before="150" w:after="150" w:line="240" w:lineRule="auto"/>
              <w:rPr>
                <w:rFonts w:ascii="Times New Roman" w:eastAsia="Times New Roman" w:hAnsi="Times New Roman"/>
                <w:sz w:val="24"/>
                <w:szCs w:val="24"/>
                <w:lang w:eastAsia="ar-SA"/>
              </w:rPr>
            </w:pPr>
            <w:r w:rsidRPr="00543806">
              <w:rPr>
                <w:rFonts w:ascii="Times New Roman" w:eastAsia="Times New Roman" w:hAnsi="Times New Roman"/>
                <w:sz w:val="20"/>
                <w:szCs w:val="20"/>
                <w:lang w:eastAsia="ar-SA"/>
              </w:rPr>
              <w:t>Обсяг капітальних інвестицій на 1 особу</w:t>
            </w:r>
          </w:p>
        </w:tc>
        <w:tc>
          <w:tcPr>
            <w:tcW w:w="551"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before="150" w:after="15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0"/>
                <w:szCs w:val="20"/>
                <w:lang w:eastAsia="ar-SA"/>
              </w:rPr>
              <w:t>грн.</w:t>
            </w:r>
          </w:p>
        </w:tc>
        <w:tc>
          <w:tcPr>
            <w:tcW w:w="581"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38,60</w:t>
            </w:r>
          </w:p>
        </w:tc>
        <w:tc>
          <w:tcPr>
            <w:tcW w:w="580"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39,2</w:t>
            </w:r>
          </w:p>
        </w:tc>
        <w:tc>
          <w:tcPr>
            <w:tcW w:w="579"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40,1</w:t>
            </w:r>
          </w:p>
        </w:tc>
        <w:tc>
          <w:tcPr>
            <w:tcW w:w="579"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42,01</w:t>
            </w:r>
          </w:p>
        </w:tc>
      </w:tr>
      <w:tr w:rsidR="00543806" w:rsidRPr="00543806" w:rsidTr="00543806">
        <w:tc>
          <w:tcPr>
            <w:tcW w:w="160"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after="0" w:line="240" w:lineRule="auto"/>
              <w:rPr>
                <w:rFonts w:ascii="Times New Roman" w:eastAsia="Times New Roman" w:hAnsi="Times New Roman"/>
                <w:sz w:val="24"/>
                <w:szCs w:val="24"/>
                <w:lang w:eastAsia="ar-SA"/>
              </w:rPr>
            </w:pPr>
          </w:p>
        </w:tc>
        <w:tc>
          <w:tcPr>
            <w:tcW w:w="1970"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before="150" w:after="150" w:line="240" w:lineRule="auto"/>
              <w:rPr>
                <w:rFonts w:ascii="Times New Roman" w:eastAsia="Times New Roman" w:hAnsi="Times New Roman"/>
                <w:sz w:val="24"/>
                <w:szCs w:val="24"/>
                <w:lang w:eastAsia="ar-SA"/>
              </w:rPr>
            </w:pPr>
            <w:r w:rsidRPr="00543806">
              <w:rPr>
                <w:rFonts w:ascii="Times New Roman" w:eastAsia="Times New Roman" w:hAnsi="Times New Roman"/>
                <w:sz w:val="20"/>
                <w:szCs w:val="20"/>
                <w:lang w:eastAsia="ar-SA"/>
              </w:rPr>
              <w:t>у тому числі за рахунок коштів державного бюджету</w:t>
            </w:r>
          </w:p>
        </w:tc>
        <w:tc>
          <w:tcPr>
            <w:tcW w:w="551"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before="150" w:after="15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0"/>
                <w:szCs w:val="20"/>
                <w:lang w:eastAsia="ar-SA"/>
              </w:rPr>
              <w:t>грн.</w:t>
            </w:r>
          </w:p>
        </w:tc>
        <w:tc>
          <w:tcPr>
            <w:tcW w:w="581"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w:t>
            </w:r>
          </w:p>
        </w:tc>
        <w:tc>
          <w:tcPr>
            <w:tcW w:w="580"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w:t>
            </w:r>
          </w:p>
        </w:tc>
        <w:tc>
          <w:tcPr>
            <w:tcW w:w="579"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w:t>
            </w:r>
          </w:p>
        </w:tc>
        <w:tc>
          <w:tcPr>
            <w:tcW w:w="579"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w:t>
            </w:r>
          </w:p>
        </w:tc>
      </w:tr>
      <w:tr w:rsidR="00543806" w:rsidRPr="00543806" w:rsidTr="00543806">
        <w:tc>
          <w:tcPr>
            <w:tcW w:w="160"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after="0" w:line="240" w:lineRule="auto"/>
              <w:rPr>
                <w:rFonts w:ascii="Times New Roman" w:eastAsia="Times New Roman" w:hAnsi="Times New Roman"/>
                <w:sz w:val="24"/>
                <w:szCs w:val="24"/>
                <w:lang w:eastAsia="ar-SA"/>
              </w:rPr>
            </w:pPr>
          </w:p>
        </w:tc>
        <w:tc>
          <w:tcPr>
            <w:tcW w:w="1970"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before="150" w:after="150" w:line="240" w:lineRule="auto"/>
              <w:rPr>
                <w:rFonts w:ascii="Times New Roman" w:eastAsia="Times New Roman" w:hAnsi="Times New Roman"/>
                <w:sz w:val="24"/>
                <w:szCs w:val="24"/>
                <w:lang w:eastAsia="ar-SA"/>
              </w:rPr>
            </w:pPr>
            <w:r w:rsidRPr="00543806">
              <w:rPr>
                <w:rFonts w:ascii="Times New Roman" w:eastAsia="Times New Roman" w:hAnsi="Times New Roman"/>
                <w:sz w:val="20"/>
                <w:szCs w:val="20"/>
                <w:lang w:eastAsia="ar-SA"/>
              </w:rPr>
              <w:t>у тому числі за рахунок коштів обласного бюджету</w:t>
            </w:r>
          </w:p>
        </w:tc>
        <w:tc>
          <w:tcPr>
            <w:tcW w:w="551"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before="150" w:after="15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0"/>
                <w:szCs w:val="20"/>
                <w:lang w:eastAsia="ar-SA"/>
              </w:rPr>
              <w:t>грн.</w:t>
            </w:r>
          </w:p>
        </w:tc>
        <w:tc>
          <w:tcPr>
            <w:tcW w:w="581"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w:t>
            </w:r>
          </w:p>
        </w:tc>
        <w:tc>
          <w:tcPr>
            <w:tcW w:w="580"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w:t>
            </w:r>
          </w:p>
        </w:tc>
        <w:tc>
          <w:tcPr>
            <w:tcW w:w="579"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w:t>
            </w:r>
          </w:p>
        </w:tc>
        <w:tc>
          <w:tcPr>
            <w:tcW w:w="579"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w:t>
            </w:r>
          </w:p>
        </w:tc>
      </w:tr>
      <w:tr w:rsidR="00543806" w:rsidRPr="00543806" w:rsidTr="00543806">
        <w:tc>
          <w:tcPr>
            <w:tcW w:w="160"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after="0" w:line="240" w:lineRule="auto"/>
              <w:rPr>
                <w:rFonts w:ascii="Times New Roman" w:eastAsia="Times New Roman" w:hAnsi="Times New Roman"/>
                <w:sz w:val="24"/>
                <w:szCs w:val="24"/>
                <w:lang w:eastAsia="ar-SA"/>
              </w:rPr>
            </w:pPr>
          </w:p>
        </w:tc>
        <w:tc>
          <w:tcPr>
            <w:tcW w:w="1970"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before="150" w:after="150" w:line="240" w:lineRule="auto"/>
              <w:rPr>
                <w:rFonts w:ascii="Times New Roman" w:eastAsia="Times New Roman" w:hAnsi="Times New Roman"/>
                <w:sz w:val="24"/>
                <w:szCs w:val="24"/>
                <w:lang w:eastAsia="ar-SA"/>
              </w:rPr>
            </w:pPr>
            <w:r w:rsidRPr="00543806">
              <w:rPr>
                <w:rFonts w:ascii="Times New Roman" w:eastAsia="Times New Roman" w:hAnsi="Times New Roman"/>
                <w:sz w:val="20"/>
                <w:szCs w:val="20"/>
                <w:lang w:eastAsia="ar-SA"/>
              </w:rPr>
              <w:t>у тому числі за рахунок коштів бюджету об'єднаної територіальної громади</w:t>
            </w:r>
          </w:p>
        </w:tc>
        <w:tc>
          <w:tcPr>
            <w:tcW w:w="551"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before="150" w:after="15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0"/>
                <w:szCs w:val="20"/>
                <w:lang w:eastAsia="ar-SA"/>
              </w:rPr>
              <w:t>грн.</w:t>
            </w:r>
          </w:p>
        </w:tc>
        <w:tc>
          <w:tcPr>
            <w:tcW w:w="581"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38,60</w:t>
            </w:r>
          </w:p>
        </w:tc>
        <w:tc>
          <w:tcPr>
            <w:tcW w:w="580"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39,2</w:t>
            </w:r>
          </w:p>
        </w:tc>
        <w:tc>
          <w:tcPr>
            <w:tcW w:w="579"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40,1</w:t>
            </w:r>
          </w:p>
        </w:tc>
        <w:tc>
          <w:tcPr>
            <w:tcW w:w="579"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42,01</w:t>
            </w:r>
          </w:p>
        </w:tc>
      </w:tr>
      <w:tr w:rsidR="00543806" w:rsidRPr="00543806" w:rsidTr="00543806">
        <w:tc>
          <w:tcPr>
            <w:tcW w:w="160"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before="150" w:after="15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0"/>
                <w:szCs w:val="20"/>
                <w:lang w:eastAsia="ar-SA"/>
              </w:rPr>
              <w:t>8</w:t>
            </w:r>
          </w:p>
        </w:tc>
        <w:tc>
          <w:tcPr>
            <w:tcW w:w="1970"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before="150" w:after="150" w:line="240" w:lineRule="auto"/>
              <w:rPr>
                <w:rFonts w:ascii="Times New Roman" w:eastAsia="Times New Roman" w:hAnsi="Times New Roman"/>
                <w:sz w:val="24"/>
                <w:szCs w:val="24"/>
                <w:lang w:eastAsia="ar-SA"/>
              </w:rPr>
            </w:pPr>
            <w:r w:rsidRPr="00543806">
              <w:rPr>
                <w:rFonts w:ascii="Times New Roman" w:eastAsia="Times New Roman" w:hAnsi="Times New Roman"/>
                <w:sz w:val="20"/>
                <w:szCs w:val="20"/>
                <w:lang w:eastAsia="ar-SA"/>
              </w:rPr>
              <w:t>Кількість підприємств малого та середнього бізнесу на 1000 осіб наявного населення</w:t>
            </w:r>
          </w:p>
        </w:tc>
        <w:tc>
          <w:tcPr>
            <w:tcW w:w="551"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before="150" w:after="15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0"/>
                <w:szCs w:val="20"/>
                <w:lang w:eastAsia="ar-SA"/>
              </w:rPr>
              <w:t>одиниць</w:t>
            </w:r>
          </w:p>
        </w:tc>
        <w:tc>
          <w:tcPr>
            <w:tcW w:w="581"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48,6</w:t>
            </w:r>
          </w:p>
        </w:tc>
        <w:tc>
          <w:tcPr>
            <w:tcW w:w="580"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50,1</w:t>
            </w:r>
          </w:p>
        </w:tc>
        <w:tc>
          <w:tcPr>
            <w:tcW w:w="579"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52,0</w:t>
            </w:r>
          </w:p>
        </w:tc>
        <w:tc>
          <w:tcPr>
            <w:tcW w:w="579"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52,3</w:t>
            </w:r>
          </w:p>
        </w:tc>
      </w:tr>
      <w:tr w:rsidR="00543806" w:rsidRPr="00543806" w:rsidTr="00543806">
        <w:tc>
          <w:tcPr>
            <w:tcW w:w="160"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before="150" w:after="15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0"/>
                <w:szCs w:val="20"/>
                <w:lang w:eastAsia="ar-SA"/>
              </w:rPr>
              <w:t>9</w:t>
            </w:r>
          </w:p>
        </w:tc>
        <w:tc>
          <w:tcPr>
            <w:tcW w:w="1970"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before="150" w:after="150" w:line="240" w:lineRule="auto"/>
              <w:rPr>
                <w:rFonts w:ascii="Times New Roman" w:eastAsia="Times New Roman" w:hAnsi="Times New Roman"/>
                <w:sz w:val="24"/>
                <w:szCs w:val="24"/>
                <w:lang w:eastAsia="ar-SA"/>
              </w:rPr>
            </w:pPr>
            <w:r w:rsidRPr="00543806">
              <w:rPr>
                <w:rFonts w:ascii="Times New Roman" w:eastAsia="Times New Roman" w:hAnsi="Times New Roman"/>
                <w:sz w:val="20"/>
                <w:szCs w:val="20"/>
                <w:lang w:eastAsia="ar-SA"/>
              </w:rPr>
              <w:t>Кількість кооперативів на 1000 осіб наявного населення</w:t>
            </w:r>
          </w:p>
        </w:tc>
        <w:tc>
          <w:tcPr>
            <w:tcW w:w="551"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before="150" w:after="15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0"/>
                <w:szCs w:val="20"/>
                <w:lang w:eastAsia="ar-SA"/>
              </w:rPr>
              <w:t>одиниць</w:t>
            </w:r>
          </w:p>
        </w:tc>
        <w:tc>
          <w:tcPr>
            <w:tcW w:w="581"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0,1</w:t>
            </w:r>
          </w:p>
        </w:tc>
        <w:tc>
          <w:tcPr>
            <w:tcW w:w="580"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0,1</w:t>
            </w:r>
          </w:p>
        </w:tc>
        <w:tc>
          <w:tcPr>
            <w:tcW w:w="579"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0,1</w:t>
            </w:r>
          </w:p>
        </w:tc>
        <w:tc>
          <w:tcPr>
            <w:tcW w:w="579"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0,2</w:t>
            </w:r>
          </w:p>
        </w:tc>
      </w:tr>
      <w:tr w:rsidR="00543806" w:rsidRPr="00543806" w:rsidTr="00543806">
        <w:tc>
          <w:tcPr>
            <w:tcW w:w="160"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after="0" w:line="240" w:lineRule="auto"/>
              <w:rPr>
                <w:rFonts w:ascii="Times New Roman" w:eastAsia="Times New Roman" w:hAnsi="Times New Roman"/>
                <w:sz w:val="24"/>
                <w:szCs w:val="24"/>
                <w:lang w:eastAsia="ar-SA"/>
              </w:rPr>
            </w:pPr>
          </w:p>
        </w:tc>
        <w:tc>
          <w:tcPr>
            <w:tcW w:w="1970"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before="150" w:after="150" w:line="240" w:lineRule="auto"/>
              <w:rPr>
                <w:rFonts w:ascii="Times New Roman" w:eastAsia="Times New Roman" w:hAnsi="Times New Roman"/>
                <w:sz w:val="24"/>
                <w:szCs w:val="24"/>
                <w:lang w:eastAsia="ar-SA"/>
              </w:rPr>
            </w:pPr>
            <w:r w:rsidRPr="00543806">
              <w:rPr>
                <w:rFonts w:ascii="Times New Roman" w:eastAsia="Times New Roman" w:hAnsi="Times New Roman"/>
                <w:sz w:val="20"/>
                <w:szCs w:val="20"/>
                <w:lang w:eastAsia="ar-SA"/>
              </w:rPr>
              <w:t>у тому числі:</w:t>
            </w:r>
          </w:p>
        </w:tc>
        <w:tc>
          <w:tcPr>
            <w:tcW w:w="551"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after="0" w:line="240" w:lineRule="auto"/>
              <w:rPr>
                <w:rFonts w:ascii="Times New Roman" w:eastAsia="Times New Roman" w:hAnsi="Times New Roman"/>
                <w:sz w:val="24"/>
                <w:szCs w:val="24"/>
                <w:lang w:eastAsia="ar-SA"/>
              </w:rPr>
            </w:pPr>
          </w:p>
        </w:tc>
        <w:tc>
          <w:tcPr>
            <w:tcW w:w="581"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p>
        </w:tc>
        <w:tc>
          <w:tcPr>
            <w:tcW w:w="580"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p>
        </w:tc>
        <w:tc>
          <w:tcPr>
            <w:tcW w:w="579"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p>
        </w:tc>
        <w:tc>
          <w:tcPr>
            <w:tcW w:w="579"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p>
        </w:tc>
      </w:tr>
      <w:tr w:rsidR="00543806" w:rsidRPr="00543806" w:rsidTr="00543806">
        <w:tc>
          <w:tcPr>
            <w:tcW w:w="160"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after="0" w:line="240" w:lineRule="auto"/>
              <w:rPr>
                <w:rFonts w:ascii="Times New Roman" w:eastAsia="Times New Roman" w:hAnsi="Times New Roman"/>
                <w:sz w:val="24"/>
                <w:szCs w:val="24"/>
                <w:lang w:eastAsia="ar-SA"/>
              </w:rPr>
            </w:pPr>
          </w:p>
        </w:tc>
        <w:tc>
          <w:tcPr>
            <w:tcW w:w="1970"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before="150" w:after="150" w:line="240" w:lineRule="auto"/>
              <w:rPr>
                <w:rFonts w:ascii="Times New Roman" w:eastAsia="Times New Roman" w:hAnsi="Times New Roman"/>
                <w:sz w:val="24"/>
                <w:szCs w:val="24"/>
                <w:lang w:eastAsia="ar-SA"/>
              </w:rPr>
            </w:pPr>
            <w:r w:rsidRPr="00543806">
              <w:rPr>
                <w:rFonts w:ascii="Times New Roman" w:eastAsia="Times New Roman" w:hAnsi="Times New Roman"/>
                <w:sz w:val="20"/>
                <w:szCs w:val="20"/>
                <w:lang w:eastAsia="ar-SA"/>
              </w:rPr>
              <w:t>обслуговуючих сільськогосподарських</w:t>
            </w:r>
          </w:p>
        </w:tc>
        <w:tc>
          <w:tcPr>
            <w:tcW w:w="551"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after="0" w:line="240" w:lineRule="auto"/>
              <w:rPr>
                <w:rFonts w:ascii="Times New Roman" w:eastAsia="Times New Roman" w:hAnsi="Times New Roman"/>
                <w:sz w:val="24"/>
                <w:szCs w:val="24"/>
                <w:lang w:eastAsia="ar-SA"/>
              </w:rPr>
            </w:pPr>
          </w:p>
        </w:tc>
        <w:tc>
          <w:tcPr>
            <w:tcW w:w="581"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w:t>
            </w:r>
          </w:p>
        </w:tc>
        <w:tc>
          <w:tcPr>
            <w:tcW w:w="580"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p>
        </w:tc>
        <w:tc>
          <w:tcPr>
            <w:tcW w:w="579"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p>
        </w:tc>
        <w:tc>
          <w:tcPr>
            <w:tcW w:w="579"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p>
        </w:tc>
      </w:tr>
      <w:tr w:rsidR="00543806" w:rsidRPr="00543806" w:rsidTr="00543806">
        <w:tc>
          <w:tcPr>
            <w:tcW w:w="160"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after="0" w:line="240" w:lineRule="auto"/>
              <w:rPr>
                <w:rFonts w:ascii="Times New Roman" w:eastAsia="Times New Roman" w:hAnsi="Times New Roman"/>
                <w:sz w:val="24"/>
                <w:szCs w:val="24"/>
                <w:lang w:eastAsia="ar-SA"/>
              </w:rPr>
            </w:pPr>
          </w:p>
        </w:tc>
        <w:tc>
          <w:tcPr>
            <w:tcW w:w="1970"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before="150" w:after="150" w:line="240" w:lineRule="auto"/>
              <w:rPr>
                <w:rFonts w:ascii="Times New Roman" w:eastAsia="Times New Roman" w:hAnsi="Times New Roman"/>
                <w:sz w:val="24"/>
                <w:szCs w:val="24"/>
                <w:lang w:eastAsia="ar-SA"/>
              </w:rPr>
            </w:pPr>
            <w:r w:rsidRPr="00543806">
              <w:rPr>
                <w:rFonts w:ascii="Times New Roman" w:eastAsia="Times New Roman" w:hAnsi="Times New Roman"/>
                <w:sz w:val="20"/>
                <w:szCs w:val="20"/>
                <w:lang w:eastAsia="ar-SA"/>
              </w:rPr>
              <w:t>виробничих сільськогосподарських</w:t>
            </w:r>
          </w:p>
        </w:tc>
        <w:tc>
          <w:tcPr>
            <w:tcW w:w="551"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after="0" w:line="240" w:lineRule="auto"/>
              <w:rPr>
                <w:rFonts w:ascii="Times New Roman" w:eastAsia="Times New Roman" w:hAnsi="Times New Roman"/>
                <w:sz w:val="24"/>
                <w:szCs w:val="24"/>
                <w:lang w:eastAsia="ar-SA"/>
              </w:rPr>
            </w:pPr>
          </w:p>
        </w:tc>
        <w:tc>
          <w:tcPr>
            <w:tcW w:w="581"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0,1</w:t>
            </w:r>
          </w:p>
        </w:tc>
        <w:tc>
          <w:tcPr>
            <w:tcW w:w="580"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0,1</w:t>
            </w:r>
          </w:p>
        </w:tc>
        <w:tc>
          <w:tcPr>
            <w:tcW w:w="579"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0,1</w:t>
            </w:r>
          </w:p>
        </w:tc>
        <w:tc>
          <w:tcPr>
            <w:tcW w:w="579"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0,2</w:t>
            </w:r>
          </w:p>
        </w:tc>
      </w:tr>
      <w:tr w:rsidR="00543806" w:rsidRPr="00543806" w:rsidTr="00543806">
        <w:tc>
          <w:tcPr>
            <w:tcW w:w="160"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after="0" w:line="240" w:lineRule="auto"/>
              <w:rPr>
                <w:rFonts w:ascii="Times New Roman" w:eastAsia="Times New Roman" w:hAnsi="Times New Roman"/>
                <w:sz w:val="24"/>
                <w:szCs w:val="24"/>
                <w:lang w:eastAsia="ar-SA"/>
              </w:rPr>
            </w:pPr>
          </w:p>
        </w:tc>
        <w:tc>
          <w:tcPr>
            <w:tcW w:w="1970"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before="150" w:after="150" w:line="240" w:lineRule="auto"/>
              <w:rPr>
                <w:rFonts w:ascii="Times New Roman" w:eastAsia="Times New Roman" w:hAnsi="Times New Roman"/>
                <w:sz w:val="24"/>
                <w:szCs w:val="24"/>
                <w:lang w:eastAsia="ar-SA"/>
              </w:rPr>
            </w:pPr>
            <w:r w:rsidRPr="00543806">
              <w:rPr>
                <w:rFonts w:ascii="Times New Roman" w:eastAsia="Times New Roman" w:hAnsi="Times New Roman"/>
                <w:sz w:val="20"/>
                <w:szCs w:val="20"/>
                <w:lang w:eastAsia="ar-SA"/>
              </w:rPr>
              <w:t>споживчих</w:t>
            </w:r>
          </w:p>
        </w:tc>
        <w:tc>
          <w:tcPr>
            <w:tcW w:w="551"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after="0" w:line="240" w:lineRule="auto"/>
              <w:rPr>
                <w:rFonts w:ascii="Times New Roman" w:eastAsia="Times New Roman" w:hAnsi="Times New Roman"/>
                <w:sz w:val="24"/>
                <w:szCs w:val="24"/>
                <w:lang w:eastAsia="ar-SA"/>
              </w:rPr>
            </w:pPr>
          </w:p>
        </w:tc>
        <w:tc>
          <w:tcPr>
            <w:tcW w:w="581"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w:t>
            </w:r>
          </w:p>
        </w:tc>
        <w:tc>
          <w:tcPr>
            <w:tcW w:w="580"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w:t>
            </w:r>
          </w:p>
        </w:tc>
        <w:tc>
          <w:tcPr>
            <w:tcW w:w="579"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w:t>
            </w:r>
          </w:p>
        </w:tc>
        <w:tc>
          <w:tcPr>
            <w:tcW w:w="579"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w:t>
            </w:r>
          </w:p>
        </w:tc>
      </w:tr>
      <w:tr w:rsidR="00543806" w:rsidRPr="00543806" w:rsidTr="00543806">
        <w:tc>
          <w:tcPr>
            <w:tcW w:w="160"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before="150" w:after="15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0"/>
                <w:szCs w:val="20"/>
                <w:lang w:eastAsia="ar-SA"/>
              </w:rPr>
              <w:t>10</w:t>
            </w:r>
          </w:p>
        </w:tc>
        <w:tc>
          <w:tcPr>
            <w:tcW w:w="1970"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before="150" w:after="150" w:line="240" w:lineRule="auto"/>
              <w:rPr>
                <w:rFonts w:ascii="Times New Roman" w:eastAsia="Times New Roman" w:hAnsi="Times New Roman"/>
                <w:sz w:val="24"/>
                <w:szCs w:val="24"/>
                <w:lang w:eastAsia="ar-SA"/>
              </w:rPr>
            </w:pPr>
            <w:r w:rsidRPr="00543806">
              <w:rPr>
                <w:rFonts w:ascii="Times New Roman" w:eastAsia="Times New Roman" w:hAnsi="Times New Roman"/>
                <w:sz w:val="20"/>
                <w:szCs w:val="20"/>
                <w:lang w:eastAsia="ar-SA"/>
              </w:rPr>
              <w:t>Протяжність побудованих у звітному році доріг з твердим покриттям місцевого значення</w:t>
            </w:r>
          </w:p>
        </w:tc>
        <w:tc>
          <w:tcPr>
            <w:tcW w:w="551"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before="150" w:after="15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0"/>
                <w:szCs w:val="20"/>
                <w:lang w:eastAsia="ar-SA"/>
              </w:rPr>
              <w:t>км</w:t>
            </w:r>
          </w:p>
        </w:tc>
        <w:tc>
          <w:tcPr>
            <w:tcW w:w="581"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w:t>
            </w:r>
          </w:p>
        </w:tc>
        <w:tc>
          <w:tcPr>
            <w:tcW w:w="580"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w:t>
            </w:r>
          </w:p>
        </w:tc>
        <w:tc>
          <w:tcPr>
            <w:tcW w:w="579"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w:t>
            </w:r>
          </w:p>
        </w:tc>
        <w:tc>
          <w:tcPr>
            <w:tcW w:w="579"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w:t>
            </w:r>
          </w:p>
        </w:tc>
      </w:tr>
      <w:tr w:rsidR="00543806" w:rsidRPr="00543806" w:rsidTr="00543806">
        <w:tc>
          <w:tcPr>
            <w:tcW w:w="160" w:type="pct"/>
            <w:vMerge w:val="restar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before="150" w:after="15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0"/>
                <w:szCs w:val="20"/>
                <w:lang w:eastAsia="ar-SA"/>
              </w:rPr>
              <w:t>11</w:t>
            </w:r>
          </w:p>
        </w:tc>
        <w:tc>
          <w:tcPr>
            <w:tcW w:w="1970"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before="150" w:after="150" w:line="240" w:lineRule="auto"/>
              <w:rPr>
                <w:rFonts w:ascii="Times New Roman" w:eastAsia="Times New Roman" w:hAnsi="Times New Roman"/>
                <w:sz w:val="24"/>
                <w:szCs w:val="24"/>
                <w:lang w:eastAsia="ar-SA"/>
              </w:rPr>
            </w:pPr>
            <w:r w:rsidRPr="00543806">
              <w:rPr>
                <w:rFonts w:ascii="Times New Roman" w:eastAsia="Times New Roman" w:hAnsi="Times New Roman"/>
                <w:sz w:val="20"/>
                <w:szCs w:val="20"/>
                <w:lang w:eastAsia="ar-SA"/>
              </w:rPr>
              <w:t>Кількість проектів регіонального розвитку, що реалізуються на території об'єднаної громади у тому числі за рахунок:</w:t>
            </w:r>
          </w:p>
        </w:tc>
        <w:tc>
          <w:tcPr>
            <w:tcW w:w="551"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before="150" w:after="15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0"/>
                <w:szCs w:val="20"/>
                <w:lang w:eastAsia="ar-SA"/>
              </w:rPr>
              <w:t>одиниць</w:t>
            </w:r>
          </w:p>
        </w:tc>
        <w:tc>
          <w:tcPr>
            <w:tcW w:w="581"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w:t>
            </w:r>
          </w:p>
        </w:tc>
        <w:tc>
          <w:tcPr>
            <w:tcW w:w="580"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2</w:t>
            </w:r>
          </w:p>
        </w:tc>
        <w:tc>
          <w:tcPr>
            <w:tcW w:w="579"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2</w:t>
            </w:r>
          </w:p>
        </w:tc>
        <w:tc>
          <w:tcPr>
            <w:tcW w:w="579"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2</w:t>
            </w:r>
          </w:p>
        </w:tc>
      </w:tr>
      <w:tr w:rsidR="00543806" w:rsidRPr="00543806" w:rsidTr="00543806">
        <w:tc>
          <w:tcPr>
            <w:tcW w:w="160" w:type="pct"/>
            <w:vMerge/>
            <w:tcBorders>
              <w:top w:val="single" w:sz="6" w:space="0" w:color="000000"/>
              <w:left w:val="single" w:sz="6" w:space="0" w:color="000000"/>
              <w:bottom w:val="single" w:sz="6" w:space="0" w:color="000000"/>
              <w:right w:val="single" w:sz="6" w:space="0" w:color="000000"/>
            </w:tcBorders>
            <w:vAlign w:val="center"/>
            <w:hideMark/>
          </w:tcPr>
          <w:p w:rsidR="00543806" w:rsidRPr="00543806" w:rsidRDefault="00543806" w:rsidP="00543806">
            <w:pPr>
              <w:suppressAutoHyphens/>
              <w:spacing w:after="0" w:line="240" w:lineRule="auto"/>
              <w:rPr>
                <w:rFonts w:ascii="Times New Roman" w:eastAsia="Times New Roman" w:hAnsi="Times New Roman"/>
                <w:sz w:val="24"/>
                <w:szCs w:val="24"/>
                <w:lang w:eastAsia="ar-SA"/>
              </w:rPr>
            </w:pPr>
          </w:p>
        </w:tc>
        <w:tc>
          <w:tcPr>
            <w:tcW w:w="1970"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before="150" w:after="150" w:line="240" w:lineRule="auto"/>
              <w:rPr>
                <w:rFonts w:ascii="Times New Roman" w:eastAsia="Times New Roman" w:hAnsi="Times New Roman"/>
                <w:sz w:val="24"/>
                <w:szCs w:val="24"/>
                <w:lang w:eastAsia="ar-SA"/>
              </w:rPr>
            </w:pPr>
            <w:r w:rsidRPr="00543806">
              <w:rPr>
                <w:rFonts w:ascii="Times New Roman" w:eastAsia="Times New Roman" w:hAnsi="Times New Roman"/>
                <w:sz w:val="20"/>
                <w:szCs w:val="20"/>
                <w:lang w:eastAsia="ar-SA"/>
              </w:rPr>
              <w:t>коштів державного фонду регіонального розвитку</w:t>
            </w:r>
          </w:p>
        </w:tc>
        <w:tc>
          <w:tcPr>
            <w:tcW w:w="551"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after="0" w:line="240" w:lineRule="auto"/>
              <w:rPr>
                <w:rFonts w:ascii="Times New Roman" w:eastAsia="Times New Roman" w:hAnsi="Times New Roman"/>
                <w:sz w:val="24"/>
                <w:szCs w:val="24"/>
                <w:lang w:eastAsia="ar-SA"/>
              </w:rPr>
            </w:pPr>
          </w:p>
        </w:tc>
        <w:tc>
          <w:tcPr>
            <w:tcW w:w="581"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w:t>
            </w:r>
          </w:p>
        </w:tc>
        <w:tc>
          <w:tcPr>
            <w:tcW w:w="580"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2</w:t>
            </w:r>
          </w:p>
        </w:tc>
        <w:tc>
          <w:tcPr>
            <w:tcW w:w="579"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2</w:t>
            </w:r>
          </w:p>
        </w:tc>
        <w:tc>
          <w:tcPr>
            <w:tcW w:w="579"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2</w:t>
            </w:r>
          </w:p>
        </w:tc>
      </w:tr>
      <w:tr w:rsidR="00543806" w:rsidRPr="00543806" w:rsidTr="00543806">
        <w:tc>
          <w:tcPr>
            <w:tcW w:w="160" w:type="pct"/>
            <w:vMerge/>
            <w:tcBorders>
              <w:top w:val="single" w:sz="6" w:space="0" w:color="000000"/>
              <w:left w:val="single" w:sz="6" w:space="0" w:color="000000"/>
              <w:bottom w:val="single" w:sz="6" w:space="0" w:color="000000"/>
              <w:right w:val="single" w:sz="6" w:space="0" w:color="000000"/>
            </w:tcBorders>
            <w:vAlign w:val="center"/>
            <w:hideMark/>
          </w:tcPr>
          <w:p w:rsidR="00543806" w:rsidRPr="00543806" w:rsidRDefault="00543806" w:rsidP="00543806">
            <w:pPr>
              <w:suppressAutoHyphens/>
              <w:spacing w:after="0" w:line="240" w:lineRule="auto"/>
              <w:rPr>
                <w:rFonts w:ascii="Times New Roman" w:eastAsia="Times New Roman" w:hAnsi="Times New Roman"/>
                <w:sz w:val="24"/>
                <w:szCs w:val="24"/>
                <w:lang w:eastAsia="ar-SA"/>
              </w:rPr>
            </w:pPr>
          </w:p>
        </w:tc>
        <w:tc>
          <w:tcPr>
            <w:tcW w:w="1970"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before="150" w:after="150" w:line="240" w:lineRule="auto"/>
              <w:rPr>
                <w:rFonts w:ascii="Times New Roman" w:eastAsia="Times New Roman" w:hAnsi="Times New Roman"/>
                <w:sz w:val="24"/>
                <w:szCs w:val="24"/>
                <w:lang w:eastAsia="ar-SA"/>
              </w:rPr>
            </w:pPr>
            <w:r w:rsidRPr="00543806">
              <w:rPr>
                <w:rFonts w:ascii="Times New Roman" w:eastAsia="Times New Roman" w:hAnsi="Times New Roman"/>
                <w:sz w:val="20"/>
                <w:szCs w:val="20"/>
                <w:lang w:eastAsia="ar-SA"/>
              </w:rPr>
              <w:t>коштів субвенцій з державного бюджету місцевим бюджетам на формування інфраструктури об'єднаних територіальних громад</w:t>
            </w:r>
          </w:p>
        </w:tc>
        <w:tc>
          <w:tcPr>
            <w:tcW w:w="551"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after="0" w:line="240" w:lineRule="auto"/>
              <w:rPr>
                <w:rFonts w:ascii="Times New Roman" w:eastAsia="Times New Roman" w:hAnsi="Times New Roman"/>
                <w:sz w:val="24"/>
                <w:szCs w:val="24"/>
                <w:lang w:eastAsia="ar-SA"/>
              </w:rPr>
            </w:pPr>
          </w:p>
        </w:tc>
        <w:tc>
          <w:tcPr>
            <w:tcW w:w="581"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w:t>
            </w:r>
          </w:p>
        </w:tc>
        <w:tc>
          <w:tcPr>
            <w:tcW w:w="580"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w:t>
            </w:r>
          </w:p>
        </w:tc>
        <w:tc>
          <w:tcPr>
            <w:tcW w:w="579"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w:t>
            </w:r>
          </w:p>
        </w:tc>
        <w:tc>
          <w:tcPr>
            <w:tcW w:w="579"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w:t>
            </w:r>
          </w:p>
        </w:tc>
      </w:tr>
      <w:tr w:rsidR="00543806" w:rsidRPr="00543806" w:rsidTr="00543806">
        <w:tc>
          <w:tcPr>
            <w:tcW w:w="160" w:type="pct"/>
            <w:vMerge/>
            <w:tcBorders>
              <w:top w:val="single" w:sz="6" w:space="0" w:color="000000"/>
              <w:left w:val="single" w:sz="6" w:space="0" w:color="000000"/>
              <w:bottom w:val="single" w:sz="6" w:space="0" w:color="000000"/>
              <w:right w:val="single" w:sz="6" w:space="0" w:color="000000"/>
            </w:tcBorders>
            <w:vAlign w:val="center"/>
            <w:hideMark/>
          </w:tcPr>
          <w:p w:rsidR="00543806" w:rsidRPr="00543806" w:rsidRDefault="00543806" w:rsidP="00543806">
            <w:pPr>
              <w:suppressAutoHyphens/>
              <w:spacing w:after="0" w:line="240" w:lineRule="auto"/>
              <w:rPr>
                <w:rFonts w:ascii="Times New Roman" w:eastAsia="Times New Roman" w:hAnsi="Times New Roman"/>
                <w:sz w:val="24"/>
                <w:szCs w:val="24"/>
                <w:lang w:eastAsia="ar-SA"/>
              </w:rPr>
            </w:pPr>
          </w:p>
        </w:tc>
        <w:tc>
          <w:tcPr>
            <w:tcW w:w="1970"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before="150" w:after="150" w:line="240" w:lineRule="auto"/>
              <w:rPr>
                <w:rFonts w:ascii="Times New Roman" w:eastAsia="Times New Roman" w:hAnsi="Times New Roman"/>
                <w:sz w:val="24"/>
                <w:szCs w:val="24"/>
                <w:lang w:eastAsia="ar-SA"/>
              </w:rPr>
            </w:pPr>
            <w:r w:rsidRPr="00543806">
              <w:rPr>
                <w:rFonts w:ascii="Times New Roman" w:eastAsia="Times New Roman" w:hAnsi="Times New Roman"/>
                <w:sz w:val="20"/>
                <w:szCs w:val="20"/>
                <w:lang w:eastAsia="ar-SA"/>
              </w:rPr>
              <w:t>інших джерел</w:t>
            </w:r>
          </w:p>
        </w:tc>
        <w:tc>
          <w:tcPr>
            <w:tcW w:w="551"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after="0" w:line="240" w:lineRule="auto"/>
              <w:rPr>
                <w:rFonts w:ascii="Times New Roman" w:eastAsia="Times New Roman" w:hAnsi="Times New Roman"/>
                <w:sz w:val="24"/>
                <w:szCs w:val="24"/>
                <w:lang w:eastAsia="ar-SA"/>
              </w:rPr>
            </w:pPr>
          </w:p>
        </w:tc>
        <w:tc>
          <w:tcPr>
            <w:tcW w:w="581"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w:t>
            </w:r>
          </w:p>
        </w:tc>
        <w:tc>
          <w:tcPr>
            <w:tcW w:w="580"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w:t>
            </w:r>
          </w:p>
        </w:tc>
        <w:tc>
          <w:tcPr>
            <w:tcW w:w="579"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w:t>
            </w:r>
          </w:p>
        </w:tc>
        <w:tc>
          <w:tcPr>
            <w:tcW w:w="579"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w:t>
            </w:r>
          </w:p>
        </w:tc>
      </w:tr>
      <w:tr w:rsidR="00543806" w:rsidRPr="00543806" w:rsidTr="00543806">
        <w:tc>
          <w:tcPr>
            <w:tcW w:w="160" w:type="pct"/>
            <w:vMerge w:val="restar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before="150" w:after="15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0"/>
                <w:szCs w:val="20"/>
                <w:lang w:eastAsia="ar-SA"/>
              </w:rPr>
              <w:t>12</w:t>
            </w:r>
          </w:p>
        </w:tc>
        <w:tc>
          <w:tcPr>
            <w:tcW w:w="1970"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before="150" w:after="150" w:line="240" w:lineRule="auto"/>
              <w:rPr>
                <w:rFonts w:ascii="Times New Roman" w:eastAsia="Times New Roman" w:hAnsi="Times New Roman"/>
                <w:sz w:val="24"/>
                <w:szCs w:val="24"/>
                <w:lang w:eastAsia="ar-SA"/>
              </w:rPr>
            </w:pPr>
            <w:r w:rsidRPr="00543806">
              <w:rPr>
                <w:rFonts w:ascii="Times New Roman" w:eastAsia="Times New Roman" w:hAnsi="Times New Roman"/>
                <w:sz w:val="20"/>
                <w:szCs w:val="20"/>
                <w:lang w:eastAsia="ar-SA"/>
              </w:rPr>
              <w:t>Обсяг фінансування проектів регіонального розвитку, що реалізуються на території об'єднаної громади</w:t>
            </w:r>
          </w:p>
        </w:tc>
        <w:tc>
          <w:tcPr>
            <w:tcW w:w="551"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before="150" w:after="15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0"/>
                <w:szCs w:val="20"/>
                <w:lang w:eastAsia="ar-SA"/>
              </w:rPr>
              <w:t>грн.</w:t>
            </w:r>
          </w:p>
        </w:tc>
        <w:tc>
          <w:tcPr>
            <w:tcW w:w="581"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w:t>
            </w:r>
          </w:p>
        </w:tc>
        <w:tc>
          <w:tcPr>
            <w:tcW w:w="580"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w:t>
            </w:r>
          </w:p>
        </w:tc>
        <w:tc>
          <w:tcPr>
            <w:tcW w:w="579"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w:t>
            </w:r>
          </w:p>
        </w:tc>
        <w:tc>
          <w:tcPr>
            <w:tcW w:w="579"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w:t>
            </w:r>
          </w:p>
        </w:tc>
      </w:tr>
      <w:tr w:rsidR="00543806" w:rsidRPr="00543806" w:rsidTr="00543806">
        <w:tc>
          <w:tcPr>
            <w:tcW w:w="160" w:type="pct"/>
            <w:vMerge/>
            <w:tcBorders>
              <w:top w:val="single" w:sz="6" w:space="0" w:color="000000"/>
              <w:left w:val="single" w:sz="6" w:space="0" w:color="000000"/>
              <w:bottom w:val="single" w:sz="6" w:space="0" w:color="000000"/>
              <w:right w:val="single" w:sz="6" w:space="0" w:color="000000"/>
            </w:tcBorders>
            <w:vAlign w:val="center"/>
            <w:hideMark/>
          </w:tcPr>
          <w:p w:rsidR="00543806" w:rsidRPr="00543806" w:rsidRDefault="00543806" w:rsidP="00543806">
            <w:pPr>
              <w:suppressAutoHyphens/>
              <w:spacing w:after="0" w:line="240" w:lineRule="auto"/>
              <w:rPr>
                <w:rFonts w:ascii="Times New Roman" w:eastAsia="Times New Roman" w:hAnsi="Times New Roman"/>
                <w:sz w:val="24"/>
                <w:szCs w:val="24"/>
                <w:lang w:eastAsia="ar-SA"/>
              </w:rPr>
            </w:pPr>
          </w:p>
        </w:tc>
        <w:tc>
          <w:tcPr>
            <w:tcW w:w="1970"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before="150" w:after="150" w:line="240" w:lineRule="auto"/>
              <w:rPr>
                <w:rFonts w:ascii="Times New Roman" w:eastAsia="Times New Roman" w:hAnsi="Times New Roman"/>
                <w:sz w:val="24"/>
                <w:szCs w:val="24"/>
                <w:lang w:eastAsia="ar-SA"/>
              </w:rPr>
            </w:pPr>
            <w:r w:rsidRPr="00543806">
              <w:rPr>
                <w:rFonts w:ascii="Times New Roman" w:eastAsia="Times New Roman" w:hAnsi="Times New Roman"/>
                <w:sz w:val="20"/>
                <w:szCs w:val="20"/>
                <w:lang w:eastAsia="ar-SA"/>
              </w:rPr>
              <w:t>за рахунок державного бюджету</w:t>
            </w:r>
          </w:p>
        </w:tc>
        <w:tc>
          <w:tcPr>
            <w:tcW w:w="551"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after="0" w:line="240" w:lineRule="auto"/>
              <w:rPr>
                <w:rFonts w:ascii="Times New Roman" w:eastAsia="Times New Roman" w:hAnsi="Times New Roman"/>
                <w:sz w:val="24"/>
                <w:szCs w:val="24"/>
                <w:lang w:eastAsia="ar-SA"/>
              </w:rPr>
            </w:pPr>
          </w:p>
        </w:tc>
        <w:tc>
          <w:tcPr>
            <w:tcW w:w="581"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w:t>
            </w:r>
          </w:p>
        </w:tc>
        <w:tc>
          <w:tcPr>
            <w:tcW w:w="580"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w:t>
            </w:r>
          </w:p>
        </w:tc>
        <w:tc>
          <w:tcPr>
            <w:tcW w:w="579"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w:t>
            </w:r>
          </w:p>
        </w:tc>
        <w:tc>
          <w:tcPr>
            <w:tcW w:w="579"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w:t>
            </w:r>
          </w:p>
        </w:tc>
      </w:tr>
      <w:tr w:rsidR="00543806" w:rsidRPr="00543806" w:rsidTr="00543806">
        <w:tc>
          <w:tcPr>
            <w:tcW w:w="160" w:type="pct"/>
            <w:vMerge/>
            <w:tcBorders>
              <w:top w:val="single" w:sz="6" w:space="0" w:color="000000"/>
              <w:left w:val="single" w:sz="6" w:space="0" w:color="000000"/>
              <w:bottom w:val="single" w:sz="6" w:space="0" w:color="000000"/>
              <w:right w:val="single" w:sz="6" w:space="0" w:color="000000"/>
            </w:tcBorders>
            <w:vAlign w:val="center"/>
            <w:hideMark/>
          </w:tcPr>
          <w:p w:rsidR="00543806" w:rsidRPr="00543806" w:rsidRDefault="00543806" w:rsidP="00543806">
            <w:pPr>
              <w:suppressAutoHyphens/>
              <w:spacing w:after="0" w:line="240" w:lineRule="auto"/>
              <w:rPr>
                <w:rFonts w:ascii="Times New Roman" w:eastAsia="Times New Roman" w:hAnsi="Times New Roman"/>
                <w:sz w:val="24"/>
                <w:szCs w:val="24"/>
                <w:lang w:eastAsia="ar-SA"/>
              </w:rPr>
            </w:pPr>
          </w:p>
        </w:tc>
        <w:tc>
          <w:tcPr>
            <w:tcW w:w="1970"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before="150" w:after="150" w:line="240" w:lineRule="auto"/>
              <w:rPr>
                <w:rFonts w:ascii="Times New Roman" w:eastAsia="Times New Roman" w:hAnsi="Times New Roman"/>
                <w:sz w:val="24"/>
                <w:szCs w:val="24"/>
                <w:lang w:eastAsia="ar-SA"/>
              </w:rPr>
            </w:pPr>
            <w:r w:rsidRPr="00543806">
              <w:rPr>
                <w:rFonts w:ascii="Times New Roman" w:eastAsia="Times New Roman" w:hAnsi="Times New Roman"/>
                <w:sz w:val="20"/>
                <w:szCs w:val="20"/>
                <w:lang w:eastAsia="ar-SA"/>
              </w:rPr>
              <w:t>за рахунок місцевого бюджету</w:t>
            </w:r>
          </w:p>
        </w:tc>
        <w:tc>
          <w:tcPr>
            <w:tcW w:w="551"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after="0" w:line="240" w:lineRule="auto"/>
              <w:rPr>
                <w:rFonts w:ascii="Times New Roman" w:eastAsia="Times New Roman" w:hAnsi="Times New Roman"/>
                <w:sz w:val="24"/>
                <w:szCs w:val="24"/>
                <w:lang w:eastAsia="ar-SA"/>
              </w:rPr>
            </w:pPr>
          </w:p>
        </w:tc>
        <w:tc>
          <w:tcPr>
            <w:tcW w:w="581"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w:t>
            </w:r>
          </w:p>
        </w:tc>
        <w:tc>
          <w:tcPr>
            <w:tcW w:w="580"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w:t>
            </w:r>
          </w:p>
        </w:tc>
        <w:tc>
          <w:tcPr>
            <w:tcW w:w="579"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w:t>
            </w:r>
          </w:p>
        </w:tc>
        <w:tc>
          <w:tcPr>
            <w:tcW w:w="579"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w:t>
            </w:r>
          </w:p>
        </w:tc>
      </w:tr>
      <w:tr w:rsidR="00543806" w:rsidRPr="00543806" w:rsidTr="00543806">
        <w:tc>
          <w:tcPr>
            <w:tcW w:w="160" w:type="pct"/>
            <w:vMerge/>
            <w:tcBorders>
              <w:top w:val="single" w:sz="6" w:space="0" w:color="000000"/>
              <w:left w:val="single" w:sz="6" w:space="0" w:color="000000"/>
              <w:bottom w:val="single" w:sz="6" w:space="0" w:color="000000"/>
              <w:right w:val="single" w:sz="6" w:space="0" w:color="000000"/>
            </w:tcBorders>
            <w:vAlign w:val="center"/>
            <w:hideMark/>
          </w:tcPr>
          <w:p w:rsidR="00543806" w:rsidRPr="00543806" w:rsidRDefault="00543806" w:rsidP="00543806">
            <w:pPr>
              <w:suppressAutoHyphens/>
              <w:spacing w:after="0" w:line="240" w:lineRule="auto"/>
              <w:rPr>
                <w:rFonts w:ascii="Times New Roman" w:eastAsia="Times New Roman" w:hAnsi="Times New Roman"/>
                <w:sz w:val="24"/>
                <w:szCs w:val="24"/>
                <w:lang w:eastAsia="ar-SA"/>
              </w:rPr>
            </w:pPr>
          </w:p>
        </w:tc>
        <w:tc>
          <w:tcPr>
            <w:tcW w:w="1970"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before="150" w:after="150" w:line="240" w:lineRule="auto"/>
              <w:rPr>
                <w:rFonts w:ascii="Times New Roman" w:eastAsia="Times New Roman" w:hAnsi="Times New Roman"/>
                <w:sz w:val="24"/>
                <w:szCs w:val="24"/>
                <w:lang w:eastAsia="ar-SA"/>
              </w:rPr>
            </w:pPr>
            <w:r w:rsidRPr="00543806">
              <w:rPr>
                <w:rFonts w:ascii="Times New Roman" w:eastAsia="Times New Roman" w:hAnsi="Times New Roman"/>
                <w:sz w:val="20"/>
                <w:szCs w:val="20"/>
                <w:lang w:eastAsia="ar-SA"/>
              </w:rPr>
              <w:t>за рахунок інших джерел</w:t>
            </w:r>
          </w:p>
        </w:tc>
        <w:tc>
          <w:tcPr>
            <w:tcW w:w="551"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before="150" w:after="15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0"/>
                <w:szCs w:val="20"/>
                <w:lang w:eastAsia="ar-SA"/>
              </w:rPr>
              <w:t>%</w:t>
            </w:r>
          </w:p>
        </w:tc>
        <w:tc>
          <w:tcPr>
            <w:tcW w:w="581"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w:t>
            </w:r>
          </w:p>
        </w:tc>
        <w:tc>
          <w:tcPr>
            <w:tcW w:w="580"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w:t>
            </w:r>
          </w:p>
        </w:tc>
        <w:tc>
          <w:tcPr>
            <w:tcW w:w="579"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w:t>
            </w:r>
          </w:p>
        </w:tc>
        <w:tc>
          <w:tcPr>
            <w:tcW w:w="579"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w:t>
            </w:r>
          </w:p>
        </w:tc>
      </w:tr>
      <w:tr w:rsidR="00543806" w:rsidRPr="00543806" w:rsidTr="00543806">
        <w:tc>
          <w:tcPr>
            <w:tcW w:w="160"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before="150" w:after="150" w:line="240" w:lineRule="auto"/>
              <w:jc w:val="center"/>
              <w:rPr>
                <w:rFonts w:ascii="Times New Roman" w:eastAsia="Times New Roman" w:hAnsi="Times New Roman"/>
                <w:sz w:val="24"/>
                <w:szCs w:val="24"/>
                <w:lang w:eastAsia="ar-SA"/>
              </w:rPr>
            </w:pPr>
            <w:r w:rsidRPr="00543806">
              <w:rPr>
                <w:rFonts w:ascii="Times New Roman" w:eastAsia="Times New Roman" w:hAnsi="Times New Roman"/>
                <w:b/>
                <w:bCs/>
                <w:sz w:val="20"/>
                <w:szCs w:val="20"/>
                <w:lang w:eastAsia="ar-SA"/>
              </w:rPr>
              <w:t>ІІІ</w:t>
            </w:r>
          </w:p>
        </w:tc>
        <w:tc>
          <w:tcPr>
            <w:tcW w:w="1970"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before="150" w:after="150" w:line="240" w:lineRule="auto"/>
              <w:jc w:val="center"/>
              <w:rPr>
                <w:rFonts w:ascii="Times New Roman" w:eastAsia="Times New Roman" w:hAnsi="Times New Roman"/>
                <w:sz w:val="24"/>
                <w:szCs w:val="24"/>
                <w:lang w:eastAsia="ar-SA"/>
              </w:rPr>
            </w:pPr>
            <w:r w:rsidRPr="00543806">
              <w:rPr>
                <w:rFonts w:ascii="Times New Roman" w:eastAsia="Times New Roman" w:hAnsi="Times New Roman"/>
                <w:b/>
                <w:bCs/>
                <w:sz w:val="20"/>
                <w:szCs w:val="20"/>
                <w:lang w:eastAsia="ar-SA"/>
              </w:rPr>
              <w:t>Якість та доступність публічних послуг</w:t>
            </w:r>
          </w:p>
        </w:tc>
        <w:tc>
          <w:tcPr>
            <w:tcW w:w="551"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after="0" w:line="240" w:lineRule="auto"/>
              <w:rPr>
                <w:rFonts w:ascii="Times New Roman" w:eastAsia="Times New Roman" w:hAnsi="Times New Roman"/>
                <w:sz w:val="24"/>
                <w:szCs w:val="24"/>
                <w:lang w:eastAsia="ar-SA"/>
              </w:rPr>
            </w:pPr>
          </w:p>
        </w:tc>
        <w:tc>
          <w:tcPr>
            <w:tcW w:w="581"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p>
        </w:tc>
        <w:tc>
          <w:tcPr>
            <w:tcW w:w="580"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p>
        </w:tc>
        <w:tc>
          <w:tcPr>
            <w:tcW w:w="579"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p>
        </w:tc>
        <w:tc>
          <w:tcPr>
            <w:tcW w:w="579"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p>
        </w:tc>
      </w:tr>
      <w:tr w:rsidR="00543806" w:rsidRPr="00543806" w:rsidTr="00543806">
        <w:tc>
          <w:tcPr>
            <w:tcW w:w="160"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before="150" w:after="15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0"/>
                <w:szCs w:val="20"/>
                <w:lang w:eastAsia="ar-SA"/>
              </w:rPr>
              <w:t>22</w:t>
            </w:r>
          </w:p>
        </w:tc>
        <w:tc>
          <w:tcPr>
            <w:tcW w:w="1970"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before="150" w:after="150" w:line="240" w:lineRule="auto"/>
              <w:rPr>
                <w:rFonts w:ascii="Times New Roman" w:eastAsia="Times New Roman" w:hAnsi="Times New Roman"/>
                <w:sz w:val="24"/>
                <w:szCs w:val="24"/>
                <w:lang w:eastAsia="ar-SA"/>
              </w:rPr>
            </w:pPr>
            <w:r w:rsidRPr="00543806">
              <w:rPr>
                <w:rFonts w:ascii="Times New Roman" w:eastAsia="Times New Roman" w:hAnsi="Times New Roman"/>
                <w:sz w:val="20"/>
                <w:szCs w:val="20"/>
                <w:lang w:eastAsia="ar-SA"/>
              </w:rPr>
              <w:t>Частка домогосподарств, що мають доступ до фіксованої широкосмугової мережі Інтернет, у загальній кількості домогосподарств об'єднаної територіальної громади</w:t>
            </w:r>
          </w:p>
        </w:tc>
        <w:tc>
          <w:tcPr>
            <w:tcW w:w="551"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before="150" w:after="15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0"/>
                <w:szCs w:val="20"/>
                <w:lang w:eastAsia="ar-SA"/>
              </w:rPr>
              <w:t>%</w:t>
            </w:r>
          </w:p>
        </w:tc>
        <w:tc>
          <w:tcPr>
            <w:tcW w:w="581"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36,1</w:t>
            </w:r>
          </w:p>
        </w:tc>
        <w:tc>
          <w:tcPr>
            <w:tcW w:w="580"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37,5</w:t>
            </w:r>
          </w:p>
        </w:tc>
        <w:tc>
          <w:tcPr>
            <w:tcW w:w="579"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38,4</w:t>
            </w:r>
          </w:p>
        </w:tc>
        <w:tc>
          <w:tcPr>
            <w:tcW w:w="579"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39,2</w:t>
            </w:r>
          </w:p>
        </w:tc>
      </w:tr>
      <w:tr w:rsidR="00543806" w:rsidRPr="00543806" w:rsidTr="00543806">
        <w:tc>
          <w:tcPr>
            <w:tcW w:w="160"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before="150" w:after="15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0"/>
                <w:szCs w:val="20"/>
                <w:lang w:eastAsia="ar-SA"/>
              </w:rPr>
              <w:t>23</w:t>
            </w:r>
          </w:p>
        </w:tc>
        <w:tc>
          <w:tcPr>
            <w:tcW w:w="1970"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before="150" w:after="150" w:line="240" w:lineRule="auto"/>
              <w:rPr>
                <w:rFonts w:ascii="Times New Roman" w:eastAsia="Times New Roman" w:hAnsi="Times New Roman"/>
                <w:sz w:val="24"/>
                <w:szCs w:val="24"/>
                <w:lang w:eastAsia="ar-SA"/>
              </w:rPr>
            </w:pPr>
            <w:r w:rsidRPr="00543806">
              <w:rPr>
                <w:rFonts w:ascii="Times New Roman" w:eastAsia="Times New Roman" w:hAnsi="Times New Roman"/>
                <w:sz w:val="20"/>
                <w:szCs w:val="20"/>
                <w:lang w:eastAsia="ar-SA"/>
              </w:rPr>
              <w:t xml:space="preserve">Забезпеченість населення лікарями загальної практики - сімейними лікарями </w:t>
            </w:r>
          </w:p>
        </w:tc>
        <w:tc>
          <w:tcPr>
            <w:tcW w:w="551"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before="150" w:after="15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0"/>
                <w:szCs w:val="20"/>
                <w:lang w:eastAsia="ar-SA"/>
              </w:rPr>
              <w:t>%</w:t>
            </w:r>
          </w:p>
        </w:tc>
        <w:tc>
          <w:tcPr>
            <w:tcW w:w="581"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60</w:t>
            </w:r>
          </w:p>
        </w:tc>
        <w:tc>
          <w:tcPr>
            <w:tcW w:w="580"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62</w:t>
            </w:r>
          </w:p>
        </w:tc>
        <w:tc>
          <w:tcPr>
            <w:tcW w:w="579"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63</w:t>
            </w:r>
          </w:p>
        </w:tc>
        <w:tc>
          <w:tcPr>
            <w:tcW w:w="579"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65</w:t>
            </w:r>
          </w:p>
        </w:tc>
      </w:tr>
      <w:tr w:rsidR="00543806" w:rsidRPr="00543806" w:rsidTr="00543806">
        <w:tc>
          <w:tcPr>
            <w:tcW w:w="160"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before="150" w:after="15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0"/>
                <w:szCs w:val="20"/>
                <w:lang w:eastAsia="ar-SA"/>
              </w:rPr>
              <w:t>24</w:t>
            </w:r>
          </w:p>
        </w:tc>
        <w:tc>
          <w:tcPr>
            <w:tcW w:w="1970"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before="150" w:after="150" w:line="240" w:lineRule="auto"/>
              <w:rPr>
                <w:rFonts w:ascii="Times New Roman" w:eastAsia="Times New Roman" w:hAnsi="Times New Roman"/>
                <w:sz w:val="24"/>
                <w:szCs w:val="24"/>
                <w:lang w:eastAsia="ar-SA"/>
              </w:rPr>
            </w:pPr>
            <w:r w:rsidRPr="00543806">
              <w:rPr>
                <w:rFonts w:ascii="Times New Roman" w:eastAsia="Times New Roman" w:hAnsi="Times New Roman"/>
                <w:sz w:val="20"/>
                <w:szCs w:val="20"/>
                <w:lang w:eastAsia="ar-SA"/>
              </w:rPr>
              <w:t>Середня наповнюваність групи дошкільного навчального закладу об'єднаної територіальної громади</w:t>
            </w:r>
          </w:p>
        </w:tc>
        <w:tc>
          <w:tcPr>
            <w:tcW w:w="551"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before="150" w:after="15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0"/>
                <w:szCs w:val="20"/>
                <w:lang w:eastAsia="ar-SA"/>
              </w:rPr>
              <w:t>осіб</w:t>
            </w:r>
          </w:p>
        </w:tc>
        <w:tc>
          <w:tcPr>
            <w:tcW w:w="581"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14,8</w:t>
            </w:r>
          </w:p>
        </w:tc>
        <w:tc>
          <w:tcPr>
            <w:tcW w:w="580"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15,1</w:t>
            </w:r>
          </w:p>
        </w:tc>
        <w:tc>
          <w:tcPr>
            <w:tcW w:w="579"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15,9</w:t>
            </w:r>
          </w:p>
        </w:tc>
        <w:tc>
          <w:tcPr>
            <w:tcW w:w="579"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16,0</w:t>
            </w:r>
          </w:p>
        </w:tc>
      </w:tr>
      <w:tr w:rsidR="00543806" w:rsidRPr="00543806" w:rsidTr="00543806">
        <w:tc>
          <w:tcPr>
            <w:tcW w:w="160"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before="150" w:after="15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0"/>
                <w:szCs w:val="20"/>
                <w:lang w:eastAsia="ar-SA"/>
              </w:rPr>
              <w:t>25</w:t>
            </w:r>
          </w:p>
        </w:tc>
        <w:tc>
          <w:tcPr>
            <w:tcW w:w="1970"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before="150" w:after="150" w:line="240" w:lineRule="auto"/>
              <w:rPr>
                <w:rFonts w:ascii="Times New Roman" w:eastAsia="Times New Roman" w:hAnsi="Times New Roman"/>
                <w:sz w:val="24"/>
                <w:szCs w:val="24"/>
                <w:lang w:eastAsia="ar-SA"/>
              </w:rPr>
            </w:pPr>
            <w:r w:rsidRPr="00543806">
              <w:rPr>
                <w:rFonts w:ascii="Times New Roman" w:eastAsia="Times New Roman" w:hAnsi="Times New Roman"/>
                <w:sz w:val="20"/>
                <w:szCs w:val="20"/>
                <w:lang w:eastAsia="ar-SA"/>
              </w:rPr>
              <w:t>Частка дітей дошкільного віку охоплена дошкільними навчальними закладами, у загальній кількості дітей дошкільного віку</w:t>
            </w:r>
          </w:p>
        </w:tc>
        <w:tc>
          <w:tcPr>
            <w:tcW w:w="551"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before="150" w:after="15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0"/>
                <w:szCs w:val="20"/>
                <w:lang w:eastAsia="ar-SA"/>
              </w:rPr>
              <w:t>%</w:t>
            </w:r>
          </w:p>
        </w:tc>
        <w:tc>
          <w:tcPr>
            <w:tcW w:w="581"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83</w:t>
            </w:r>
          </w:p>
        </w:tc>
        <w:tc>
          <w:tcPr>
            <w:tcW w:w="580"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85</w:t>
            </w:r>
          </w:p>
        </w:tc>
        <w:tc>
          <w:tcPr>
            <w:tcW w:w="579"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87</w:t>
            </w:r>
          </w:p>
        </w:tc>
        <w:tc>
          <w:tcPr>
            <w:tcW w:w="579"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87</w:t>
            </w:r>
          </w:p>
        </w:tc>
      </w:tr>
      <w:tr w:rsidR="00543806" w:rsidRPr="00543806" w:rsidTr="00543806">
        <w:tc>
          <w:tcPr>
            <w:tcW w:w="160"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before="150" w:after="15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0"/>
                <w:szCs w:val="20"/>
                <w:lang w:eastAsia="ar-SA"/>
              </w:rPr>
              <w:lastRenderedPageBreak/>
              <w:t>26</w:t>
            </w:r>
          </w:p>
        </w:tc>
        <w:tc>
          <w:tcPr>
            <w:tcW w:w="1970"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before="150" w:after="150" w:line="240" w:lineRule="auto"/>
              <w:rPr>
                <w:rFonts w:ascii="Times New Roman" w:eastAsia="Times New Roman" w:hAnsi="Times New Roman"/>
                <w:sz w:val="24"/>
                <w:szCs w:val="24"/>
                <w:lang w:eastAsia="ar-SA"/>
              </w:rPr>
            </w:pPr>
            <w:r w:rsidRPr="00543806">
              <w:rPr>
                <w:rFonts w:ascii="Times New Roman" w:eastAsia="Times New Roman" w:hAnsi="Times New Roman"/>
                <w:sz w:val="20"/>
                <w:szCs w:val="20"/>
                <w:lang w:eastAsia="ar-SA"/>
              </w:rPr>
              <w:t>Середня наповнюваність класів загальноосвітньої школи об'єднаної територіальної громади</w:t>
            </w:r>
          </w:p>
        </w:tc>
        <w:tc>
          <w:tcPr>
            <w:tcW w:w="551"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before="150" w:after="15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0"/>
                <w:szCs w:val="20"/>
                <w:lang w:eastAsia="ar-SA"/>
              </w:rPr>
              <w:t>осіб</w:t>
            </w:r>
          </w:p>
        </w:tc>
        <w:tc>
          <w:tcPr>
            <w:tcW w:w="581"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12,7</w:t>
            </w:r>
          </w:p>
        </w:tc>
        <w:tc>
          <w:tcPr>
            <w:tcW w:w="580"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14</w:t>
            </w:r>
          </w:p>
        </w:tc>
        <w:tc>
          <w:tcPr>
            <w:tcW w:w="579"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14</w:t>
            </w:r>
          </w:p>
        </w:tc>
        <w:tc>
          <w:tcPr>
            <w:tcW w:w="579"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15</w:t>
            </w:r>
          </w:p>
        </w:tc>
      </w:tr>
      <w:tr w:rsidR="00543806" w:rsidRPr="00543806" w:rsidTr="00543806">
        <w:tc>
          <w:tcPr>
            <w:tcW w:w="160"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before="150" w:after="15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0"/>
                <w:szCs w:val="20"/>
                <w:lang w:eastAsia="ar-SA"/>
              </w:rPr>
              <w:t>27</w:t>
            </w:r>
          </w:p>
        </w:tc>
        <w:tc>
          <w:tcPr>
            <w:tcW w:w="1970"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before="150" w:after="150" w:line="240" w:lineRule="auto"/>
              <w:rPr>
                <w:rFonts w:ascii="Times New Roman" w:eastAsia="Times New Roman" w:hAnsi="Times New Roman"/>
                <w:sz w:val="24"/>
                <w:szCs w:val="24"/>
                <w:lang w:eastAsia="ar-SA"/>
              </w:rPr>
            </w:pPr>
            <w:r w:rsidRPr="00543806">
              <w:rPr>
                <w:rFonts w:ascii="Times New Roman" w:eastAsia="Times New Roman" w:hAnsi="Times New Roman"/>
                <w:sz w:val="20"/>
                <w:szCs w:val="20"/>
                <w:lang w:eastAsia="ar-SA"/>
              </w:rPr>
              <w:t>Частка дітей, для яких організовано підвезення до місця навчання і додому, у загальній кількості учнів, які того потребують</w:t>
            </w:r>
          </w:p>
        </w:tc>
        <w:tc>
          <w:tcPr>
            <w:tcW w:w="551"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before="150" w:after="15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0"/>
                <w:szCs w:val="20"/>
                <w:lang w:eastAsia="ar-SA"/>
              </w:rPr>
              <w:t>%</w:t>
            </w:r>
          </w:p>
        </w:tc>
        <w:tc>
          <w:tcPr>
            <w:tcW w:w="581"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100</w:t>
            </w:r>
          </w:p>
        </w:tc>
        <w:tc>
          <w:tcPr>
            <w:tcW w:w="580"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100</w:t>
            </w:r>
          </w:p>
        </w:tc>
        <w:tc>
          <w:tcPr>
            <w:tcW w:w="579"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100</w:t>
            </w:r>
          </w:p>
        </w:tc>
        <w:tc>
          <w:tcPr>
            <w:tcW w:w="579"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100</w:t>
            </w:r>
          </w:p>
        </w:tc>
      </w:tr>
      <w:tr w:rsidR="00543806" w:rsidRPr="00543806" w:rsidTr="00543806">
        <w:tc>
          <w:tcPr>
            <w:tcW w:w="160"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before="150" w:after="15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0"/>
                <w:szCs w:val="20"/>
                <w:lang w:eastAsia="ar-SA"/>
              </w:rPr>
              <w:t>28</w:t>
            </w:r>
          </w:p>
        </w:tc>
        <w:tc>
          <w:tcPr>
            <w:tcW w:w="1970"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before="150" w:after="150" w:line="240" w:lineRule="auto"/>
              <w:rPr>
                <w:rFonts w:ascii="Times New Roman" w:eastAsia="Times New Roman" w:hAnsi="Times New Roman"/>
                <w:sz w:val="24"/>
                <w:szCs w:val="24"/>
                <w:lang w:eastAsia="ar-SA"/>
              </w:rPr>
            </w:pPr>
            <w:r w:rsidRPr="00543806">
              <w:rPr>
                <w:rFonts w:ascii="Times New Roman" w:eastAsia="Times New Roman" w:hAnsi="Times New Roman"/>
                <w:sz w:val="20"/>
                <w:szCs w:val="20"/>
                <w:lang w:eastAsia="ar-SA"/>
              </w:rPr>
              <w:t>Частка дітей, охоплених позашкільною освітою, у загальній кількості дітей шкільного віку</w:t>
            </w:r>
          </w:p>
        </w:tc>
        <w:tc>
          <w:tcPr>
            <w:tcW w:w="551"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before="150" w:after="15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0"/>
                <w:szCs w:val="20"/>
                <w:lang w:eastAsia="ar-SA"/>
              </w:rPr>
              <w:t>%</w:t>
            </w:r>
          </w:p>
        </w:tc>
        <w:tc>
          <w:tcPr>
            <w:tcW w:w="581"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75</w:t>
            </w:r>
          </w:p>
        </w:tc>
        <w:tc>
          <w:tcPr>
            <w:tcW w:w="580"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77</w:t>
            </w:r>
          </w:p>
        </w:tc>
        <w:tc>
          <w:tcPr>
            <w:tcW w:w="579"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78</w:t>
            </w:r>
          </w:p>
        </w:tc>
        <w:tc>
          <w:tcPr>
            <w:tcW w:w="579"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79</w:t>
            </w:r>
          </w:p>
        </w:tc>
      </w:tr>
      <w:tr w:rsidR="00543806" w:rsidRPr="00543806" w:rsidTr="00543806">
        <w:tc>
          <w:tcPr>
            <w:tcW w:w="160"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before="150" w:after="150" w:line="240" w:lineRule="auto"/>
              <w:jc w:val="center"/>
              <w:rPr>
                <w:rFonts w:ascii="Times New Roman" w:eastAsia="Times New Roman" w:hAnsi="Times New Roman"/>
                <w:sz w:val="24"/>
                <w:szCs w:val="24"/>
                <w:lang w:eastAsia="ar-SA"/>
              </w:rPr>
            </w:pPr>
            <w:r w:rsidRPr="00543806">
              <w:rPr>
                <w:rFonts w:ascii="Times New Roman" w:eastAsia="Times New Roman" w:hAnsi="Times New Roman"/>
                <w:b/>
                <w:bCs/>
                <w:sz w:val="20"/>
                <w:szCs w:val="20"/>
                <w:lang w:eastAsia="ar-SA"/>
              </w:rPr>
              <w:t>V</w:t>
            </w:r>
          </w:p>
        </w:tc>
        <w:tc>
          <w:tcPr>
            <w:tcW w:w="1970"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before="150" w:after="150" w:line="240" w:lineRule="auto"/>
              <w:jc w:val="center"/>
              <w:rPr>
                <w:rFonts w:ascii="Times New Roman" w:eastAsia="Times New Roman" w:hAnsi="Times New Roman"/>
                <w:sz w:val="24"/>
                <w:szCs w:val="24"/>
                <w:lang w:eastAsia="ar-SA"/>
              </w:rPr>
            </w:pPr>
            <w:r w:rsidRPr="00543806">
              <w:rPr>
                <w:rFonts w:ascii="Times New Roman" w:eastAsia="Times New Roman" w:hAnsi="Times New Roman"/>
                <w:b/>
                <w:bCs/>
                <w:sz w:val="20"/>
                <w:szCs w:val="20"/>
                <w:lang w:eastAsia="ar-SA"/>
              </w:rPr>
              <w:t>Створення комфортних умов для життя</w:t>
            </w:r>
          </w:p>
        </w:tc>
        <w:tc>
          <w:tcPr>
            <w:tcW w:w="551"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after="0" w:line="240" w:lineRule="auto"/>
              <w:rPr>
                <w:rFonts w:ascii="Times New Roman" w:eastAsia="Times New Roman" w:hAnsi="Times New Roman"/>
                <w:sz w:val="24"/>
                <w:szCs w:val="24"/>
                <w:lang w:eastAsia="ar-SA"/>
              </w:rPr>
            </w:pPr>
          </w:p>
        </w:tc>
        <w:tc>
          <w:tcPr>
            <w:tcW w:w="581"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p>
        </w:tc>
        <w:tc>
          <w:tcPr>
            <w:tcW w:w="580"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p>
        </w:tc>
        <w:tc>
          <w:tcPr>
            <w:tcW w:w="579"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p>
        </w:tc>
        <w:tc>
          <w:tcPr>
            <w:tcW w:w="579"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p>
        </w:tc>
      </w:tr>
      <w:tr w:rsidR="00543806" w:rsidRPr="00543806" w:rsidTr="00543806">
        <w:tc>
          <w:tcPr>
            <w:tcW w:w="160"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before="150" w:after="15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0"/>
                <w:szCs w:val="20"/>
                <w:lang w:eastAsia="ar-SA"/>
              </w:rPr>
              <w:t>29</w:t>
            </w:r>
          </w:p>
        </w:tc>
        <w:tc>
          <w:tcPr>
            <w:tcW w:w="1970"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before="150" w:after="150" w:line="240" w:lineRule="auto"/>
              <w:rPr>
                <w:rFonts w:ascii="Times New Roman" w:eastAsia="Times New Roman" w:hAnsi="Times New Roman"/>
                <w:sz w:val="24"/>
                <w:szCs w:val="24"/>
                <w:lang w:eastAsia="ar-SA"/>
              </w:rPr>
            </w:pPr>
            <w:r w:rsidRPr="00543806">
              <w:rPr>
                <w:rFonts w:ascii="Times New Roman" w:eastAsia="Times New Roman" w:hAnsi="Times New Roman"/>
                <w:sz w:val="20"/>
                <w:szCs w:val="20"/>
                <w:lang w:eastAsia="ar-SA"/>
              </w:rPr>
              <w:t>Частка домогосподарств, забезпечених централізованим водопостачанням, у загальній кількості домогосподарств об'єднаної територіальної громади</w:t>
            </w:r>
          </w:p>
        </w:tc>
        <w:tc>
          <w:tcPr>
            <w:tcW w:w="551"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before="150" w:after="15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0"/>
                <w:szCs w:val="20"/>
                <w:lang w:eastAsia="ar-SA"/>
              </w:rPr>
              <w:t>%</w:t>
            </w:r>
          </w:p>
        </w:tc>
        <w:tc>
          <w:tcPr>
            <w:tcW w:w="581"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43,41</w:t>
            </w:r>
          </w:p>
        </w:tc>
        <w:tc>
          <w:tcPr>
            <w:tcW w:w="580"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44,1</w:t>
            </w:r>
          </w:p>
        </w:tc>
        <w:tc>
          <w:tcPr>
            <w:tcW w:w="579"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44,6</w:t>
            </w:r>
          </w:p>
        </w:tc>
        <w:tc>
          <w:tcPr>
            <w:tcW w:w="579"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45,1</w:t>
            </w:r>
          </w:p>
        </w:tc>
      </w:tr>
      <w:tr w:rsidR="00543806" w:rsidRPr="00543806" w:rsidTr="00543806">
        <w:tc>
          <w:tcPr>
            <w:tcW w:w="160"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before="150" w:after="15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0"/>
                <w:szCs w:val="20"/>
                <w:lang w:eastAsia="ar-SA"/>
              </w:rPr>
              <w:t>30</w:t>
            </w:r>
          </w:p>
        </w:tc>
        <w:tc>
          <w:tcPr>
            <w:tcW w:w="1970"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before="150" w:after="150" w:line="240" w:lineRule="auto"/>
              <w:rPr>
                <w:rFonts w:ascii="Times New Roman" w:eastAsia="Times New Roman" w:hAnsi="Times New Roman"/>
                <w:sz w:val="24"/>
                <w:szCs w:val="24"/>
                <w:lang w:eastAsia="ar-SA"/>
              </w:rPr>
            </w:pPr>
            <w:r w:rsidRPr="00543806">
              <w:rPr>
                <w:rFonts w:ascii="Times New Roman" w:eastAsia="Times New Roman" w:hAnsi="Times New Roman"/>
                <w:sz w:val="20"/>
                <w:szCs w:val="20"/>
                <w:lang w:eastAsia="ar-SA"/>
              </w:rPr>
              <w:t>Частка домогосподарств, забезпечених централізованим водовідведенням, у загальній кількості домогосподарств об'єднаної територіальної громади</w:t>
            </w:r>
          </w:p>
        </w:tc>
        <w:tc>
          <w:tcPr>
            <w:tcW w:w="551"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before="150" w:after="15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0"/>
                <w:szCs w:val="20"/>
                <w:lang w:eastAsia="ar-SA"/>
              </w:rPr>
              <w:t>%</w:t>
            </w:r>
          </w:p>
        </w:tc>
        <w:tc>
          <w:tcPr>
            <w:tcW w:w="581"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6,38</w:t>
            </w:r>
          </w:p>
        </w:tc>
        <w:tc>
          <w:tcPr>
            <w:tcW w:w="580"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6,45</w:t>
            </w:r>
          </w:p>
        </w:tc>
        <w:tc>
          <w:tcPr>
            <w:tcW w:w="579"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6,52</w:t>
            </w:r>
          </w:p>
        </w:tc>
        <w:tc>
          <w:tcPr>
            <w:tcW w:w="579"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6,60</w:t>
            </w:r>
          </w:p>
        </w:tc>
      </w:tr>
      <w:tr w:rsidR="00543806" w:rsidRPr="00543806" w:rsidTr="00543806">
        <w:tc>
          <w:tcPr>
            <w:tcW w:w="160"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before="150" w:after="15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0"/>
                <w:szCs w:val="20"/>
                <w:lang w:eastAsia="ar-SA"/>
              </w:rPr>
              <w:t>31</w:t>
            </w:r>
          </w:p>
        </w:tc>
        <w:tc>
          <w:tcPr>
            <w:tcW w:w="1970"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before="150" w:after="150" w:line="240" w:lineRule="auto"/>
              <w:rPr>
                <w:rFonts w:ascii="Times New Roman" w:eastAsia="Times New Roman" w:hAnsi="Times New Roman"/>
                <w:sz w:val="24"/>
                <w:szCs w:val="24"/>
                <w:lang w:eastAsia="ar-SA"/>
              </w:rPr>
            </w:pPr>
            <w:r w:rsidRPr="00543806">
              <w:rPr>
                <w:rFonts w:ascii="Times New Roman" w:eastAsia="Times New Roman" w:hAnsi="Times New Roman"/>
                <w:sz w:val="20"/>
                <w:szCs w:val="20"/>
                <w:lang w:eastAsia="ar-SA"/>
              </w:rPr>
              <w:t xml:space="preserve">Частка домогосподарств, які уклали кредитні договори в рамках механізмів підтримки заходів з енергоефективності в житловому секторі за рахунок коштів державного бюджету (у тому числі із </w:t>
            </w:r>
            <w:proofErr w:type="spellStart"/>
            <w:r w:rsidRPr="00543806">
              <w:rPr>
                <w:rFonts w:ascii="Times New Roman" w:eastAsia="Times New Roman" w:hAnsi="Times New Roman"/>
                <w:sz w:val="20"/>
                <w:szCs w:val="20"/>
                <w:lang w:eastAsia="ar-SA"/>
              </w:rPr>
              <w:t>співфінансуванням</w:t>
            </w:r>
            <w:proofErr w:type="spellEnd"/>
            <w:r w:rsidRPr="00543806">
              <w:rPr>
                <w:rFonts w:ascii="Times New Roman" w:eastAsia="Times New Roman" w:hAnsi="Times New Roman"/>
                <w:sz w:val="20"/>
                <w:szCs w:val="20"/>
                <w:lang w:eastAsia="ar-SA"/>
              </w:rPr>
              <w:t xml:space="preserve"> з місцевих бюджетів), у загальній кількості домогосподарств об'єднаної територіальної громади</w:t>
            </w:r>
          </w:p>
        </w:tc>
        <w:tc>
          <w:tcPr>
            <w:tcW w:w="551"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before="150" w:after="15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0"/>
                <w:szCs w:val="20"/>
                <w:lang w:eastAsia="ar-SA"/>
              </w:rPr>
              <w:t>%</w:t>
            </w:r>
          </w:p>
        </w:tc>
        <w:tc>
          <w:tcPr>
            <w:tcW w:w="581"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w:t>
            </w:r>
          </w:p>
        </w:tc>
        <w:tc>
          <w:tcPr>
            <w:tcW w:w="580"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w:t>
            </w:r>
          </w:p>
        </w:tc>
        <w:tc>
          <w:tcPr>
            <w:tcW w:w="579"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w:t>
            </w:r>
          </w:p>
        </w:tc>
        <w:tc>
          <w:tcPr>
            <w:tcW w:w="579"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w:t>
            </w:r>
          </w:p>
        </w:tc>
      </w:tr>
      <w:tr w:rsidR="00543806" w:rsidRPr="00543806" w:rsidTr="00543806">
        <w:tc>
          <w:tcPr>
            <w:tcW w:w="160"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before="150" w:after="15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0"/>
                <w:szCs w:val="20"/>
                <w:lang w:eastAsia="ar-SA"/>
              </w:rPr>
              <w:t>32</w:t>
            </w:r>
          </w:p>
        </w:tc>
        <w:tc>
          <w:tcPr>
            <w:tcW w:w="1970"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before="150" w:after="150" w:line="240" w:lineRule="auto"/>
              <w:rPr>
                <w:rFonts w:ascii="Times New Roman" w:eastAsia="Times New Roman" w:hAnsi="Times New Roman"/>
                <w:sz w:val="24"/>
                <w:szCs w:val="24"/>
                <w:lang w:eastAsia="ar-SA"/>
              </w:rPr>
            </w:pPr>
            <w:r w:rsidRPr="00543806">
              <w:rPr>
                <w:rFonts w:ascii="Times New Roman" w:eastAsia="Times New Roman" w:hAnsi="Times New Roman"/>
                <w:sz w:val="20"/>
                <w:szCs w:val="20"/>
                <w:lang w:eastAsia="ar-SA"/>
              </w:rPr>
              <w:t>Частка населених пунктів, у яких впроваджено роздільне збирання твердих побутових відходів, у загальній кількості населених пунктів об'єднаної територіальної громади</w:t>
            </w:r>
          </w:p>
        </w:tc>
        <w:tc>
          <w:tcPr>
            <w:tcW w:w="551"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before="150" w:after="15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0"/>
                <w:szCs w:val="20"/>
                <w:lang w:eastAsia="ar-SA"/>
              </w:rPr>
              <w:t>%</w:t>
            </w:r>
          </w:p>
        </w:tc>
        <w:tc>
          <w:tcPr>
            <w:tcW w:w="581" w:type="pct"/>
            <w:tcBorders>
              <w:top w:val="single" w:sz="6" w:space="0" w:color="000000"/>
              <w:left w:val="single" w:sz="6" w:space="0" w:color="000000"/>
              <w:bottom w:val="single" w:sz="6" w:space="0" w:color="000000"/>
              <w:right w:val="single" w:sz="6" w:space="0" w:color="000000"/>
            </w:tcBorders>
            <w:hideMark/>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35,22</w:t>
            </w:r>
          </w:p>
        </w:tc>
        <w:tc>
          <w:tcPr>
            <w:tcW w:w="580"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35,30</w:t>
            </w:r>
          </w:p>
        </w:tc>
        <w:tc>
          <w:tcPr>
            <w:tcW w:w="579"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35,32</w:t>
            </w:r>
          </w:p>
        </w:tc>
        <w:tc>
          <w:tcPr>
            <w:tcW w:w="579" w:type="pct"/>
            <w:tcBorders>
              <w:top w:val="single" w:sz="6" w:space="0" w:color="000000"/>
              <w:left w:val="single" w:sz="6" w:space="0" w:color="000000"/>
              <w:bottom w:val="single" w:sz="6" w:space="0" w:color="000000"/>
              <w:right w:val="single" w:sz="6" w:space="0" w:color="000000"/>
            </w:tcBorders>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35,35</w:t>
            </w:r>
          </w:p>
        </w:tc>
      </w:tr>
      <w:tr w:rsidR="00543806" w:rsidRPr="00543806" w:rsidTr="00543806">
        <w:tc>
          <w:tcPr>
            <w:tcW w:w="160" w:type="pct"/>
            <w:tcBorders>
              <w:top w:val="single" w:sz="6" w:space="0" w:color="000000"/>
              <w:left w:val="single" w:sz="6" w:space="0" w:color="000000"/>
              <w:bottom w:val="single" w:sz="6" w:space="0" w:color="000000"/>
              <w:right w:val="single" w:sz="6" w:space="0" w:color="000000"/>
            </w:tcBorders>
            <w:shd w:val="clear" w:color="auto" w:fill="FFFFFF"/>
            <w:hideMark/>
          </w:tcPr>
          <w:p w:rsidR="00543806" w:rsidRPr="00543806" w:rsidRDefault="00543806" w:rsidP="00543806">
            <w:pPr>
              <w:suppressAutoHyphens/>
              <w:spacing w:before="150" w:after="150" w:line="240" w:lineRule="auto"/>
              <w:jc w:val="center"/>
              <w:rPr>
                <w:rFonts w:ascii="Times New Roman" w:eastAsia="Times New Roman" w:hAnsi="Times New Roman"/>
                <w:color w:val="333333"/>
                <w:sz w:val="24"/>
                <w:szCs w:val="24"/>
                <w:lang w:eastAsia="ar-SA"/>
              </w:rPr>
            </w:pPr>
            <w:r w:rsidRPr="00543806">
              <w:rPr>
                <w:rFonts w:ascii="Times New Roman" w:eastAsia="Times New Roman" w:hAnsi="Times New Roman"/>
                <w:color w:val="333333"/>
                <w:sz w:val="20"/>
                <w:szCs w:val="20"/>
                <w:lang w:eastAsia="ar-SA"/>
              </w:rPr>
              <w:t>33</w:t>
            </w:r>
          </w:p>
        </w:tc>
        <w:tc>
          <w:tcPr>
            <w:tcW w:w="1970" w:type="pct"/>
            <w:tcBorders>
              <w:top w:val="single" w:sz="6" w:space="0" w:color="000000"/>
              <w:left w:val="single" w:sz="6" w:space="0" w:color="000000"/>
              <w:bottom w:val="single" w:sz="6" w:space="0" w:color="000000"/>
              <w:right w:val="single" w:sz="6" w:space="0" w:color="000000"/>
            </w:tcBorders>
            <w:shd w:val="clear" w:color="auto" w:fill="FFFFFF"/>
            <w:hideMark/>
          </w:tcPr>
          <w:p w:rsidR="00543806" w:rsidRPr="00543806" w:rsidRDefault="00543806" w:rsidP="00543806">
            <w:pPr>
              <w:suppressAutoHyphens/>
              <w:spacing w:before="150" w:after="150" w:line="240" w:lineRule="auto"/>
              <w:rPr>
                <w:rFonts w:ascii="Times New Roman" w:eastAsia="Times New Roman" w:hAnsi="Times New Roman"/>
                <w:color w:val="333333"/>
                <w:sz w:val="24"/>
                <w:szCs w:val="24"/>
                <w:lang w:eastAsia="ar-SA"/>
              </w:rPr>
            </w:pPr>
            <w:r w:rsidRPr="00543806">
              <w:rPr>
                <w:rFonts w:ascii="Times New Roman" w:eastAsia="Times New Roman" w:hAnsi="Times New Roman"/>
                <w:color w:val="333333"/>
                <w:sz w:val="20"/>
                <w:szCs w:val="20"/>
                <w:lang w:eastAsia="ar-SA"/>
              </w:rPr>
              <w:t>Частка населених пунктів, які уклали договори з обслуговуючими організаціями на вивезення твердих побутових відходів, у загальній кількості населених пунктів об'єднаної територіальної громади</w:t>
            </w:r>
          </w:p>
        </w:tc>
        <w:tc>
          <w:tcPr>
            <w:tcW w:w="551" w:type="pct"/>
            <w:tcBorders>
              <w:top w:val="single" w:sz="6" w:space="0" w:color="000000"/>
              <w:left w:val="single" w:sz="6" w:space="0" w:color="000000"/>
              <w:bottom w:val="single" w:sz="6" w:space="0" w:color="000000"/>
              <w:right w:val="single" w:sz="6" w:space="0" w:color="000000"/>
            </w:tcBorders>
            <w:shd w:val="clear" w:color="auto" w:fill="FFFFFF"/>
            <w:hideMark/>
          </w:tcPr>
          <w:p w:rsidR="00543806" w:rsidRPr="00543806" w:rsidRDefault="00543806" w:rsidP="00543806">
            <w:pPr>
              <w:suppressAutoHyphens/>
              <w:spacing w:before="150" w:after="150" w:line="240" w:lineRule="auto"/>
              <w:jc w:val="center"/>
              <w:rPr>
                <w:rFonts w:ascii="Times New Roman" w:eastAsia="Times New Roman" w:hAnsi="Times New Roman"/>
                <w:color w:val="333333"/>
                <w:sz w:val="24"/>
                <w:szCs w:val="24"/>
                <w:lang w:eastAsia="ar-SA"/>
              </w:rPr>
            </w:pPr>
            <w:r w:rsidRPr="00543806">
              <w:rPr>
                <w:rFonts w:ascii="Times New Roman" w:eastAsia="Times New Roman" w:hAnsi="Times New Roman"/>
                <w:color w:val="333333"/>
                <w:sz w:val="20"/>
                <w:szCs w:val="20"/>
                <w:lang w:eastAsia="ar-SA"/>
              </w:rPr>
              <w:t>%</w:t>
            </w:r>
          </w:p>
        </w:tc>
        <w:tc>
          <w:tcPr>
            <w:tcW w:w="581" w:type="pct"/>
            <w:tcBorders>
              <w:top w:val="single" w:sz="6" w:space="0" w:color="000000"/>
              <w:left w:val="single" w:sz="6" w:space="0" w:color="000000"/>
              <w:bottom w:val="single" w:sz="6" w:space="0" w:color="000000"/>
              <w:right w:val="single" w:sz="6" w:space="0" w:color="000000"/>
            </w:tcBorders>
            <w:shd w:val="clear" w:color="auto" w:fill="FFFFFF"/>
            <w:hideMark/>
          </w:tcPr>
          <w:p w:rsidR="00543806" w:rsidRPr="00543806" w:rsidRDefault="00543806" w:rsidP="00543806">
            <w:pPr>
              <w:suppressAutoHyphens/>
              <w:spacing w:after="0" w:line="240" w:lineRule="auto"/>
              <w:jc w:val="center"/>
              <w:rPr>
                <w:rFonts w:ascii="Times New Roman" w:eastAsia="Times New Roman" w:hAnsi="Times New Roman"/>
                <w:color w:val="333333"/>
                <w:sz w:val="24"/>
                <w:szCs w:val="24"/>
                <w:lang w:eastAsia="ar-SA"/>
              </w:rPr>
            </w:pPr>
            <w:r w:rsidRPr="00543806">
              <w:rPr>
                <w:rFonts w:ascii="Times New Roman" w:eastAsia="Times New Roman" w:hAnsi="Times New Roman"/>
                <w:sz w:val="24"/>
                <w:szCs w:val="24"/>
                <w:lang w:eastAsia="ar-SA"/>
              </w:rPr>
              <w:t>12,85</w:t>
            </w:r>
            <w:r w:rsidRPr="00543806">
              <w:rPr>
                <w:rFonts w:ascii="Times New Roman" w:eastAsia="Times New Roman" w:hAnsi="Times New Roman"/>
                <w:sz w:val="24"/>
                <w:szCs w:val="24"/>
                <w:lang w:eastAsia="ar-SA"/>
              </w:rPr>
              <w:br/>
            </w:r>
          </w:p>
        </w:tc>
        <w:tc>
          <w:tcPr>
            <w:tcW w:w="580" w:type="pct"/>
            <w:tcBorders>
              <w:top w:val="single" w:sz="6" w:space="0" w:color="000000"/>
              <w:left w:val="single" w:sz="6" w:space="0" w:color="000000"/>
              <w:bottom w:val="single" w:sz="6" w:space="0" w:color="000000"/>
              <w:right w:val="single" w:sz="6" w:space="0" w:color="000000"/>
            </w:tcBorders>
            <w:shd w:val="clear" w:color="auto" w:fill="FFFFFF"/>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12,92</w:t>
            </w:r>
          </w:p>
        </w:tc>
        <w:tc>
          <w:tcPr>
            <w:tcW w:w="579" w:type="pct"/>
            <w:tcBorders>
              <w:top w:val="single" w:sz="6" w:space="0" w:color="000000"/>
              <w:left w:val="single" w:sz="6" w:space="0" w:color="000000"/>
              <w:bottom w:val="single" w:sz="6" w:space="0" w:color="000000"/>
              <w:right w:val="single" w:sz="6" w:space="0" w:color="000000"/>
            </w:tcBorders>
            <w:shd w:val="clear" w:color="auto" w:fill="FFFFFF"/>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12,97</w:t>
            </w:r>
          </w:p>
        </w:tc>
        <w:tc>
          <w:tcPr>
            <w:tcW w:w="579" w:type="pct"/>
            <w:tcBorders>
              <w:top w:val="single" w:sz="6" w:space="0" w:color="000000"/>
              <w:left w:val="single" w:sz="6" w:space="0" w:color="000000"/>
              <w:bottom w:val="single" w:sz="6" w:space="0" w:color="000000"/>
              <w:right w:val="single" w:sz="6" w:space="0" w:color="000000"/>
            </w:tcBorders>
            <w:shd w:val="clear" w:color="auto" w:fill="FFFFFF"/>
          </w:tcPr>
          <w:p w:rsidR="00543806" w:rsidRPr="00543806" w:rsidRDefault="00543806" w:rsidP="00543806">
            <w:pPr>
              <w:suppressAutoHyphens/>
              <w:spacing w:after="0" w:line="240" w:lineRule="auto"/>
              <w:jc w:val="center"/>
              <w:rPr>
                <w:rFonts w:ascii="Times New Roman" w:eastAsia="Times New Roman" w:hAnsi="Times New Roman"/>
                <w:sz w:val="24"/>
                <w:szCs w:val="24"/>
                <w:lang w:eastAsia="ar-SA"/>
              </w:rPr>
            </w:pPr>
            <w:r w:rsidRPr="00543806">
              <w:rPr>
                <w:rFonts w:ascii="Times New Roman" w:eastAsia="Times New Roman" w:hAnsi="Times New Roman"/>
                <w:sz w:val="24"/>
                <w:szCs w:val="24"/>
                <w:lang w:eastAsia="ar-SA"/>
              </w:rPr>
              <w:t>13,03</w:t>
            </w:r>
          </w:p>
        </w:tc>
      </w:tr>
    </w:tbl>
    <w:p w:rsidR="00543806" w:rsidRPr="00543806" w:rsidRDefault="00543806" w:rsidP="00543806">
      <w:pPr>
        <w:suppressAutoHyphens/>
        <w:spacing w:after="0" w:line="240" w:lineRule="auto"/>
        <w:jc w:val="both"/>
        <w:rPr>
          <w:rFonts w:ascii="Times New Roman" w:eastAsia="Times New Roman" w:hAnsi="Times New Roman"/>
          <w:sz w:val="28"/>
          <w:szCs w:val="28"/>
          <w:highlight w:val="yellow"/>
          <w:lang w:eastAsia="ar-SA"/>
        </w:rPr>
      </w:pPr>
    </w:p>
    <w:p w:rsidR="00543806" w:rsidRPr="00543806" w:rsidRDefault="00543806" w:rsidP="00543806">
      <w:pPr>
        <w:suppressAutoHyphens/>
        <w:spacing w:after="0" w:line="240" w:lineRule="auto"/>
        <w:jc w:val="center"/>
        <w:rPr>
          <w:rFonts w:ascii="Times New Roman" w:eastAsia="Times New Roman" w:hAnsi="Times New Roman"/>
          <w:b/>
          <w:sz w:val="28"/>
          <w:szCs w:val="28"/>
          <w:lang w:eastAsia="ar-SA"/>
        </w:rPr>
      </w:pPr>
      <w:r w:rsidRPr="00543806">
        <w:rPr>
          <w:rFonts w:ascii="Times New Roman" w:eastAsia="Times New Roman" w:hAnsi="Times New Roman"/>
          <w:b/>
          <w:sz w:val="28"/>
          <w:szCs w:val="28"/>
          <w:lang w:eastAsia="ar-SA"/>
        </w:rPr>
        <w:t xml:space="preserve">ІІІ. Загальні показники бюджету </w:t>
      </w:r>
    </w:p>
    <w:p w:rsidR="00543806" w:rsidRPr="00543806" w:rsidRDefault="00543806" w:rsidP="00543806">
      <w:pPr>
        <w:suppressAutoHyphens/>
        <w:spacing w:after="0" w:line="240" w:lineRule="auto"/>
        <w:jc w:val="center"/>
        <w:rPr>
          <w:rFonts w:ascii="Times New Roman" w:eastAsia="Times New Roman" w:hAnsi="Times New Roman"/>
          <w:b/>
          <w:sz w:val="28"/>
          <w:szCs w:val="28"/>
          <w:lang w:eastAsia="ar-SA"/>
        </w:rPr>
      </w:pPr>
    </w:p>
    <w:p w:rsidR="00543806" w:rsidRPr="00543806" w:rsidRDefault="00543806" w:rsidP="00420FBA">
      <w:pPr>
        <w:suppressAutoHyphens/>
        <w:spacing w:after="0" w:line="240" w:lineRule="auto"/>
        <w:ind w:firstLine="709"/>
        <w:jc w:val="both"/>
        <w:rPr>
          <w:rFonts w:ascii="Times New Roman" w:eastAsia="Times New Roman" w:hAnsi="Times New Roman"/>
          <w:sz w:val="28"/>
          <w:szCs w:val="28"/>
          <w:highlight w:val="yellow"/>
          <w:lang w:eastAsia="ar-SA"/>
        </w:rPr>
      </w:pPr>
      <w:r w:rsidRPr="00543806">
        <w:rPr>
          <w:rFonts w:ascii="Times New Roman" w:eastAsia="Times New Roman" w:hAnsi="Times New Roman"/>
          <w:sz w:val="28"/>
          <w:szCs w:val="28"/>
          <w:lang w:eastAsia="ar-SA"/>
        </w:rPr>
        <w:t>Прогноз включає показники бюджету Ананьївської міської територіальної громади за основними видами доходів, видатків, кредитування та фінансування, взаємовідносинами бюджету територіальної громади з бюджетами інших рівнів.</w:t>
      </w:r>
    </w:p>
    <w:p w:rsidR="00543806" w:rsidRPr="00543806" w:rsidRDefault="00543806" w:rsidP="00420FBA">
      <w:pPr>
        <w:suppressAutoHyphens/>
        <w:spacing w:after="0" w:line="240" w:lineRule="auto"/>
        <w:ind w:firstLine="709"/>
        <w:jc w:val="both"/>
        <w:rPr>
          <w:rFonts w:ascii="Times New Roman" w:eastAsia="Times New Roman" w:hAnsi="Times New Roman"/>
          <w:color w:val="FF0000"/>
          <w:sz w:val="28"/>
          <w:szCs w:val="28"/>
          <w:lang w:eastAsia="ar-SA"/>
        </w:rPr>
      </w:pPr>
      <w:r w:rsidRPr="00543806">
        <w:rPr>
          <w:rFonts w:ascii="Times New Roman" w:eastAsia="Times New Roman" w:hAnsi="Times New Roman"/>
          <w:sz w:val="28"/>
          <w:szCs w:val="28"/>
          <w:lang w:eastAsia="ar-SA"/>
        </w:rPr>
        <w:t>При розрахунку показників бюджету Ананьївської міської територіальної громади на 2022-2024 роки враховано:</w:t>
      </w:r>
    </w:p>
    <w:p w:rsidR="00543806" w:rsidRPr="00543806" w:rsidRDefault="00543806" w:rsidP="00420FBA">
      <w:pPr>
        <w:suppressAutoHyphens/>
        <w:spacing w:after="0" w:line="240" w:lineRule="auto"/>
        <w:ind w:firstLine="709"/>
        <w:jc w:val="both"/>
        <w:rPr>
          <w:rFonts w:ascii="Times New Roman" w:eastAsia="Times New Roman" w:hAnsi="Times New Roman"/>
          <w:sz w:val="28"/>
          <w:szCs w:val="28"/>
          <w:lang w:eastAsia="ar-SA"/>
        </w:rPr>
      </w:pPr>
      <w:r w:rsidRPr="00543806">
        <w:rPr>
          <w:rFonts w:ascii="Times New Roman" w:eastAsia="Times New Roman" w:hAnsi="Times New Roman"/>
          <w:sz w:val="28"/>
          <w:szCs w:val="28"/>
          <w:lang w:eastAsia="ar-SA"/>
        </w:rPr>
        <w:lastRenderedPageBreak/>
        <w:t xml:space="preserve">1. Прогнозні показники економічного і соціального розвитку міста, підвищення розміру мінімальної заробітної плати, динаміку надходжень за 2019 - 2020 роки та очікуване виконання за 2021 рік. </w:t>
      </w:r>
    </w:p>
    <w:p w:rsidR="00543806" w:rsidRPr="00543806" w:rsidRDefault="00543806" w:rsidP="00420FBA">
      <w:pPr>
        <w:suppressAutoHyphens/>
        <w:spacing w:after="0" w:line="240" w:lineRule="auto"/>
        <w:ind w:firstLine="709"/>
        <w:jc w:val="both"/>
        <w:rPr>
          <w:rFonts w:ascii="Times New Roman" w:eastAsia="Times New Roman" w:hAnsi="Times New Roman"/>
          <w:sz w:val="28"/>
          <w:szCs w:val="28"/>
          <w:lang w:eastAsia="ar-SA"/>
        </w:rPr>
      </w:pPr>
      <w:r w:rsidRPr="00543806">
        <w:rPr>
          <w:rFonts w:ascii="Times New Roman" w:eastAsia="Times New Roman" w:hAnsi="Times New Roman"/>
          <w:sz w:val="28"/>
          <w:szCs w:val="28"/>
          <w:lang w:eastAsia="ar-SA"/>
        </w:rPr>
        <w:t xml:space="preserve">2. Норми податкового та бюджетного законодавства та застосування чинних ставок оподаткування. </w:t>
      </w:r>
    </w:p>
    <w:p w:rsidR="00543806" w:rsidRPr="00543806" w:rsidRDefault="00543806" w:rsidP="00420FBA">
      <w:pPr>
        <w:suppressAutoHyphens/>
        <w:spacing w:after="0" w:line="240" w:lineRule="auto"/>
        <w:ind w:firstLine="709"/>
        <w:jc w:val="both"/>
        <w:rPr>
          <w:rFonts w:ascii="Times New Roman" w:eastAsia="Times New Roman" w:hAnsi="Times New Roman"/>
          <w:sz w:val="28"/>
          <w:szCs w:val="28"/>
          <w:lang w:eastAsia="ar-SA"/>
        </w:rPr>
      </w:pPr>
      <w:r w:rsidRPr="00543806">
        <w:rPr>
          <w:rFonts w:ascii="Times New Roman" w:eastAsia="Times New Roman" w:hAnsi="Times New Roman"/>
          <w:sz w:val="28"/>
          <w:szCs w:val="28"/>
          <w:lang w:eastAsia="ar-SA"/>
        </w:rPr>
        <w:t xml:space="preserve">3. </w:t>
      </w:r>
      <w:proofErr w:type="spellStart"/>
      <w:r w:rsidRPr="00543806">
        <w:rPr>
          <w:rFonts w:ascii="Times New Roman" w:eastAsia="Times New Roman" w:hAnsi="Times New Roman"/>
          <w:sz w:val="28"/>
          <w:szCs w:val="28"/>
          <w:lang w:eastAsia="ar-SA"/>
        </w:rPr>
        <w:t>Макропоказники</w:t>
      </w:r>
      <w:proofErr w:type="spellEnd"/>
      <w:r w:rsidRPr="00543806">
        <w:rPr>
          <w:rFonts w:ascii="Times New Roman" w:eastAsia="Times New Roman" w:hAnsi="Times New Roman"/>
          <w:sz w:val="28"/>
          <w:szCs w:val="28"/>
          <w:lang w:eastAsia="ar-SA"/>
        </w:rPr>
        <w:t xml:space="preserve"> визначені з урахуваннями Постанови Кабінету Міністрів України від 31.05.2021 р. № 548 </w:t>
      </w:r>
      <w:proofErr w:type="spellStart"/>
      <w:r w:rsidRPr="00543806">
        <w:rPr>
          <w:rFonts w:ascii="Times New Roman" w:eastAsia="Times New Roman" w:hAnsi="Times New Roman"/>
          <w:sz w:val="28"/>
          <w:szCs w:val="28"/>
          <w:lang w:eastAsia="ar-SA"/>
        </w:rPr>
        <w:t>„Про</w:t>
      </w:r>
      <w:proofErr w:type="spellEnd"/>
      <w:r w:rsidRPr="00543806">
        <w:rPr>
          <w:rFonts w:ascii="Times New Roman" w:eastAsia="Times New Roman" w:hAnsi="Times New Roman"/>
          <w:sz w:val="28"/>
          <w:szCs w:val="28"/>
          <w:lang w:eastAsia="ar-SA"/>
        </w:rPr>
        <w:t xml:space="preserve"> схвалення Бюджетної декларації на 2022- 2024 роки”, яка передбачає: - зростання валового внутрішнього продукту у 2022 році – 3,8 відсотка, у 2023 році – 4,7 відсотка, у 2024 році -5,0 відсотків; - номінальний валовий внутрішній продукт у 2022 році – 5 368,8 млрд. </w:t>
      </w:r>
      <w:proofErr w:type="spellStart"/>
      <w:r w:rsidRPr="00543806">
        <w:rPr>
          <w:rFonts w:ascii="Times New Roman" w:eastAsia="Times New Roman" w:hAnsi="Times New Roman"/>
          <w:sz w:val="28"/>
          <w:szCs w:val="28"/>
          <w:lang w:eastAsia="ar-SA"/>
        </w:rPr>
        <w:t>грн</w:t>
      </w:r>
      <w:proofErr w:type="spellEnd"/>
      <w:r w:rsidRPr="00543806">
        <w:rPr>
          <w:rFonts w:ascii="Times New Roman" w:eastAsia="Times New Roman" w:hAnsi="Times New Roman"/>
          <w:sz w:val="28"/>
          <w:szCs w:val="28"/>
          <w:lang w:eastAsia="ar-SA"/>
        </w:rPr>
        <w:t xml:space="preserve">, у 2023 році – 5 993,9 млрд. </w:t>
      </w:r>
      <w:proofErr w:type="spellStart"/>
      <w:r w:rsidRPr="00543806">
        <w:rPr>
          <w:rFonts w:ascii="Times New Roman" w:eastAsia="Times New Roman" w:hAnsi="Times New Roman"/>
          <w:sz w:val="28"/>
          <w:szCs w:val="28"/>
          <w:lang w:eastAsia="ar-SA"/>
        </w:rPr>
        <w:t>грн</w:t>
      </w:r>
      <w:proofErr w:type="spellEnd"/>
      <w:r w:rsidRPr="00543806">
        <w:rPr>
          <w:rFonts w:ascii="Times New Roman" w:eastAsia="Times New Roman" w:hAnsi="Times New Roman"/>
          <w:sz w:val="28"/>
          <w:szCs w:val="28"/>
          <w:lang w:eastAsia="ar-SA"/>
        </w:rPr>
        <w:t xml:space="preserve">, у 2024 році – 6 651,0 млрд. </w:t>
      </w:r>
      <w:proofErr w:type="spellStart"/>
      <w:r w:rsidRPr="00543806">
        <w:rPr>
          <w:rFonts w:ascii="Times New Roman" w:eastAsia="Times New Roman" w:hAnsi="Times New Roman"/>
          <w:sz w:val="28"/>
          <w:szCs w:val="28"/>
          <w:lang w:eastAsia="ar-SA"/>
        </w:rPr>
        <w:t>грн</w:t>
      </w:r>
      <w:proofErr w:type="spellEnd"/>
      <w:r w:rsidRPr="00543806">
        <w:rPr>
          <w:rFonts w:ascii="Times New Roman" w:eastAsia="Times New Roman" w:hAnsi="Times New Roman"/>
          <w:sz w:val="28"/>
          <w:szCs w:val="28"/>
          <w:lang w:eastAsia="ar-SA"/>
        </w:rPr>
        <w:t xml:space="preserve">; - індекс споживчих цін (грудень до грудня попереднього року) становитиме 106,2 відсотків у 2022 році , 105,3 відсотків у 2023 році, 105,0 відсотків у 2024 році; - індекс цін виробників (грудень до грудня попереднього року) у 2022 році – 107,8 відсотків, у 2023 році – 106,2 відсотків; у 2024 році 105,7 відсотків. </w:t>
      </w:r>
    </w:p>
    <w:p w:rsidR="00543806" w:rsidRPr="00543806" w:rsidRDefault="00543806" w:rsidP="00420FBA">
      <w:pPr>
        <w:suppressAutoHyphens/>
        <w:spacing w:after="0" w:line="240" w:lineRule="auto"/>
        <w:ind w:firstLine="709"/>
        <w:jc w:val="both"/>
        <w:rPr>
          <w:rFonts w:ascii="Times New Roman" w:eastAsia="Times New Roman" w:hAnsi="Times New Roman"/>
          <w:sz w:val="28"/>
          <w:szCs w:val="28"/>
          <w:lang w:eastAsia="ar-SA"/>
        </w:rPr>
      </w:pPr>
      <w:r w:rsidRPr="00543806">
        <w:rPr>
          <w:rFonts w:ascii="Times New Roman" w:eastAsia="Times New Roman" w:hAnsi="Times New Roman"/>
          <w:sz w:val="28"/>
          <w:szCs w:val="28"/>
          <w:lang w:eastAsia="ar-SA"/>
        </w:rPr>
        <w:t xml:space="preserve">4. Розмір мінімальної заробітної плати з 1 січня 2022 року –6500 грн., з1 жовтня 2022 року -6700 </w:t>
      </w:r>
      <w:proofErr w:type="spellStart"/>
      <w:r w:rsidRPr="00543806">
        <w:rPr>
          <w:rFonts w:ascii="Times New Roman" w:eastAsia="Times New Roman" w:hAnsi="Times New Roman"/>
          <w:sz w:val="28"/>
          <w:szCs w:val="28"/>
          <w:lang w:eastAsia="ar-SA"/>
        </w:rPr>
        <w:t>грн</w:t>
      </w:r>
      <w:proofErr w:type="spellEnd"/>
      <w:r w:rsidRPr="00543806">
        <w:rPr>
          <w:rFonts w:ascii="Times New Roman" w:eastAsia="Times New Roman" w:hAnsi="Times New Roman"/>
          <w:sz w:val="28"/>
          <w:szCs w:val="28"/>
          <w:lang w:eastAsia="ar-SA"/>
        </w:rPr>
        <w:t xml:space="preserve"> (темп </w:t>
      </w:r>
      <w:proofErr w:type="spellStart"/>
      <w:r w:rsidRPr="00543806">
        <w:rPr>
          <w:rFonts w:ascii="Times New Roman" w:eastAsia="Times New Roman" w:hAnsi="Times New Roman"/>
          <w:sz w:val="28"/>
          <w:szCs w:val="28"/>
          <w:lang w:eastAsia="ar-SA"/>
        </w:rPr>
        <w:t>приросту–</w:t>
      </w:r>
      <w:proofErr w:type="spellEnd"/>
      <w:r w:rsidRPr="00543806">
        <w:rPr>
          <w:rFonts w:ascii="Times New Roman" w:eastAsia="Times New Roman" w:hAnsi="Times New Roman"/>
          <w:sz w:val="28"/>
          <w:szCs w:val="28"/>
          <w:lang w:eastAsia="ar-SA"/>
        </w:rPr>
        <w:t xml:space="preserve"> 3,1 відсотків), з 1 січня 2023 року – 7176 грн. (темп приросту – 7,1 відсотків), з 1 січня 2024 року – 7665 </w:t>
      </w:r>
      <w:proofErr w:type="spellStart"/>
      <w:r w:rsidRPr="00543806">
        <w:rPr>
          <w:rFonts w:ascii="Times New Roman" w:eastAsia="Times New Roman" w:hAnsi="Times New Roman"/>
          <w:sz w:val="28"/>
          <w:szCs w:val="28"/>
          <w:lang w:eastAsia="ar-SA"/>
        </w:rPr>
        <w:t>грн</w:t>
      </w:r>
      <w:proofErr w:type="spellEnd"/>
      <w:r w:rsidRPr="00543806">
        <w:rPr>
          <w:rFonts w:ascii="Times New Roman" w:eastAsia="Times New Roman" w:hAnsi="Times New Roman"/>
          <w:sz w:val="28"/>
          <w:szCs w:val="28"/>
          <w:lang w:eastAsia="ar-SA"/>
        </w:rPr>
        <w:t xml:space="preserve"> (темп приросту 6,8 відсотків). </w:t>
      </w:r>
    </w:p>
    <w:p w:rsidR="00543806" w:rsidRPr="00543806" w:rsidRDefault="00543806" w:rsidP="00420FBA">
      <w:pPr>
        <w:suppressAutoHyphens/>
        <w:spacing w:after="0" w:line="240" w:lineRule="auto"/>
        <w:ind w:firstLine="709"/>
        <w:jc w:val="both"/>
        <w:rPr>
          <w:rFonts w:ascii="Times New Roman" w:eastAsia="Times New Roman" w:hAnsi="Times New Roman"/>
          <w:sz w:val="28"/>
          <w:szCs w:val="28"/>
          <w:lang w:eastAsia="ar-SA"/>
        </w:rPr>
      </w:pPr>
      <w:r w:rsidRPr="00543806">
        <w:rPr>
          <w:rFonts w:ascii="Times New Roman" w:eastAsia="Times New Roman" w:hAnsi="Times New Roman"/>
          <w:sz w:val="28"/>
          <w:szCs w:val="28"/>
          <w:lang w:eastAsia="ar-SA"/>
        </w:rPr>
        <w:t xml:space="preserve">5. Розмір посадового окладу працівника І тарифного розряду Єдиної тарифної сітки з 1 січня 2022 року – 2893 грн., з 01 жовтня 2022 року -2982 (темп </w:t>
      </w:r>
      <w:proofErr w:type="spellStart"/>
      <w:r w:rsidRPr="00543806">
        <w:rPr>
          <w:rFonts w:ascii="Times New Roman" w:eastAsia="Times New Roman" w:hAnsi="Times New Roman"/>
          <w:sz w:val="28"/>
          <w:szCs w:val="28"/>
          <w:lang w:eastAsia="ar-SA"/>
        </w:rPr>
        <w:t>приросту–</w:t>
      </w:r>
      <w:proofErr w:type="spellEnd"/>
      <w:r w:rsidRPr="00543806">
        <w:rPr>
          <w:rFonts w:ascii="Times New Roman" w:eastAsia="Times New Roman" w:hAnsi="Times New Roman"/>
          <w:sz w:val="28"/>
          <w:szCs w:val="28"/>
          <w:lang w:eastAsia="ar-SA"/>
        </w:rPr>
        <w:t xml:space="preserve"> 3,1 відсотка), з 1 січня 2023 року – 3193 грн. (темп приросту – 7,1 відсотка), з 1 січня 2024 року -3 411 </w:t>
      </w:r>
      <w:proofErr w:type="spellStart"/>
      <w:r w:rsidRPr="00543806">
        <w:rPr>
          <w:rFonts w:ascii="Times New Roman" w:eastAsia="Times New Roman" w:hAnsi="Times New Roman"/>
          <w:sz w:val="28"/>
          <w:szCs w:val="28"/>
          <w:lang w:eastAsia="ar-SA"/>
        </w:rPr>
        <w:t>грн</w:t>
      </w:r>
      <w:proofErr w:type="spellEnd"/>
      <w:r w:rsidRPr="00543806">
        <w:rPr>
          <w:rFonts w:ascii="Times New Roman" w:eastAsia="Times New Roman" w:hAnsi="Times New Roman"/>
          <w:sz w:val="28"/>
          <w:szCs w:val="28"/>
          <w:lang w:eastAsia="ar-SA"/>
        </w:rPr>
        <w:t xml:space="preserve"> (темп </w:t>
      </w:r>
      <w:proofErr w:type="spellStart"/>
      <w:r w:rsidRPr="00543806">
        <w:rPr>
          <w:rFonts w:ascii="Times New Roman" w:eastAsia="Times New Roman" w:hAnsi="Times New Roman"/>
          <w:sz w:val="28"/>
          <w:szCs w:val="28"/>
          <w:lang w:eastAsia="ar-SA"/>
        </w:rPr>
        <w:t>приросту-</w:t>
      </w:r>
      <w:proofErr w:type="spellEnd"/>
      <w:r w:rsidRPr="00543806">
        <w:rPr>
          <w:rFonts w:ascii="Times New Roman" w:eastAsia="Times New Roman" w:hAnsi="Times New Roman"/>
          <w:sz w:val="28"/>
          <w:szCs w:val="28"/>
          <w:lang w:eastAsia="ar-SA"/>
        </w:rPr>
        <w:t xml:space="preserve"> 6,8 відсотка).</w:t>
      </w:r>
    </w:p>
    <w:p w:rsidR="00543806" w:rsidRPr="00543806" w:rsidRDefault="00543806" w:rsidP="00420FBA">
      <w:pPr>
        <w:suppressAutoHyphens/>
        <w:spacing w:after="0" w:line="240" w:lineRule="auto"/>
        <w:ind w:firstLine="709"/>
        <w:jc w:val="both"/>
        <w:rPr>
          <w:rFonts w:ascii="Times New Roman" w:eastAsia="Times New Roman" w:hAnsi="Times New Roman"/>
          <w:sz w:val="28"/>
          <w:szCs w:val="28"/>
          <w:lang w:eastAsia="ar-SA"/>
        </w:rPr>
      </w:pPr>
      <w:r w:rsidRPr="00543806">
        <w:rPr>
          <w:rFonts w:ascii="Times New Roman" w:eastAsia="Times New Roman" w:hAnsi="Times New Roman"/>
          <w:sz w:val="28"/>
          <w:szCs w:val="28"/>
          <w:lang w:eastAsia="ar-SA"/>
        </w:rPr>
        <w:t>Загальні показники бюджету наведено в додатку 1.</w:t>
      </w:r>
    </w:p>
    <w:p w:rsidR="00543806" w:rsidRPr="00543806" w:rsidRDefault="00543806" w:rsidP="00420FBA">
      <w:pPr>
        <w:suppressAutoHyphens/>
        <w:spacing w:after="0" w:line="240" w:lineRule="auto"/>
        <w:ind w:firstLine="709"/>
        <w:jc w:val="both"/>
        <w:rPr>
          <w:rFonts w:ascii="Times New Roman" w:eastAsia="Times New Roman" w:hAnsi="Times New Roman"/>
          <w:sz w:val="28"/>
          <w:szCs w:val="28"/>
          <w:lang w:eastAsia="ar-SA"/>
        </w:rPr>
      </w:pPr>
      <w:r w:rsidRPr="00543806">
        <w:rPr>
          <w:rFonts w:ascii="Times New Roman" w:eastAsia="Times New Roman" w:hAnsi="Times New Roman"/>
          <w:sz w:val="28"/>
          <w:szCs w:val="28"/>
          <w:lang w:eastAsia="ar-SA"/>
        </w:rPr>
        <w:t xml:space="preserve">Доходи та видатки бюджету обраховано в наступних обсягах: 2022 рік –  180 867 280 грн., 2023 рік -194 926 958 грн., 2024 рік – 208 678 200 грн. </w:t>
      </w:r>
    </w:p>
    <w:p w:rsidR="00543806" w:rsidRPr="00543806" w:rsidRDefault="00543806" w:rsidP="00543806">
      <w:pPr>
        <w:suppressAutoHyphens/>
        <w:spacing w:after="0" w:line="240" w:lineRule="auto"/>
        <w:jc w:val="center"/>
        <w:rPr>
          <w:rFonts w:ascii="Times New Roman" w:eastAsia="Times New Roman" w:hAnsi="Times New Roman"/>
          <w:b/>
          <w:sz w:val="28"/>
          <w:szCs w:val="28"/>
          <w:lang w:eastAsia="ar-SA"/>
        </w:rPr>
      </w:pPr>
    </w:p>
    <w:p w:rsidR="00543806" w:rsidRPr="00543806" w:rsidRDefault="00543806" w:rsidP="00543806">
      <w:pPr>
        <w:suppressAutoHyphens/>
        <w:spacing w:after="0" w:line="240" w:lineRule="auto"/>
        <w:jc w:val="center"/>
        <w:rPr>
          <w:rFonts w:ascii="Times New Roman" w:eastAsia="Times New Roman" w:hAnsi="Times New Roman"/>
          <w:b/>
          <w:sz w:val="28"/>
          <w:szCs w:val="28"/>
          <w:lang w:eastAsia="ar-SA"/>
        </w:rPr>
      </w:pPr>
      <w:r w:rsidRPr="00543806">
        <w:rPr>
          <w:rFonts w:ascii="Times New Roman" w:eastAsia="Times New Roman" w:hAnsi="Times New Roman"/>
          <w:b/>
          <w:sz w:val="28"/>
          <w:szCs w:val="28"/>
          <w:lang w:eastAsia="ar-SA"/>
        </w:rPr>
        <w:t>ІV. Показники доходів бюджету</w:t>
      </w:r>
    </w:p>
    <w:p w:rsidR="00543806" w:rsidRPr="00543806" w:rsidRDefault="00543806" w:rsidP="00543806">
      <w:pPr>
        <w:suppressAutoHyphens/>
        <w:spacing w:after="0" w:line="240" w:lineRule="auto"/>
        <w:jc w:val="center"/>
        <w:rPr>
          <w:rFonts w:ascii="Times New Roman" w:eastAsia="Times New Roman" w:hAnsi="Times New Roman"/>
          <w:b/>
          <w:sz w:val="28"/>
          <w:szCs w:val="28"/>
          <w:lang w:eastAsia="ar-SA"/>
        </w:rPr>
      </w:pPr>
    </w:p>
    <w:p w:rsidR="00543806" w:rsidRPr="00543806" w:rsidRDefault="00543806" w:rsidP="00543806">
      <w:pPr>
        <w:suppressAutoHyphens/>
        <w:spacing w:after="0" w:line="240" w:lineRule="auto"/>
        <w:ind w:firstLine="708"/>
        <w:jc w:val="both"/>
        <w:rPr>
          <w:rFonts w:ascii="Times New Roman" w:eastAsia="Times New Roman" w:hAnsi="Times New Roman"/>
          <w:sz w:val="28"/>
          <w:szCs w:val="28"/>
          <w:lang w:eastAsia="ar-SA"/>
        </w:rPr>
      </w:pPr>
      <w:r w:rsidRPr="00543806">
        <w:rPr>
          <w:rFonts w:ascii="Times New Roman" w:eastAsia="Times New Roman" w:hAnsi="Times New Roman"/>
          <w:sz w:val="28"/>
          <w:szCs w:val="28"/>
          <w:lang w:eastAsia="ar-SA"/>
        </w:rPr>
        <w:t xml:space="preserve">Дохідна частина бюджету </w:t>
      </w:r>
      <w:r w:rsidRPr="00543806">
        <w:rPr>
          <w:rFonts w:ascii="Times New Roman" w:eastAsia="Times New Roman" w:hAnsi="Times New Roman"/>
          <w:bCs/>
          <w:sz w:val="28"/>
          <w:szCs w:val="28"/>
          <w:lang w:eastAsia="ar-SA"/>
        </w:rPr>
        <w:t>Ананьївської міської територіальної громади</w:t>
      </w:r>
      <w:r w:rsidRPr="00543806">
        <w:rPr>
          <w:rFonts w:ascii="Times New Roman" w:eastAsia="Times New Roman" w:hAnsi="Times New Roman"/>
          <w:sz w:val="28"/>
          <w:szCs w:val="28"/>
          <w:lang w:eastAsia="ar-SA"/>
        </w:rPr>
        <w:t xml:space="preserve"> сформована з урахуванням вимог Податкового і Бюджетного кодексів України та інших законодавчих актів, які стосуються місцевих бюджетів та міжбюджетних відносин. Показники доходів бюджету </w:t>
      </w:r>
      <w:r w:rsidR="00FA105A">
        <w:rPr>
          <w:rFonts w:ascii="Times New Roman" w:eastAsia="Times New Roman" w:hAnsi="Times New Roman"/>
          <w:sz w:val="28"/>
          <w:szCs w:val="28"/>
          <w:lang w:eastAsia="ar-SA"/>
        </w:rPr>
        <w:t xml:space="preserve">Ананьївської </w:t>
      </w:r>
      <w:r w:rsidRPr="00543806">
        <w:rPr>
          <w:rFonts w:ascii="Times New Roman" w:eastAsia="Times New Roman" w:hAnsi="Times New Roman"/>
          <w:sz w:val="28"/>
          <w:szCs w:val="28"/>
          <w:lang w:eastAsia="ar-SA"/>
        </w:rPr>
        <w:t xml:space="preserve"> міської територіальної громади на 2022 – 2024 рр. наведені в додатку 2.</w:t>
      </w:r>
    </w:p>
    <w:p w:rsidR="00543806" w:rsidRPr="00543806" w:rsidRDefault="00543806" w:rsidP="00543806">
      <w:pPr>
        <w:suppressAutoHyphens/>
        <w:spacing w:after="0" w:line="240" w:lineRule="auto"/>
        <w:ind w:firstLine="708"/>
        <w:jc w:val="both"/>
        <w:rPr>
          <w:rFonts w:ascii="Times New Roman" w:eastAsia="Times New Roman" w:hAnsi="Times New Roman"/>
          <w:color w:val="000000"/>
          <w:sz w:val="28"/>
          <w:szCs w:val="28"/>
          <w:lang w:eastAsia="ar-SA"/>
        </w:rPr>
      </w:pPr>
      <w:r w:rsidRPr="00543806">
        <w:rPr>
          <w:rFonts w:ascii="Times New Roman" w:eastAsia="Times New Roman" w:hAnsi="Times New Roman"/>
          <w:color w:val="000000"/>
          <w:sz w:val="28"/>
          <w:szCs w:val="28"/>
          <w:lang w:eastAsia="ar-SA"/>
        </w:rPr>
        <w:t xml:space="preserve">Обсяг дохідної частини бюджету </w:t>
      </w:r>
      <w:r w:rsidRPr="00543806">
        <w:rPr>
          <w:rFonts w:ascii="Times New Roman" w:eastAsia="Times New Roman" w:hAnsi="Times New Roman"/>
          <w:bCs/>
          <w:sz w:val="28"/>
          <w:szCs w:val="28"/>
          <w:lang w:eastAsia="ar-SA"/>
        </w:rPr>
        <w:t>Ананьї</w:t>
      </w:r>
      <w:r w:rsidRPr="00543806">
        <w:rPr>
          <w:rFonts w:ascii="Times New Roman" w:eastAsia="Times New Roman" w:hAnsi="Times New Roman"/>
          <w:color w:val="000000"/>
          <w:sz w:val="28"/>
          <w:szCs w:val="28"/>
          <w:lang w:eastAsia="ar-SA"/>
        </w:rPr>
        <w:t xml:space="preserve">вської міської територіальної громади на 2022 рік прогнозується в сумі 180 867 280  грн., з них загальний фонд – </w:t>
      </w:r>
      <w:r w:rsidRPr="00543806">
        <w:rPr>
          <w:rFonts w:ascii="Times New Roman" w:eastAsia="Times New Roman" w:hAnsi="Times New Roman"/>
          <w:sz w:val="28"/>
          <w:szCs w:val="28"/>
          <w:lang w:eastAsia="ar-SA"/>
        </w:rPr>
        <w:t xml:space="preserve">180 465 180 </w:t>
      </w:r>
      <w:r w:rsidRPr="00543806">
        <w:rPr>
          <w:rFonts w:ascii="Times New Roman" w:eastAsia="Times New Roman" w:hAnsi="Times New Roman"/>
          <w:color w:val="000000"/>
          <w:sz w:val="28"/>
          <w:szCs w:val="28"/>
          <w:lang w:eastAsia="ar-SA"/>
        </w:rPr>
        <w:t xml:space="preserve">грн., спеціальний фонд </w:t>
      </w:r>
      <w:r w:rsidRPr="00543806">
        <w:rPr>
          <w:rFonts w:ascii="Times New Roman" w:eastAsia="Times New Roman" w:hAnsi="Times New Roman"/>
          <w:sz w:val="28"/>
          <w:szCs w:val="28"/>
          <w:lang w:eastAsia="ar-SA"/>
        </w:rPr>
        <w:t xml:space="preserve">– 402 100 </w:t>
      </w:r>
      <w:r w:rsidRPr="00543806">
        <w:rPr>
          <w:rFonts w:ascii="Times New Roman" w:eastAsia="Times New Roman" w:hAnsi="Times New Roman"/>
          <w:color w:val="000000"/>
          <w:sz w:val="28"/>
          <w:szCs w:val="28"/>
          <w:lang w:eastAsia="ar-SA"/>
        </w:rPr>
        <w:t xml:space="preserve"> грн.,  в т.ч.:</w:t>
      </w:r>
    </w:p>
    <w:p w:rsidR="00543806" w:rsidRPr="00543806" w:rsidRDefault="00543806" w:rsidP="00543806">
      <w:pPr>
        <w:numPr>
          <w:ilvl w:val="0"/>
          <w:numId w:val="2"/>
        </w:numPr>
        <w:suppressAutoHyphens/>
        <w:spacing w:after="0" w:line="240" w:lineRule="auto"/>
        <w:contextualSpacing/>
        <w:jc w:val="both"/>
        <w:rPr>
          <w:rFonts w:ascii="Times New Roman" w:hAnsi="Times New Roman"/>
          <w:color w:val="000000"/>
          <w:sz w:val="28"/>
          <w:szCs w:val="28"/>
        </w:rPr>
      </w:pPr>
      <w:r w:rsidRPr="00543806">
        <w:rPr>
          <w:rFonts w:ascii="Times New Roman" w:hAnsi="Times New Roman"/>
          <w:color w:val="000000"/>
          <w:sz w:val="28"/>
          <w:szCs w:val="28"/>
          <w:lang w:val="ru-RU"/>
        </w:rPr>
        <w:t xml:space="preserve">Доходи (без </w:t>
      </w:r>
      <w:proofErr w:type="spellStart"/>
      <w:r w:rsidRPr="00543806">
        <w:rPr>
          <w:rFonts w:ascii="Times New Roman" w:hAnsi="Times New Roman"/>
          <w:color w:val="000000"/>
          <w:sz w:val="28"/>
          <w:szCs w:val="28"/>
          <w:lang w:val="ru-RU"/>
        </w:rPr>
        <w:t>урахування</w:t>
      </w:r>
      <w:proofErr w:type="spellEnd"/>
      <w:r w:rsidRPr="00543806">
        <w:rPr>
          <w:rFonts w:ascii="Times New Roman" w:hAnsi="Times New Roman"/>
          <w:color w:val="000000"/>
          <w:sz w:val="28"/>
          <w:szCs w:val="28"/>
          <w:lang w:val="ru-RU"/>
        </w:rPr>
        <w:t xml:space="preserve"> </w:t>
      </w:r>
      <w:proofErr w:type="spellStart"/>
      <w:r w:rsidRPr="00543806">
        <w:rPr>
          <w:rFonts w:ascii="Times New Roman" w:hAnsi="Times New Roman"/>
          <w:color w:val="000000"/>
          <w:sz w:val="28"/>
          <w:szCs w:val="28"/>
          <w:lang w:val="ru-RU"/>
        </w:rPr>
        <w:t>міжбюджетних</w:t>
      </w:r>
      <w:proofErr w:type="spellEnd"/>
      <w:r w:rsidRPr="00543806">
        <w:rPr>
          <w:rFonts w:ascii="Times New Roman" w:hAnsi="Times New Roman"/>
          <w:color w:val="000000"/>
          <w:sz w:val="28"/>
          <w:szCs w:val="28"/>
          <w:lang w:val="ru-RU"/>
        </w:rPr>
        <w:t xml:space="preserve"> </w:t>
      </w:r>
      <w:proofErr w:type="spellStart"/>
      <w:r w:rsidRPr="00543806">
        <w:rPr>
          <w:rFonts w:ascii="Times New Roman" w:hAnsi="Times New Roman"/>
          <w:color w:val="000000"/>
          <w:sz w:val="28"/>
          <w:szCs w:val="28"/>
          <w:lang w:val="ru-RU"/>
        </w:rPr>
        <w:t>трансфертів</w:t>
      </w:r>
      <w:proofErr w:type="spellEnd"/>
      <w:r w:rsidRPr="00543806">
        <w:rPr>
          <w:rFonts w:ascii="Times New Roman" w:hAnsi="Times New Roman"/>
          <w:color w:val="000000"/>
          <w:sz w:val="28"/>
          <w:szCs w:val="28"/>
          <w:lang w:val="ru-RU"/>
        </w:rPr>
        <w:t xml:space="preserve">) </w:t>
      </w:r>
      <w:r w:rsidRPr="00543806">
        <w:rPr>
          <w:rFonts w:ascii="Times New Roman" w:eastAsia="Times New Roman" w:hAnsi="Times New Roman"/>
          <w:sz w:val="28"/>
          <w:szCs w:val="28"/>
          <w:lang w:eastAsia="ar-SA"/>
        </w:rPr>
        <w:t>– 95 528 400</w:t>
      </w:r>
      <w:r w:rsidRPr="00543806">
        <w:rPr>
          <w:rFonts w:ascii="Times New Roman" w:hAnsi="Times New Roman"/>
          <w:color w:val="000000"/>
          <w:sz w:val="28"/>
          <w:szCs w:val="28"/>
          <w:lang w:val="ru-RU"/>
        </w:rPr>
        <w:t xml:space="preserve"> грн.</w:t>
      </w:r>
      <w:r w:rsidRPr="00543806">
        <w:rPr>
          <w:rFonts w:ascii="Times New Roman" w:hAnsi="Times New Roman"/>
          <w:color w:val="000000"/>
          <w:sz w:val="28"/>
          <w:szCs w:val="28"/>
        </w:rPr>
        <w:t xml:space="preserve">:   </w:t>
      </w:r>
    </w:p>
    <w:p w:rsidR="00543806" w:rsidRPr="00543806" w:rsidRDefault="00543806" w:rsidP="00543806">
      <w:pPr>
        <w:numPr>
          <w:ilvl w:val="0"/>
          <w:numId w:val="1"/>
        </w:numPr>
        <w:suppressAutoHyphens/>
        <w:spacing w:after="0" w:line="240" w:lineRule="auto"/>
        <w:contextualSpacing/>
        <w:jc w:val="both"/>
        <w:rPr>
          <w:rFonts w:ascii="Times New Roman" w:hAnsi="Times New Roman"/>
          <w:sz w:val="28"/>
          <w:szCs w:val="28"/>
        </w:rPr>
      </w:pPr>
      <w:r w:rsidRPr="00543806">
        <w:rPr>
          <w:rFonts w:ascii="Times New Roman" w:hAnsi="Times New Roman"/>
          <w:sz w:val="28"/>
          <w:szCs w:val="28"/>
        </w:rPr>
        <w:t>п</w:t>
      </w:r>
      <w:proofErr w:type="spellStart"/>
      <w:r w:rsidRPr="00543806">
        <w:rPr>
          <w:rFonts w:ascii="Times New Roman" w:hAnsi="Times New Roman"/>
          <w:sz w:val="28"/>
          <w:szCs w:val="28"/>
          <w:lang w:val="ru-RU"/>
        </w:rPr>
        <w:t>одаткові</w:t>
      </w:r>
      <w:proofErr w:type="spellEnd"/>
      <w:r w:rsidRPr="00543806">
        <w:rPr>
          <w:rFonts w:ascii="Times New Roman" w:hAnsi="Times New Roman"/>
          <w:sz w:val="28"/>
          <w:szCs w:val="28"/>
          <w:lang w:val="ru-RU"/>
        </w:rPr>
        <w:t xml:space="preserve"> </w:t>
      </w:r>
      <w:proofErr w:type="spellStart"/>
      <w:r w:rsidRPr="00543806">
        <w:rPr>
          <w:rFonts w:ascii="Times New Roman" w:hAnsi="Times New Roman"/>
          <w:sz w:val="28"/>
          <w:szCs w:val="28"/>
          <w:lang w:val="ru-RU"/>
        </w:rPr>
        <w:t>надходження</w:t>
      </w:r>
      <w:proofErr w:type="spellEnd"/>
      <w:r w:rsidRPr="00543806">
        <w:rPr>
          <w:rFonts w:ascii="Times New Roman" w:hAnsi="Times New Roman"/>
          <w:sz w:val="28"/>
          <w:szCs w:val="28"/>
          <w:lang w:val="ru-RU"/>
        </w:rPr>
        <w:t xml:space="preserve"> – </w:t>
      </w:r>
      <w:r w:rsidRPr="00543806">
        <w:rPr>
          <w:rFonts w:ascii="Times New Roman" w:eastAsia="Times New Roman" w:hAnsi="Times New Roman"/>
          <w:sz w:val="28"/>
          <w:szCs w:val="28"/>
          <w:lang w:eastAsia="ar-SA"/>
        </w:rPr>
        <w:t xml:space="preserve">93 784 300 </w:t>
      </w:r>
      <w:r w:rsidRPr="00543806">
        <w:rPr>
          <w:rFonts w:ascii="Times New Roman" w:hAnsi="Times New Roman"/>
          <w:sz w:val="28"/>
          <w:szCs w:val="28"/>
          <w:lang w:val="ru-RU"/>
        </w:rPr>
        <w:t>грн.</w:t>
      </w:r>
      <w:r w:rsidRPr="00543806">
        <w:rPr>
          <w:rFonts w:ascii="Times New Roman" w:hAnsi="Times New Roman"/>
          <w:sz w:val="28"/>
          <w:szCs w:val="28"/>
        </w:rPr>
        <w:t>;</w:t>
      </w:r>
    </w:p>
    <w:p w:rsidR="00543806" w:rsidRPr="00543806" w:rsidRDefault="00543806" w:rsidP="00543806">
      <w:pPr>
        <w:numPr>
          <w:ilvl w:val="0"/>
          <w:numId w:val="1"/>
        </w:numPr>
        <w:suppressAutoHyphens/>
        <w:spacing w:after="0" w:line="240" w:lineRule="auto"/>
        <w:contextualSpacing/>
        <w:jc w:val="both"/>
        <w:rPr>
          <w:rFonts w:ascii="Times New Roman" w:hAnsi="Times New Roman"/>
          <w:sz w:val="28"/>
          <w:szCs w:val="28"/>
          <w:lang w:val="ru-RU"/>
        </w:rPr>
      </w:pPr>
      <w:r w:rsidRPr="00543806">
        <w:rPr>
          <w:rFonts w:ascii="Times New Roman" w:hAnsi="Times New Roman"/>
          <w:sz w:val="28"/>
          <w:szCs w:val="28"/>
        </w:rPr>
        <w:t>н</w:t>
      </w:r>
      <w:proofErr w:type="spellStart"/>
      <w:r w:rsidRPr="00543806">
        <w:rPr>
          <w:rFonts w:ascii="Times New Roman" w:hAnsi="Times New Roman"/>
          <w:sz w:val="28"/>
          <w:szCs w:val="28"/>
          <w:lang w:val="ru-RU"/>
        </w:rPr>
        <w:t>еподаткові</w:t>
      </w:r>
      <w:proofErr w:type="spellEnd"/>
      <w:r w:rsidRPr="00543806">
        <w:rPr>
          <w:rFonts w:ascii="Times New Roman" w:hAnsi="Times New Roman"/>
          <w:sz w:val="28"/>
          <w:szCs w:val="28"/>
          <w:lang w:val="ru-RU"/>
        </w:rPr>
        <w:t xml:space="preserve"> </w:t>
      </w:r>
      <w:proofErr w:type="spellStart"/>
      <w:r w:rsidRPr="00543806">
        <w:rPr>
          <w:rFonts w:ascii="Times New Roman" w:hAnsi="Times New Roman"/>
          <w:color w:val="000000"/>
          <w:sz w:val="28"/>
          <w:szCs w:val="28"/>
          <w:lang w:val="ru-RU"/>
        </w:rPr>
        <w:t>надходження</w:t>
      </w:r>
      <w:proofErr w:type="spellEnd"/>
      <w:r w:rsidRPr="00543806">
        <w:rPr>
          <w:rFonts w:ascii="Times New Roman" w:hAnsi="Times New Roman"/>
          <w:color w:val="000000"/>
          <w:sz w:val="28"/>
          <w:szCs w:val="28"/>
          <w:lang w:val="ru-RU"/>
        </w:rPr>
        <w:t xml:space="preserve"> – </w:t>
      </w:r>
      <w:r w:rsidRPr="00543806">
        <w:rPr>
          <w:rFonts w:ascii="Times New Roman" w:eastAsia="Times New Roman" w:hAnsi="Times New Roman"/>
          <w:sz w:val="28"/>
          <w:szCs w:val="28"/>
          <w:lang w:eastAsia="ar-SA"/>
        </w:rPr>
        <w:t>1 396 600</w:t>
      </w:r>
      <w:r w:rsidRPr="00543806">
        <w:rPr>
          <w:rFonts w:ascii="Times New Roman" w:hAnsi="Times New Roman"/>
          <w:sz w:val="28"/>
          <w:szCs w:val="28"/>
          <w:lang w:val="ru-RU"/>
        </w:rPr>
        <w:t xml:space="preserve"> грн.</w:t>
      </w:r>
      <w:r w:rsidRPr="00543806">
        <w:rPr>
          <w:rFonts w:ascii="Times New Roman" w:hAnsi="Times New Roman"/>
          <w:sz w:val="28"/>
          <w:szCs w:val="28"/>
        </w:rPr>
        <w:t>;</w:t>
      </w:r>
    </w:p>
    <w:p w:rsidR="00543806" w:rsidRPr="00543806" w:rsidRDefault="00543806" w:rsidP="00543806">
      <w:pPr>
        <w:numPr>
          <w:ilvl w:val="0"/>
          <w:numId w:val="1"/>
        </w:numPr>
        <w:suppressAutoHyphens/>
        <w:spacing w:after="0" w:line="240" w:lineRule="auto"/>
        <w:contextualSpacing/>
        <w:jc w:val="both"/>
        <w:rPr>
          <w:rFonts w:ascii="Times New Roman" w:hAnsi="Times New Roman"/>
          <w:color w:val="000000"/>
          <w:sz w:val="28"/>
          <w:szCs w:val="28"/>
          <w:lang w:val="ru-RU"/>
        </w:rPr>
      </w:pPr>
      <w:r w:rsidRPr="00543806">
        <w:rPr>
          <w:rFonts w:ascii="Times New Roman" w:hAnsi="Times New Roman"/>
          <w:color w:val="000000"/>
          <w:sz w:val="28"/>
          <w:szCs w:val="28"/>
        </w:rPr>
        <w:t>д</w:t>
      </w:r>
      <w:proofErr w:type="spellStart"/>
      <w:r w:rsidRPr="00543806">
        <w:rPr>
          <w:rFonts w:ascii="Times New Roman" w:hAnsi="Times New Roman"/>
          <w:color w:val="000000"/>
          <w:sz w:val="28"/>
          <w:szCs w:val="28"/>
          <w:lang w:val="ru-RU"/>
        </w:rPr>
        <w:t>оходи</w:t>
      </w:r>
      <w:proofErr w:type="spellEnd"/>
      <w:r w:rsidRPr="00543806">
        <w:rPr>
          <w:rFonts w:ascii="Times New Roman" w:hAnsi="Times New Roman"/>
          <w:color w:val="000000"/>
          <w:sz w:val="28"/>
          <w:szCs w:val="28"/>
          <w:lang w:val="ru-RU"/>
        </w:rPr>
        <w:t xml:space="preserve"> </w:t>
      </w:r>
      <w:proofErr w:type="spellStart"/>
      <w:r w:rsidRPr="00543806">
        <w:rPr>
          <w:rFonts w:ascii="Times New Roman" w:hAnsi="Times New Roman"/>
          <w:color w:val="000000"/>
          <w:sz w:val="28"/>
          <w:szCs w:val="28"/>
          <w:lang w:val="ru-RU"/>
        </w:rPr>
        <w:t>від</w:t>
      </w:r>
      <w:proofErr w:type="spellEnd"/>
      <w:r w:rsidRPr="00543806">
        <w:rPr>
          <w:rFonts w:ascii="Times New Roman" w:hAnsi="Times New Roman"/>
          <w:color w:val="000000"/>
          <w:sz w:val="28"/>
          <w:szCs w:val="28"/>
          <w:lang w:val="ru-RU"/>
        </w:rPr>
        <w:t xml:space="preserve"> </w:t>
      </w:r>
      <w:proofErr w:type="spellStart"/>
      <w:r w:rsidRPr="00543806">
        <w:rPr>
          <w:rFonts w:ascii="Times New Roman" w:hAnsi="Times New Roman"/>
          <w:color w:val="000000"/>
          <w:sz w:val="28"/>
          <w:szCs w:val="28"/>
          <w:lang w:val="ru-RU"/>
        </w:rPr>
        <w:t>операцій</w:t>
      </w:r>
      <w:proofErr w:type="spellEnd"/>
      <w:r w:rsidRPr="00543806">
        <w:rPr>
          <w:rFonts w:ascii="Times New Roman" w:hAnsi="Times New Roman"/>
          <w:color w:val="000000"/>
          <w:sz w:val="28"/>
          <w:szCs w:val="28"/>
          <w:lang w:val="ru-RU"/>
        </w:rPr>
        <w:t xml:space="preserve"> з </w:t>
      </w:r>
      <w:proofErr w:type="spellStart"/>
      <w:r w:rsidRPr="00543806">
        <w:rPr>
          <w:rFonts w:ascii="Times New Roman" w:hAnsi="Times New Roman"/>
          <w:color w:val="000000"/>
          <w:sz w:val="28"/>
          <w:szCs w:val="28"/>
          <w:lang w:val="ru-RU"/>
        </w:rPr>
        <w:t>капіталом</w:t>
      </w:r>
      <w:proofErr w:type="spellEnd"/>
      <w:r w:rsidRPr="00543806">
        <w:rPr>
          <w:rFonts w:ascii="Times New Roman" w:hAnsi="Times New Roman"/>
          <w:color w:val="000000"/>
          <w:sz w:val="28"/>
          <w:szCs w:val="28"/>
          <w:lang w:val="ru-RU"/>
        </w:rPr>
        <w:t xml:space="preserve"> – </w:t>
      </w:r>
      <w:r w:rsidRPr="00543806">
        <w:rPr>
          <w:rFonts w:ascii="Times New Roman" w:eastAsia="Times New Roman" w:hAnsi="Times New Roman"/>
          <w:sz w:val="28"/>
          <w:szCs w:val="28"/>
          <w:lang w:eastAsia="ar-SA"/>
        </w:rPr>
        <w:t>347 500</w:t>
      </w:r>
      <w:r w:rsidRPr="00543806">
        <w:rPr>
          <w:rFonts w:ascii="Times New Roman" w:eastAsia="Times New Roman" w:hAnsi="Times New Roman"/>
          <w:sz w:val="16"/>
        </w:rPr>
        <w:t xml:space="preserve"> </w:t>
      </w:r>
      <w:r w:rsidRPr="00543806">
        <w:rPr>
          <w:rFonts w:ascii="Times New Roman" w:hAnsi="Times New Roman"/>
          <w:color w:val="000000"/>
          <w:sz w:val="28"/>
          <w:szCs w:val="28"/>
          <w:lang w:val="ru-RU"/>
        </w:rPr>
        <w:t>грн.</w:t>
      </w:r>
      <w:r w:rsidRPr="00543806">
        <w:rPr>
          <w:rFonts w:ascii="Times New Roman" w:hAnsi="Times New Roman"/>
          <w:color w:val="000000"/>
          <w:sz w:val="28"/>
          <w:szCs w:val="28"/>
        </w:rPr>
        <w:t>;</w:t>
      </w:r>
    </w:p>
    <w:p w:rsidR="00543806" w:rsidRPr="00543806" w:rsidRDefault="00543806" w:rsidP="00543806">
      <w:pPr>
        <w:numPr>
          <w:ilvl w:val="0"/>
          <w:numId w:val="2"/>
        </w:numPr>
        <w:suppressAutoHyphens/>
        <w:spacing w:after="0" w:line="240" w:lineRule="auto"/>
        <w:contextualSpacing/>
        <w:jc w:val="both"/>
        <w:rPr>
          <w:rFonts w:ascii="Times New Roman" w:hAnsi="Times New Roman"/>
          <w:color w:val="000000"/>
          <w:sz w:val="28"/>
          <w:szCs w:val="28"/>
        </w:rPr>
      </w:pPr>
      <w:r w:rsidRPr="00543806">
        <w:rPr>
          <w:rFonts w:ascii="Times New Roman" w:hAnsi="Times New Roman"/>
          <w:color w:val="000000"/>
          <w:sz w:val="28"/>
          <w:szCs w:val="28"/>
        </w:rPr>
        <w:t>Офіційні трансферти – 85 338 880 грн. :</w:t>
      </w:r>
    </w:p>
    <w:p w:rsidR="00543806" w:rsidRPr="00543806" w:rsidRDefault="00543806" w:rsidP="00543806">
      <w:pPr>
        <w:numPr>
          <w:ilvl w:val="0"/>
          <w:numId w:val="1"/>
        </w:numPr>
        <w:suppressAutoHyphens/>
        <w:spacing w:after="0" w:line="240" w:lineRule="auto"/>
        <w:contextualSpacing/>
        <w:jc w:val="both"/>
        <w:rPr>
          <w:rFonts w:ascii="Times New Roman" w:hAnsi="Times New Roman"/>
          <w:color w:val="000000"/>
          <w:sz w:val="28"/>
          <w:szCs w:val="28"/>
          <w:lang w:val="ru-RU"/>
        </w:rPr>
      </w:pPr>
      <w:r w:rsidRPr="00543806">
        <w:rPr>
          <w:rFonts w:ascii="Times New Roman" w:hAnsi="Times New Roman"/>
          <w:color w:val="000000"/>
          <w:sz w:val="28"/>
          <w:szCs w:val="28"/>
        </w:rPr>
        <w:t>т</w:t>
      </w:r>
      <w:proofErr w:type="spellStart"/>
      <w:r w:rsidRPr="00543806">
        <w:rPr>
          <w:rFonts w:ascii="Times New Roman" w:hAnsi="Times New Roman"/>
          <w:color w:val="000000"/>
          <w:sz w:val="28"/>
          <w:szCs w:val="28"/>
          <w:lang w:val="ru-RU"/>
        </w:rPr>
        <w:t>рансферти</w:t>
      </w:r>
      <w:proofErr w:type="spellEnd"/>
      <w:r w:rsidRPr="00543806">
        <w:rPr>
          <w:rFonts w:ascii="Times New Roman" w:hAnsi="Times New Roman"/>
          <w:color w:val="000000"/>
          <w:sz w:val="28"/>
          <w:szCs w:val="28"/>
          <w:lang w:val="ru-RU"/>
        </w:rPr>
        <w:t xml:space="preserve"> з державного бюджету – </w:t>
      </w:r>
      <w:r w:rsidRPr="00543806">
        <w:rPr>
          <w:rFonts w:ascii="Times New Roman" w:hAnsi="Times New Roman"/>
          <w:color w:val="000000"/>
          <w:sz w:val="28"/>
          <w:szCs w:val="28"/>
        </w:rPr>
        <w:t>84 752 100</w:t>
      </w:r>
      <w:r w:rsidRPr="00543806">
        <w:rPr>
          <w:rFonts w:ascii="Times New Roman" w:eastAsia="Times New Roman" w:hAnsi="Times New Roman"/>
          <w:b/>
          <w:sz w:val="16"/>
        </w:rPr>
        <w:t xml:space="preserve"> </w:t>
      </w:r>
      <w:r w:rsidRPr="00543806">
        <w:rPr>
          <w:rFonts w:ascii="Times New Roman" w:hAnsi="Times New Roman"/>
          <w:color w:val="000000"/>
          <w:sz w:val="28"/>
          <w:szCs w:val="28"/>
          <w:lang w:val="ru-RU"/>
        </w:rPr>
        <w:t>грн.</w:t>
      </w:r>
      <w:r w:rsidRPr="00543806">
        <w:rPr>
          <w:rFonts w:ascii="Times New Roman" w:hAnsi="Times New Roman"/>
          <w:color w:val="000000"/>
          <w:sz w:val="28"/>
          <w:szCs w:val="28"/>
        </w:rPr>
        <w:t>;</w:t>
      </w:r>
    </w:p>
    <w:p w:rsidR="00543806" w:rsidRPr="00543806" w:rsidRDefault="00543806" w:rsidP="00543806">
      <w:pPr>
        <w:numPr>
          <w:ilvl w:val="0"/>
          <w:numId w:val="1"/>
        </w:numPr>
        <w:suppressAutoHyphens/>
        <w:spacing w:after="0" w:line="240" w:lineRule="auto"/>
        <w:contextualSpacing/>
        <w:jc w:val="both"/>
        <w:rPr>
          <w:rFonts w:ascii="Times New Roman" w:hAnsi="Times New Roman"/>
          <w:color w:val="000000"/>
          <w:sz w:val="28"/>
          <w:szCs w:val="28"/>
          <w:lang w:val="ru-RU"/>
        </w:rPr>
      </w:pPr>
      <w:r w:rsidRPr="00543806">
        <w:rPr>
          <w:rFonts w:ascii="Times New Roman" w:hAnsi="Times New Roman"/>
          <w:color w:val="000000"/>
          <w:sz w:val="28"/>
          <w:szCs w:val="28"/>
        </w:rPr>
        <w:t>трансферти з інших місцевих бюджетів – 586 780</w:t>
      </w:r>
      <w:r w:rsidRPr="00543806">
        <w:rPr>
          <w:rFonts w:ascii="Times New Roman" w:eastAsia="Times New Roman" w:hAnsi="Times New Roman"/>
          <w:b/>
          <w:sz w:val="16"/>
        </w:rPr>
        <w:t xml:space="preserve"> </w:t>
      </w:r>
      <w:r w:rsidRPr="00543806">
        <w:rPr>
          <w:rFonts w:ascii="Times New Roman" w:hAnsi="Times New Roman"/>
          <w:color w:val="000000"/>
          <w:sz w:val="28"/>
          <w:szCs w:val="28"/>
        </w:rPr>
        <w:t>грн.</w:t>
      </w:r>
      <w:r w:rsidRPr="00543806">
        <w:rPr>
          <w:rFonts w:ascii="Times New Roman" w:hAnsi="Times New Roman"/>
          <w:color w:val="000000"/>
          <w:sz w:val="28"/>
          <w:szCs w:val="28"/>
          <w:lang w:val="ru-RU"/>
        </w:rPr>
        <w:t xml:space="preserve"> </w:t>
      </w:r>
    </w:p>
    <w:p w:rsidR="00543806" w:rsidRPr="00543806" w:rsidRDefault="00543806" w:rsidP="00543806">
      <w:pPr>
        <w:suppressAutoHyphens/>
        <w:spacing w:after="0" w:line="240" w:lineRule="auto"/>
        <w:ind w:firstLine="708"/>
        <w:jc w:val="both"/>
        <w:rPr>
          <w:rFonts w:ascii="Times New Roman" w:eastAsia="Times New Roman" w:hAnsi="Times New Roman"/>
          <w:color w:val="000000"/>
          <w:sz w:val="28"/>
          <w:szCs w:val="28"/>
          <w:lang w:eastAsia="ar-SA"/>
        </w:rPr>
      </w:pPr>
      <w:r w:rsidRPr="00543806">
        <w:rPr>
          <w:rFonts w:ascii="Times New Roman" w:eastAsia="Times New Roman" w:hAnsi="Times New Roman"/>
          <w:color w:val="000000"/>
          <w:sz w:val="28"/>
          <w:szCs w:val="28"/>
          <w:lang w:eastAsia="ar-SA"/>
        </w:rPr>
        <w:lastRenderedPageBreak/>
        <w:t xml:space="preserve">Обсяг дохідної частини бюджету Ананьївської міської територіальної громади на 2023 рік прогнозується в сумі </w:t>
      </w:r>
      <w:r w:rsidRPr="00543806">
        <w:rPr>
          <w:rFonts w:ascii="Times New Roman" w:hAnsi="Times New Roman"/>
          <w:color w:val="000000"/>
          <w:sz w:val="28"/>
          <w:szCs w:val="28"/>
        </w:rPr>
        <w:t>194 926 958</w:t>
      </w:r>
      <w:r w:rsidRPr="00543806">
        <w:rPr>
          <w:rFonts w:ascii="Times New Roman" w:eastAsia="Times New Roman" w:hAnsi="Times New Roman"/>
          <w:b/>
          <w:sz w:val="16"/>
          <w:szCs w:val="20"/>
          <w:lang w:eastAsia="ar-SA"/>
        </w:rPr>
        <w:t xml:space="preserve"> </w:t>
      </w:r>
      <w:r w:rsidRPr="00543806">
        <w:rPr>
          <w:rFonts w:ascii="Times New Roman" w:eastAsia="Times New Roman" w:hAnsi="Times New Roman"/>
          <w:color w:val="000000"/>
          <w:sz w:val="28"/>
          <w:szCs w:val="28"/>
          <w:lang w:eastAsia="ar-SA"/>
        </w:rPr>
        <w:t xml:space="preserve">грн., з них загальний фонд – </w:t>
      </w:r>
      <w:r w:rsidRPr="00543806">
        <w:rPr>
          <w:rFonts w:ascii="Times New Roman" w:hAnsi="Times New Roman"/>
          <w:color w:val="000000"/>
          <w:sz w:val="28"/>
          <w:szCs w:val="28"/>
        </w:rPr>
        <w:t>194 872 358</w:t>
      </w:r>
      <w:r w:rsidRPr="00543806">
        <w:rPr>
          <w:rFonts w:ascii="Times New Roman" w:eastAsia="Times New Roman" w:hAnsi="Times New Roman"/>
          <w:color w:val="000000"/>
          <w:sz w:val="28"/>
          <w:szCs w:val="28"/>
          <w:lang w:eastAsia="ar-SA"/>
        </w:rPr>
        <w:t xml:space="preserve"> грн., спеціальний фонд </w:t>
      </w:r>
      <w:r w:rsidRPr="00543806">
        <w:rPr>
          <w:rFonts w:ascii="Times New Roman" w:hAnsi="Times New Roman"/>
          <w:color w:val="000000"/>
          <w:sz w:val="28"/>
          <w:szCs w:val="28"/>
        </w:rPr>
        <w:t>– 54 600</w:t>
      </w:r>
      <w:r w:rsidRPr="00543806">
        <w:rPr>
          <w:rFonts w:ascii="Times New Roman" w:eastAsia="Times New Roman" w:hAnsi="Times New Roman"/>
          <w:sz w:val="16"/>
          <w:szCs w:val="20"/>
          <w:lang w:eastAsia="ar-SA"/>
        </w:rPr>
        <w:t xml:space="preserve"> </w:t>
      </w:r>
      <w:r w:rsidRPr="00543806">
        <w:rPr>
          <w:rFonts w:ascii="Times New Roman" w:eastAsia="Times New Roman" w:hAnsi="Times New Roman"/>
          <w:color w:val="000000"/>
          <w:sz w:val="28"/>
          <w:szCs w:val="28"/>
          <w:lang w:eastAsia="ar-SA"/>
        </w:rPr>
        <w:t>грн.,  в т.ч.:</w:t>
      </w:r>
    </w:p>
    <w:p w:rsidR="00543806" w:rsidRPr="00543806" w:rsidRDefault="00543806" w:rsidP="00543806">
      <w:pPr>
        <w:numPr>
          <w:ilvl w:val="0"/>
          <w:numId w:val="2"/>
        </w:numPr>
        <w:suppressAutoHyphens/>
        <w:spacing w:after="0" w:line="240" w:lineRule="auto"/>
        <w:contextualSpacing/>
        <w:jc w:val="both"/>
        <w:rPr>
          <w:rFonts w:ascii="Times New Roman" w:hAnsi="Times New Roman"/>
          <w:color w:val="000000"/>
          <w:sz w:val="28"/>
          <w:szCs w:val="28"/>
        </w:rPr>
      </w:pPr>
      <w:r w:rsidRPr="00543806">
        <w:rPr>
          <w:rFonts w:ascii="Times New Roman" w:hAnsi="Times New Roman"/>
          <w:color w:val="000000"/>
          <w:sz w:val="28"/>
          <w:szCs w:val="28"/>
          <w:lang w:val="ru-RU"/>
        </w:rPr>
        <w:t xml:space="preserve">Доходи (без </w:t>
      </w:r>
      <w:proofErr w:type="spellStart"/>
      <w:r w:rsidRPr="00543806">
        <w:rPr>
          <w:rFonts w:ascii="Times New Roman" w:hAnsi="Times New Roman"/>
          <w:color w:val="000000"/>
          <w:sz w:val="28"/>
          <w:szCs w:val="28"/>
          <w:lang w:val="ru-RU"/>
        </w:rPr>
        <w:t>урахування</w:t>
      </w:r>
      <w:proofErr w:type="spellEnd"/>
      <w:r w:rsidRPr="00543806">
        <w:rPr>
          <w:rFonts w:ascii="Times New Roman" w:hAnsi="Times New Roman"/>
          <w:color w:val="000000"/>
          <w:sz w:val="28"/>
          <w:szCs w:val="28"/>
          <w:lang w:val="ru-RU"/>
        </w:rPr>
        <w:t xml:space="preserve"> </w:t>
      </w:r>
      <w:proofErr w:type="spellStart"/>
      <w:r w:rsidRPr="00543806">
        <w:rPr>
          <w:rFonts w:ascii="Times New Roman" w:hAnsi="Times New Roman"/>
          <w:color w:val="000000"/>
          <w:sz w:val="28"/>
          <w:szCs w:val="28"/>
          <w:lang w:val="ru-RU"/>
        </w:rPr>
        <w:t>міжбюджетних</w:t>
      </w:r>
      <w:proofErr w:type="spellEnd"/>
      <w:r w:rsidRPr="00543806">
        <w:rPr>
          <w:rFonts w:ascii="Times New Roman" w:hAnsi="Times New Roman"/>
          <w:color w:val="000000"/>
          <w:sz w:val="28"/>
          <w:szCs w:val="28"/>
          <w:lang w:val="ru-RU"/>
        </w:rPr>
        <w:t xml:space="preserve"> </w:t>
      </w:r>
      <w:proofErr w:type="spellStart"/>
      <w:r w:rsidRPr="00543806">
        <w:rPr>
          <w:rFonts w:ascii="Times New Roman" w:hAnsi="Times New Roman"/>
          <w:color w:val="000000"/>
          <w:sz w:val="28"/>
          <w:szCs w:val="28"/>
          <w:lang w:val="ru-RU"/>
        </w:rPr>
        <w:t>трансфертів</w:t>
      </w:r>
      <w:proofErr w:type="spellEnd"/>
      <w:r w:rsidRPr="00543806">
        <w:rPr>
          <w:rFonts w:ascii="Times New Roman" w:hAnsi="Times New Roman"/>
          <w:color w:val="000000"/>
          <w:sz w:val="28"/>
          <w:szCs w:val="28"/>
          <w:lang w:val="ru-RU"/>
        </w:rPr>
        <w:t xml:space="preserve">) – </w:t>
      </w:r>
      <w:r w:rsidRPr="00543806">
        <w:rPr>
          <w:rFonts w:ascii="Times New Roman" w:hAnsi="Times New Roman"/>
          <w:color w:val="000000"/>
          <w:sz w:val="28"/>
          <w:szCs w:val="28"/>
        </w:rPr>
        <w:t>100 006 700</w:t>
      </w:r>
      <w:r w:rsidRPr="00543806">
        <w:rPr>
          <w:rFonts w:ascii="Times New Roman" w:hAnsi="Times New Roman"/>
          <w:color w:val="000000"/>
          <w:sz w:val="28"/>
          <w:szCs w:val="28"/>
          <w:lang w:val="ru-RU"/>
        </w:rPr>
        <w:t>грн.</w:t>
      </w:r>
      <w:r w:rsidRPr="00543806">
        <w:rPr>
          <w:rFonts w:ascii="Times New Roman" w:hAnsi="Times New Roman"/>
          <w:color w:val="000000"/>
          <w:sz w:val="28"/>
          <w:szCs w:val="28"/>
        </w:rPr>
        <w:t xml:space="preserve">:   </w:t>
      </w:r>
    </w:p>
    <w:p w:rsidR="00543806" w:rsidRPr="00543806" w:rsidRDefault="00543806" w:rsidP="00543806">
      <w:pPr>
        <w:numPr>
          <w:ilvl w:val="0"/>
          <w:numId w:val="1"/>
        </w:numPr>
        <w:suppressAutoHyphens/>
        <w:spacing w:after="0" w:line="240" w:lineRule="auto"/>
        <w:contextualSpacing/>
        <w:jc w:val="both"/>
        <w:rPr>
          <w:rFonts w:ascii="Times New Roman" w:hAnsi="Times New Roman"/>
          <w:color w:val="000000"/>
          <w:sz w:val="28"/>
          <w:szCs w:val="28"/>
        </w:rPr>
      </w:pPr>
      <w:r w:rsidRPr="00543806">
        <w:rPr>
          <w:rFonts w:ascii="Times New Roman" w:hAnsi="Times New Roman"/>
          <w:color w:val="000000"/>
          <w:sz w:val="28"/>
          <w:szCs w:val="28"/>
        </w:rPr>
        <w:t>п</w:t>
      </w:r>
      <w:proofErr w:type="spellStart"/>
      <w:r w:rsidRPr="00543806">
        <w:rPr>
          <w:rFonts w:ascii="Times New Roman" w:hAnsi="Times New Roman"/>
          <w:color w:val="000000"/>
          <w:sz w:val="28"/>
          <w:szCs w:val="28"/>
          <w:lang w:val="ru-RU"/>
        </w:rPr>
        <w:t>одаткові</w:t>
      </w:r>
      <w:proofErr w:type="spellEnd"/>
      <w:r w:rsidRPr="00543806">
        <w:rPr>
          <w:rFonts w:ascii="Times New Roman" w:hAnsi="Times New Roman"/>
          <w:color w:val="000000"/>
          <w:sz w:val="28"/>
          <w:szCs w:val="28"/>
          <w:lang w:val="ru-RU"/>
        </w:rPr>
        <w:t xml:space="preserve"> </w:t>
      </w:r>
      <w:proofErr w:type="spellStart"/>
      <w:r w:rsidRPr="00543806">
        <w:rPr>
          <w:rFonts w:ascii="Times New Roman" w:hAnsi="Times New Roman"/>
          <w:color w:val="000000"/>
          <w:sz w:val="28"/>
          <w:szCs w:val="28"/>
          <w:lang w:val="ru-RU"/>
        </w:rPr>
        <w:t>надходження</w:t>
      </w:r>
      <w:proofErr w:type="spellEnd"/>
      <w:r w:rsidRPr="00543806">
        <w:rPr>
          <w:rFonts w:ascii="Times New Roman" w:hAnsi="Times New Roman"/>
          <w:color w:val="000000"/>
          <w:sz w:val="28"/>
          <w:szCs w:val="28"/>
          <w:lang w:val="ru-RU"/>
        </w:rPr>
        <w:t xml:space="preserve"> – </w:t>
      </w:r>
      <w:r w:rsidRPr="00543806">
        <w:rPr>
          <w:rFonts w:ascii="Times New Roman" w:hAnsi="Times New Roman"/>
          <w:color w:val="000000"/>
          <w:sz w:val="28"/>
          <w:szCs w:val="28"/>
        </w:rPr>
        <w:t>98 545 600</w:t>
      </w:r>
      <w:r w:rsidRPr="00543806">
        <w:rPr>
          <w:rFonts w:ascii="Times New Roman" w:hAnsi="Times New Roman"/>
          <w:color w:val="000000"/>
          <w:sz w:val="28"/>
          <w:szCs w:val="28"/>
          <w:lang w:val="ru-RU"/>
        </w:rPr>
        <w:t xml:space="preserve"> грн.</w:t>
      </w:r>
      <w:r w:rsidRPr="00543806">
        <w:rPr>
          <w:rFonts w:ascii="Times New Roman" w:hAnsi="Times New Roman"/>
          <w:color w:val="000000"/>
          <w:sz w:val="28"/>
          <w:szCs w:val="28"/>
        </w:rPr>
        <w:t>;</w:t>
      </w:r>
    </w:p>
    <w:p w:rsidR="00543806" w:rsidRPr="00543806" w:rsidRDefault="00543806" w:rsidP="00543806">
      <w:pPr>
        <w:numPr>
          <w:ilvl w:val="0"/>
          <w:numId w:val="1"/>
        </w:numPr>
        <w:suppressAutoHyphens/>
        <w:spacing w:after="0" w:line="240" w:lineRule="auto"/>
        <w:contextualSpacing/>
        <w:jc w:val="both"/>
        <w:rPr>
          <w:rFonts w:ascii="Times New Roman" w:hAnsi="Times New Roman"/>
          <w:color w:val="000000"/>
          <w:sz w:val="28"/>
          <w:szCs w:val="28"/>
          <w:lang w:val="ru-RU"/>
        </w:rPr>
      </w:pPr>
      <w:r w:rsidRPr="00543806">
        <w:rPr>
          <w:rFonts w:ascii="Times New Roman" w:hAnsi="Times New Roman"/>
          <w:color w:val="000000"/>
          <w:sz w:val="28"/>
          <w:szCs w:val="28"/>
        </w:rPr>
        <w:t>н</w:t>
      </w:r>
      <w:proofErr w:type="spellStart"/>
      <w:r w:rsidRPr="00543806">
        <w:rPr>
          <w:rFonts w:ascii="Times New Roman" w:hAnsi="Times New Roman"/>
          <w:color w:val="000000"/>
          <w:sz w:val="28"/>
          <w:szCs w:val="28"/>
          <w:lang w:val="ru-RU"/>
        </w:rPr>
        <w:t>еподаткові</w:t>
      </w:r>
      <w:proofErr w:type="spellEnd"/>
      <w:r w:rsidRPr="00543806">
        <w:rPr>
          <w:rFonts w:ascii="Times New Roman" w:hAnsi="Times New Roman"/>
          <w:color w:val="000000"/>
          <w:sz w:val="28"/>
          <w:szCs w:val="28"/>
          <w:lang w:val="ru-RU"/>
        </w:rPr>
        <w:t xml:space="preserve"> </w:t>
      </w:r>
      <w:proofErr w:type="spellStart"/>
      <w:r w:rsidRPr="00543806">
        <w:rPr>
          <w:rFonts w:ascii="Times New Roman" w:hAnsi="Times New Roman"/>
          <w:color w:val="000000"/>
          <w:sz w:val="28"/>
          <w:szCs w:val="28"/>
          <w:lang w:val="ru-RU"/>
        </w:rPr>
        <w:t>надходження</w:t>
      </w:r>
      <w:proofErr w:type="spellEnd"/>
      <w:r w:rsidRPr="00543806">
        <w:rPr>
          <w:rFonts w:ascii="Times New Roman" w:hAnsi="Times New Roman"/>
          <w:color w:val="000000"/>
          <w:sz w:val="28"/>
          <w:szCs w:val="28"/>
          <w:lang w:val="ru-RU"/>
        </w:rPr>
        <w:t xml:space="preserve"> – </w:t>
      </w:r>
      <w:r w:rsidRPr="00543806">
        <w:rPr>
          <w:rFonts w:ascii="Times New Roman" w:hAnsi="Times New Roman"/>
          <w:color w:val="000000"/>
          <w:sz w:val="28"/>
          <w:szCs w:val="28"/>
        </w:rPr>
        <w:t>1 461 100</w:t>
      </w:r>
      <w:r w:rsidRPr="00543806">
        <w:rPr>
          <w:rFonts w:ascii="Times New Roman" w:hAnsi="Times New Roman"/>
          <w:color w:val="000000"/>
          <w:sz w:val="28"/>
          <w:szCs w:val="28"/>
          <w:lang w:val="ru-RU"/>
        </w:rPr>
        <w:t>грн.</w:t>
      </w:r>
      <w:r w:rsidRPr="00543806">
        <w:rPr>
          <w:rFonts w:ascii="Times New Roman" w:hAnsi="Times New Roman"/>
          <w:color w:val="000000"/>
          <w:sz w:val="28"/>
          <w:szCs w:val="28"/>
        </w:rPr>
        <w:t>;</w:t>
      </w:r>
    </w:p>
    <w:p w:rsidR="00543806" w:rsidRPr="00543806" w:rsidRDefault="00543806" w:rsidP="00543806">
      <w:pPr>
        <w:numPr>
          <w:ilvl w:val="0"/>
          <w:numId w:val="2"/>
        </w:numPr>
        <w:suppressAutoHyphens/>
        <w:spacing w:after="0" w:line="240" w:lineRule="auto"/>
        <w:contextualSpacing/>
        <w:jc w:val="both"/>
        <w:rPr>
          <w:rFonts w:ascii="Times New Roman" w:hAnsi="Times New Roman"/>
          <w:color w:val="000000"/>
          <w:sz w:val="28"/>
          <w:szCs w:val="28"/>
        </w:rPr>
      </w:pPr>
      <w:r w:rsidRPr="00543806">
        <w:rPr>
          <w:rFonts w:ascii="Times New Roman" w:hAnsi="Times New Roman"/>
          <w:color w:val="000000"/>
          <w:sz w:val="28"/>
          <w:szCs w:val="28"/>
        </w:rPr>
        <w:t>Офіційні трансферти – 94 920 258  грн.:</w:t>
      </w:r>
    </w:p>
    <w:p w:rsidR="00543806" w:rsidRPr="00543806" w:rsidRDefault="00543806" w:rsidP="00543806">
      <w:pPr>
        <w:numPr>
          <w:ilvl w:val="0"/>
          <w:numId w:val="1"/>
        </w:numPr>
        <w:suppressAutoHyphens/>
        <w:spacing w:after="0" w:line="240" w:lineRule="auto"/>
        <w:contextualSpacing/>
        <w:jc w:val="both"/>
        <w:rPr>
          <w:rFonts w:ascii="Times New Roman" w:hAnsi="Times New Roman"/>
          <w:color w:val="000000"/>
          <w:sz w:val="28"/>
          <w:szCs w:val="28"/>
          <w:lang w:val="ru-RU"/>
        </w:rPr>
      </w:pPr>
      <w:r w:rsidRPr="00543806">
        <w:rPr>
          <w:rFonts w:ascii="Times New Roman" w:hAnsi="Times New Roman"/>
          <w:color w:val="000000"/>
          <w:sz w:val="28"/>
          <w:szCs w:val="28"/>
        </w:rPr>
        <w:t>т</w:t>
      </w:r>
      <w:proofErr w:type="spellStart"/>
      <w:r w:rsidRPr="00543806">
        <w:rPr>
          <w:rFonts w:ascii="Times New Roman" w:hAnsi="Times New Roman"/>
          <w:color w:val="000000"/>
          <w:sz w:val="28"/>
          <w:szCs w:val="28"/>
          <w:lang w:val="ru-RU"/>
        </w:rPr>
        <w:t>рансферти</w:t>
      </w:r>
      <w:proofErr w:type="spellEnd"/>
      <w:r w:rsidRPr="00543806">
        <w:rPr>
          <w:rFonts w:ascii="Times New Roman" w:hAnsi="Times New Roman"/>
          <w:color w:val="000000"/>
          <w:sz w:val="28"/>
          <w:szCs w:val="28"/>
          <w:lang w:val="ru-RU"/>
        </w:rPr>
        <w:t xml:space="preserve"> з державного бюджету – </w:t>
      </w:r>
      <w:r w:rsidRPr="00543806">
        <w:rPr>
          <w:rFonts w:ascii="Times New Roman" w:hAnsi="Times New Roman"/>
          <w:color w:val="000000"/>
          <w:sz w:val="28"/>
          <w:szCs w:val="28"/>
        </w:rPr>
        <w:t>94 274 800</w:t>
      </w:r>
      <w:r w:rsidRPr="00543806">
        <w:rPr>
          <w:rFonts w:ascii="Times New Roman" w:hAnsi="Times New Roman"/>
          <w:color w:val="000000"/>
          <w:sz w:val="28"/>
          <w:szCs w:val="28"/>
          <w:lang w:val="ru-RU"/>
        </w:rPr>
        <w:t xml:space="preserve"> грн.</w:t>
      </w:r>
      <w:r w:rsidRPr="00543806">
        <w:rPr>
          <w:rFonts w:ascii="Times New Roman" w:hAnsi="Times New Roman"/>
          <w:color w:val="000000"/>
          <w:sz w:val="28"/>
          <w:szCs w:val="28"/>
        </w:rPr>
        <w:t>;</w:t>
      </w:r>
    </w:p>
    <w:p w:rsidR="00543806" w:rsidRPr="00543806" w:rsidRDefault="00543806" w:rsidP="00543806">
      <w:pPr>
        <w:numPr>
          <w:ilvl w:val="0"/>
          <w:numId w:val="1"/>
        </w:numPr>
        <w:suppressAutoHyphens/>
        <w:spacing w:after="0" w:line="240" w:lineRule="auto"/>
        <w:contextualSpacing/>
        <w:jc w:val="both"/>
        <w:rPr>
          <w:rFonts w:ascii="Times New Roman" w:hAnsi="Times New Roman"/>
          <w:color w:val="000000"/>
          <w:sz w:val="28"/>
          <w:szCs w:val="28"/>
          <w:lang w:val="ru-RU"/>
        </w:rPr>
      </w:pPr>
      <w:r w:rsidRPr="00543806">
        <w:rPr>
          <w:rFonts w:ascii="Times New Roman" w:hAnsi="Times New Roman"/>
          <w:color w:val="000000"/>
          <w:sz w:val="28"/>
          <w:szCs w:val="28"/>
        </w:rPr>
        <w:t>трансферти з інших місцевих бюджетів – 645 458 грн.</w:t>
      </w:r>
      <w:r w:rsidRPr="00543806">
        <w:rPr>
          <w:rFonts w:ascii="Times New Roman" w:hAnsi="Times New Roman"/>
          <w:color w:val="000000"/>
          <w:sz w:val="28"/>
          <w:szCs w:val="28"/>
          <w:lang w:val="ru-RU"/>
        </w:rPr>
        <w:t xml:space="preserve"> </w:t>
      </w:r>
    </w:p>
    <w:p w:rsidR="00543806" w:rsidRPr="00543806" w:rsidRDefault="00543806" w:rsidP="00543806">
      <w:pPr>
        <w:suppressAutoHyphens/>
        <w:spacing w:after="0" w:line="240" w:lineRule="auto"/>
        <w:ind w:firstLine="708"/>
        <w:jc w:val="both"/>
        <w:rPr>
          <w:rFonts w:ascii="Times New Roman" w:eastAsia="Times New Roman" w:hAnsi="Times New Roman"/>
          <w:color w:val="000000"/>
          <w:sz w:val="28"/>
          <w:szCs w:val="28"/>
          <w:lang w:eastAsia="ar-SA"/>
        </w:rPr>
      </w:pPr>
      <w:r w:rsidRPr="00543806">
        <w:rPr>
          <w:rFonts w:ascii="Times New Roman" w:eastAsia="Times New Roman" w:hAnsi="Times New Roman"/>
          <w:color w:val="000000"/>
          <w:sz w:val="28"/>
          <w:szCs w:val="28"/>
          <w:lang w:eastAsia="ar-SA"/>
        </w:rPr>
        <w:t xml:space="preserve">Обсяг дохідної частини бюджету Ананьївської міської територіальної громади на 2024 рік прогнозується в </w:t>
      </w:r>
      <w:proofErr w:type="spellStart"/>
      <w:r w:rsidRPr="00543806">
        <w:rPr>
          <w:rFonts w:ascii="Times New Roman" w:hAnsi="Times New Roman"/>
          <w:color w:val="000000"/>
          <w:sz w:val="28"/>
          <w:szCs w:val="28"/>
          <w:lang w:val="ru-RU"/>
        </w:rPr>
        <w:t>сумі</w:t>
      </w:r>
      <w:proofErr w:type="spellEnd"/>
      <w:r w:rsidRPr="00543806">
        <w:rPr>
          <w:rFonts w:ascii="Times New Roman" w:hAnsi="Times New Roman"/>
          <w:color w:val="000000"/>
          <w:sz w:val="28"/>
          <w:szCs w:val="28"/>
          <w:lang w:val="ru-RU"/>
        </w:rPr>
        <w:t xml:space="preserve"> 208 678 200 </w:t>
      </w:r>
      <w:proofErr w:type="spellStart"/>
      <w:r w:rsidRPr="00543806">
        <w:rPr>
          <w:rFonts w:ascii="Times New Roman" w:hAnsi="Times New Roman"/>
          <w:color w:val="000000"/>
          <w:sz w:val="28"/>
          <w:szCs w:val="28"/>
          <w:lang w:val="ru-RU"/>
        </w:rPr>
        <w:t>грн</w:t>
      </w:r>
      <w:proofErr w:type="spellEnd"/>
      <w:r w:rsidRPr="00543806">
        <w:rPr>
          <w:rFonts w:ascii="Times New Roman" w:eastAsia="Times New Roman" w:hAnsi="Times New Roman"/>
          <w:color w:val="000000"/>
          <w:sz w:val="28"/>
          <w:szCs w:val="28"/>
          <w:lang w:eastAsia="ar-SA"/>
        </w:rPr>
        <w:t xml:space="preserve">., з них загальний фонд – </w:t>
      </w:r>
      <w:r w:rsidRPr="00543806">
        <w:rPr>
          <w:rFonts w:ascii="Times New Roman" w:hAnsi="Times New Roman"/>
          <w:color w:val="000000"/>
          <w:sz w:val="28"/>
          <w:szCs w:val="28"/>
          <w:lang w:val="ru-RU"/>
        </w:rPr>
        <w:t xml:space="preserve">208 623 600 </w:t>
      </w:r>
      <w:proofErr w:type="spellStart"/>
      <w:r w:rsidRPr="00543806">
        <w:rPr>
          <w:rFonts w:ascii="Times New Roman" w:hAnsi="Times New Roman"/>
          <w:color w:val="000000"/>
          <w:sz w:val="28"/>
          <w:szCs w:val="28"/>
          <w:lang w:val="ru-RU"/>
        </w:rPr>
        <w:t>грн</w:t>
      </w:r>
      <w:proofErr w:type="spellEnd"/>
      <w:r w:rsidRPr="00543806">
        <w:rPr>
          <w:rFonts w:ascii="Times New Roman" w:eastAsia="Times New Roman" w:hAnsi="Times New Roman"/>
          <w:color w:val="000000"/>
          <w:sz w:val="28"/>
          <w:szCs w:val="28"/>
          <w:lang w:eastAsia="ar-SA"/>
        </w:rPr>
        <w:t xml:space="preserve">., спеціальний фонд – </w:t>
      </w:r>
      <w:r w:rsidRPr="00543806">
        <w:rPr>
          <w:rFonts w:ascii="Times New Roman" w:hAnsi="Times New Roman"/>
          <w:color w:val="000000"/>
          <w:sz w:val="28"/>
          <w:szCs w:val="28"/>
          <w:lang w:val="ru-RU"/>
        </w:rPr>
        <w:t xml:space="preserve">54 600 </w:t>
      </w:r>
      <w:proofErr w:type="spellStart"/>
      <w:r w:rsidRPr="00543806">
        <w:rPr>
          <w:rFonts w:ascii="Times New Roman" w:hAnsi="Times New Roman"/>
          <w:color w:val="000000"/>
          <w:sz w:val="28"/>
          <w:szCs w:val="28"/>
          <w:lang w:val="ru-RU"/>
        </w:rPr>
        <w:t>грн</w:t>
      </w:r>
      <w:proofErr w:type="spellEnd"/>
      <w:r w:rsidRPr="00543806">
        <w:rPr>
          <w:rFonts w:ascii="Times New Roman" w:eastAsia="Times New Roman" w:hAnsi="Times New Roman"/>
          <w:color w:val="000000"/>
          <w:sz w:val="28"/>
          <w:szCs w:val="28"/>
          <w:lang w:eastAsia="ar-SA"/>
        </w:rPr>
        <w:t>.,  в т.ч.:</w:t>
      </w:r>
    </w:p>
    <w:p w:rsidR="00543806" w:rsidRPr="00543806" w:rsidRDefault="00543806" w:rsidP="00543806">
      <w:pPr>
        <w:numPr>
          <w:ilvl w:val="0"/>
          <w:numId w:val="2"/>
        </w:numPr>
        <w:suppressAutoHyphens/>
        <w:spacing w:after="0" w:line="240" w:lineRule="auto"/>
        <w:contextualSpacing/>
        <w:jc w:val="both"/>
        <w:rPr>
          <w:rFonts w:ascii="Times New Roman" w:hAnsi="Times New Roman"/>
          <w:color w:val="000000"/>
          <w:sz w:val="28"/>
          <w:szCs w:val="28"/>
        </w:rPr>
      </w:pPr>
      <w:r w:rsidRPr="00543806">
        <w:rPr>
          <w:rFonts w:ascii="Times New Roman" w:hAnsi="Times New Roman"/>
          <w:color w:val="000000"/>
          <w:sz w:val="28"/>
          <w:szCs w:val="28"/>
          <w:lang w:val="ru-RU"/>
        </w:rPr>
        <w:t xml:space="preserve">Доходи (без </w:t>
      </w:r>
      <w:proofErr w:type="spellStart"/>
      <w:r w:rsidRPr="00543806">
        <w:rPr>
          <w:rFonts w:ascii="Times New Roman" w:hAnsi="Times New Roman"/>
          <w:color w:val="000000"/>
          <w:sz w:val="28"/>
          <w:szCs w:val="28"/>
          <w:lang w:val="ru-RU"/>
        </w:rPr>
        <w:t>урахування</w:t>
      </w:r>
      <w:proofErr w:type="spellEnd"/>
      <w:r w:rsidRPr="00543806">
        <w:rPr>
          <w:rFonts w:ascii="Times New Roman" w:hAnsi="Times New Roman"/>
          <w:color w:val="000000"/>
          <w:sz w:val="28"/>
          <w:szCs w:val="28"/>
          <w:lang w:val="ru-RU"/>
        </w:rPr>
        <w:t xml:space="preserve"> </w:t>
      </w:r>
      <w:proofErr w:type="spellStart"/>
      <w:r w:rsidRPr="00543806">
        <w:rPr>
          <w:rFonts w:ascii="Times New Roman" w:hAnsi="Times New Roman"/>
          <w:color w:val="000000"/>
          <w:sz w:val="28"/>
          <w:szCs w:val="28"/>
          <w:lang w:val="ru-RU"/>
        </w:rPr>
        <w:t>міжбюджетних</w:t>
      </w:r>
      <w:proofErr w:type="spellEnd"/>
      <w:r w:rsidRPr="00543806">
        <w:rPr>
          <w:rFonts w:ascii="Times New Roman" w:hAnsi="Times New Roman"/>
          <w:color w:val="000000"/>
          <w:sz w:val="28"/>
          <w:szCs w:val="28"/>
          <w:lang w:val="ru-RU"/>
        </w:rPr>
        <w:t xml:space="preserve"> </w:t>
      </w:r>
      <w:proofErr w:type="spellStart"/>
      <w:r w:rsidRPr="00543806">
        <w:rPr>
          <w:rFonts w:ascii="Times New Roman" w:hAnsi="Times New Roman"/>
          <w:color w:val="000000"/>
          <w:sz w:val="28"/>
          <w:szCs w:val="28"/>
          <w:lang w:val="ru-RU"/>
        </w:rPr>
        <w:t>трансфертів</w:t>
      </w:r>
      <w:proofErr w:type="spellEnd"/>
      <w:r w:rsidRPr="00543806">
        <w:rPr>
          <w:rFonts w:ascii="Times New Roman" w:hAnsi="Times New Roman"/>
          <w:color w:val="000000"/>
          <w:sz w:val="28"/>
          <w:szCs w:val="28"/>
          <w:lang w:val="ru-RU"/>
        </w:rPr>
        <w:t>) – 104 990 000грн.</w:t>
      </w:r>
      <w:r w:rsidRPr="00543806">
        <w:rPr>
          <w:rFonts w:ascii="Times New Roman" w:hAnsi="Times New Roman"/>
          <w:color w:val="000000"/>
          <w:sz w:val="28"/>
          <w:szCs w:val="28"/>
        </w:rPr>
        <w:t xml:space="preserve">:   </w:t>
      </w:r>
    </w:p>
    <w:p w:rsidR="00543806" w:rsidRPr="00543806" w:rsidRDefault="00543806" w:rsidP="00543806">
      <w:pPr>
        <w:numPr>
          <w:ilvl w:val="0"/>
          <w:numId w:val="1"/>
        </w:numPr>
        <w:suppressAutoHyphens/>
        <w:spacing w:after="0" w:line="240" w:lineRule="auto"/>
        <w:contextualSpacing/>
        <w:jc w:val="both"/>
        <w:rPr>
          <w:rFonts w:ascii="Times New Roman" w:hAnsi="Times New Roman"/>
          <w:color w:val="000000"/>
          <w:sz w:val="28"/>
          <w:szCs w:val="28"/>
        </w:rPr>
      </w:pPr>
      <w:r w:rsidRPr="00543806">
        <w:rPr>
          <w:rFonts w:ascii="Times New Roman" w:hAnsi="Times New Roman"/>
          <w:color w:val="000000"/>
          <w:sz w:val="28"/>
          <w:szCs w:val="28"/>
        </w:rPr>
        <w:t>п</w:t>
      </w:r>
      <w:proofErr w:type="spellStart"/>
      <w:r w:rsidRPr="00543806">
        <w:rPr>
          <w:rFonts w:ascii="Times New Roman" w:hAnsi="Times New Roman"/>
          <w:color w:val="000000"/>
          <w:sz w:val="28"/>
          <w:szCs w:val="28"/>
          <w:lang w:val="ru-RU"/>
        </w:rPr>
        <w:t>одаткові</w:t>
      </w:r>
      <w:proofErr w:type="spellEnd"/>
      <w:r w:rsidRPr="00543806">
        <w:rPr>
          <w:rFonts w:ascii="Times New Roman" w:hAnsi="Times New Roman"/>
          <w:color w:val="000000"/>
          <w:sz w:val="28"/>
          <w:szCs w:val="28"/>
          <w:lang w:val="ru-RU"/>
        </w:rPr>
        <w:t xml:space="preserve"> </w:t>
      </w:r>
      <w:proofErr w:type="spellStart"/>
      <w:r w:rsidRPr="00543806">
        <w:rPr>
          <w:rFonts w:ascii="Times New Roman" w:hAnsi="Times New Roman"/>
          <w:color w:val="000000"/>
          <w:sz w:val="28"/>
          <w:szCs w:val="28"/>
          <w:lang w:val="ru-RU"/>
        </w:rPr>
        <w:t>надходження</w:t>
      </w:r>
      <w:proofErr w:type="spellEnd"/>
      <w:r w:rsidRPr="00543806">
        <w:rPr>
          <w:rFonts w:ascii="Times New Roman" w:hAnsi="Times New Roman"/>
          <w:color w:val="000000"/>
          <w:sz w:val="28"/>
          <w:szCs w:val="28"/>
          <w:lang w:val="ru-RU"/>
        </w:rPr>
        <w:t xml:space="preserve"> – 103 461 200 грн.</w:t>
      </w:r>
      <w:r w:rsidRPr="00543806">
        <w:rPr>
          <w:rFonts w:ascii="Times New Roman" w:hAnsi="Times New Roman"/>
          <w:color w:val="000000"/>
          <w:sz w:val="28"/>
          <w:szCs w:val="28"/>
        </w:rPr>
        <w:t>;</w:t>
      </w:r>
    </w:p>
    <w:p w:rsidR="00543806" w:rsidRPr="00543806" w:rsidRDefault="00543806" w:rsidP="00543806">
      <w:pPr>
        <w:numPr>
          <w:ilvl w:val="0"/>
          <w:numId w:val="1"/>
        </w:numPr>
        <w:suppressAutoHyphens/>
        <w:spacing w:after="0" w:line="240" w:lineRule="auto"/>
        <w:contextualSpacing/>
        <w:jc w:val="both"/>
        <w:rPr>
          <w:rFonts w:ascii="Times New Roman" w:hAnsi="Times New Roman"/>
          <w:color w:val="000000"/>
          <w:sz w:val="28"/>
          <w:szCs w:val="28"/>
          <w:lang w:val="ru-RU"/>
        </w:rPr>
      </w:pPr>
      <w:r w:rsidRPr="00543806">
        <w:rPr>
          <w:rFonts w:ascii="Times New Roman" w:hAnsi="Times New Roman"/>
          <w:color w:val="000000"/>
          <w:sz w:val="28"/>
          <w:szCs w:val="28"/>
        </w:rPr>
        <w:t>н</w:t>
      </w:r>
      <w:proofErr w:type="spellStart"/>
      <w:r w:rsidRPr="00543806">
        <w:rPr>
          <w:rFonts w:ascii="Times New Roman" w:hAnsi="Times New Roman"/>
          <w:color w:val="000000"/>
          <w:sz w:val="28"/>
          <w:szCs w:val="28"/>
          <w:lang w:val="ru-RU"/>
        </w:rPr>
        <w:t>еподаткові</w:t>
      </w:r>
      <w:proofErr w:type="spellEnd"/>
      <w:r w:rsidRPr="00543806">
        <w:rPr>
          <w:rFonts w:ascii="Times New Roman" w:hAnsi="Times New Roman"/>
          <w:color w:val="000000"/>
          <w:sz w:val="28"/>
          <w:szCs w:val="28"/>
          <w:lang w:val="ru-RU"/>
        </w:rPr>
        <w:t xml:space="preserve"> </w:t>
      </w:r>
      <w:proofErr w:type="spellStart"/>
      <w:r w:rsidRPr="00543806">
        <w:rPr>
          <w:rFonts w:ascii="Times New Roman" w:hAnsi="Times New Roman"/>
          <w:color w:val="000000"/>
          <w:sz w:val="28"/>
          <w:szCs w:val="28"/>
          <w:lang w:val="ru-RU"/>
        </w:rPr>
        <w:t>надходження</w:t>
      </w:r>
      <w:proofErr w:type="spellEnd"/>
      <w:r w:rsidRPr="00543806">
        <w:rPr>
          <w:rFonts w:ascii="Times New Roman" w:hAnsi="Times New Roman"/>
          <w:color w:val="000000"/>
          <w:sz w:val="28"/>
          <w:szCs w:val="28"/>
          <w:lang w:val="ru-RU"/>
        </w:rPr>
        <w:t xml:space="preserve"> – 1 528 800 грн.</w:t>
      </w:r>
      <w:r w:rsidRPr="00543806">
        <w:rPr>
          <w:rFonts w:ascii="Times New Roman" w:hAnsi="Times New Roman"/>
          <w:color w:val="000000"/>
          <w:sz w:val="28"/>
          <w:szCs w:val="28"/>
        </w:rPr>
        <w:t>;</w:t>
      </w:r>
    </w:p>
    <w:p w:rsidR="00543806" w:rsidRPr="00543806" w:rsidRDefault="00543806" w:rsidP="00543806">
      <w:pPr>
        <w:numPr>
          <w:ilvl w:val="0"/>
          <w:numId w:val="2"/>
        </w:numPr>
        <w:suppressAutoHyphens/>
        <w:spacing w:after="0" w:line="240" w:lineRule="auto"/>
        <w:contextualSpacing/>
        <w:jc w:val="both"/>
        <w:rPr>
          <w:rFonts w:ascii="Times New Roman" w:hAnsi="Times New Roman"/>
          <w:color w:val="000000"/>
          <w:sz w:val="28"/>
          <w:szCs w:val="28"/>
        </w:rPr>
      </w:pPr>
      <w:r w:rsidRPr="00543806">
        <w:rPr>
          <w:rFonts w:ascii="Times New Roman" w:hAnsi="Times New Roman"/>
          <w:color w:val="000000"/>
          <w:sz w:val="28"/>
          <w:szCs w:val="28"/>
        </w:rPr>
        <w:t xml:space="preserve">Офіційні трансферти – </w:t>
      </w:r>
      <w:r w:rsidRPr="00543806">
        <w:rPr>
          <w:rFonts w:ascii="Times New Roman" w:hAnsi="Times New Roman"/>
          <w:color w:val="000000"/>
          <w:sz w:val="28"/>
          <w:szCs w:val="28"/>
          <w:lang w:val="ru-RU"/>
        </w:rPr>
        <w:t xml:space="preserve">103 688 200 </w:t>
      </w:r>
      <w:proofErr w:type="spellStart"/>
      <w:r w:rsidRPr="00543806">
        <w:rPr>
          <w:rFonts w:ascii="Times New Roman" w:hAnsi="Times New Roman"/>
          <w:color w:val="000000"/>
          <w:sz w:val="28"/>
          <w:szCs w:val="28"/>
          <w:lang w:val="ru-RU"/>
        </w:rPr>
        <w:t>грн</w:t>
      </w:r>
      <w:proofErr w:type="spellEnd"/>
      <w:r w:rsidRPr="00543806">
        <w:rPr>
          <w:rFonts w:ascii="Times New Roman" w:hAnsi="Times New Roman"/>
          <w:color w:val="000000"/>
          <w:sz w:val="28"/>
          <w:szCs w:val="28"/>
        </w:rPr>
        <w:t>. :</w:t>
      </w:r>
    </w:p>
    <w:p w:rsidR="00543806" w:rsidRPr="00543806" w:rsidRDefault="00543806" w:rsidP="00543806">
      <w:pPr>
        <w:numPr>
          <w:ilvl w:val="0"/>
          <w:numId w:val="1"/>
        </w:numPr>
        <w:suppressAutoHyphens/>
        <w:spacing w:after="0" w:line="240" w:lineRule="auto"/>
        <w:contextualSpacing/>
        <w:jc w:val="both"/>
        <w:rPr>
          <w:rFonts w:ascii="Times New Roman" w:hAnsi="Times New Roman"/>
          <w:color w:val="000000"/>
          <w:sz w:val="28"/>
          <w:szCs w:val="28"/>
          <w:lang w:val="ru-RU"/>
        </w:rPr>
      </w:pPr>
      <w:r w:rsidRPr="00543806">
        <w:rPr>
          <w:rFonts w:ascii="Times New Roman" w:hAnsi="Times New Roman"/>
          <w:color w:val="000000"/>
          <w:sz w:val="28"/>
          <w:szCs w:val="28"/>
        </w:rPr>
        <w:t>т</w:t>
      </w:r>
      <w:proofErr w:type="spellStart"/>
      <w:r w:rsidRPr="00543806">
        <w:rPr>
          <w:rFonts w:ascii="Times New Roman" w:hAnsi="Times New Roman"/>
          <w:color w:val="000000"/>
          <w:sz w:val="28"/>
          <w:szCs w:val="28"/>
          <w:lang w:val="ru-RU"/>
        </w:rPr>
        <w:t>рансферти</w:t>
      </w:r>
      <w:proofErr w:type="spellEnd"/>
      <w:r w:rsidRPr="00543806">
        <w:rPr>
          <w:rFonts w:ascii="Times New Roman" w:hAnsi="Times New Roman"/>
          <w:color w:val="000000"/>
          <w:sz w:val="28"/>
          <w:szCs w:val="28"/>
          <w:lang w:val="ru-RU"/>
        </w:rPr>
        <w:t xml:space="preserve"> з державного бюджету – 102 978 200 грн.</w:t>
      </w:r>
      <w:r w:rsidRPr="00543806">
        <w:rPr>
          <w:rFonts w:ascii="Times New Roman" w:hAnsi="Times New Roman"/>
          <w:color w:val="000000"/>
          <w:sz w:val="28"/>
          <w:szCs w:val="28"/>
        </w:rPr>
        <w:t>;</w:t>
      </w:r>
    </w:p>
    <w:p w:rsidR="00543806" w:rsidRPr="00543806" w:rsidRDefault="00543806" w:rsidP="00543806">
      <w:pPr>
        <w:numPr>
          <w:ilvl w:val="0"/>
          <w:numId w:val="1"/>
        </w:numPr>
        <w:suppressAutoHyphens/>
        <w:spacing w:after="0" w:line="240" w:lineRule="auto"/>
        <w:contextualSpacing/>
        <w:jc w:val="both"/>
        <w:rPr>
          <w:rFonts w:ascii="Times New Roman" w:hAnsi="Times New Roman"/>
          <w:color w:val="000000"/>
          <w:sz w:val="28"/>
          <w:szCs w:val="28"/>
          <w:lang w:val="ru-RU"/>
        </w:rPr>
      </w:pPr>
      <w:r w:rsidRPr="00543806">
        <w:rPr>
          <w:rFonts w:ascii="Times New Roman" w:hAnsi="Times New Roman"/>
          <w:color w:val="000000"/>
          <w:sz w:val="28"/>
          <w:szCs w:val="28"/>
        </w:rPr>
        <w:t xml:space="preserve">трансферти з інших місцевих бюджетів </w:t>
      </w:r>
      <w:r w:rsidRPr="00543806">
        <w:rPr>
          <w:rFonts w:ascii="Times New Roman" w:hAnsi="Times New Roman"/>
          <w:color w:val="000000"/>
          <w:sz w:val="28"/>
          <w:szCs w:val="28"/>
          <w:lang w:val="ru-RU"/>
        </w:rPr>
        <w:t xml:space="preserve">– 710 000 </w:t>
      </w:r>
      <w:proofErr w:type="spellStart"/>
      <w:r w:rsidRPr="00543806">
        <w:rPr>
          <w:rFonts w:ascii="Times New Roman" w:hAnsi="Times New Roman"/>
          <w:color w:val="000000"/>
          <w:sz w:val="28"/>
          <w:szCs w:val="28"/>
          <w:lang w:val="ru-RU"/>
        </w:rPr>
        <w:t>грн</w:t>
      </w:r>
      <w:proofErr w:type="spellEnd"/>
      <w:r w:rsidRPr="00543806">
        <w:rPr>
          <w:rFonts w:ascii="Times New Roman" w:hAnsi="Times New Roman"/>
          <w:color w:val="000000"/>
          <w:sz w:val="28"/>
          <w:szCs w:val="28"/>
        </w:rPr>
        <w:t>.</w:t>
      </w:r>
      <w:r w:rsidRPr="00543806">
        <w:rPr>
          <w:rFonts w:ascii="Times New Roman" w:hAnsi="Times New Roman"/>
          <w:color w:val="000000"/>
          <w:sz w:val="28"/>
          <w:szCs w:val="28"/>
          <w:lang w:val="ru-RU"/>
        </w:rPr>
        <w:t xml:space="preserve"> </w:t>
      </w:r>
    </w:p>
    <w:p w:rsidR="00543806" w:rsidRPr="00543806" w:rsidRDefault="00543806" w:rsidP="00543806">
      <w:pPr>
        <w:suppressAutoHyphens/>
        <w:spacing w:after="0" w:line="240" w:lineRule="auto"/>
        <w:ind w:firstLine="708"/>
        <w:jc w:val="both"/>
        <w:rPr>
          <w:rFonts w:ascii="Times New Roman" w:eastAsia="Times New Roman" w:hAnsi="Times New Roman"/>
          <w:color w:val="000000"/>
          <w:sz w:val="28"/>
          <w:szCs w:val="28"/>
          <w:lang w:eastAsia="ar-SA"/>
        </w:rPr>
      </w:pPr>
      <w:r w:rsidRPr="00543806">
        <w:rPr>
          <w:rFonts w:ascii="Times New Roman" w:eastAsia="Times New Roman" w:hAnsi="Times New Roman"/>
          <w:color w:val="000000"/>
          <w:sz w:val="28"/>
          <w:szCs w:val="28"/>
          <w:lang w:eastAsia="ar-SA"/>
        </w:rPr>
        <w:t>При прогнозуванні обсягу доходів бюджету Ананьївської міської територіальної громади на 2022-2024 роки враховано:</w:t>
      </w:r>
    </w:p>
    <w:p w:rsidR="00543806" w:rsidRPr="00543806" w:rsidRDefault="00543806" w:rsidP="00543806">
      <w:pPr>
        <w:suppressAutoHyphens/>
        <w:spacing w:after="0" w:line="240" w:lineRule="auto"/>
        <w:ind w:firstLine="708"/>
        <w:jc w:val="both"/>
        <w:rPr>
          <w:rFonts w:ascii="Times New Roman" w:eastAsia="Times New Roman" w:hAnsi="Times New Roman"/>
          <w:color w:val="000000"/>
          <w:sz w:val="28"/>
          <w:szCs w:val="28"/>
          <w:lang w:eastAsia="ar-SA"/>
        </w:rPr>
      </w:pPr>
      <w:r w:rsidRPr="00543806">
        <w:rPr>
          <w:rFonts w:ascii="Times New Roman" w:eastAsia="Times New Roman" w:hAnsi="Times New Roman"/>
          <w:color w:val="000000"/>
          <w:sz w:val="28"/>
          <w:szCs w:val="28"/>
          <w:lang w:eastAsia="ar-SA"/>
        </w:rPr>
        <w:t xml:space="preserve"> - фактичні показники економічного і соціального розвитку Ананьївської міської територіальної громади за 2020 рік; </w:t>
      </w:r>
    </w:p>
    <w:p w:rsidR="00543806" w:rsidRPr="00543806" w:rsidRDefault="00543806" w:rsidP="00543806">
      <w:pPr>
        <w:suppressAutoHyphens/>
        <w:spacing w:after="0" w:line="240" w:lineRule="auto"/>
        <w:ind w:firstLine="708"/>
        <w:jc w:val="both"/>
        <w:rPr>
          <w:rFonts w:ascii="Times New Roman" w:eastAsia="Times New Roman" w:hAnsi="Times New Roman"/>
          <w:color w:val="000000"/>
          <w:sz w:val="28"/>
          <w:szCs w:val="28"/>
          <w:lang w:eastAsia="ar-SA"/>
        </w:rPr>
      </w:pPr>
      <w:r w:rsidRPr="00543806">
        <w:rPr>
          <w:rFonts w:ascii="Times New Roman" w:eastAsia="Times New Roman" w:hAnsi="Times New Roman"/>
          <w:color w:val="000000"/>
          <w:sz w:val="28"/>
          <w:szCs w:val="28"/>
          <w:lang w:eastAsia="ar-SA"/>
        </w:rPr>
        <w:t>- очікувані показники економічного і соціального розвитку Ананьївської міської територіальної громади за 2021 рік;</w:t>
      </w:r>
    </w:p>
    <w:p w:rsidR="00543806" w:rsidRPr="00543806" w:rsidRDefault="00543806" w:rsidP="00543806">
      <w:pPr>
        <w:suppressAutoHyphens/>
        <w:spacing w:after="0" w:line="240" w:lineRule="auto"/>
        <w:ind w:firstLine="708"/>
        <w:jc w:val="both"/>
        <w:rPr>
          <w:rFonts w:ascii="Times New Roman" w:eastAsia="Times New Roman" w:hAnsi="Times New Roman"/>
          <w:color w:val="000000"/>
          <w:sz w:val="28"/>
          <w:szCs w:val="28"/>
          <w:lang w:eastAsia="ar-SA"/>
        </w:rPr>
      </w:pPr>
      <w:r w:rsidRPr="00543806">
        <w:rPr>
          <w:rFonts w:ascii="Times New Roman" w:eastAsia="Times New Roman" w:hAnsi="Times New Roman"/>
          <w:color w:val="000000"/>
          <w:sz w:val="28"/>
          <w:szCs w:val="28"/>
          <w:lang w:eastAsia="ar-SA"/>
        </w:rPr>
        <w:t xml:space="preserve"> - прогнозні показники економічного і соціального розвитку Ананьївської міської територіальної громади на 2022-2024 роки; </w:t>
      </w:r>
    </w:p>
    <w:p w:rsidR="00543806" w:rsidRPr="00543806" w:rsidRDefault="00543806" w:rsidP="00543806">
      <w:pPr>
        <w:suppressAutoHyphens/>
        <w:spacing w:after="0" w:line="240" w:lineRule="auto"/>
        <w:ind w:firstLine="708"/>
        <w:jc w:val="both"/>
        <w:rPr>
          <w:rFonts w:ascii="Times New Roman" w:eastAsia="Times New Roman" w:hAnsi="Times New Roman"/>
          <w:color w:val="000000"/>
          <w:sz w:val="28"/>
          <w:szCs w:val="28"/>
          <w:lang w:eastAsia="ar-SA"/>
        </w:rPr>
      </w:pPr>
      <w:r w:rsidRPr="00543806">
        <w:rPr>
          <w:rFonts w:ascii="Times New Roman" w:eastAsia="Times New Roman" w:hAnsi="Times New Roman"/>
          <w:color w:val="000000"/>
          <w:sz w:val="28"/>
          <w:szCs w:val="28"/>
          <w:lang w:eastAsia="ar-SA"/>
        </w:rPr>
        <w:t xml:space="preserve">- </w:t>
      </w:r>
      <w:proofErr w:type="spellStart"/>
      <w:r w:rsidRPr="00543806">
        <w:rPr>
          <w:rFonts w:ascii="Times New Roman" w:eastAsia="Times New Roman" w:hAnsi="Times New Roman"/>
          <w:color w:val="000000"/>
          <w:sz w:val="28"/>
          <w:szCs w:val="28"/>
          <w:lang w:eastAsia="ar-SA"/>
        </w:rPr>
        <w:t>макропоказники</w:t>
      </w:r>
      <w:proofErr w:type="spellEnd"/>
      <w:r w:rsidRPr="00543806">
        <w:rPr>
          <w:rFonts w:ascii="Times New Roman" w:eastAsia="Times New Roman" w:hAnsi="Times New Roman"/>
          <w:color w:val="000000"/>
          <w:sz w:val="28"/>
          <w:szCs w:val="28"/>
          <w:lang w:eastAsia="ar-SA"/>
        </w:rPr>
        <w:t xml:space="preserve"> економічного і соціального розвитку України на 2022-2024 роки, схвалені постановою Кабінету Міністрів України від 31 травня 2021 р. № 586 та визначені Бюджетною декларацією на 2022-2024 роки, що затверджена постановою Кабінету Міністрів України від 31.05.2021 № 548; </w:t>
      </w:r>
    </w:p>
    <w:p w:rsidR="00543806" w:rsidRPr="00543806" w:rsidRDefault="00543806" w:rsidP="00543806">
      <w:pPr>
        <w:suppressAutoHyphens/>
        <w:spacing w:after="0" w:line="240" w:lineRule="auto"/>
        <w:ind w:firstLine="708"/>
        <w:jc w:val="both"/>
        <w:rPr>
          <w:rFonts w:ascii="Times New Roman" w:eastAsia="Times New Roman" w:hAnsi="Times New Roman"/>
          <w:color w:val="000000"/>
          <w:sz w:val="28"/>
          <w:szCs w:val="28"/>
          <w:lang w:eastAsia="ar-SA"/>
        </w:rPr>
      </w:pPr>
      <w:r w:rsidRPr="00543806">
        <w:rPr>
          <w:rFonts w:ascii="Times New Roman" w:eastAsia="Times New Roman" w:hAnsi="Times New Roman"/>
          <w:color w:val="000000"/>
          <w:sz w:val="28"/>
          <w:szCs w:val="28"/>
          <w:lang w:eastAsia="ar-SA"/>
        </w:rPr>
        <w:t xml:space="preserve">- застосування чинних ставок загальнодержавних податків; </w:t>
      </w:r>
    </w:p>
    <w:p w:rsidR="00543806" w:rsidRPr="00543806" w:rsidRDefault="00543806" w:rsidP="00543806">
      <w:pPr>
        <w:suppressAutoHyphens/>
        <w:spacing w:after="0" w:line="240" w:lineRule="auto"/>
        <w:ind w:firstLine="708"/>
        <w:jc w:val="both"/>
        <w:rPr>
          <w:rFonts w:ascii="Times New Roman" w:eastAsia="Times New Roman" w:hAnsi="Times New Roman"/>
          <w:color w:val="000000"/>
          <w:sz w:val="28"/>
          <w:szCs w:val="28"/>
          <w:lang w:eastAsia="ar-SA"/>
        </w:rPr>
      </w:pPr>
      <w:r w:rsidRPr="00543806">
        <w:rPr>
          <w:rFonts w:ascii="Times New Roman" w:eastAsia="Times New Roman" w:hAnsi="Times New Roman"/>
          <w:color w:val="000000"/>
          <w:sz w:val="28"/>
          <w:szCs w:val="28"/>
          <w:lang w:eastAsia="ar-SA"/>
        </w:rPr>
        <w:t>- підвищення розміру прожиткового мінімуму, мінімальної заробітної плати та посадового окладу (тарифної ставки) працівника I тарифного розряду Єдиної тарифної сітки;</w:t>
      </w:r>
    </w:p>
    <w:p w:rsidR="00543806" w:rsidRPr="00543806" w:rsidRDefault="00543806" w:rsidP="00543806">
      <w:pPr>
        <w:suppressAutoHyphens/>
        <w:spacing w:after="0" w:line="240" w:lineRule="auto"/>
        <w:ind w:firstLine="708"/>
        <w:jc w:val="both"/>
        <w:rPr>
          <w:rFonts w:ascii="Times New Roman" w:eastAsia="Times New Roman" w:hAnsi="Times New Roman"/>
          <w:color w:val="000000"/>
          <w:sz w:val="28"/>
          <w:szCs w:val="28"/>
          <w:lang w:eastAsia="ar-SA"/>
        </w:rPr>
      </w:pPr>
      <w:r w:rsidRPr="00543806">
        <w:rPr>
          <w:rFonts w:ascii="Times New Roman" w:eastAsia="Times New Roman" w:hAnsi="Times New Roman"/>
          <w:color w:val="FF0000"/>
          <w:sz w:val="28"/>
          <w:szCs w:val="28"/>
          <w:lang w:eastAsia="ar-SA"/>
        </w:rPr>
        <w:t xml:space="preserve"> </w:t>
      </w:r>
      <w:r w:rsidRPr="00543806">
        <w:rPr>
          <w:rFonts w:ascii="Times New Roman" w:eastAsia="Times New Roman" w:hAnsi="Times New Roman"/>
          <w:color w:val="000000"/>
          <w:sz w:val="28"/>
          <w:szCs w:val="28"/>
          <w:lang w:eastAsia="ar-SA"/>
        </w:rPr>
        <w:t>- застосування ставок місцевих податків та зборів, встановлених рішенням</w:t>
      </w:r>
      <w:r w:rsidR="00A74BD7">
        <w:rPr>
          <w:rFonts w:ascii="Times New Roman" w:eastAsia="Times New Roman" w:hAnsi="Times New Roman"/>
          <w:color w:val="000000"/>
          <w:sz w:val="28"/>
          <w:szCs w:val="28"/>
          <w:lang w:eastAsia="ar-SA"/>
        </w:rPr>
        <w:t>и сесії Ананьївської міської рад</w:t>
      </w:r>
      <w:r w:rsidRPr="00543806">
        <w:rPr>
          <w:rFonts w:ascii="Times New Roman" w:eastAsia="Times New Roman" w:hAnsi="Times New Roman"/>
          <w:color w:val="000000"/>
          <w:sz w:val="28"/>
          <w:szCs w:val="28"/>
          <w:lang w:eastAsia="ar-SA"/>
        </w:rPr>
        <w:t>и 8-го скликання від 04 червня 2021 року: №210 «Про встановлення місцевих податків та зборів на території Ананьївської міської територіальної громади», №209 « Про транспортний податок на 2022 рік», №208 «Про відрахування господарськими організаціями до місцевого бюджету частини прибутку (доходу) за результатами щоквартальної фінансово-господарської діяльності у 2022 році»</w:t>
      </w:r>
      <w:r w:rsidR="00420FBA">
        <w:rPr>
          <w:rFonts w:ascii="Times New Roman" w:eastAsia="Times New Roman" w:hAnsi="Times New Roman"/>
          <w:color w:val="000000"/>
          <w:sz w:val="28"/>
          <w:szCs w:val="28"/>
          <w:lang w:eastAsia="ar-SA"/>
        </w:rPr>
        <w:t>.</w:t>
      </w:r>
    </w:p>
    <w:p w:rsidR="00543806" w:rsidRPr="00543806" w:rsidRDefault="00543806" w:rsidP="00543806">
      <w:pPr>
        <w:suppressAutoHyphens/>
        <w:spacing w:after="0" w:line="240" w:lineRule="auto"/>
        <w:ind w:firstLine="708"/>
        <w:jc w:val="center"/>
        <w:rPr>
          <w:rFonts w:ascii="Times New Roman" w:eastAsia="Times New Roman" w:hAnsi="Times New Roman"/>
          <w:color w:val="000000"/>
          <w:sz w:val="28"/>
          <w:szCs w:val="28"/>
          <w:highlight w:val="yellow"/>
          <w:lang w:eastAsia="ar-SA"/>
        </w:rPr>
      </w:pPr>
    </w:p>
    <w:p w:rsidR="00A74BD7" w:rsidRDefault="00A74BD7" w:rsidP="00543806">
      <w:pPr>
        <w:suppressAutoHyphens/>
        <w:spacing w:after="0" w:line="240" w:lineRule="auto"/>
        <w:ind w:firstLine="708"/>
        <w:jc w:val="center"/>
        <w:rPr>
          <w:rFonts w:ascii="Times New Roman" w:eastAsia="Times New Roman" w:hAnsi="Times New Roman"/>
          <w:b/>
          <w:color w:val="000000"/>
          <w:sz w:val="28"/>
          <w:szCs w:val="28"/>
          <w:lang w:eastAsia="ar-SA"/>
        </w:rPr>
      </w:pPr>
    </w:p>
    <w:p w:rsidR="00A74BD7" w:rsidRDefault="00A74BD7" w:rsidP="00543806">
      <w:pPr>
        <w:suppressAutoHyphens/>
        <w:spacing w:after="0" w:line="240" w:lineRule="auto"/>
        <w:ind w:firstLine="708"/>
        <w:jc w:val="center"/>
        <w:rPr>
          <w:rFonts w:ascii="Times New Roman" w:eastAsia="Times New Roman" w:hAnsi="Times New Roman"/>
          <w:b/>
          <w:color w:val="000000"/>
          <w:sz w:val="28"/>
          <w:szCs w:val="28"/>
          <w:lang w:eastAsia="ar-SA"/>
        </w:rPr>
      </w:pPr>
    </w:p>
    <w:p w:rsidR="00543806" w:rsidRPr="00543806" w:rsidRDefault="00543806" w:rsidP="00543806">
      <w:pPr>
        <w:suppressAutoHyphens/>
        <w:spacing w:after="0" w:line="240" w:lineRule="auto"/>
        <w:ind w:firstLine="708"/>
        <w:jc w:val="center"/>
        <w:rPr>
          <w:rFonts w:ascii="Times New Roman" w:eastAsia="Times New Roman" w:hAnsi="Times New Roman"/>
          <w:b/>
          <w:color w:val="000000"/>
          <w:sz w:val="28"/>
          <w:szCs w:val="28"/>
          <w:lang w:eastAsia="ar-SA"/>
        </w:rPr>
      </w:pPr>
      <w:r w:rsidRPr="00543806">
        <w:rPr>
          <w:rFonts w:ascii="Times New Roman" w:eastAsia="Times New Roman" w:hAnsi="Times New Roman"/>
          <w:b/>
          <w:color w:val="000000"/>
          <w:sz w:val="28"/>
          <w:szCs w:val="28"/>
          <w:lang w:eastAsia="ar-SA"/>
        </w:rPr>
        <w:lastRenderedPageBreak/>
        <w:t xml:space="preserve">Прогнозні показники доходів бюджету </w:t>
      </w:r>
    </w:p>
    <w:p w:rsidR="00543806" w:rsidRPr="00543806" w:rsidRDefault="00543806" w:rsidP="00543806">
      <w:pPr>
        <w:suppressAutoHyphens/>
        <w:spacing w:after="0" w:line="240" w:lineRule="auto"/>
        <w:ind w:firstLine="708"/>
        <w:jc w:val="center"/>
        <w:rPr>
          <w:rFonts w:ascii="Times New Roman" w:eastAsia="Times New Roman" w:hAnsi="Times New Roman"/>
          <w:b/>
          <w:color w:val="000000"/>
          <w:sz w:val="28"/>
          <w:szCs w:val="28"/>
          <w:lang w:eastAsia="ar-SA"/>
        </w:rPr>
      </w:pPr>
      <w:r w:rsidRPr="00543806">
        <w:rPr>
          <w:rFonts w:ascii="Times New Roman" w:eastAsia="Times New Roman" w:hAnsi="Times New Roman"/>
          <w:b/>
          <w:color w:val="000000"/>
          <w:sz w:val="28"/>
          <w:szCs w:val="28"/>
          <w:lang w:eastAsia="ar-SA"/>
        </w:rPr>
        <w:t>Ананьївської міської територіальної громади</w:t>
      </w:r>
    </w:p>
    <w:p w:rsidR="00543806" w:rsidRPr="00543806" w:rsidRDefault="00543806" w:rsidP="00543806">
      <w:pPr>
        <w:suppressAutoHyphens/>
        <w:spacing w:after="0" w:line="240" w:lineRule="auto"/>
        <w:ind w:firstLine="708"/>
        <w:jc w:val="center"/>
        <w:rPr>
          <w:rFonts w:ascii="Times New Roman" w:eastAsia="Times New Roman" w:hAnsi="Times New Roman"/>
          <w:b/>
          <w:color w:val="000000"/>
          <w:sz w:val="28"/>
          <w:szCs w:val="28"/>
          <w:lang w:eastAsia="ar-SA"/>
        </w:rPr>
      </w:pPr>
      <w:r w:rsidRPr="00543806">
        <w:rPr>
          <w:rFonts w:ascii="Times New Roman" w:eastAsia="Times New Roman" w:hAnsi="Times New Roman"/>
          <w:b/>
          <w:color w:val="000000"/>
          <w:sz w:val="28"/>
          <w:szCs w:val="28"/>
          <w:lang w:eastAsia="ar-SA"/>
        </w:rPr>
        <w:t>на  2022-2024 рр.</w:t>
      </w:r>
    </w:p>
    <w:p w:rsidR="00543806" w:rsidRPr="00543806" w:rsidRDefault="00543806" w:rsidP="00543806">
      <w:pPr>
        <w:suppressAutoHyphens/>
        <w:spacing w:after="0" w:line="240" w:lineRule="auto"/>
        <w:ind w:firstLine="708"/>
        <w:jc w:val="center"/>
        <w:rPr>
          <w:rFonts w:ascii="Times New Roman" w:eastAsia="Times New Roman" w:hAnsi="Times New Roman"/>
          <w:color w:val="000000"/>
          <w:sz w:val="18"/>
          <w:szCs w:val="18"/>
          <w:lang w:eastAsia="ar-SA"/>
        </w:rPr>
      </w:pPr>
      <w:r w:rsidRPr="00543806">
        <w:rPr>
          <w:rFonts w:ascii="Times New Roman" w:eastAsia="Times New Roman" w:hAnsi="Times New Roman"/>
          <w:color w:val="000000"/>
          <w:sz w:val="18"/>
          <w:szCs w:val="18"/>
          <w:lang w:eastAsia="ar-SA"/>
        </w:rPr>
        <w:t xml:space="preserve">                                                                                                                                                                               (грн.)</w:t>
      </w:r>
    </w:p>
    <w:tbl>
      <w:tblPr>
        <w:tblW w:w="10632" w:type="dxa"/>
        <w:tblInd w:w="-743" w:type="dxa"/>
        <w:tblLayout w:type="fixed"/>
        <w:tblLook w:val="04A0" w:firstRow="1" w:lastRow="0" w:firstColumn="1" w:lastColumn="0" w:noHBand="0" w:noVBand="1"/>
      </w:tblPr>
      <w:tblGrid>
        <w:gridCol w:w="1277"/>
        <w:gridCol w:w="1275"/>
        <w:gridCol w:w="1134"/>
        <w:gridCol w:w="709"/>
        <w:gridCol w:w="1276"/>
        <w:gridCol w:w="1134"/>
        <w:gridCol w:w="850"/>
        <w:gridCol w:w="1134"/>
        <w:gridCol w:w="1134"/>
        <w:gridCol w:w="709"/>
      </w:tblGrid>
      <w:tr w:rsidR="00543806" w:rsidRPr="00543806" w:rsidTr="00543806">
        <w:trPr>
          <w:trHeight w:val="300"/>
        </w:trPr>
        <w:tc>
          <w:tcPr>
            <w:tcW w:w="12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43806" w:rsidRPr="00543806" w:rsidRDefault="00543806" w:rsidP="00543806">
            <w:pPr>
              <w:suppressAutoHyphens/>
              <w:spacing w:after="0" w:line="240" w:lineRule="auto"/>
              <w:jc w:val="center"/>
              <w:rPr>
                <w:rFonts w:ascii="Times New Roman" w:eastAsia="Times New Roman" w:hAnsi="Times New Roman"/>
                <w:b/>
                <w:bCs/>
                <w:color w:val="000000"/>
                <w:sz w:val="20"/>
                <w:szCs w:val="20"/>
                <w:lang w:eastAsia="uk-UA"/>
              </w:rPr>
            </w:pPr>
            <w:r w:rsidRPr="00543806">
              <w:rPr>
                <w:rFonts w:ascii="Times New Roman" w:eastAsia="Times New Roman" w:hAnsi="Times New Roman"/>
                <w:b/>
                <w:bCs/>
                <w:color w:val="000000"/>
                <w:sz w:val="20"/>
                <w:szCs w:val="20"/>
                <w:lang w:eastAsia="uk-UA"/>
              </w:rPr>
              <w:t>Найменування показника</w:t>
            </w:r>
          </w:p>
        </w:tc>
        <w:tc>
          <w:tcPr>
            <w:tcW w:w="3118" w:type="dxa"/>
            <w:gridSpan w:val="3"/>
            <w:tcBorders>
              <w:top w:val="single" w:sz="4" w:space="0" w:color="auto"/>
              <w:left w:val="nil"/>
              <w:bottom w:val="single" w:sz="4" w:space="0" w:color="auto"/>
              <w:right w:val="single" w:sz="4" w:space="0" w:color="auto"/>
            </w:tcBorders>
            <w:shd w:val="clear" w:color="auto" w:fill="auto"/>
            <w:vAlign w:val="center"/>
            <w:hideMark/>
          </w:tcPr>
          <w:p w:rsidR="00543806" w:rsidRPr="00543806" w:rsidRDefault="00543806" w:rsidP="00543806">
            <w:pPr>
              <w:suppressAutoHyphens/>
              <w:spacing w:after="0" w:line="240" w:lineRule="auto"/>
              <w:jc w:val="center"/>
              <w:rPr>
                <w:rFonts w:ascii="Times New Roman" w:eastAsia="Times New Roman" w:hAnsi="Times New Roman"/>
                <w:b/>
                <w:bCs/>
                <w:color w:val="000000"/>
                <w:sz w:val="20"/>
                <w:szCs w:val="20"/>
                <w:lang w:eastAsia="uk-UA"/>
              </w:rPr>
            </w:pPr>
            <w:r w:rsidRPr="00543806">
              <w:rPr>
                <w:rFonts w:ascii="Times New Roman" w:eastAsia="Times New Roman" w:hAnsi="Times New Roman"/>
                <w:b/>
                <w:bCs/>
                <w:color w:val="000000"/>
                <w:sz w:val="20"/>
                <w:szCs w:val="20"/>
                <w:lang w:eastAsia="uk-UA"/>
              </w:rPr>
              <w:t>2022 рік</w:t>
            </w:r>
          </w:p>
        </w:tc>
        <w:tc>
          <w:tcPr>
            <w:tcW w:w="3260" w:type="dxa"/>
            <w:gridSpan w:val="3"/>
            <w:tcBorders>
              <w:top w:val="single" w:sz="4" w:space="0" w:color="auto"/>
              <w:left w:val="nil"/>
              <w:bottom w:val="single" w:sz="4" w:space="0" w:color="auto"/>
              <w:right w:val="single" w:sz="4" w:space="0" w:color="auto"/>
            </w:tcBorders>
            <w:shd w:val="clear" w:color="auto" w:fill="auto"/>
            <w:vAlign w:val="center"/>
            <w:hideMark/>
          </w:tcPr>
          <w:p w:rsidR="00543806" w:rsidRPr="00543806" w:rsidRDefault="00543806" w:rsidP="00543806">
            <w:pPr>
              <w:suppressAutoHyphens/>
              <w:spacing w:after="0" w:line="240" w:lineRule="auto"/>
              <w:jc w:val="center"/>
              <w:rPr>
                <w:rFonts w:ascii="Times New Roman" w:eastAsia="Times New Roman" w:hAnsi="Times New Roman"/>
                <w:b/>
                <w:bCs/>
                <w:color w:val="000000"/>
                <w:sz w:val="20"/>
                <w:szCs w:val="20"/>
                <w:lang w:eastAsia="uk-UA"/>
              </w:rPr>
            </w:pPr>
            <w:r w:rsidRPr="00543806">
              <w:rPr>
                <w:rFonts w:ascii="Times New Roman" w:eastAsia="Times New Roman" w:hAnsi="Times New Roman"/>
                <w:b/>
                <w:bCs/>
                <w:color w:val="000000"/>
                <w:sz w:val="20"/>
                <w:szCs w:val="20"/>
                <w:lang w:eastAsia="uk-UA"/>
              </w:rPr>
              <w:t>2023 рік</w:t>
            </w:r>
          </w:p>
        </w:tc>
        <w:tc>
          <w:tcPr>
            <w:tcW w:w="2977" w:type="dxa"/>
            <w:gridSpan w:val="3"/>
            <w:tcBorders>
              <w:top w:val="single" w:sz="4" w:space="0" w:color="auto"/>
              <w:left w:val="nil"/>
              <w:bottom w:val="single" w:sz="4" w:space="0" w:color="auto"/>
              <w:right w:val="single" w:sz="4" w:space="0" w:color="auto"/>
            </w:tcBorders>
            <w:shd w:val="clear" w:color="auto" w:fill="auto"/>
            <w:vAlign w:val="center"/>
            <w:hideMark/>
          </w:tcPr>
          <w:p w:rsidR="00543806" w:rsidRPr="00543806" w:rsidRDefault="00543806" w:rsidP="00543806">
            <w:pPr>
              <w:suppressAutoHyphens/>
              <w:spacing w:after="0" w:line="240" w:lineRule="auto"/>
              <w:jc w:val="center"/>
              <w:rPr>
                <w:rFonts w:ascii="Times New Roman" w:eastAsia="Times New Roman" w:hAnsi="Times New Roman"/>
                <w:b/>
                <w:bCs/>
                <w:color w:val="000000"/>
                <w:sz w:val="20"/>
                <w:szCs w:val="20"/>
                <w:lang w:eastAsia="uk-UA"/>
              </w:rPr>
            </w:pPr>
            <w:r w:rsidRPr="00543806">
              <w:rPr>
                <w:rFonts w:ascii="Times New Roman" w:eastAsia="Times New Roman" w:hAnsi="Times New Roman"/>
                <w:b/>
                <w:bCs/>
                <w:color w:val="000000"/>
                <w:sz w:val="20"/>
                <w:szCs w:val="20"/>
                <w:lang w:eastAsia="uk-UA"/>
              </w:rPr>
              <w:t>2024 рік</w:t>
            </w:r>
          </w:p>
        </w:tc>
      </w:tr>
      <w:tr w:rsidR="00543806" w:rsidRPr="00543806" w:rsidTr="00543806">
        <w:trPr>
          <w:trHeight w:val="915"/>
        </w:trPr>
        <w:tc>
          <w:tcPr>
            <w:tcW w:w="1277" w:type="dxa"/>
            <w:vMerge/>
            <w:tcBorders>
              <w:top w:val="single" w:sz="4" w:space="0" w:color="auto"/>
              <w:left w:val="single" w:sz="4" w:space="0" w:color="auto"/>
              <w:bottom w:val="single" w:sz="4" w:space="0" w:color="000000"/>
              <w:right w:val="single" w:sz="4" w:space="0" w:color="auto"/>
            </w:tcBorders>
            <w:vAlign w:val="center"/>
            <w:hideMark/>
          </w:tcPr>
          <w:p w:rsidR="00543806" w:rsidRPr="00543806" w:rsidRDefault="00543806" w:rsidP="00543806">
            <w:pPr>
              <w:suppressAutoHyphens/>
              <w:spacing w:after="0" w:line="240" w:lineRule="auto"/>
              <w:jc w:val="center"/>
              <w:rPr>
                <w:rFonts w:ascii="Times New Roman" w:eastAsia="Times New Roman" w:hAnsi="Times New Roman"/>
                <w:b/>
                <w:bCs/>
                <w:color w:val="000000"/>
                <w:sz w:val="20"/>
                <w:szCs w:val="20"/>
                <w:lang w:eastAsia="uk-UA"/>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543806" w:rsidRPr="00543806" w:rsidRDefault="00543806" w:rsidP="00543806">
            <w:pPr>
              <w:suppressAutoHyphens/>
              <w:spacing w:after="0" w:line="240" w:lineRule="auto"/>
              <w:jc w:val="center"/>
              <w:rPr>
                <w:rFonts w:ascii="Times New Roman" w:eastAsia="Times New Roman" w:hAnsi="Times New Roman"/>
                <w:b/>
                <w:bCs/>
                <w:color w:val="000000"/>
                <w:sz w:val="20"/>
                <w:szCs w:val="20"/>
                <w:lang w:eastAsia="uk-UA"/>
              </w:rPr>
            </w:pPr>
            <w:r w:rsidRPr="00543806">
              <w:rPr>
                <w:rFonts w:ascii="Times New Roman" w:eastAsia="Times New Roman" w:hAnsi="Times New Roman"/>
                <w:b/>
                <w:bCs/>
                <w:color w:val="000000"/>
                <w:sz w:val="20"/>
                <w:szCs w:val="20"/>
                <w:lang w:eastAsia="uk-UA"/>
              </w:rPr>
              <w:t>Прогноз</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543806" w:rsidRPr="00543806" w:rsidRDefault="00543806" w:rsidP="00543806">
            <w:pPr>
              <w:suppressAutoHyphens/>
              <w:spacing w:after="0" w:line="240" w:lineRule="auto"/>
              <w:jc w:val="center"/>
              <w:rPr>
                <w:rFonts w:ascii="Times New Roman" w:eastAsia="Times New Roman" w:hAnsi="Times New Roman"/>
                <w:b/>
                <w:bCs/>
                <w:color w:val="000000"/>
                <w:sz w:val="20"/>
                <w:szCs w:val="20"/>
                <w:lang w:eastAsia="uk-UA"/>
              </w:rPr>
            </w:pPr>
            <w:r w:rsidRPr="00543806">
              <w:rPr>
                <w:rFonts w:ascii="Times New Roman" w:eastAsia="Times New Roman" w:hAnsi="Times New Roman"/>
                <w:b/>
                <w:bCs/>
                <w:color w:val="000000"/>
                <w:sz w:val="20"/>
                <w:szCs w:val="20"/>
                <w:lang w:eastAsia="uk-UA"/>
              </w:rPr>
              <w:t>відхилення до попереднього року</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543806" w:rsidRPr="00543806" w:rsidRDefault="00543806" w:rsidP="00543806">
            <w:pPr>
              <w:suppressAutoHyphens/>
              <w:spacing w:after="0" w:line="240" w:lineRule="auto"/>
              <w:jc w:val="center"/>
              <w:rPr>
                <w:rFonts w:ascii="Times New Roman" w:eastAsia="Times New Roman" w:hAnsi="Times New Roman"/>
                <w:b/>
                <w:bCs/>
                <w:color w:val="000000"/>
                <w:sz w:val="20"/>
                <w:szCs w:val="20"/>
                <w:lang w:eastAsia="uk-UA"/>
              </w:rPr>
            </w:pPr>
            <w:r w:rsidRPr="00543806">
              <w:rPr>
                <w:rFonts w:ascii="Times New Roman" w:eastAsia="Times New Roman" w:hAnsi="Times New Roman"/>
                <w:b/>
                <w:bCs/>
                <w:color w:val="000000"/>
                <w:sz w:val="20"/>
                <w:szCs w:val="20"/>
                <w:lang w:eastAsia="uk-UA"/>
              </w:rPr>
              <w:t>Прогноз</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543806" w:rsidRPr="00543806" w:rsidRDefault="00543806" w:rsidP="00543806">
            <w:pPr>
              <w:suppressAutoHyphens/>
              <w:spacing w:after="0" w:line="240" w:lineRule="auto"/>
              <w:jc w:val="center"/>
              <w:rPr>
                <w:rFonts w:ascii="Times New Roman" w:eastAsia="Times New Roman" w:hAnsi="Times New Roman"/>
                <w:b/>
                <w:bCs/>
                <w:color w:val="000000"/>
                <w:sz w:val="20"/>
                <w:szCs w:val="20"/>
                <w:lang w:eastAsia="uk-UA"/>
              </w:rPr>
            </w:pPr>
            <w:r w:rsidRPr="00543806">
              <w:rPr>
                <w:rFonts w:ascii="Times New Roman" w:eastAsia="Times New Roman" w:hAnsi="Times New Roman"/>
                <w:b/>
                <w:bCs/>
                <w:color w:val="000000"/>
                <w:sz w:val="20"/>
                <w:szCs w:val="20"/>
                <w:lang w:eastAsia="uk-UA"/>
              </w:rPr>
              <w:t>відхилення до попереднього року</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43806" w:rsidRPr="00543806" w:rsidRDefault="00543806" w:rsidP="00543806">
            <w:pPr>
              <w:suppressAutoHyphens/>
              <w:spacing w:after="0" w:line="240" w:lineRule="auto"/>
              <w:jc w:val="center"/>
              <w:rPr>
                <w:rFonts w:ascii="Times New Roman" w:eastAsia="Times New Roman" w:hAnsi="Times New Roman"/>
                <w:b/>
                <w:bCs/>
                <w:color w:val="000000"/>
                <w:sz w:val="20"/>
                <w:szCs w:val="20"/>
                <w:lang w:eastAsia="uk-UA"/>
              </w:rPr>
            </w:pPr>
            <w:r w:rsidRPr="00543806">
              <w:rPr>
                <w:rFonts w:ascii="Times New Roman" w:eastAsia="Times New Roman" w:hAnsi="Times New Roman"/>
                <w:b/>
                <w:bCs/>
                <w:color w:val="000000"/>
                <w:sz w:val="20"/>
                <w:szCs w:val="20"/>
                <w:lang w:eastAsia="uk-UA"/>
              </w:rPr>
              <w:t>Прогноз</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543806" w:rsidRPr="00543806" w:rsidRDefault="00543806" w:rsidP="00543806">
            <w:pPr>
              <w:suppressAutoHyphens/>
              <w:spacing w:after="0" w:line="240" w:lineRule="auto"/>
              <w:jc w:val="center"/>
              <w:rPr>
                <w:rFonts w:ascii="Times New Roman" w:eastAsia="Times New Roman" w:hAnsi="Times New Roman"/>
                <w:b/>
                <w:bCs/>
                <w:color w:val="000000"/>
                <w:sz w:val="20"/>
                <w:szCs w:val="20"/>
                <w:lang w:eastAsia="uk-UA"/>
              </w:rPr>
            </w:pPr>
            <w:r w:rsidRPr="00543806">
              <w:rPr>
                <w:rFonts w:ascii="Times New Roman" w:eastAsia="Times New Roman" w:hAnsi="Times New Roman"/>
                <w:b/>
                <w:bCs/>
                <w:color w:val="000000"/>
                <w:sz w:val="20"/>
                <w:szCs w:val="20"/>
                <w:lang w:eastAsia="uk-UA"/>
              </w:rPr>
              <w:t>відхилення до попереднього року</w:t>
            </w:r>
          </w:p>
        </w:tc>
      </w:tr>
      <w:tr w:rsidR="00543806" w:rsidRPr="00543806" w:rsidTr="00543806">
        <w:trPr>
          <w:trHeight w:val="285"/>
        </w:trPr>
        <w:tc>
          <w:tcPr>
            <w:tcW w:w="1277" w:type="dxa"/>
            <w:vMerge/>
            <w:tcBorders>
              <w:top w:val="single" w:sz="4" w:space="0" w:color="auto"/>
              <w:left w:val="single" w:sz="4" w:space="0" w:color="auto"/>
              <w:bottom w:val="single" w:sz="4" w:space="0" w:color="000000"/>
              <w:right w:val="single" w:sz="4" w:space="0" w:color="auto"/>
            </w:tcBorders>
            <w:vAlign w:val="center"/>
            <w:hideMark/>
          </w:tcPr>
          <w:p w:rsidR="00543806" w:rsidRPr="00543806" w:rsidRDefault="00543806" w:rsidP="00543806">
            <w:pPr>
              <w:suppressAutoHyphens/>
              <w:spacing w:after="0" w:line="240" w:lineRule="auto"/>
              <w:jc w:val="center"/>
              <w:rPr>
                <w:rFonts w:ascii="Times New Roman" w:eastAsia="Times New Roman" w:hAnsi="Times New Roman"/>
                <w:b/>
                <w:bCs/>
                <w:color w:val="000000"/>
                <w:sz w:val="20"/>
                <w:szCs w:val="20"/>
                <w:lang w:eastAsia="uk-UA"/>
              </w:rPr>
            </w:pPr>
          </w:p>
        </w:tc>
        <w:tc>
          <w:tcPr>
            <w:tcW w:w="1275" w:type="dxa"/>
            <w:vMerge/>
            <w:tcBorders>
              <w:top w:val="nil"/>
              <w:left w:val="single" w:sz="4" w:space="0" w:color="auto"/>
              <w:bottom w:val="single" w:sz="4" w:space="0" w:color="auto"/>
              <w:right w:val="single" w:sz="4" w:space="0" w:color="auto"/>
            </w:tcBorders>
            <w:vAlign w:val="center"/>
            <w:hideMark/>
          </w:tcPr>
          <w:p w:rsidR="00543806" w:rsidRPr="00543806" w:rsidRDefault="00543806" w:rsidP="00543806">
            <w:pPr>
              <w:suppressAutoHyphens/>
              <w:spacing w:after="0" w:line="240" w:lineRule="auto"/>
              <w:jc w:val="center"/>
              <w:rPr>
                <w:rFonts w:ascii="Times New Roman" w:eastAsia="Times New Roman" w:hAnsi="Times New Roman"/>
                <w:b/>
                <w:bCs/>
                <w:color w:val="000000"/>
                <w:sz w:val="20"/>
                <w:szCs w:val="20"/>
                <w:lang w:eastAsia="uk-UA"/>
              </w:rPr>
            </w:pPr>
          </w:p>
        </w:tc>
        <w:tc>
          <w:tcPr>
            <w:tcW w:w="1134" w:type="dxa"/>
            <w:tcBorders>
              <w:top w:val="nil"/>
              <w:left w:val="nil"/>
              <w:bottom w:val="single" w:sz="4" w:space="0" w:color="auto"/>
              <w:right w:val="single" w:sz="4" w:space="0" w:color="auto"/>
            </w:tcBorders>
            <w:shd w:val="clear" w:color="auto" w:fill="auto"/>
            <w:noWrap/>
            <w:vAlign w:val="bottom"/>
            <w:hideMark/>
          </w:tcPr>
          <w:p w:rsidR="00543806" w:rsidRPr="00543806" w:rsidRDefault="00543806" w:rsidP="00543806">
            <w:pPr>
              <w:suppressAutoHyphens/>
              <w:spacing w:after="0" w:line="240" w:lineRule="auto"/>
              <w:jc w:val="center"/>
              <w:rPr>
                <w:rFonts w:ascii="Times New Roman" w:eastAsia="Times New Roman" w:hAnsi="Times New Roman"/>
                <w:b/>
                <w:bCs/>
                <w:color w:val="000000"/>
                <w:sz w:val="20"/>
                <w:szCs w:val="20"/>
                <w:lang w:eastAsia="uk-UA"/>
              </w:rPr>
            </w:pPr>
            <w:r w:rsidRPr="00543806">
              <w:rPr>
                <w:rFonts w:ascii="Times New Roman" w:eastAsia="Times New Roman" w:hAnsi="Times New Roman"/>
                <w:b/>
                <w:bCs/>
                <w:color w:val="000000"/>
                <w:sz w:val="20"/>
                <w:szCs w:val="20"/>
                <w:lang w:eastAsia="uk-UA"/>
              </w:rPr>
              <w:t>+/-</w:t>
            </w:r>
          </w:p>
        </w:tc>
        <w:tc>
          <w:tcPr>
            <w:tcW w:w="709" w:type="dxa"/>
            <w:tcBorders>
              <w:top w:val="nil"/>
              <w:left w:val="nil"/>
              <w:bottom w:val="single" w:sz="4" w:space="0" w:color="auto"/>
              <w:right w:val="single" w:sz="4" w:space="0" w:color="auto"/>
            </w:tcBorders>
            <w:shd w:val="clear" w:color="auto" w:fill="auto"/>
            <w:noWrap/>
            <w:vAlign w:val="bottom"/>
            <w:hideMark/>
          </w:tcPr>
          <w:p w:rsidR="00543806" w:rsidRPr="00543806" w:rsidRDefault="00543806" w:rsidP="00543806">
            <w:pPr>
              <w:suppressAutoHyphens/>
              <w:spacing w:after="0" w:line="240" w:lineRule="auto"/>
              <w:jc w:val="center"/>
              <w:rPr>
                <w:rFonts w:ascii="Times New Roman" w:eastAsia="Times New Roman" w:hAnsi="Times New Roman"/>
                <w:b/>
                <w:bCs/>
                <w:color w:val="000000"/>
                <w:sz w:val="20"/>
                <w:szCs w:val="20"/>
                <w:lang w:eastAsia="uk-UA"/>
              </w:rPr>
            </w:pPr>
            <w:r w:rsidRPr="00543806">
              <w:rPr>
                <w:rFonts w:ascii="Times New Roman" w:eastAsia="Times New Roman" w:hAnsi="Times New Roman"/>
                <w:b/>
                <w:bCs/>
                <w:color w:val="000000"/>
                <w:sz w:val="20"/>
                <w:szCs w:val="20"/>
                <w:lang w:eastAsia="uk-UA"/>
              </w:rPr>
              <w:t>%</w:t>
            </w:r>
          </w:p>
        </w:tc>
        <w:tc>
          <w:tcPr>
            <w:tcW w:w="1276" w:type="dxa"/>
            <w:vMerge/>
            <w:tcBorders>
              <w:top w:val="nil"/>
              <w:left w:val="single" w:sz="4" w:space="0" w:color="auto"/>
              <w:bottom w:val="single" w:sz="4" w:space="0" w:color="auto"/>
              <w:right w:val="single" w:sz="4" w:space="0" w:color="auto"/>
            </w:tcBorders>
            <w:vAlign w:val="center"/>
            <w:hideMark/>
          </w:tcPr>
          <w:p w:rsidR="00543806" w:rsidRPr="00543806" w:rsidRDefault="00543806" w:rsidP="00543806">
            <w:pPr>
              <w:suppressAutoHyphens/>
              <w:spacing w:after="0" w:line="240" w:lineRule="auto"/>
              <w:jc w:val="center"/>
              <w:rPr>
                <w:rFonts w:ascii="Times New Roman" w:eastAsia="Times New Roman" w:hAnsi="Times New Roman"/>
                <w:b/>
                <w:bCs/>
                <w:color w:val="000000"/>
                <w:sz w:val="20"/>
                <w:szCs w:val="20"/>
                <w:lang w:eastAsia="uk-UA"/>
              </w:rPr>
            </w:pPr>
          </w:p>
        </w:tc>
        <w:tc>
          <w:tcPr>
            <w:tcW w:w="1134" w:type="dxa"/>
            <w:tcBorders>
              <w:top w:val="nil"/>
              <w:left w:val="nil"/>
              <w:bottom w:val="single" w:sz="4" w:space="0" w:color="auto"/>
              <w:right w:val="single" w:sz="4" w:space="0" w:color="auto"/>
            </w:tcBorders>
            <w:shd w:val="clear" w:color="auto" w:fill="auto"/>
            <w:noWrap/>
            <w:vAlign w:val="bottom"/>
            <w:hideMark/>
          </w:tcPr>
          <w:p w:rsidR="00543806" w:rsidRPr="00543806" w:rsidRDefault="00543806" w:rsidP="00543806">
            <w:pPr>
              <w:suppressAutoHyphens/>
              <w:spacing w:after="0" w:line="240" w:lineRule="auto"/>
              <w:jc w:val="center"/>
              <w:rPr>
                <w:rFonts w:ascii="Times New Roman" w:eastAsia="Times New Roman" w:hAnsi="Times New Roman"/>
                <w:b/>
                <w:bCs/>
                <w:color w:val="000000"/>
                <w:sz w:val="20"/>
                <w:szCs w:val="20"/>
                <w:lang w:eastAsia="uk-UA"/>
              </w:rPr>
            </w:pPr>
            <w:r w:rsidRPr="00543806">
              <w:rPr>
                <w:rFonts w:ascii="Times New Roman" w:eastAsia="Times New Roman" w:hAnsi="Times New Roman"/>
                <w:b/>
                <w:bCs/>
                <w:color w:val="000000"/>
                <w:sz w:val="20"/>
                <w:szCs w:val="20"/>
                <w:lang w:eastAsia="uk-UA"/>
              </w:rPr>
              <w:t>+/-</w:t>
            </w:r>
          </w:p>
        </w:tc>
        <w:tc>
          <w:tcPr>
            <w:tcW w:w="850" w:type="dxa"/>
            <w:tcBorders>
              <w:top w:val="nil"/>
              <w:left w:val="nil"/>
              <w:bottom w:val="single" w:sz="4" w:space="0" w:color="auto"/>
              <w:right w:val="single" w:sz="4" w:space="0" w:color="auto"/>
            </w:tcBorders>
            <w:shd w:val="clear" w:color="auto" w:fill="auto"/>
            <w:noWrap/>
            <w:vAlign w:val="bottom"/>
            <w:hideMark/>
          </w:tcPr>
          <w:p w:rsidR="00543806" w:rsidRPr="00543806" w:rsidRDefault="00543806" w:rsidP="00543806">
            <w:pPr>
              <w:suppressAutoHyphens/>
              <w:spacing w:after="0" w:line="240" w:lineRule="auto"/>
              <w:jc w:val="center"/>
              <w:rPr>
                <w:rFonts w:ascii="Times New Roman" w:eastAsia="Times New Roman" w:hAnsi="Times New Roman"/>
                <w:b/>
                <w:bCs/>
                <w:color w:val="000000"/>
                <w:sz w:val="20"/>
                <w:szCs w:val="20"/>
                <w:lang w:eastAsia="uk-UA"/>
              </w:rPr>
            </w:pPr>
            <w:r w:rsidRPr="00543806">
              <w:rPr>
                <w:rFonts w:ascii="Times New Roman" w:eastAsia="Times New Roman" w:hAnsi="Times New Roman"/>
                <w:b/>
                <w:bCs/>
                <w:color w:val="000000"/>
                <w:sz w:val="20"/>
                <w:szCs w:val="20"/>
                <w:lang w:eastAsia="uk-UA"/>
              </w:rPr>
              <w:t>%</w:t>
            </w:r>
          </w:p>
        </w:tc>
        <w:tc>
          <w:tcPr>
            <w:tcW w:w="1134" w:type="dxa"/>
            <w:vMerge/>
            <w:tcBorders>
              <w:top w:val="nil"/>
              <w:left w:val="single" w:sz="4" w:space="0" w:color="auto"/>
              <w:bottom w:val="single" w:sz="4" w:space="0" w:color="auto"/>
              <w:right w:val="single" w:sz="4" w:space="0" w:color="auto"/>
            </w:tcBorders>
            <w:vAlign w:val="center"/>
            <w:hideMark/>
          </w:tcPr>
          <w:p w:rsidR="00543806" w:rsidRPr="00543806" w:rsidRDefault="00543806" w:rsidP="00543806">
            <w:pPr>
              <w:suppressAutoHyphens/>
              <w:spacing w:after="0" w:line="240" w:lineRule="auto"/>
              <w:jc w:val="center"/>
              <w:rPr>
                <w:rFonts w:ascii="Times New Roman" w:eastAsia="Times New Roman" w:hAnsi="Times New Roman"/>
                <w:b/>
                <w:bCs/>
                <w:color w:val="000000"/>
                <w:sz w:val="20"/>
                <w:szCs w:val="20"/>
                <w:lang w:eastAsia="uk-UA"/>
              </w:rPr>
            </w:pPr>
          </w:p>
        </w:tc>
        <w:tc>
          <w:tcPr>
            <w:tcW w:w="1134" w:type="dxa"/>
            <w:tcBorders>
              <w:top w:val="nil"/>
              <w:left w:val="nil"/>
              <w:bottom w:val="single" w:sz="4" w:space="0" w:color="auto"/>
              <w:right w:val="single" w:sz="4" w:space="0" w:color="auto"/>
            </w:tcBorders>
            <w:shd w:val="clear" w:color="auto" w:fill="auto"/>
            <w:noWrap/>
            <w:vAlign w:val="bottom"/>
            <w:hideMark/>
          </w:tcPr>
          <w:p w:rsidR="00543806" w:rsidRPr="00543806" w:rsidRDefault="00543806" w:rsidP="00543806">
            <w:pPr>
              <w:suppressAutoHyphens/>
              <w:spacing w:after="0" w:line="240" w:lineRule="auto"/>
              <w:jc w:val="center"/>
              <w:rPr>
                <w:rFonts w:ascii="Times New Roman" w:eastAsia="Times New Roman" w:hAnsi="Times New Roman"/>
                <w:b/>
                <w:bCs/>
                <w:color w:val="000000"/>
                <w:sz w:val="20"/>
                <w:szCs w:val="20"/>
                <w:lang w:eastAsia="uk-UA"/>
              </w:rPr>
            </w:pPr>
            <w:r w:rsidRPr="00543806">
              <w:rPr>
                <w:rFonts w:ascii="Times New Roman" w:eastAsia="Times New Roman" w:hAnsi="Times New Roman"/>
                <w:b/>
                <w:bCs/>
                <w:color w:val="000000"/>
                <w:sz w:val="20"/>
                <w:szCs w:val="20"/>
                <w:lang w:eastAsia="uk-UA"/>
              </w:rPr>
              <w:t>+/-</w:t>
            </w:r>
          </w:p>
        </w:tc>
        <w:tc>
          <w:tcPr>
            <w:tcW w:w="709" w:type="dxa"/>
            <w:tcBorders>
              <w:top w:val="nil"/>
              <w:left w:val="nil"/>
              <w:bottom w:val="single" w:sz="4" w:space="0" w:color="auto"/>
              <w:right w:val="single" w:sz="4" w:space="0" w:color="auto"/>
            </w:tcBorders>
            <w:shd w:val="clear" w:color="auto" w:fill="auto"/>
            <w:noWrap/>
            <w:vAlign w:val="bottom"/>
            <w:hideMark/>
          </w:tcPr>
          <w:p w:rsidR="00543806" w:rsidRPr="00543806" w:rsidRDefault="00543806" w:rsidP="00543806">
            <w:pPr>
              <w:suppressAutoHyphens/>
              <w:spacing w:after="0" w:line="240" w:lineRule="auto"/>
              <w:jc w:val="center"/>
              <w:rPr>
                <w:rFonts w:ascii="Times New Roman" w:eastAsia="Times New Roman" w:hAnsi="Times New Roman"/>
                <w:b/>
                <w:bCs/>
                <w:color w:val="000000"/>
                <w:sz w:val="20"/>
                <w:szCs w:val="20"/>
                <w:lang w:eastAsia="uk-UA"/>
              </w:rPr>
            </w:pPr>
            <w:r w:rsidRPr="00543806">
              <w:rPr>
                <w:rFonts w:ascii="Times New Roman" w:eastAsia="Times New Roman" w:hAnsi="Times New Roman"/>
                <w:b/>
                <w:bCs/>
                <w:color w:val="000000"/>
                <w:sz w:val="20"/>
                <w:szCs w:val="20"/>
                <w:lang w:eastAsia="uk-UA"/>
              </w:rPr>
              <w:t>%</w:t>
            </w:r>
          </w:p>
        </w:tc>
      </w:tr>
      <w:tr w:rsidR="00543806" w:rsidRPr="00543806" w:rsidTr="00543806">
        <w:trPr>
          <w:trHeight w:val="102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543806" w:rsidRPr="00543806" w:rsidRDefault="00543806" w:rsidP="00543806">
            <w:pPr>
              <w:suppressAutoHyphens/>
              <w:spacing w:after="0" w:line="240" w:lineRule="auto"/>
              <w:rPr>
                <w:rFonts w:ascii="Times New Roman" w:eastAsia="Times New Roman" w:hAnsi="Times New Roman"/>
                <w:b/>
                <w:bCs/>
                <w:color w:val="000000"/>
                <w:sz w:val="20"/>
                <w:szCs w:val="20"/>
                <w:lang w:eastAsia="uk-UA"/>
              </w:rPr>
            </w:pPr>
            <w:r w:rsidRPr="00543806">
              <w:rPr>
                <w:rFonts w:ascii="Times New Roman" w:eastAsia="Times New Roman" w:hAnsi="Times New Roman"/>
                <w:b/>
                <w:bCs/>
                <w:color w:val="000000"/>
                <w:sz w:val="20"/>
                <w:szCs w:val="20"/>
                <w:lang w:eastAsia="uk-UA"/>
              </w:rPr>
              <w:t>Доходи без урахування міжбюджетних трансфертів, в т.ч. :</w:t>
            </w:r>
          </w:p>
        </w:tc>
        <w:tc>
          <w:tcPr>
            <w:tcW w:w="1275" w:type="dxa"/>
            <w:tcBorders>
              <w:top w:val="nil"/>
              <w:left w:val="nil"/>
              <w:bottom w:val="single" w:sz="4" w:space="0" w:color="auto"/>
              <w:right w:val="single" w:sz="4" w:space="0" w:color="auto"/>
            </w:tcBorders>
            <w:shd w:val="clear" w:color="auto" w:fill="auto"/>
            <w:vAlign w:val="bottom"/>
            <w:hideMark/>
          </w:tcPr>
          <w:p w:rsidR="00543806" w:rsidRPr="00543806" w:rsidRDefault="00543806" w:rsidP="00543806">
            <w:pPr>
              <w:suppressAutoHyphens/>
              <w:spacing w:after="0" w:line="240" w:lineRule="auto"/>
              <w:jc w:val="right"/>
              <w:rPr>
                <w:rFonts w:ascii="Times New Roman" w:eastAsia="Times New Roman" w:hAnsi="Times New Roman"/>
                <w:b/>
                <w:bCs/>
                <w:color w:val="000000"/>
                <w:sz w:val="20"/>
                <w:szCs w:val="20"/>
                <w:lang w:eastAsia="uk-UA"/>
              </w:rPr>
            </w:pPr>
            <w:r w:rsidRPr="00543806">
              <w:rPr>
                <w:rFonts w:ascii="Times New Roman" w:eastAsia="Times New Roman" w:hAnsi="Times New Roman"/>
                <w:b/>
                <w:sz w:val="16"/>
                <w:szCs w:val="20"/>
                <w:lang w:eastAsia="ar-SA"/>
              </w:rPr>
              <w:t>95 528 400</w:t>
            </w:r>
          </w:p>
        </w:tc>
        <w:tc>
          <w:tcPr>
            <w:tcW w:w="1134" w:type="dxa"/>
            <w:tcBorders>
              <w:top w:val="nil"/>
              <w:left w:val="nil"/>
              <w:bottom w:val="single" w:sz="4" w:space="0" w:color="auto"/>
              <w:right w:val="single" w:sz="4" w:space="0" w:color="auto"/>
            </w:tcBorders>
            <w:shd w:val="clear" w:color="auto" w:fill="auto"/>
            <w:vAlign w:val="bottom"/>
            <w:hideMark/>
          </w:tcPr>
          <w:p w:rsidR="00543806" w:rsidRPr="00543806" w:rsidRDefault="00543806" w:rsidP="00543806">
            <w:pPr>
              <w:suppressAutoHyphens/>
              <w:spacing w:after="0" w:line="240" w:lineRule="auto"/>
              <w:jc w:val="right"/>
              <w:rPr>
                <w:rFonts w:ascii="Times New Roman" w:eastAsia="Times New Roman" w:hAnsi="Times New Roman"/>
                <w:b/>
                <w:bCs/>
                <w:color w:val="000000"/>
                <w:sz w:val="20"/>
                <w:szCs w:val="20"/>
                <w:lang w:eastAsia="uk-UA"/>
              </w:rPr>
            </w:pPr>
            <w:r w:rsidRPr="00543806">
              <w:rPr>
                <w:rFonts w:ascii="Times New Roman" w:eastAsia="Times New Roman" w:hAnsi="Times New Roman"/>
                <w:b/>
                <w:bCs/>
                <w:color w:val="000000"/>
                <w:sz w:val="20"/>
                <w:szCs w:val="20"/>
                <w:lang w:eastAsia="uk-UA"/>
              </w:rPr>
              <w:t>-2546330</w:t>
            </w:r>
          </w:p>
        </w:tc>
        <w:tc>
          <w:tcPr>
            <w:tcW w:w="709" w:type="dxa"/>
            <w:tcBorders>
              <w:top w:val="nil"/>
              <w:left w:val="nil"/>
              <w:bottom w:val="single" w:sz="4" w:space="0" w:color="auto"/>
              <w:right w:val="single" w:sz="4" w:space="0" w:color="auto"/>
            </w:tcBorders>
            <w:shd w:val="clear" w:color="auto" w:fill="auto"/>
            <w:noWrap/>
            <w:vAlign w:val="bottom"/>
            <w:hideMark/>
          </w:tcPr>
          <w:p w:rsidR="00543806" w:rsidRPr="00543806" w:rsidRDefault="00543806" w:rsidP="00543806">
            <w:pPr>
              <w:suppressAutoHyphens/>
              <w:spacing w:after="0" w:line="240" w:lineRule="auto"/>
              <w:jc w:val="right"/>
              <w:rPr>
                <w:rFonts w:ascii="Times New Roman" w:eastAsia="Times New Roman" w:hAnsi="Times New Roman"/>
                <w:b/>
                <w:bCs/>
                <w:color w:val="000000"/>
                <w:sz w:val="20"/>
                <w:szCs w:val="20"/>
                <w:lang w:eastAsia="uk-UA"/>
              </w:rPr>
            </w:pPr>
            <w:r w:rsidRPr="00543806">
              <w:rPr>
                <w:rFonts w:ascii="Times New Roman" w:eastAsia="Times New Roman" w:hAnsi="Times New Roman"/>
                <w:b/>
                <w:bCs/>
                <w:color w:val="000000"/>
                <w:sz w:val="20"/>
                <w:szCs w:val="20"/>
                <w:lang w:eastAsia="uk-UA"/>
              </w:rPr>
              <w:t>97,4</w:t>
            </w:r>
          </w:p>
        </w:tc>
        <w:tc>
          <w:tcPr>
            <w:tcW w:w="1276" w:type="dxa"/>
            <w:tcBorders>
              <w:top w:val="nil"/>
              <w:left w:val="nil"/>
              <w:bottom w:val="single" w:sz="4" w:space="0" w:color="auto"/>
              <w:right w:val="single" w:sz="4" w:space="0" w:color="auto"/>
            </w:tcBorders>
            <w:shd w:val="clear" w:color="auto" w:fill="auto"/>
            <w:vAlign w:val="bottom"/>
            <w:hideMark/>
          </w:tcPr>
          <w:p w:rsidR="00543806" w:rsidRPr="00543806" w:rsidRDefault="00543806" w:rsidP="00543806">
            <w:pPr>
              <w:suppressAutoHyphens/>
              <w:spacing w:after="0" w:line="240" w:lineRule="auto"/>
              <w:jc w:val="right"/>
              <w:rPr>
                <w:rFonts w:ascii="Times New Roman" w:eastAsia="Times New Roman" w:hAnsi="Times New Roman"/>
                <w:b/>
                <w:bCs/>
                <w:color w:val="000000"/>
                <w:sz w:val="20"/>
                <w:szCs w:val="20"/>
                <w:lang w:eastAsia="uk-UA"/>
              </w:rPr>
            </w:pPr>
            <w:r w:rsidRPr="00543806">
              <w:rPr>
                <w:rFonts w:ascii="Times New Roman" w:eastAsia="Times New Roman" w:hAnsi="Times New Roman"/>
                <w:b/>
                <w:sz w:val="16"/>
                <w:szCs w:val="20"/>
                <w:lang w:eastAsia="ar-SA"/>
              </w:rPr>
              <w:t>100 006 700</w:t>
            </w:r>
          </w:p>
        </w:tc>
        <w:tc>
          <w:tcPr>
            <w:tcW w:w="1134" w:type="dxa"/>
            <w:tcBorders>
              <w:top w:val="nil"/>
              <w:left w:val="nil"/>
              <w:bottom w:val="single" w:sz="4" w:space="0" w:color="auto"/>
              <w:right w:val="single" w:sz="4" w:space="0" w:color="auto"/>
            </w:tcBorders>
            <w:shd w:val="clear" w:color="auto" w:fill="auto"/>
            <w:noWrap/>
            <w:vAlign w:val="bottom"/>
            <w:hideMark/>
          </w:tcPr>
          <w:p w:rsidR="00543806" w:rsidRPr="00543806" w:rsidRDefault="00543806" w:rsidP="00543806">
            <w:pPr>
              <w:suppressAutoHyphens/>
              <w:spacing w:after="0" w:line="240" w:lineRule="auto"/>
              <w:jc w:val="right"/>
              <w:rPr>
                <w:rFonts w:ascii="Times New Roman" w:eastAsia="Times New Roman" w:hAnsi="Times New Roman"/>
                <w:b/>
                <w:bCs/>
                <w:color w:val="000000"/>
                <w:sz w:val="20"/>
                <w:szCs w:val="20"/>
                <w:lang w:eastAsia="uk-UA"/>
              </w:rPr>
            </w:pPr>
            <w:r w:rsidRPr="00543806">
              <w:rPr>
                <w:rFonts w:ascii="Times New Roman" w:eastAsia="Times New Roman" w:hAnsi="Times New Roman"/>
                <w:b/>
                <w:bCs/>
                <w:color w:val="000000"/>
                <w:sz w:val="20"/>
                <w:szCs w:val="20"/>
                <w:lang w:eastAsia="uk-UA"/>
              </w:rPr>
              <w:t>4478300</w:t>
            </w:r>
          </w:p>
        </w:tc>
        <w:tc>
          <w:tcPr>
            <w:tcW w:w="850" w:type="dxa"/>
            <w:tcBorders>
              <w:top w:val="nil"/>
              <w:left w:val="nil"/>
              <w:bottom w:val="single" w:sz="4" w:space="0" w:color="auto"/>
              <w:right w:val="single" w:sz="4" w:space="0" w:color="auto"/>
            </w:tcBorders>
            <w:shd w:val="clear" w:color="auto" w:fill="auto"/>
            <w:noWrap/>
            <w:vAlign w:val="bottom"/>
            <w:hideMark/>
          </w:tcPr>
          <w:p w:rsidR="00543806" w:rsidRPr="00543806" w:rsidRDefault="00543806" w:rsidP="00543806">
            <w:pPr>
              <w:suppressAutoHyphens/>
              <w:spacing w:after="0" w:line="240" w:lineRule="auto"/>
              <w:jc w:val="right"/>
              <w:rPr>
                <w:rFonts w:ascii="Times New Roman" w:eastAsia="Times New Roman" w:hAnsi="Times New Roman"/>
                <w:b/>
                <w:bCs/>
                <w:color w:val="000000"/>
                <w:sz w:val="20"/>
                <w:szCs w:val="20"/>
                <w:lang w:eastAsia="uk-UA"/>
              </w:rPr>
            </w:pPr>
            <w:r w:rsidRPr="00543806">
              <w:rPr>
                <w:rFonts w:ascii="Times New Roman" w:eastAsia="Times New Roman" w:hAnsi="Times New Roman"/>
                <w:b/>
                <w:bCs/>
                <w:color w:val="000000"/>
                <w:sz w:val="20"/>
                <w:szCs w:val="20"/>
                <w:lang w:eastAsia="uk-UA"/>
              </w:rPr>
              <w:t>104,7</w:t>
            </w:r>
          </w:p>
        </w:tc>
        <w:tc>
          <w:tcPr>
            <w:tcW w:w="1134" w:type="dxa"/>
            <w:tcBorders>
              <w:top w:val="nil"/>
              <w:left w:val="nil"/>
              <w:bottom w:val="single" w:sz="4" w:space="0" w:color="auto"/>
              <w:right w:val="single" w:sz="4" w:space="0" w:color="auto"/>
            </w:tcBorders>
            <w:shd w:val="clear" w:color="auto" w:fill="auto"/>
            <w:vAlign w:val="bottom"/>
            <w:hideMark/>
          </w:tcPr>
          <w:p w:rsidR="00543806" w:rsidRPr="00543806" w:rsidRDefault="00543806" w:rsidP="00543806">
            <w:pPr>
              <w:suppressAutoHyphens/>
              <w:spacing w:after="0" w:line="240" w:lineRule="auto"/>
              <w:jc w:val="right"/>
              <w:rPr>
                <w:rFonts w:ascii="Times New Roman" w:eastAsia="Times New Roman" w:hAnsi="Times New Roman"/>
                <w:b/>
                <w:bCs/>
                <w:color w:val="000000"/>
                <w:sz w:val="20"/>
                <w:szCs w:val="20"/>
                <w:lang w:eastAsia="uk-UA"/>
              </w:rPr>
            </w:pPr>
            <w:r w:rsidRPr="00543806">
              <w:rPr>
                <w:rFonts w:ascii="Times New Roman" w:eastAsia="Times New Roman" w:hAnsi="Times New Roman"/>
                <w:b/>
                <w:sz w:val="16"/>
                <w:szCs w:val="20"/>
                <w:lang w:eastAsia="ar-SA"/>
              </w:rPr>
              <w:t>104 990 000</w:t>
            </w:r>
          </w:p>
        </w:tc>
        <w:tc>
          <w:tcPr>
            <w:tcW w:w="1134" w:type="dxa"/>
            <w:tcBorders>
              <w:top w:val="nil"/>
              <w:left w:val="nil"/>
              <w:bottom w:val="single" w:sz="4" w:space="0" w:color="auto"/>
              <w:right w:val="single" w:sz="4" w:space="0" w:color="auto"/>
            </w:tcBorders>
            <w:shd w:val="clear" w:color="auto" w:fill="auto"/>
            <w:noWrap/>
            <w:vAlign w:val="bottom"/>
            <w:hideMark/>
          </w:tcPr>
          <w:p w:rsidR="00543806" w:rsidRPr="00543806" w:rsidRDefault="00543806" w:rsidP="00543806">
            <w:pPr>
              <w:suppressAutoHyphens/>
              <w:spacing w:after="0" w:line="240" w:lineRule="auto"/>
              <w:jc w:val="right"/>
              <w:rPr>
                <w:rFonts w:ascii="Times New Roman" w:eastAsia="Times New Roman" w:hAnsi="Times New Roman"/>
                <w:b/>
                <w:bCs/>
                <w:color w:val="000000"/>
                <w:sz w:val="20"/>
                <w:szCs w:val="20"/>
                <w:lang w:eastAsia="uk-UA"/>
              </w:rPr>
            </w:pPr>
            <w:r w:rsidRPr="00543806">
              <w:rPr>
                <w:rFonts w:ascii="Times New Roman" w:eastAsia="Times New Roman" w:hAnsi="Times New Roman"/>
                <w:b/>
                <w:bCs/>
                <w:color w:val="000000"/>
                <w:sz w:val="20"/>
                <w:szCs w:val="20"/>
                <w:lang w:eastAsia="uk-UA"/>
              </w:rPr>
              <w:t>4983300</w:t>
            </w:r>
          </w:p>
        </w:tc>
        <w:tc>
          <w:tcPr>
            <w:tcW w:w="709" w:type="dxa"/>
            <w:tcBorders>
              <w:top w:val="nil"/>
              <w:left w:val="nil"/>
              <w:bottom w:val="single" w:sz="4" w:space="0" w:color="auto"/>
              <w:right w:val="single" w:sz="4" w:space="0" w:color="auto"/>
            </w:tcBorders>
            <w:shd w:val="clear" w:color="auto" w:fill="auto"/>
            <w:noWrap/>
            <w:vAlign w:val="bottom"/>
            <w:hideMark/>
          </w:tcPr>
          <w:p w:rsidR="00543806" w:rsidRPr="00543806" w:rsidRDefault="00543806" w:rsidP="00543806">
            <w:pPr>
              <w:suppressAutoHyphens/>
              <w:spacing w:after="0" w:line="240" w:lineRule="auto"/>
              <w:jc w:val="right"/>
              <w:rPr>
                <w:rFonts w:ascii="Times New Roman" w:eastAsia="Times New Roman" w:hAnsi="Times New Roman"/>
                <w:b/>
                <w:bCs/>
                <w:color w:val="000000"/>
                <w:sz w:val="20"/>
                <w:szCs w:val="20"/>
                <w:lang w:eastAsia="uk-UA"/>
              </w:rPr>
            </w:pPr>
            <w:r w:rsidRPr="00543806">
              <w:rPr>
                <w:rFonts w:ascii="Times New Roman" w:eastAsia="Times New Roman" w:hAnsi="Times New Roman"/>
                <w:b/>
                <w:bCs/>
                <w:color w:val="000000"/>
                <w:sz w:val="20"/>
                <w:szCs w:val="20"/>
                <w:lang w:eastAsia="uk-UA"/>
              </w:rPr>
              <w:t>105,0</w:t>
            </w:r>
          </w:p>
        </w:tc>
      </w:tr>
      <w:tr w:rsidR="00543806" w:rsidRPr="00543806" w:rsidTr="00543806">
        <w:trPr>
          <w:trHeight w:val="870"/>
        </w:trPr>
        <w:tc>
          <w:tcPr>
            <w:tcW w:w="1277" w:type="dxa"/>
            <w:tcBorders>
              <w:top w:val="nil"/>
              <w:left w:val="single" w:sz="4" w:space="0" w:color="auto"/>
              <w:bottom w:val="single" w:sz="4" w:space="0" w:color="auto"/>
              <w:right w:val="single" w:sz="4" w:space="0" w:color="auto"/>
            </w:tcBorders>
            <w:shd w:val="clear" w:color="000000" w:fill="FFFFFF"/>
            <w:vAlign w:val="center"/>
            <w:hideMark/>
          </w:tcPr>
          <w:p w:rsidR="00543806" w:rsidRPr="00543806" w:rsidRDefault="00543806" w:rsidP="00543806">
            <w:pPr>
              <w:suppressAutoHyphens/>
              <w:spacing w:after="0" w:line="240" w:lineRule="auto"/>
              <w:rPr>
                <w:rFonts w:ascii="Times New Roman" w:eastAsia="Times New Roman" w:hAnsi="Times New Roman"/>
                <w:color w:val="000000"/>
                <w:sz w:val="20"/>
                <w:szCs w:val="20"/>
                <w:lang w:eastAsia="uk-UA"/>
              </w:rPr>
            </w:pPr>
            <w:r w:rsidRPr="00543806">
              <w:rPr>
                <w:rFonts w:ascii="Times New Roman" w:eastAsia="Times New Roman" w:hAnsi="Times New Roman"/>
                <w:color w:val="000000"/>
                <w:sz w:val="20"/>
                <w:szCs w:val="20"/>
                <w:lang w:eastAsia="uk-UA"/>
              </w:rPr>
              <w:t>-   доходи загального фонду</w:t>
            </w:r>
          </w:p>
        </w:tc>
        <w:tc>
          <w:tcPr>
            <w:tcW w:w="1275" w:type="dxa"/>
            <w:tcBorders>
              <w:top w:val="nil"/>
              <w:left w:val="nil"/>
              <w:bottom w:val="single" w:sz="4" w:space="0" w:color="auto"/>
              <w:right w:val="single" w:sz="4" w:space="0" w:color="auto"/>
            </w:tcBorders>
            <w:shd w:val="clear" w:color="auto" w:fill="auto"/>
            <w:noWrap/>
            <w:vAlign w:val="bottom"/>
            <w:hideMark/>
          </w:tcPr>
          <w:p w:rsidR="00543806" w:rsidRPr="00543806" w:rsidRDefault="00543806" w:rsidP="00543806">
            <w:pPr>
              <w:suppressAutoHyphens/>
              <w:spacing w:after="0" w:line="240" w:lineRule="auto"/>
              <w:jc w:val="right"/>
              <w:rPr>
                <w:rFonts w:ascii="Times New Roman" w:eastAsia="Times New Roman" w:hAnsi="Times New Roman"/>
                <w:color w:val="000000"/>
                <w:sz w:val="20"/>
                <w:szCs w:val="20"/>
                <w:lang w:eastAsia="uk-UA"/>
              </w:rPr>
            </w:pPr>
            <w:r w:rsidRPr="00543806">
              <w:rPr>
                <w:rFonts w:ascii="Times New Roman" w:eastAsia="Times New Roman" w:hAnsi="Times New Roman"/>
                <w:sz w:val="16"/>
                <w:szCs w:val="20"/>
                <w:lang w:eastAsia="ar-SA"/>
              </w:rPr>
              <w:t>95 126 300</w:t>
            </w:r>
          </w:p>
        </w:tc>
        <w:tc>
          <w:tcPr>
            <w:tcW w:w="1134" w:type="dxa"/>
            <w:tcBorders>
              <w:top w:val="nil"/>
              <w:left w:val="nil"/>
              <w:bottom w:val="single" w:sz="4" w:space="0" w:color="auto"/>
              <w:right w:val="single" w:sz="4" w:space="0" w:color="auto"/>
            </w:tcBorders>
            <w:shd w:val="clear" w:color="auto" w:fill="auto"/>
            <w:noWrap/>
            <w:vAlign w:val="bottom"/>
            <w:hideMark/>
          </w:tcPr>
          <w:p w:rsidR="00543806" w:rsidRPr="00543806" w:rsidRDefault="00543806" w:rsidP="00543806">
            <w:pPr>
              <w:suppressAutoHyphens/>
              <w:spacing w:after="0" w:line="240" w:lineRule="auto"/>
              <w:jc w:val="right"/>
              <w:rPr>
                <w:rFonts w:ascii="Times New Roman" w:eastAsia="Times New Roman" w:hAnsi="Times New Roman"/>
                <w:color w:val="000000"/>
                <w:sz w:val="20"/>
                <w:szCs w:val="20"/>
                <w:lang w:eastAsia="uk-UA"/>
              </w:rPr>
            </w:pPr>
            <w:r w:rsidRPr="00543806">
              <w:rPr>
                <w:rFonts w:ascii="Times New Roman" w:eastAsia="Times New Roman" w:hAnsi="Times New Roman"/>
                <w:color w:val="000000"/>
                <w:sz w:val="20"/>
                <w:szCs w:val="20"/>
                <w:lang w:eastAsia="uk-UA"/>
              </w:rPr>
              <w:t>-987700</w:t>
            </w:r>
          </w:p>
        </w:tc>
        <w:tc>
          <w:tcPr>
            <w:tcW w:w="709" w:type="dxa"/>
            <w:tcBorders>
              <w:top w:val="nil"/>
              <w:left w:val="nil"/>
              <w:bottom w:val="single" w:sz="4" w:space="0" w:color="auto"/>
              <w:right w:val="single" w:sz="4" w:space="0" w:color="auto"/>
            </w:tcBorders>
            <w:shd w:val="clear" w:color="auto" w:fill="auto"/>
            <w:noWrap/>
            <w:vAlign w:val="bottom"/>
            <w:hideMark/>
          </w:tcPr>
          <w:p w:rsidR="00543806" w:rsidRPr="00543806" w:rsidRDefault="00543806" w:rsidP="00543806">
            <w:pPr>
              <w:suppressAutoHyphens/>
              <w:spacing w:after="0" w:line="240" w:lineRule="auto"/>
              <w:jc w:val="right"/>
              <w:rPr>
                <w:rFonts w:ascii="Times New Roman" w:eastAsia="Times New Roman" w:hAnsi="Times New Roman"/>
                <w:color w:val="000000"/>
                <w:sz w:val="20"/>
                <w:szCs w:val="20"/>
                <w:lang w:eastAsia="uk-UA"/>
              </w:rPr>
            </w:pPr>
            <w:r w:rsidRPr="00543806">
              <w:rPr>
                <w:rFonts w:ascii="Times New Roman" w:eastAsia="Times New Roman" w:hAnsi="Times New Roman"/>
                <w:color w:val="000000"/>
                <w:sz w:val="20"/>
                <w:szCs w:val="20"/>
                <w:lang w:eastAsia="uk-UA"/>
              </w:rPr>
              <w:t>99,0</w:t>
            </w:r>
          </w:p>
        </w:tc>
        <w:tc>
          <w:tcPr>
            <w:tcW w:w="1276" w:type="dxa"/>
            <w:tcBorders>
              <w:top w:val="nil"/>
              <w:left w:val="nil"/>
              <w:bottom w:val="single" w:sz="4" w:space="0" w:color="auto"/>
              <w:right w:val="single" w:sz="4" w:space="0" w:color="auto"/>
            </w:tcBorders>
            <w:shd w:val="clear" w:color="auto" w:fill="auto"/>
            <w:noWrap/>
            <w:vAlign w:val="bottom"/>
            <w:hideMark/>
          </w:tcPr>
          <w:p w:rsidR="00543806" w:rsidRPr="00543806" w:rsidRDefault="00543806" w:rsidP="00543806">
            <w:pPr>
              <w:suppressAutoHyphens/>
              <w:spacing w:after="0" w:line="240" w:lineRule="auto"/>
              <w:jc w:val="right"/>
              <w:rPr>
                <w:rFonts w:ascii="Times New Roman" w:eastAsia="Times New Roman" w:hAnsi="Times New Roman"/>
                <w:color w:val="000000"/>
                <w:sz w:val="20"/>
                <w:szCs w:val="20"/>
                <w:lang w:eastAsia="uk-UA"/>
              </w:rPr>
            </w:pPr>
            <w:r w:rsidRPr="00543806">
              <w:rPr>
                <w:rFonts w:ascii="Times New Roman" w:eastAsia="Times New Roman" w:hAnsi="Times New Roman"/>
                <w:sz w:val="16"/>
                <w:szCs w:val="20"/>
                <w:lang w:eastAsia="ar-SA"/>
              </w:rPr>
              <w:t>99 952 100</w:t>
            </w:r>
          </w:p>
        </w:tc>
        <w:tc>
          <w:tcPr>
            <w:tcW w:w="1134" w:type="dxa"/>
            <w:tcBorders>
              <w:top w:val="nil"/>
              <w:left w:val="nil"/>
              <w:bottom w:val="single" w:sz="4" w:space="0" w:color="auto"/>
              <w:right w:val="single" w:sz="4" w:space="0" w:color="auto"/>
            </w:tcBorders>
            <w:shd w:val="clear" w:color="auto" w:fill="auto"/>
            <w:noWrap/>
            <w:vAlign w:val="bottom"/>
            <w:hideMark/>
          </w:tcPr>
          <w:p w:rsidR="00543806" w:rsidRPr="00543806" w:rsidRDefault="00543806" w:rsidP="00543806">
            <w:pPr>
              <w:suppressAutoHyphens/>
              <w:spacing w:after="0" w:line="240" w:lineRule="auto"/>
              <w:jc w:val="right"/>
              <w:rPr>
                <w:rFonts w:ascii="Times New Roman" w:eastAsia="Times New Roman" w:hAnsi="Times New Roman"/>
                <w:color w:val="000000"/>
                <w:sz w:val="20"/>
                <w:szCs w:val="20"/>
                <w:lang w:eastAsia="uk-UA"/>
              </w:rPr>
            </w:pPr>
            <w:r w:rsidRPr="00543806">
              <w:rPr>
                <w:rFonts w:ascii="Times New Roman" w:eastAsia="Times New Roman" w:hAnsi="Times New Roman"/>
                <w:color w:val="000000"/>
                <w:sz w:val="20"/>
                <w:szCs w:val="20"/>
                <w:lang w:eastAsia="uk-UA"/>
              </w:rPr>
              <w:t>4825800</w:t>
            </w:r>
          </w:p>
        </w:tc>
        <w:tc>
          <w:tcPr>
            <w:tcW w:w="850" w:type="dxa"/>
            <w:tcBorders>
              <w:top w:val="nil"/>
              <w:left w:val="nil"/>
              <w:bottom w:val="single" w:sz="4" w:space="0" w:color="auto"/>
              <w:right w:val="single" w:sz="4" w:space="0" w:color="auto"/>
            </w:tcBorders>
            <w:shd w:val="clear" w:color="auto" w:fill="auto"/>
            <w:noWrap/>
            <w:vAlign w:val="bottom"/>
            <w:hideMark/>
          </w:tcPr>
          <w:p w:rsidR="00543806" w:rsidRPr="00543806" w:rsidRDefault="00543806" w:rsidP="00543806">
            <w:pPr>
              <w:suppressAutoHyphens/>
              <w:spacing w:after="0" w:line="240" w:lineRule="auto"/>
              <w:jc w:val="right"/>
              <w:rPr>
                <w:rFonts w:ascii="Times New Roman" w:eastAsia="Times New Roman" w:hAnsi="Times New Roman"/>
                <w:color w:val="000000"/>
                <w:sz w:val="20"/>
                <w:szCs w:val="20"/>
                <w:lang w:eastAsia="uk-UA"/>
              </w:rPr>
            </w:pPr>
            <w:r w:rsidRPr="00543806">
              <w:rPr>
                <w:rFonts w:ascii="Times New Roman" w:eastAsia="Times New Roman" w:hAnsi="Times New Roman"/>
                <w:color w:val="000000"/>
                <w:sz w:val="20"/>
                <w:szCs w:val="20"/>
                <w:lang w:eastAsia="uk-UA"/>
              </w:rPr>
              <w:t>105,1</w:t>
            </w:r>
          </w:p>
        </w:tc>
        <w:tc>
          <w:tcPr>
            <w:tcW w:w="1134" w:type="dxa"/>
            <w:tcBorders>
              <w:top w:val="nil"/>
              <w:left w:val="nil"/>
              <w:bottom w:val="single" w:sz="4" w:space="0" w:color="auto"/>
              <w:right w:val="single" w:sz="4" w:space="0" w:color="auto"/>
            </w:tcBorders>
            <w:shd w:val="clear" w:color="auto" w:fill="auto"/>
            <w:noWrap/>
            <w:vAlign w:val="bottom"/>
            <w:hideMark/>
          </w:tcPr>
          <w:p w:rsidR="00543806" w:rsidRPr="00543806" w:rsidRDefault="00543806" w:rsidP="00543806">
            <w:pPr>
              <w:suppressAutoHyphens/>
              <w:spacing w:after="0" w:line="240" w:lineRule="auto"/>
              <w:jc w:val="right"/>
              <w:rPr>
                <w:rFonts w:ascii="Times New Roman" w:eastAsia="Times New Roman" w:hAnsi="Times New Roman"/>
                <w:color w:val="000000"/>
                <w:sz w:val="20"/>
                <w:szCs w:val="20"/>
                <w:lang w:eastAsia="uk-UA"/>
              </w:rPr>
            </w:pPr>
            <w:r w:rsidRPr="00543806">
              <w:rPr>
                <w:rFonts w:ascii="Times New Roman" w:eastAsia="Times New Roman" w:hAnsi="Times New Roman"/>
                <w:sz w:val="16"/>
                <w:szCs w:val="20"/>
                <w:lang w:eastAsia="ar-SA"/>
              </w:rPr>
              <w:t>104 935 400</w:t>
            </w:r>
          </w:p>
        </w:tc>
        <w:tc>
          <w:tcPr>
            <w:tcW w:w="1134" w:type="dxa"/>
            <w:tcBorders>
              <w:top w:val="nil"/>
              <w:left w:val="nil"/>
              <w:bottom w:val="single" w:sz="4" w:space="0" w:color="auto"/>
              <w:right w:val="single" w:sz="4" w:space="0" w:color="auto"/>
            </w:tcBorders>
            <w:shd w:val="clear" w:color="auto" w:fill="auto"/>
            <w:noWrap/>
            <w:vAlign w:val="bottom"/>
            <w:hideMark/>
          </w:tcPr>
          <w:p w:rsidR="00543806" w:rsidRPr="00543806" w:rsidRDefault="00543806" w:rsidP="00543806">
            <w:pPr>
              <w:suppressAutoHyphens/>
              <w:spacing w:after="0" w:line="240" w:lineRule="auto"/>
              <w:jc w:val="right"/>
              <w:rPr>
                <w:rFonts w:ascii="Times New Roman" w:eastAsia="Times New Roman" w:hAnsi="Times New Roman"/>
                <w:color w:val="000000"/>
                <w:sz w:val="20"/>
                <w:szCs w:val="20"/>
                <w:lang w:eastAsia="uk-UA"/>
              </w:rPr>
            </w:pPr>
            <w:r w:rsidRPr="00543806">
              <w:rPr>
                <w:rFonts w:ascii="Times New Roman" w:eastAsia="Times New Roman" w:hAnsi="Times New Roman"/>
                <w:color w:val="000000"/>
                <w:sz w:val="20"/>
                <w:szCs w:val="20"/>
                <w:lang w:eastAsia="uk-UA"/>
              </w:rPr>
              <w:t>4983300</w:t>
            </w:r>
          </w:p>
        </w:tc>
        <w:tc>
          <w:tcPr>
            <w:tcW w:w="709" w:type="dxa"/>
            <w:tcBorders>
              <w:top w:val="nil"/>
              <w:left w:val="nil"/>
              <w:bottom w:val="single" w:sz="4" w:space="0" w:color="auto"/>
              <w:right w:val="single" w:sz="4" w:space="0" w:color="auto"/>
            </w:tcBorders>
            <w:shd w:val="clear" w:color="auto" w:fill="auto"/>
            <w:noWrap/>
            <w:vAlign w:val="bottom"/>
            <w:hideMark/>
          </w:tcPr>
          <w:p w:rsidR="00543806" w:rsidRPr="00543806" w:rsidRDefault="00543806" w:rsidP="00543806">
            <w:pPr>
              <w:suppressAutoHyphens/>
              <w:spacing w:after="0" w:line="240" w:lineRule="auto"/>
              <w:jc w:val="right"/>
              <w:rPr>
                <w:rFonts w:ascii="Times New Roman" w:eastAsia="Times New Roman" w:hAnsi="Times New Roman"/>
                <w:color w:val="000000"/>
                <w:sz w:val="20"/>
                <w:szCs w:val="20"/>
                <w:lang w:eastAsia="uk-UA"/>
              </w:rPr>
            </w:pPr>
            <w:r w:rsidRPr="00543806">
              <w:rPr>
                <w:rFonts w:ascii="Times New Roman" w:eastAsia="Times New Roman" w:hAnsi="Times New Roman"/>
                <w:color w:val="000000"/>
                <w:sz w:val="20"/>
                <w:szCs w:val="20"/>
                <w:lang w:eastAsia="uk-UA"/>
              </w:rPr>
              <w:t>105,0</w:t>
            </w:r>
          </w:p>
        </w:tc>
      </w:tr>
      <w:tr w:rsidR="00543806" w:rsidRPr="00543806" w:rsidTr="00543806">
        <w:trPr>
          <w:trHeight w:val="78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543806" w:rsidRPr="00543806" w:rsidRDefault="00543806" w:rsidP="00543806">
            <w:pPr>
              <w:suppressAutoHyphens/>
              <w:spacing w:after="0" w:line="240" w:lineRule="auto"/>
              <w:rPr>
                <w:rFonts w:ascii="Times New Roman" w:eastAsia="Times New Roman" w:hAnsi="Times New Roman"/>
                <w:color w:val="000000"/>
                <w:sz w:val="20"/>
                <w:szCs w:val="20"/>
                <w:lang w:eastAsia="uk-UA"/>
              </w:rPr>
            </w:pPr>
            <w:r w:rsidRPr="00543806">
              <w:rPr>
                <w:rFonts w:ascii="Times New Roman" w:eastAsia="Times New Roman" w:hAnsi="Times New Roman"/>
                <w:color w:val="000000"/>
                <w:sz w:val="20"/>
                <w:szCs w:val="20"/>
                <w:lang w:eastAsia="uk-UA"/>
              </w:rPr>
              <w:t>-   доходи спеціального фонду</w:t>
            </w:r>
          </w:p>
        </w:tc>
        <w:tc>
          <w:tcPr>
            <w:tcW w:w="1275" w:type="dxa"/>
            <w:tcBorders>
              <w:top w:val="nil"/>
              <w:left w:val="nil"/>
              <w:bottom w:val="single" w:sz="4" w:space="0" w:color="auto"/>
              <w:right w:val="single" w:sz="4" w:space="0" w:color="auto"/>
            </w:tcBorders>
            <w:shd w:val="clear" w:color="auto" w:fill="auto"/>
            <w:noWrap/>
            <w:vAlign w:val="bottom"/>
            <w:hideMark/>
          </w:tcPr>
          <w:p w:rsidR="00543806" w:rsidRPr="00543806" w:rsidRDefault="00543806" w:rsidP="00543806">
            <w:pPr>
              <w:suppressAutoHyphens/>
              <w:spacing w:after="0" w:line="240" w:lineRule="auto"/>
              <w:jc w:val="right"/>
              <w:rPr>
                <w:rFonts w:ascii="Times New Roman" w:eastAsia="Times New Roman" w:hAnsi="Times New Roman"/>
                <w:color w:val="000000"/>
                <w:sz w:val="20"/>
                <w:szCs w:val="20"/>
                <w:lang w:eastAsia="uk-UA"/>
              </w:rPr>
            </w:pPr>
            <w:r w:rsidRPr="00543806">
              <w:rPr>
                <w:rFonts w:ascii="Times New Roman" w:eastAsia="Times New Roman" w:hAnsi="Times New Roman"/>
                <w:sz w:val="16"/>
                <w:szCs w:val="20"/>
                <w:lang w:eastAsia="ar-SA"/>
              </w:rPr>
              <w:t>402 100</w:t>
            </w:r>
          </w:p>
        </w:tc>
        <w:tc>
          <w:tcPr>
            <w:tcW w:w="1134" w:type="dxa"/>
            <w:tcBorders>
              <w:top w:val="nil"/>
              <w:left w:val="nil"/>
              <w:bottom w:val="single" w:sz="4" w:space="0" w:color="auto"/>
              <w:right w:val="single" w:sz="4" w:space="0" w:color="auto"/>
            </w:tcBorders>
            <w:shd w:val="clear" w:color="auto" w:fill="auto"/>
            <w:noWrap/>
            <w:vAlign w:val="bottom"/>
            <w:hideMark/>
          </w:tcPr>
          <w:p w:rsidR="00543806" w:rsidRPr="00543806" w:rsidRDefault="00543806" w:rsidP="00543806">
            <w:pPr>
              <w:suppressAutoHyphens/>
              <w:spacing w:after="0" w:line="240" w:lineRule="auto"/>
              <w:jc w:val="right"/>
              <w:rPr>
                <w:rFonts w:ascii="Times New Roman" w:eastAsia="Times New Roman" w:hAnsi="Times New Roman"/>
                <w:color w:val="000000"/>
                <w:sz w:val="20"/>
                <w:szCs w:val="20"/>
                <w:lang w:eastAsia="uk-UA"/>
              </w:rPr>
            </w:pPr>
            <w:r w:rsidRPr="00543806">
              <w:rPr>
                <w:rFonts w:ascii="Times New Roman" w:eastAsia="Times New Roman" w:hAnsi="Times New Roman"/>
                <w:color w:val="000000"/>
                <w:sz w:val="20"/>
                <w:szCs w:val="20"/>
                <w:lang w:eastAsia="uk-UA"/>
              </w:rPr>
              <w:t>-1558630</w:t>
            </w:r>
          </w:p>
        </w:tc>
        <w:tc>
          <w:tcPr>
            <w:tcW w:w="709" w:type="dxa"/>
            <w:tcBorders>
              <w:top w:val="nil"/>
              <w:left w:val="nil"/>
              <w:bottom w:val="single" w:sz="4" w:space="0" w:color="auto"/>
              <w:right w:val="single" w:sz="4" w:space="0" w:color="auto"/>
            </w:tcBorders>
            <w:shd w:val="clear" w:color="auto" w:fill="auto"/>
            <w:noWrap/>
            <w:vAlign w:val="bottom"/>
            <w:hideMark/>
          </w:tcPr>
          <w:p w:rsidR="00543806" w:rsidRPr="00543806" w:rsidRDefault="00543806" w:rsidP="00543806">
            <w:pPr>
              <w:suppressAutoHyphens/>
              <w:spacing w:after="0" w:line="240" w:lineRule="auto"/>
              <w:jc w:val="right"/>
              <w:rPr>
                <w:rFonts w:ascii="Times New Roman" w:eastAsia="Times New Roman" w:hAnsi="Times New Roman"/>
                <w:color w:val="000000"/>
                <w:sz w:val="20"/>
                <w:szCs w:val="20"/>
                <w:lang w:eastAsia="uk-UA"/>
              </w:rPr>
            </w:pPr>
            <w:r w:rsidRPr="00543806">
              <w:rPr>
                <w:rFonts w:ascii="Times New Roman" w:eastAsia="Times New Roman" w:hAnsi="Times New Roman"/>
                <w:color w:val="000000"/>
                <w:sz w:val="20"/>
                <w:szCs w:val="20"/>
                <w:lang w:eastAsia="uk-UA"/>
              </w:rPr>
              <w:t>20,5</w:t>
            </w:r>
          </w:p>
        </w:tc>
        <w:tc>
          <w:tcPr>
            <w:tcW w:w="1276" w:type="dxa"/>
            <w:tcBorders>
              <w:top w:val="nil"/>
              <w:left w:val="nil"/>
              <w:bottom w:val="single" w:sz="4" w:space="0" w:color="auto"/>
              <w:right w:val="single" w:sz="4" w:space="0" w:color="auto"/>
            </w:tcBorders>
            <w:shd w:val="clear" w:color="auto" w:fill="auto"/>
            <w:noWrap/>
            <w:vAlign w:val="bottom"/>
            <w:hideMark/>
          </w:tcPr>
          <w:p w:rsidR="00543806" w:rsidRPr="00543806" w:rsidRDefault="00543806" w:rsidP="00543806">
            <w:pPr>
              <w:suppressAutoHyphens/>
              <w:spacing w:after="0" w:line="240" w:lineRule="auto"/>
              <w:jc w:val="right"/>
              <w:rPr>
                <w:rFonts w:ascii="Times New Roman" w:eastAsia="Times New Roman" w:hAnsi="Times New Roman"/>
                <w:color w:val="000000"/>
                <w:sz w:val="20"/>
                <w:szCs w:val="20"/>
                <w:lang w:eastAsia="uk-UA"/>
              </w:rPr>
            </w:pPr>
            <w:r w:rsidRPr="00543806">
              <w:rPr>
                <w:rFonts w:ascii="Times New Roman" w:eastAsia="Times New Roman" w:hAnsi="Times New Roman"/>
                <w:sz w:val="16"/>
                <w:szCs w:val="20"/>
                <w:lang w:eastAsia="ar-SA"/>
              </w:rPr>
              <w:t>54 600</w:t>
            </w:r>
          </w:p>
        </w:tc>
        <w:tc>
          <w:tcPr>
            <w:tcW w:w="1134" w:type="dxa"/>
            <w:tcBorders>
              <w:top w:val="nil"/>
              <w:left w:val="nil"/>
              <w:bottom w:val="single" w:sz="4" w:space="0" w:color="auto"/>
              <w:right w:val="single" w:sz="4" w:space="0" w:color="auto"/>
            </w:tcBorders>
            <w:shd w:val="clear" w:color="auto" w:fill="auto"/>
            <w:noWrap/>
            <w:vAlign w:val="bottom"/>
            <w:hideMark/>
          </w:tcPr>
          <w:p w:rsidR="00543806" w:rsidRPr="00543806" w:rsidRDefault="00543806" w:rsidP="00543806">
            <w:pPr>
              <w:suppressAutoHyphens/>
              <w:spacing w:after="0" w:line="240" w:lineRule="auto"/>
              <w:jc w:val="right"/>
              <w:rPr>
                <w:rFonts w:ascii="Times New Roman" w:eastAsia="Times New Roman" w:hAnsi="Times New Roman"/>
                <w:color w:val="000000"/>
                <w:sz w:val="20"/>
                <w:szCs w:val="20"/>
                <w:lang w:eastAsia="uk-UA"/>
              </w:rPr>
            </w:pPr>
            <w:r w:rsidRPr="00543806">
              <w:rPr>
                <w:rFonts w:ascii="Times New Roman" w:eastAsia="Times New Roman" w:hAnsi="Times New Roman"/>
                <w:color w:val="000000"/>
                <w:sz w:val="20"/>
                <w:szCs w:val="20"/>
                <w:lang w:eastAsia="uk-UA"/>
              </w:rPr>
              <w:t>-347500</w:t>
            </w:r>
          </w:p>
        </w:tc>
        <w:tc>
          <w:tcPr>
            <w:tcW w:w="850" w:type="dxa"/>
            <w:tcBorders>
              <w:top w:val="nil"/>
              <w:left w:val="nil"/>
              <w:bottom w:val="single" w:sz="4" w:space="0" w:color="auto"/>
              <w:right w:val="single" w:sz="4" w:space="0" w:color="auto"/>
            </w:tcBorders>
            <w:shd w:val="clear" w:color="auto" w:fill="auto"/>
            <w:noWrap/>
            <w:vAlign w:val="bottom"/>
            <w:hideMark/>
          </w:tcPr>
          <w:p w:rsidR="00543806" w:rsidRPr="00543806" w:rsidRDefault="00543806" w:rsidP="00543806">
            <w:pPr>
              <w:suppressAutoHyphens/>
              <w:spacing w:after="0" w:line="240" w:lineRule="auto"/>
              <w:jc w:val="right"/>
              <w:rPr>
                <w:rFonts w:ascii="Times New Roman" w:eastAsia="Times New Roman" w:hAnsi="Times New Roman"/>
                <w:color w:val="000000"/>
                <w:sz w:val="20"/>
                <w:szCs w:val="20"/>
                <w:lang w:eastAsia="uk-UA"/>
              </w:rPr>
            </w:pPr>
            <w:r w:rsidRPr="00543806">
              <w:rPr>
                <w:rFonts w:ascii="Times New Roman" w:eastAsia="Times New Roman" w:hAnsi="Times New Roman"/>
                <w:color w:val="000000"/>
                <w:sz w:val="20"/>
                <w:szCs w:val="20"/>
                <w:lang w:eastAsia="uk-UA"/>
              </w:rPr>
              <w:t>13,6</w:t>
            </w:r>
          </w:p>
        </w:tc>
        <w:tc>
          <w:tcPr>
            <w:tcW w:w="1134" w:type="dxa"/>
            <w:tcBorders>
              <w:top w:val="nil"/>
              <w:left w:val="nil"/>
              <w:bottom w:val="single" w:sz="4" w:space="0" w:color="auto"/>
              <w:right w:val="single" w:sz="4" w:space="0" w:color="auto"/>
            </w:tcBorders>
            <w:shd w:val="clear" w:color="auto" w:fill="auto"/>
            <w:noWrap/>
            <w:vAlign w:val="bottom"/>
            <w:hideMark/>
          </w:tcPr>
          <w:p w:rsidR="00543806" w:rsidRPr="00543806" w:rsidRDefault="00543806" w:rsidP="00543806">
            <w:pPr>
              <w:suppressAutoHyphens/>
              <w:spacing w:after="0" w:line="240" w:lineRule="auto"/>
              <w:jc w:val="right"/>
              <w:rPr>
                <w:rFonts w:ascii="Times New Roman" w:eastAsia="Times New Roman" w:hAnsi="Times New Roman"/>
                <w:color w:val="000000"/>
                <w:sz w:val="20"/>
                <w:szCs w:val="20"/>
                <w:lang w:eastAsia="uk-UA"/>
              </w:rPr>
            </w:pPr>
            <w:r w:rsidRPr="00543806">
              <w:rPr>
                <w:rFonts w:ascii="Times New Roman" w:eastAsia="Times New Roman" w:hAnsi="Times New Roman"/>
                <w:sz w:val="16"/>
                <w:szCs w:val="20"/>
                <w:lang w:eastAsia="ar-SA"/>
              </w:rPr>
              <w:t>54 600</w:t>
            </w:r>
          </w:p>
        </w:tc>
        <w:tc>
          <w:tcPr>
            <w:tcW w:w="1134" w:type="dxa"/>
            <w:tcBorders>
              <w:top w:val="nil"/>
              <w:left w:val="nil"/>
              <w:bottom w:val="single" w:sz="4" w:space="0" w:color="auto"/>
              <w:right w:val="single" w:sz="4" w:space="0" w:color="auto"/>
            </w:tcBorders>
            <w:shd w:val="clear" w:color="auto" w:fill="auto"/>
            <w:noWrap/>
            <w:vAlign w:val="bottom"/>
            <w:hideMark/>
          </w:tcPr>
          <w:p w:rsidR="00543806" w:rsidRPr="00543806" w:rsidRDefault="00543806" w:rsidP="00543806">
            <w:pPr>
              <w:suppressAutoHyphens/>
              <w:spacing w:after="0" w:line="240" w:lineRule="auto"/>
              <w:jc w:val="right"/>
              <w:rPr>
                <w:rFonts w:ascii="Times New Roman" w:eastAsia="Times New Roman" w:hAnsi="Times New Roman"/>
                <w:color w:val="000000"/>
                <w:sz w:val="20"/>
                <w:szCs w:val="20"/>
                <w:lang w:eastAsia="uk-UA"/>
              </w:rPr>
            </w:pPr>
            <w:r w:rsidRPr="00543806">
              <w:rPr>
                <w:rFonts w:ascii="Times New Roman" w:eastAsia="Times New Roman" w:hAnsi="Times New Roman"/>
                <w:color w:val="000000"/>
                <w:sz w:val="20"/>
                <w:szCs w:val="20"/>
                <w:lang w:eastAsia="uk-UA"/>
              </w:rPr>
              <w:t>0</w:t>
            </w:r>
          </w:p>
        </w:tc>
        <w:tc>
          <w:tcPr>
            <w:tcW w:w="709" w:type="dxa"/>
            <w:tcBorders>
              <w:top w:val="nil"/>
              <w:left w:val="nil"/>
              <w:bottom w:val="single" w:sz="4" w:space="0" w:color="auto"/>
              <w:right w:val="single" w:sz="4" w:space="0" w:color="auto"/>
            </w:tcBorders>
            <w:shd w:val="clear" w:color="auto" w:fill="auto"/>
            <w:noWrap/>
            <w:vAlign w:val="bottom"/>
            <w:hideMark/>
          </w:tcPr>
          <w:p w:rsidR="00543806" w:rsidRPr="00543806" w:rsidRDefault="00543806" w:rsidP="00543806">
            <w:pPr>
              <w:suppressAutoHyphens/>
              <w:spacing w:after="0" w:line="240" w:lineRule="auto"/>
              <w:jc w:val="right"/>
              <w:rPr>
                <w:rFonts w:ascii="Times New Roman" w:eastAsia="Times New Roman" w:hAnsi="Times New Roman"/>
                <w:color w:val="000000"/>
                <w:sz w:val="20"/>
                <w:szCs w:val="20"/>
                <w:lang w:eastAsia="uk-UA"/>
              </w:rPr>
            </w:pPr>
            <w:r w:rsidRPr="00543806">
              <w:rPr>
                <w:rFonts w:ascii="Times New Roman" w:eastAsia="Times New Roman" w:hAnsi="Times New Roman"/>
                <w:color w:val="000000"/>
                <w:sz w:val="20"/>
                <w:szCs w:val="20"/>
                <w:lang w:eastAsia="uk-UA"/>
              </w:rPr>
              <w:t>100,0</w:t>
            </w:r>
          </w:p>
        </w:tc>
      </w:tr>
      <w:tr w:rsidR="00543806" w:rsidRPr="00543806" w:rsidTr="00543806">
        <w:trPr>
          <w:trHeight w:val="675"/>
        </w:trPr>
        <w:tc>
          <w:tcPr>
            <w:tcW w:w="1277" w:type="dxa"/>
            <w:tcBorders>
              <w:top w:val="nil"/>
              <w:left w:val="single" w:sz="4" w:space="0" w:color="auto"/>
              <w:bottom w:val="single" w:sz="4" w:space="0" w:color="auto"/>
              <w:right w:val="single" w:sz="4" w:space="0" w:color="auto"/>
            </w:tcBorders>
            <w:shd w:val="clear" w:color="000000" w:fill="FFFFFF"/>
            <w:vAlign w:val="center"/>
            <w:hideMark/>
          </w:tcPr>
          <w:p w:rsidR="00543806" w:rsidRPr="00543806" w:rsidRDefault="00543806" w:rsidP="00543806">
            <w:pPr>
              <w:suppressAutoHyphens/>
              <w:spacing w:after="0" w:line="240" w:lineRule="auto"/>
              <w:rPr>
                <w:rFonts w:ascii="Times New Roman" w:eastAsia="Times New Roman" w:hAnsi="Times New Roman"/>
                <w:b/>
                <w:bCs/>
                <w:color w:val="000000"/>
                <w:sz w:val="20"/>
                <w:szCs w:val="20"/>
                <w:lang w:eastAsia="uk-UA"/>
              </w:rPr>
            </w:pPr>
            <w:r w:rsidRPr="00543806">
              <w:rPr>
                <w:rFonts w:ascii="Times New Roman" w:eastAsia="Times New Roman" w:hAnsi="Times New Roman"/>
                <w:b/>
                <w:bCs/>
                <w:color w:val="000000"/>
                <w:sz w:val="20"/>
                <w:szCs w:val="20"/>
                <w:lang w:eastAsia="uk-UA"/>
              </w:rPr>
              <w:t xml:space="preserve">Офіційні трансферти </w:t>
            </w:r>
          </w:p>
        </w:tc>
        <w:tc>
          <w:tcPr>
            <w:tcW w:w="1275" w:type="dxa"/>
            <w:tcBorders>
              <w:top w:val="nil"/>
              <w:left w:val="nil"/>
              <w:bottom w:val="single" w:sz="4" w:space="0" w:color="auto"/>
              <w:right w:val="single" w:sz="4" w:space="0" w:color="auto"/>
            </w:tcBorders>
            <w:shd w:val="clear" w:color="auto" w:fill="auto"/>
            <w:noWrap/>
            <w:vAlign w:val="bottom"/>
            <w:hideMark/>
          </w:tcPr>
          <w:p w:rsidR="00543806" w:rsidRPr="00543806" w:rsidRDefault="00543806" w:rsidP="00543806">
            <w:pPr>
              <w:suppressAutoHyphens/>
              <w:spacing w:after="0" w:line="240" w:lineRule="auto"/>
              <w:jc w:val="right"/>
              <w:rPr>
                <w:rFonts w:ascii="Times New Roman" w:eastAsia="Times New Roman" w:hAnsi="Times New Roman"/>
                <w:b/>
                <w:bCs/>
                <w:color w:val="000000"/>
                <w:sz w:val="20"/>
                <w:szCs w:val="20"/>
                <w:lang w:eastAsia="uk-UA"/>
              </w:rPr>
            </w:pPr>
            <w:r w:rsidRPr="00543806">
              <w:rPr>
                <w:rFonts w:ascii="Times New Roman" w:eastAsia="Times New Roman" w:hAnsi="Times New Roman"/>
                <w:b/>
                <w:bCs/>
                <w:color w:val="000000"/>
                <w:sz w:val="20"/>
                <w:szCs w:val="20"/>
                <w:lang w:eastAsia="uk-UA"/>
              </w:rPr>
              <w:t>85338880</w:t>
            </w:r>
          </w:p>
        </w:tc>
        <w:tc>
          <w:tcPr>
            <w:tcW w:w="1134" w:type="dxa"/>
            <w:tcBorders>
              <w:top w:val="nil"/>
              <w:left w:val="nil"/>
              <w:bottom w:val="single" w:sz="4" w:space="0" w:color="auto"/>
              <w:right w:val="single" w:sz="4" w:space="0" w:color="auto"/>
            </w:tcBorders>
            <w:shd w:val="clear" w:color="auto" w:fill="auto"/>
            <w:noWrap/>
            <w:vAlign w:val="bottom"/>
            <w:hideMark/>
          </w:tcPr>
          <w:p w:rsidR="00543806" w:rsidRPr="00543806" w:rsidRDefault="00543806" w:rsidP="00543806">
            <w:pPr>
              <w:suppressAutoHyphens/>
              <w:spacing w:after="0" w:line="240" w:lineRule="auto"/>
              <w:jc w:val="right"/>
              <w:rPr>
                <w:rFonts w:ascii="Times New Roman" w:eastAsia="Times New Roman" w:hAnsi="Times New Roman"/>
                <w:b/>
                <w:bCs/>
                <w:color w:val="000000"/>
                <w:sz w:val="20"/>
                <w:szCs w:val="20"/>
                <w:lang w:eastAsia="uk-UA"/>
              </w:rPr>
            </w:pPr>
            <w:r w:rsidRPr="00543806">
              <w:rPr>
                <w:rFonts w:ascii="Times New Roman" w:eastAsia="Times New Roman" w:hAnsi="Times New Roman"/>
                <w:b/>
                <w:bCs/>
                <w:color w:val="000000"/>
                <w:sz w:val="20"/>
                <w:szCs w:val="20"/>
                <w:lang w:eastAsia="uk-UA"/>
              </w:rPr>
              <w:t>-1188069</w:t>
            </w:r>
          </w:p>
        </w:tc>
        <w:tc>
          <w:tcPr>
            <w:tcW w:w="709" w:type="dxa"/>
            <w:tcBorders>
              <w:top w:val="nil"/>
              <w:left w:val="nil"/>
              <w:bottom w:val="single" w:sz="4" w:space="0" w:color="auto"/>
              <w:right w:val="single" w:sz="4" w:space="0" w:color="auto"/>
            </w:tcBorders>
            <w:shd w:val="clear" w:color="auto" w:fill="auto"/>
            <w:noWrap/>
            <w:vAlign w:val="bottom"/>
            <w:hideMark/>
          </w:tcPr>
          <w:p w:rsidR="00543806" w:rsidRPr="00543806" w:rsidRDefault="00543806" w:rsidP="00543806">
            <w:pPr>
              <w:suppressAutoHyphens/>
              <w:spacing w:after="0" w:line="240" w:lineRule="auto"/>
              <w:jc w:val="right"/>
              <w:rPr>
                <w:rFonts w:ascii="Times New Roman" w:eastAsia="Times New Roman" w:hAnsi="Times New Roman"/>
                <w:b/>
                <w:bCs/>
                <w:color w:val="000000"/>
                <w:sz w:val="20"/>
                <w:szCs w:val="20"/>
                <w:lang w:eastAsia="uk-UA"/>
              </w:rPr>
            </w:pPr>
            <w:r w:rsidRPr="00543806">
              <w:rPr>
                <w:rFonts w:ascii="Times New Roman" w:eastAsia="Times New Roman" w:hAnsi="Times New Roman"/>
                <w:b/>
                <w:bCs/>
                <w:color w:val="000000"/>
                <w:sz w:val="20"/>
                <w:szCs w:val="20"/>
                <w:lang w:eastAsia="uk-UA"/>
              </w:rPr>
              <w:t>98,6</w:t>
            </w:r>
          </w:p>
        </w:tc>
        <w:tc>
          <w:tcPr>
            <w:tcW w:w="1276" w:type="dxa"/>
            <w:tcBorders>
              <w:top w:val="nil"/>
              <w:left w:val="nil"/>
              <w:bottom w:val="single" w:sz="4" w:space="0" w:color="auto"/>
              <w:right w:val="single" w:sz="4" w:space="0" w:color="auto"/>
            </w:tcBorders>
            <w:shd w:val="clear" w:color="auto" w:fill="auto"/>
            <w:noWrap/>
            <w:vAlign w:val="bottom"/>
            <w:hideMark/>
          </w:tcPr>
          <w:p w:rsidR="00543806" w:rsidRPr="00543806" w:rsidRDefault="00543806" w:rsidP="00543806">
            <w:pPr>
              <w:suppressAutoHyphens/>
              <w:spacing w:after="0" w:line="240" w:lineRule="auto"/>
              <w:jc w:val="right"/>
              <w:rPr>
                <w:rFonts w:ascii="Times New Roman" w:eastAsia="Times New Roman" w:hAnsi="Times New Roman"/>
                <w:b/>
                <w:bCs/>
                <w:color w:val="000000"/>
                <w:sz w:val="20"/>
                <w:szCs w:val="20"/>
                <w:lang w:eastAsia="uk-UA"/>
              </w:rPr>
            </w:pPr>
            <w:r w:rsidRPr="00543806">
              <w:rPr>
                <w:rFonts w:ascii="Times New Roman" w:eastAsia="Times New Roman" w:hAnsi="Times New Roman"/>
                <w:b/>
                <w:bCs/>
                <w:color w:val="000000"/>
                <w:sz w:val="20"/>
                <w:szCs w:val="20"/>
                <w:lang w:eastAsia="uk-UA"/>
              </w:rPr>
              <w:t>94920258</w:t>
            </w:r>
          </w:p>
        </w:tc>
        <w:tc>
          <w:tcPr>
            <w:tcW w:w="1134" w:type="dxa"/>
            <w:tcBorders>
              <w:top w:val="nil"/>
              <w:left w:val="nil"/>
              <w:bottom w:val="single" w:sz="4" w:space="0" w:color="auto"/>
              <w:right w:val="single" w:sz="4" w:space="0" w:color="auto"/>
            </w:tcBorders>
            <w:shd w:val="clear" w:color="auto" w:fill="auto"/>
            <w:noWrap/>
            <w:vAlign w:val="bottom"/>
            <w:hideMark/>
          </w:tcPr>
          <w:p w:rsidR="00543806" w:rsidRPr="00543806" w:rsidRDefault="00543806" w:rsidP="00543806">
            <w:pPr>
              <w:suppressAutoHyphens/>
              <w:spacing w:after="0" w:line="240" w:lineRule="auto"/>
              <w:jc w:val="right"/>
              <w:rPr>
                <w:rFonts w:ascii="Times New Roman" w:eastAsia="Times New Roman" w:hAnsi="Times New Roman"/>
                <w:b/>
                <w:bCs/>
                <w:color w:val="000000"/>
                <w:sz w:val="20"/>
                <w:szCs w:val="20"/>
                <w:lang w:eastAsia="uk-UA"/>
              </w:rPr>
            </w:pPr>
            <w:r w:rsidRPr="00543806">
              <w:rPr>
                <w:rFonts w:ascii="Times New Roman" w:eastAsia="Times New Roman" w:hAnsi="Times New Roman"/>
                <w:b/>
                <w:bCs/>
                <w:color w:val="000000"/>
                <w:sz w:val="20"/>
                <w:szCs w:val="20"/>
                <w:lang w:eastAsia="uk-UA"/>
              </w:rPr>
              <w:t>9581378</w:t>
            </w:r>
          </w:p>
        </w:tc>
        <w:tc>
          <w:tcPr>
            <w:tcW w:w="850" w:type="dxa"/>
            <w:tcBorders>
              <w:top w:val="nil"/>
              <w:left w:val="nil"/>
              <w:bottom w:val="single" w:sz="4" w:space="0" w:color="auto"/>
              <w:right w:val="single" w:sz="4" w:space="0" w:color="auto"/>
            </w:tcBorders>
            <w:shd w:val="clear" w:color="auto" w:fill="auto"/>
            <w:noWrap/>
            <w:vAlign w:val="bottom"/>
            <w:hideMark/>
          </w:tcPr>
          <w:p w:rsidR="00543806" w:rsidRPr="00543806" w:rsidRDefault="00543806" w:rsidP="00543806">
            <w:pPr>
              <w:suppressAutoHyphens/>
              <w:spacing w:after="0" w:line="240" w:lineRule="auto"/>
              <w:jc w:val="right"/>
              <w:rPr>
                <w:rFonts w:ascii="Times New Roman" w:eastAsia="Times New Roman" w:hAnsi="Times New Roman"/>
                <w:b/>
                <w:bCs/>
                <w:color w:val="000000"/>
                <w:sz w:val="20"/>
                <w:szCs w:val="20"/>
                <w:lang w:eastAsia="uk-UA"/>
              </w:rPr>
            </w:pPr>
            <w:r w:rsidRPr="00543806">
              <w:rPr>
                <w:rFonts w:ascii="Times New Roman" w:eastAsia="Times New Roman" w:hAnsi="Times New Roman"/>
                <w:b/>
                <w:bCs/>
                <w:color w:val="000000"/>
                <w:sz w:val="20"/>
                <w:szCs w:val="20"/>
                <w:lang w:eastAsia="uk-UA"/>
              </w:rPr>
              <w:t>111,2</w:t>
            </w:r>
          </w:p>
        </w:tc>
        <w:tc>
          <w:tcPr>
            <w:tcW w:w="1134" w:type="dxa"/>
            <w:tcBorders>
              <w:top w:val="nil"/>
              <w:left w:val="nil"/>
              <w:bottom w:val="single" w:sz="4" w:space="0" w:color="auto"/>
              <w:right w:val="single" w:sz="4" w:space="0" w:color="auto"/>
            </w:tcBorders>
            <w:shd w:val="clear" w:color="auto" w:fill="auto"/>
            <w:noWrap/>
            <w:vAlign w:val="bottom"/>
            <w:hideMark/>
          </w:tcPr>
          <w:p w:rsidR="00543806" w:rsidRPr="00543806" w:rsidRDefault="00543806" w:rsidP="00543806">
            <w:pPr>
              <w:suppressAutoHyphens/>
              <w:spacing w:after="0" w:line="240" w:lineRule="auto"/>
              <w:jc w:val="right"/>
              <w:rPr>
                <w:rFonts w:ascii="Times New Roman" w:eastAsia="Times New Roman" w:hAnsi="Times New Roman"/>
                <w:b/>
                <w:bCs/>
                <w:color w:val="000000"/>
                <w:sz w:val="20"/>
                <w:szCs w:val="20"/>
                <w:lang w:eastAsia="uk-UA"/>
              </w:rPr>
            </w:pPr>
            <w:r w:rsidRPr="00543806">
              <w:rPr>
                <w:rFonts w:ascii="Times New Roman" w:eastAsia="Times New Roman" w:hAnsi="Times New Roman"/>
                <w:b/>
                <w:bCs/>
                <w:color w:val="000000"/>
                <w:sz w:val="20"/>
                <w:szCs w:val="20"/>
                <w:lang w:eastAsia="uk-UA"/>
              </w:rPr>
              <w:t>103688200</w:t>
            </w:r>
          </w:p>
        </w:tc>
        <w:tc>
          <w:tcPr>
            <w:tcW w:w="1134" w:type="dxa"/>
            <w:tcBorders>
              <w:top w:val="nil"/>
              <w:left w:val="nil"/>
              <w:bottom w:val="single" w:sz="4" w:space="0" w:color="auto"/>
              <w:right w:val="single" w:sz="4" w:space="0" w:color="auto"/>
            </w:tcBorders>
            <w:shd w:val="clear" w:color="auto" w:fill="auto"/>
            <w:noWrap/>
            <w:vAlign w:val="bottom"/>
            <w:hideMark/>
          </w:tcPr>
          <w:p w:rsidR="00543806" w:rsidRPr="00543806" w:rsidRDefault="00543806" w:rsidP="00543806">
            <w:pPr>
              <w:suppressAutoHyphens/>
              <w:spacing w:after="0" w:line="240" w:lineRule="auto"/>
              <w:jc w:val="right"/>
              <w:rPr>
                <w:rFonts w:ascii="Times New Roman" w:eastAsia="Times New Roman" w:hAnsi="Times New Roman"/>
                <w:b/>
                <w:bCs/>
                <w:color w:val="000000"/>
                <w:sz w:val="20"/>
                <w:szCs w:val="20"/>
                <w:lang w:eastAsia="uk-UA"/>
              </w:rPr>
            </w:pPr>
            <w:r w:rsidRPr="00543806">
              <w:rPr>
                <w:rFonts w:ascii="Times New Roman" w:eastAsia="Times New Roman" w:hAnsi="Times New Roman"/>
                <w:b/>
                <w:bCs/>
                <w:color w:val="000000"/>
                <w:sz w:val="20"/>
                <w:szCs w:val="20"/>
                <w:lang w:eastAsia="uk-UA"/>
              </w:rPr>
              <w:t>8767942</w:t>
            </w:r>
          </w:p>
        </w:tc>
        <w:tc>
          <w:tcPr>
            <w:tcW w:w="709" w:type="dxa"/>
            <w:tcBorders>
              <w:top w:val="nil"/>
              <w:left w:val="nil"/>
              <w:bottom w:val="single" w:sz="4" w:space="0" w:color="auto"/>
              <w:right w:val="single" w:sz="4" w:space="0" w:color="auto"/>
            </w:tcBorders>
            <w:shd w:val="clear" w:color="auto" w:fill="auto"/>
            <w:noWrap/>
            <w:vAlign w:val="bottom"/>
            <w:hideMark/>
          </w:tcPr>
          <w:p w:rsidR="00543806" w:rsidRPr="00543806" w:rsidRDefault="00543806" w:rsidP="00543806">
            <w:pPr>
              <w:suppressAutoHyphens/>
              <w:spacing w:after="0" w:line="240" w:lineRule="auto"/>
              <w:jc w:val="right"/>
              <w:rPr>
                <w:rFonts w:ascii="Times New Roman" w:eastAsia="Times New Roman" w:hAnsi="Times New Roman"/>
                <w:b/>
                <w:bCs/>
                <w:color w:val="000000"/>
                <w:sz w:val="20"/>
                <w:szCs w:val="20"/>
                <w:lang w:eastAsia="uk-UA"/>
              </w:rPr>
            </w:pPr>
            <w:r w:rsidRPr="00543806">
              <w:rPr>
                <w:rFonts w:ascii="Times New Roman" w:eastAsia="Times New Roman" w:hAnsi="Times New Roman"/>
                <w:b/>
                <w:bCs/>
                <w:color w:val="000000"/>
                <w:sz w:val="20"/>
                <w:szCs w:val="20"/>
                <w:lang w:eastAsia="uk-UA"/>
              </w:rPr>
              <w:t>109,2</w:t>
            </w:r>
          </w:p>
        </w:tc>
      </w:tr>
      <w:tr w:rsidR="00543806" w:rsidRPr="00543806" w:rsidTr="00543806">
        <w:trPr>
          <w:trHeight w:val="705"/>
        </w:trPr>
        <w:tc>
          <w:tcPr>
            <w:tcW w:w="1277" w:type="dxa"/>
            <w:tcBorders>
              <w:top w:val="nil"/>
              <w:left w:val="single" w:sz="4" w:space="0" w:color="auto"/>
              <w:bottom w:val="single" w:sz="4" w:space="0" w:color="auto"/>
              <w:right w:val="single" w:sz="4" w:space="0" w:color="auto"/>
            </w:tcBorders>
            <w:shd w:val="clear" w:color="000000" w:fill="FFFFFF"/>
            <w:vAlign w:val="center"/>
            <w:hideMark/>
          </w:tcPr>
          <w:p w:rsidR="00543806" w:rsidRPr="00543806" w:rsidRDefault="00543806" w:rsidP="00543806">
            <w:pPr>
              <w:suppressAutoHyphens/>
              <w:spacing w:after="0" w:line="240" w:lineRule="auto"/>
              <w:rPr>
                <w:rFonts w:ascii="Times New Roman" w:eastAsia="Times New Roman" w:hAnsi="Times New Roman"/>
                <w:b/>
                <w:bCs/>
                <w:color w:val="000000"/>
                <w:sz w:val="20"/>
                <w:szCs w:val="20"/>
                <w:lang w:eastAsia="uk-UA"/>
              </w:rPr>
            </w:pPr>
            <w:r w:rsidRPr="00543806">
              <w:rPr>
                <w:rFonts w:ascii="Times New Roman" w:eastAsia="Times New Roman" w:hAnsi="Times New Roman"/>
                <w:b/>
                <w:bCs/>
                <w:color w:val="000000"/>
                <w:sz w:val="20"/>
                <w:szCs w:val="20"/>
                <w:lang w:eastAsia="uk-UA"/>
              </w:rPr>
              <w:t>ВСЬОГО</w:t>
            </w:r>
          </w:p>
        </w:tc>
        <w:tc>
          <w:tcPr>
            <w:tcW w:w="1275" w:type="dxa"/>
            <w:tcBorders>
              <w:top w:val="nil"/>
              <w:left w:val="nil"/>
              <w:bottom w:val="single" w:sz="4" w:space="0" w:color="auto"/>
              <w:right w:val="single" w:sz="4" w:space="0" w:color="auto"/>
            </w:tcBorders>
            <w:shd w:val="clear" w:color="auto" w:fill="auto"/>
            <w:noWrap/>
            <w:vAlign w:val="bottom"/>
            <w:hideMark/>
          </w:tcPr>
          <w:p w:rsidR="00543806" w:rsidRPr="00543806" w:rsidRDefault="00543806" w:rsidP="00543806">
            <w:pPr>
              <w:suppressAutoHyphens/>
              <w:spacing w:after="0" w:line="240" w:lineRule="auto"/>
              <w:jc w:val="right"/>
              <w:rPr>
                <w:rFonts w:ascii="Times New Roman" w:eastAsia="Times New Roman" w:hAnsi="Times New Roman"/>
                <w:b/>
                <w:bCs/>
                <w:color w:val="000000"/>
                <w:sz w:val="20"/>
                <w:szCs w:val="20"/>
                <w:lang w:eastAsia="uk-UA"/>
              </w:rPr>
            </w:pPr>
            <w:r w:rsidRPr="00543806">
              <w:rPr>
                <w:rFonts w:ascii="Times New Roman" w:eastAsia="Times New Roman" w:hAnsi="Times New Roman"/>
                <w:b/>
                <w:sz w:val="16"/>
                <w:szCs w:val="20"/>
                <w:lang w:eastAsia="ar-SA"/>
              </w:rPr>
              <w:t>180 867 280</w:t>
            </w:r>
          </w:p>
        </w:tc>
        <w:tc>
          <w:tcPr>
            <w:tcW w:w="1134" w:type="dxa"/>
            <w:tcBorders>
              <w:top w:val="nil"/>
              <w:left w:val="nil"/>
              <w:bottom w:val="single" w:sz="4" w:space="0" w:color="auto"/>
              <w:right w:val="single" w:sz="4" w:space="0" w:color="auto"/>
            </w:tcBorders>
            <w:shd w:val="clear" w:color="auto" w:fill="auto"/>
            <w:noWrap/>
            <w:vAlign w:val="bottom"/>
            <w:hideMark/>
          </w:tcPr>
          <w:p w:rsidR="00543806" w:rsidRPr="00543806" w:rsidRDefault="00543806" w:rsidP="00543806">
            <w:pPr>
              <w:suppressAutoHyphens/>
              <w:spacing w:after="0" w:line="240" w:lineRule="auto"/>
              <w:jc w:val="right"/>
              <w:rPr>
                <w:rFonts w:ascii="Times New Roman" w:eastAsia="Times New Roman" w:hAnsi="Times New Roman"/>
                <w:b/>
                <w:bCs/>
                <w:color w:val="000000"/>
                <w:sz w:val="20"/>
                <w:szCs w:val="20"/>
                <w:lang w:eastAsia="uk-UA"/>
              </w:rPr>
            </w:pPr>
            <w:r w:rsidRPr="00543806">
              <w:rPr>
                <w:rFonts w:ascii="Times New Roman" w:eastAsia="Times New Roman" w:hAnsi="Times New Roman"/>
                <w:b/>
                <w:bCs/>
                <w:color w:val="000000"/>
                <w:sz w:val="20"/>
                <w:szCs w:val="20"/>
                <w:lang w:eastAsia="uk-UA"/>
              </w:rPr>
              <w:t>-3734399</w:t>
            </w:r>
          </w:p>
        </w:tc>
        <w:tc>
          <w:tcPr>
            <w:tcW w:w="709" w:type="dxa"/>
            <w:tcBorders>
              <w:top w:val="nil"/>
              <w:left w:val="nil"/>
              <w:bottom w:val="single" w:sz="4" w:space="0" w:color="auto"/>
              <w:right w:val="single" w:sz="4" w:space="0" w:color="auto"/>
            </w:tcBorders>
            <w:shd w:val="clear" w:color="auto" w:fill="auto"/>
            <w:noWrap/>
            <w:vAlign w:val="bottom"/>
            <w:hideMark/>
          </w:tcPr>
          <w:p w:rsidR="00543806" w:rsidRPr="00543806" w:rsidRDefault="00543806" w:rsidP="00543806">
            <w:pPr>
              <w:suppressAutoHyphens/>
              <w:spacing w:after="0" w:line="240" w:lineRule="auto"/>
              <w:jc w:val="right"/>
              <w:rPr>
                <w:rFonts w:ascii="Times New Roman" w:eastAsia="Times New Roman" w:hAnsi="Times New Roman"/>
                <w:b/>
                <w:bCs/>
                <w:color w:val="000000"/>
                <w:sz w:val="20"/>
                <w:szCs w:val="20"/>
                <w:lang w:eastAsia="uk-UA"/>
              </w:rPr>
            </w:pPr>
            <w:r w:rsidRPr="00543806">
              <w:rPr>
                <w:rFonts w:ascii="Times New Roman" w:eastAsia="Times New Roman" w:hAnsi="Times New Roman"/>
                <w:b/>
                <w:bCs/>
                <w:color w:val="000000"/>
                <w:sz w:val="20"/>
                <w:szCs w:val="20"/>
                <w:lang w:eastAsia="uk-UA"/>
              </w:rPr>
              <w:t>98,0</w:t>
            </w:r>
          </w:p>
        </w:tc>
        <w:tc>
          <w:tcPr>
            <w:tcW w:w="1276" w:type="dxa"/>
            <w:tcBorders>
              <w:top w:val="nil"/>
              <w:left w:val="nil"/>
              <w:bottom w:val="single" w:sz="4" w:space="0" w:color="auto"/>
              <w:right w:val="single" w:sz="4" w:space="0" w:color="auto"/>
            </w:tcBorders>
            <w:shd w:val="clear" w:color="auto" w:fill="auto"/>
            <w:noWrap/>
            <w:vAlign w:val="bottom"/>
            <w:hideMark/>
          </w:tcPr>
          <w:p w:rsidR="00543806" w:rsidRPr="00543806" w:rsidRDefault="00543806" w:rsidP="00543806">
            <w:pPr>
              <w:suppressAutoHyphens/>
              <w:spacing w:after="0" w:line="240" w:lineRule="auto"/>
              <w:jc w:val="right"/>
              <w:rPr>
                <w:rFonts w:ascii="Times New Roman" w:eastAsia="Times New Roman" w:hAnsi="Times New Roman"/>
                <w:b/>
                <w:bCs/>
                <w:color w:val="000000"/>
                <w:sz w:val="20"/>
                <w:szCs w:val="20"/>
                <w:lang w:eastAsia="uk-UA"/>
              </w:rPr>
            </w:pPr>
            <w:r w:rsidRPr="00543806">
              <w:rPr>
                <w:rFonts w:ascii="Times New Roman" w:eastAsia="Times New Roman" w:hAnsi="Times New Roman"/>
                <w:b/>
                <w:sz w:val="16"/>
                <w:szCs w:val="20"/>
                <w:lang w:eastAsia="ar-SA"/>
              </w:rPr>
              <w:t>194 926 958</w:t>
            </w:r>
          </w:p>
        </w:tc>
        <w:tc>
          <w:tcPr>
            <w:tcW w:w="1134" w:type="dxa"/>
            <w:tcBorders>
              <w:top w:val="nil"/>
              <w:left w:val="nil"/>
              <w:bottom w:val="single" w:sz="4" w:space="0" w:color="auto"/>
              <w:right w:val="single" w:sz="4" w:space="0" w:color="auto"/>
            </w:tcBorders>
            <w:shd w:val="clear" w:color="auto" w:fill="auto"/>
            <w:noWrap/>
            <w:vAlign w:val="bottom"/>
            <w:hideMark/>
          </w:tcPr>
          <w:p w:rsidR="00543806" w:rsidRPr="00543806" w:rsidRDefault="00543806" w:rsidP="00543806">
            <w:pPr>
              <w:suppressAutoHyphens/>
              <w:spacing w:after="0" w:line="240" w:lineRule="auto"/>
              <w:jc w:val="right"/>
              <w:rPr>
                <w:rFonts w:ascii="Times New Roman" w:eastAsia="Times New Roman" w:hAnsi="Times New Roman"/>
                <w:b/>
                <w:bCs/>
                <w:color w:val="000000"/>
                <w:sz w:val="20"/>
                <w:szCs w:val="20"/>
                <w:lang w:eastAsia="uk-UA"/>
              </w:rPr>
            </w:pPr>
            <w:r w:rsidRPr="00543806">
              <w:rPr>
                <w:rFonts w:ascii="Times New Roman" w:eastAsia="Times New Roman" w:hAnsi="Times New Roman"/>
                <w:b/>
                <w:bCs/>
                <w:color w:val="000000"/>
                <w:sz w:val="20"/>
                <w:szCs w:val="20"/>
                <w:lang w:eastAsia="uk-UA"/>
              </w:rPr>
              <w:t>14059678</w:t>
            </w:r>
          </w:p>
        </w:tc>
        <w:tc>
          <w:tcPr>
            <w:tcW w:w="850" w:type="dxa"/>
            <w:tcBorders>
              <w:top w:val="nil"/>
              <w:left w:val="nil"/>
              <w:bottom w:val="single" w:sz="4" w:space="0" w:color="auto"/>
              <w:right w:val="single" w:sz="4" w:space="0" w:color="auto"/>
            </w:tcBorders>
            <w:shd w:val="clear" w:color="auto" w:fill="auto"/>
            <w:noWrap/>
            <w:vAlign w:val="bottom"/>
            <w:hideMark/>
          </w:tcPr>
          <w:p w:rsidR="00543806" w:rsidRPr="00543806" w:rsidRDefault="00543806" w:rsidP="00543806">
            <w:pPr>
              <w:suppressAutoHyphens/>
              <w:spacing w:after="0" w:line="240" w:lineRule="auto"/>
              <w:jc w:val="right"/>
              <w:rPr>
                <w:rFonts w:ascii="Times New Roman" w:eastAsia="Times New Roman" w:hAnsi="Times New Roman"/>
                <w:b/>
                <w:bCs/>
                <w:color w:val="000000"/>
                <w:sz w:val="20"/>
                <w:szCs w:val="20"/>
                <w:lang w:eastAsia="uk-UA"/>
              </w:rPr>
            </w:pPr>
            <w:r w:rsidRPr="00543806">
              <w:rPr>
                <w:rFonts w:ascii="Times New Roman" w:eastAsia="Times New Roman" w:hAnsi="Times New Roman"/>
                <w:b/>
                <w:bCs/>
                <w:color w:val="000000"/>
                <w:sz w:val="20"/>
                <w:szCs w:val="20"/>
                <w:lang w:eastAsia="uk-UA"/>
              </w:rPr>
              <w:t>107,7</w:t>
            </w:r>
          </w:p>
        </w:tc>
        <w:tc>
          <w:tcPr>
            <w:tcW w:w="1134" w:type="dxa"/>
            <w:tcBorders>
              <w:top w:val="nil"/>
              <w:left w:val="nil"/>
              <w:bottom w:val="single" w:sz="4" w:space="0" w:color="auto"/>
              <w:right w:val="single" w:sz="4" w:space="0" w:color="auto"/>
            </w:tcBorders>
            <w:shd w:val="clear" w:color="auto" w:fill="auto"/>
            <w:noWrap/>
            <w:vAlign w:val="bottom"/>
            <w:hideMark/>
          </w:tcPr>
          <w:p w:rsidR="00543806" w:rsidRPr="00543806" w:rsidRDefault="00543806" w:rsidP="00543806">
            <w:pPr>
              <w:suppressAutoHyphens/>
              <w:spacing w:after="0" w:line="240" w:lineRule="auto"/>
              <w:jc w:val="right"/>
              <w:rPr>
                <w:rFonts w:ascii="Times New Roman" w:eastAsia="Times New Roman" w:hAnsi="Times New Roman"/>
                <w:b/>
                <w:bCs/>
                <w:color w:val="000000"/>
                <w:sz w:val="20"/>
                <w:szCs w:val="20"/>
                <w:lang w:eastAsia="uk-UA"/>
              </w:rPr>
            </w:pPr>
            <w:r w:rsidRPr="00543806">
              <w:rPr>
                <w:rFonts w:ascii="Times New Roman" w:eastAsia="Times New Roman" w:hAnsi="Times New Roman"/>
                <w:b/>
                <w:sz w:val="16"/>
                <w:szCs w:val="20"/>
                <w:lang w:eastAsia="ar-SA"/>
              </w:rPr>
              <w:t>208 678 200</w:t>
            </w:r>
          </w:p>
        </w:tc>
        <w:tc>
          <w:tcPr>
            <w:tcW w:w="1134" w:type="dxa"/>
            <w:tcBorders>
              <w:top w:val="nil"/>
              <w:left w:val="nil"/>
              <w:bottom w:val="single" w:sz="4" w:space="0" w:color="auto"/>
              <w:right w:val="single" w:sz="4" w:space="0" w:color="auto"/>
            </w:tcBorders>
            <w:shd w:val="clear" w:color="auto" w:fill="auto"/>
            <w:noWrap/>
            <w:vAlign w:val="bottom"/>
            <w:hideMark/>
          </w:tcPr>
          <w:p w:rsidR="00543806" w:rsidRPr="00543806" w:rsidRDefault="00543806" w:rsidP="00543806">
            <w:pPr>
              <w:suppressAutoHyphens/>
              <w:spacing w:after="0" w:line="240" w:lineRule="auto"/>
              <w:jc w:val="right"/>
              <w:rPr>
                <w:rFonts w:ascii="Times New Roman" w:eastAsia="Times New Roman" w:hAnsi="Times New Roman"/>
                <w:b/>
                <w:bCs/>
                <w:color w:val="000000"/>
                <w:sz w:val="20"/>
                <w:szCs w:val="20"/>
                <w:lang w:eastAsia="uk-UA"/>
              </w:rPr>
            </w:pPr>
            <w:r w:rsidRPr="00543806">
              <w:rPr>
                <w:rFonts w:ascii="Times New Roman" w:eastAsia="Times New Roman" w:hAnsi="Times New Roman"/>
                <w:b/>
                <w:bCs/>
                <w:color w:val="000000"/>
                <w:sz w:val="20"/>
                <w:szCs w:val="20"/>
                <w:lang w:eastAsia="uk-UA"/>
              </w:rPr>
              <w:t>13751242</w:t>
            </w:r>
          </w:p>
        </w:tc>
        <w:tc>
          <w:tcPr>
            <w:tcW w:w="709" w:type="dxa"/>
            <w:tcBorders>
              <w:top w:val="nil"/>
              <w:left w:val="nil"/>
              <w:bottom w:val="single" w:sz="4" w:space="0" w:color="auto"/>
              <w:right w:val="single" w:sz="4" w:space="0" w:color="auto"/>
            </w:tcBorders>
            <w:shd w:val="clear" w:color="auto" w:fill="auto"/>
            <w:noWrap/>
            <w:vAlign w:val="bottom"/>
            <w:hideMark/>
          </w:tcPr>
          <w:p w:rsidR="00543806" w:rsidRPr="00543806" w:rsidRDefault="00543806" w:rsidP="00543806">
            <w:pPr>
              <w:suppressAutoHyphens/>
              <w:spacing w:after="0" w:line="240" w:lineRule="auto"/>
              <w:jc w:val="right"/>
              <w:rPr>
                <w:rFonts w:ascii="Times New Roman" w:eastAsia="Times New Roman" w:hAnsi="Times New Roman"/>
                <w:b/>
                <w:bCs/>
                <w:color w:val="000000"/>
                <w:sz w:val="20"/>
                <w:szCs w:val="20"/>
                <w:lang w:eastAsia="uk-UA"/>
              </w:rPr>
            </w:pPr>
            <w:r w:rsidRPr="00543806">
              <w:rPr>
                <w:rFonts w:ascii="Times New Roman" w:eastAsia="Times New Roman" w:hAnsi="Times New Roman"/>
                <w:b/>
                <w:bCs/>
                <w:color w:val="000000"/>
                <w:sz w:val="20"/>
                <w:szCs w:val="20"/>
                <w:lang w:eastAsia="uk-UA"/>
              </w:rPr>
              <w:t>107,1</w:t>
            </w:r>
          </w:p>
        </w:tc>
      </w:tr>
    </w:tbl>
    <w:p w:rsidR="00543806" w:rsidRPr="00543806" w:rsidRDefault="00543806" w:rsidP="00543806">
      <w:pPr>
        <w:suppressAutoHyphens/>
        <w:spacing w:after="0" w:line="240" w:lineRule="auto"/>
        <w:ind w:right="282"/>
        <w:rPr>
          <w:rFonts w:ascii="Times New Roman" w:eastAsia="Times New Roman" w:hAnsi="Times New Roman"/>
          <w:b/>
          <w:color w:val="FF0000"/>
          <w:sz w:val="28"/>
          <w:szCs w:val="28"/>
          <w:highlight w:val="yellow"/>
          <w:lang w:eastAsia="ar-SA"/>
        </w:rPr>
      </w:pPr>
    </w:p>
    <w:p w:rsidR="00543806" w:rsidRPr="00543806" w:rsidRDefault="00543806" w:rsidP="00543806">
      <w:pPr>
        <w:suppressAutoHyphens/>
        <w:spacing w:after="0" w:line="240" w:lineRule="auto"/>
        <w:jc w:val="center"/>
        <w:rPr>
          <w:rFonts w:ascii="Times New Roman" w:eastAsia="Times New Roman" w:hAnsi="Times New Roman"/>
          <w:b/>
          <w:sz w:val="28"/>
          <w:szCs w:val="28"/>
          <w:lang w:eastAsia="ar-SA"/>
        </w:rPr>
      </w:pPr>
      <w:r w:rsidRPr="00543806">
        <w:rPr>
          <w:rFonts w:ascii="Times New Roman" w:eastAsia="Times New Roman" w:hAnsi="Times New Roman"/>
          <w:b/>
          <w:sz w:val="28"/>
          <w:szCs w:val="28"/>
          <w:lang w:eastAsia="ar-SA"/>
        </w:rPr>
        <w:t>V. Показники фінансування бюджету, показники місцевого боргу, гарантованого територіальною громадою міста боргу та надання місцевих гарантій</w:t>
      </w:r>
    </w:p>
    <w:p w:rsidR="00543806" w:rsidRPr="00543806" w:rsidRDefault="00543806" w:rsidP="00543806">
      <w:pPr>
        <w:suppressAutoHyphens/>
        <w:spacing w:after="0" w:line="240" w:lineRule="auto"/>
        <w:jc w:val="center"/>
        <w:rPr>
          <w:rFonts w:ascii="Times New Roman" w:eastAsia="Times New Roman" w:hAnsi="Times New Roman"/>
          <w:b/>
          <w:sz w:val="28"/>
          <w:szCs w:val="28"/>
          <w:lang w:eastAsia="ar-SA"/>
        </w:rPr>
      </w:pPr>
    </w:p>
    <w:p w:rsidR="00543806" w:rsidRPr="00543806" w:rsidRDefault="00543806" w:rsidP="00543806">
      <w:pPr>
        <w:suppressAutoHyphens/>
        <w:spacing w:after="0" w:line="240" w:lineRule="auto"/>
        <w:jc w:val="center"/>
        <w:rPr>
          <w:rFonts w:ascii="Times New Roman" w:eastAsia="Times New Roman" w:hAnsi="Times New Roman"/>
          <w:b/>
          <w:sz w:val="28"/>
          <w:szCs w:val="28"/>
          <w:lang w:eastAsia="ar-SA"/>
        </w:rPr>
      </w:pPr>
      <w:r w:rsidRPr="00543806">
        <w:rPr>
          <w:rFonts w:ascii="Times New Roman" w:eastAsia="Times New Roman" w:hAnsi="Times New Roman"/>
          <w:b/>
          <w:sz w:val="28"/>
          <w:szCs w:val="28"/>
          <w:lang w:eastAsia="ar-SA"/>
        </w:rPr>
        <w:t>Фінансування бюджету</w:t>
      </w:r>
    </w:p>
    <w:p w:rsidR="00543806" w:rsidRPr="00543806" w:rsidRDefault="00543806" w:rsidP="00543806">
      <w:pPr>
        <w:suppressAutoHyphens/>
        <w:spacing w:after="0" w:line="240" w:lineRule="auto"/>
        <w:jc w:val="center"/>
        <w:rPr>
          <w:rFonts w:ascii="Times New Roman" w:eastAsia="Times New Roman" w:hAnsi="Times New Roman"/>
          <w:b/>
          <w:sz w:val="28"/>
          <w:szCs w:val="28"/>
          <w:lang w:eastAsia="ar-SA"/>
        </w:rPr>
      </w:pPr>
    </w:p>
    <w:p w:rsidR="00543806" w:rsidRPr="00543806" w:rsidRDefault="00543806" w:rsidP="00543806">
      <w:pPr>
        <w:suppressAutoHyphens/>
        <w:spacing w:after="0" w:line="240" w:lineRule="auto"/>
        <w:ind w:firstLine="708"/>
        <w:jc w:val="both"/>
        <w:rPr>
          <w:rFonts w:ascii="Times New Roman" w:eastAsia="Times New Roman" w:hAnsi="Times New Roman"/>
          <w:color w:val="000000"/>
          <w:sz w:val="28"/>
          <w:szCs w:val="28"/>
          <w:lang w:val="ru-RU" w:eastAsia="ar-SA"/>
        </w:rPr>
      </w:pPr>
      <w:r w:rsidRPr="00543806">
        <w:rPr>
          <w:rFonts w:ascii="Times New Roman" w:eastAsia="Times New Roman" w:hAnsi="Times New Roman"/>
          <w:color w:val="000000"/>
          <w:sz w:val="28"/>
          <w:szCs w:val="28"/>
          <w:lang w:eastAsia="ar-SA"/>
        </w:rPr>
        <w:t>Показники фінансування</w:t>
      </w:r>
      <w:r w:rsidRPr="00543806">
        <w:rPr>
          <w:rFonts w:ascii="Times New Roman" w:eastAsia="Times New Roman" w:hAnsi="Times New Roman"/>
          <w:color w:val="000000"/>
          <w:sz w:val="28"/>
          <w:szCs w:val="28"/>
          <w:lang w:val="ru-RU" w:eastAsia="ar-SA"/>
        </w:rPr>
        <w:t xml:space="preserve"> бюджету наведено у </w:t>
      </w:r>
      <w:proofErr w:type="spellStart"/>
      <w:r w:rsidRPr="00543806">
        <w:rPr>
          <w:rFonts w:ascii="Times New Roman" w:eastAsia="Times New Roman" w:hAnsi="Times New Roman"/>
          <w:color w:val="000000"/>
          <w:sz w:val="28"/>
          <w:szCs w:val="28"/>
          <w:lang w:val="ru-RU" w:eastAsia="ar-SA"/>
        </w:rPr>
        <w:t>додатку</w:t>
      </w:r>
      <w:proofErr w:type="spellEnd"/>
      <w:r w:rsidRPr="00543806">
        <w:rPr>
          <w:rFonts w:ascii="Times New Roman" w:eastAsia="Times New Roman" w:hAnsi="Times New Roman"/>
          <w:color w:val="000000"/>
          <w:sz w:val="28"/>
          <w:szCs w:val="28"/>
          <w:lang w:val="ru-RU" w:eastAsia="ar-SA"/>
        </w:rPr>
        <w:t xml:space="preserve"> 3 до прогнозу.</w:t>
      </w:r>
    </w:p>
    <w:p w:rsidR="00543806" w:rsidRPr="00543806" w:rsidRDefault="00543806" w:rsidP="00543806">
      <w:pPr>
        <w:suppressAutoHyphens/>
        <w:spacing w:after="0" w:line="240" w:lineRule="auto"/>
        <w:ind w:firstLine="708"/>
        <w:jc w:val="both"/>
        <w:rPr>
          <w:rFonts w:ascii="Times New Roman" w:eastAsia="Times New Roman" w:hAnsi="Times New Roman"/>
          <w:color w:val="000000"/>
          <w:sz w:val="28"/>
          <w:szCs w:val="28"/>
          <w:lang w:eastAsia="ar-SA"/>
        </w:rPr>
      </w:pPr>
      <w:r w:rsidRPr="00543806">
        <w:rPr>
          <w:rFonts w:ascii="Times New Roman" w:eastAsia="Times New Roman" w:hAnsi="Times New Roman"/>
          <w:color w:val="000000"/>
          <w:sz w:val="28"/>
          <w:szCs w:val="28"/>
          <w:lang w:eastAsia="ar-SA"/>
        </w:rPr>
        <w:t>Враховуючи спроможність бюджету, передача коштів із загального фонду до спеціального фонду бюджету для проведення капітальних на 2022-2024 роки не прогнозується.</w:t>
      </w:r>
    </w:p>
    <w:p w:rsidR="00543806" w:rsidRPr="00543806" w:rsidRDefault="00543806" w:rsidP="00543806">
      <w:pPr>
        <w:suppressAutoHyphens/>
        <w:spacing w:after="0" w:line="240" w:lineRule="auto"/>
        <w:jc w:val="center"/>
        <w:rPr>
          <w:rFonts w:ascii="Times New Roman" w:eastAsia="Times New Roman" w:hAnsi="Times New Roman"/>
          <w:color w:val="000000"/>
          <w:sz w:val="28"/>
          <w:szCs w:val="28"/>
          <w:lang w:val="ru-RU" w:eastAsia="ar-SA"/>
        </w:rPr>
      </w:pPr>
    </w:p>
    <w:p w:rsidR="00543806" w:rsidRPr="00543806" w:rsidRDefault="00543806" w:rsidP="00543806">
      <w:pPr>
        <w:suppressAutoHyphens/>
        <w:spacing w:after="0" w:line="240" w:lineRule="auto"/>
        <w:jc w:val="center"/>
        <w:rPr>
          <w:rFonts w:ascii="Times New Roman" w:eastAsia="Times New Roman" w:hAnsi="Times New Roman"/>
          <w:b/>
          <w:sz w:val="28"/>
          <w:szCs w:val="28"/>
          <w:lang w:eastAsia="ar-SA"/>
        </w:rPr>
      </w:pPr>
      <w:r w:rsidRPr="00543806">
        <w:rPr>
          <w:rFonts w:ascii="Times New Roman" w:eastAsia="Times New Roman" w:hAnsi="Times New Roman"/>
          <w:b/>
          <w:sz w:val="28"/>
          <w:szCs w:val="28"/>
          <w:lang w:eastAsia="ar-SA"/>
        </w:rPr>
        <w:t>VІ.</w:t>
      </w:r>
      <w:r>
        <w:rPr>
          <w:rFonts w:ascii="Times New Roman" w:eastAsia="Times New Roman" w:hAnsi="Times New Roman"/>
          <w:b/>
          <w:sz w:val="28"/>
          <w:szCs w:val="28"/>
          <w:lang w:eastAsia="ar-SA"/>
        </w:rPr>
        <w:t xml:space="preserve"> </w:t>
      </w:r>
      <w:r w:rsidRPr="00543806">
        <w:rPr>
          <w:rFonts w:ascii="Times New Roman" w:eastAsia="Times New Roman" w:hAnsi="Times New Roman"/>
          <w:b/>
          <w:sz w:val="28"/>
          <w:szCs w:val="28"/>
          <w:lang w:eastAsia="ar-SA"/>
        </w:rPr>
        <w:t>Показники видатків бюджету та надання кредитів з бюджету</w:t>
      </w:r>
    </w:p>
    <w:p w:rsidR="00543806" w:rsidRPr="00543806" w:rsidRDefault="00543806" w:rsidP="00543806">
      <w:pPr>
        <w:suppressAutoHyphens/>
        <w:spacing w:after="0" w:line="240" w:lineRule="auto"/>
        <w:jc w:val="center"/>
        <w:rPr>
          <w:rFonts w:ascii="Times New Roman" w:eastAsia="Times New Roman" w:hAnsi="Times New Roman"/>
          <w:b/>
          <w:sz w:val="28"/>
          <w:szCs w:val="28"/>
          <w:lang w:eastAsia="ar-SA"/>
        </w:rPr>
      </w:pPr>
    </w:p>
    <w:p w:rsidR="00543806" w:rsidRPr="00543806" w:rsidRDefault="00543806" w:rsidP="00420FBA">
      <w:pPr>
        <w:autoSpaceDE w:val="0"/>
        <w:autoSpaceDN w:val="0"/>
        <w:adjustRightInd w:val="0"/>
        <w:spacing w:after="0" w:line="240" w:lineRule="auto"/>
        <w:ind w:firstLine="709"/>
        <w:jc w:val="both"/>
        <w:rPr>
          <w:rFonts w:ascii="Times New Roman" w:eastAsia="Times New Roman" w:hAnsi="Times New Roman"/>
          <w:color w:val="000000"/>
          <w:sz w:val="28"/>
          <w:szCs w:val="28"/>
          <w:lang w:eastAsia="uk-UA"/>
        </w:rPr>
      </w:pPr>
      <w:r w:rsidRPr="00543806">
        <w:rPr>
          <w:rFonts w:ascii="Times New Roman" w:eastAsia="Times New Roman" w:hAnsi="Times New Roman"/>
          <w:color w:val="000000"/>
          <w:sz w:val="28"/>
          <w:szCs w:val="28"/>
          <w:lang w:eastAsia="uk-UA"/>
        </w:rPr>
        <w:t xml:space="preserve">Під час формування видаткової частини бюджету </w:t>
      </w:r>
      <w:proofErr w:type="spellStart"/>
      <w:r w:rsidRPr="00543806">
        <w:rPr>
          <w:rFonts w:ascii="Times New Roman" w:eastAsia="Times New Roman" w:hAnsi="Times New Roman"/>
          <w:color w:val="000000"/>
          <w:sz w:val="28"/>
          <w:szCs w:val="28"/>
          <w:lang w:eastAsia="uk-UA"/>
        </w:rPr>
        <w:t>Ананьївськоїї</w:t>
      </w:r>
      <w:proofErr w:type="spellEnd"/>
      <w:r w:rsidRPr="00543806">
        <w:rPr>
          <w:rFonts w:ascii="Times New Roman" w:eastAsia="Times New Roman" w:hAnsi="Times New Roman"/>
          <w:color w:val="000000"/>
          <w:sz w:val="28"/>
          <w:szCs w:val="28"/>
          <w:lang w:eastAsia="uk-UA"/>
        </w:rPr>
        <w:t xml:space="preserve"> міської територіальної громади у середньостроковому періоді основним прагненням є досягнення цілей державної політики в межах ресурсних можливостей бюджету територіальної громади, спрямовування коштів на заходи відповідно до їх пріоритетності та актуальності, а також з урахуванням економного використання коштів за діючими бюджетними програмами. </w:t>
      </w:r>
    </w:p>
    <w:p w:rsidR="00543806" w:rsidRPr="00543806" w:rsidRDefault="00543806" w:rsidP="00420FBA">
      <w:pPr>
        <w:autoSpaceDE w:val="0"/>
        <w:autoSpaceDN w:val="0"/>
        <w:adjustRightInd w:val="0"/>
        <w:spacing w:after="0" w:line="240" w:lineRule="auto"/>
        <w:ind w:firstLine="709"/>
        <w:jc w:val="both"/>
        <w:rPr>
          <w:rFonts w:ascii="Times New Roman" w:eastAsia="Times New Roman" w:hAnsi="Times New Roman"/>
          <w:color w:val="000000"/>
          <w:sz w:val="28"/>
          <w:szCs w:val="28"/>
          <w:lang w:eastAsia="uk-UA"/>
        </w:rPr>
      </w:pPr>
      <w:r w:rsidRPr="00543806">
        <w:rPr>
          <w:rFonts w:ascii="Times New Roman" w:eastAsia="Times New Roman" w:hAnsi="Times New Roman"/>
          <w:color w:val="000000"/>
          <w:sz w:val="28"/>
          <w:szCs w:val="28"/>
          <w:lang w:eastAsia="uk-UA"/>
        </w:rPr>
        <w:t xml:space="preserve">Прогнозні показники видатків та кредитування бюджету Ананьївської міської територіальної громади на 2022 – 2023 роки відображені на підставі поданих головними розпорядниками коштів пропозицій до Прогнозу, а саме: </w:t>
      </w:r>
    </w:p>
    <w:p w:rsidR="00543806" w:rsidRPr="00543806" w:rsidRDefault="00543806" w:rsidP="00420FBA">
      <w:pPr>
        <w:autoSpaceDE w:val="0"/>
        <w:autoSpaceDN w:val="0"/>
        <w:adjustRightInd w:val="0"/>
        <w:spacing w:after="0" w:line="240" w:lineRule="auto"/>
        <w:ind w:firstLine="709"/>
        <w:jc w:val="both"/>
        <w:rPr>
          <w:rFonts w:ascii="Times New Roman" w:eastAsia="Times New Roman" w:hAnsi="Times New Roman"/>
          <w:color w:val="000000"/>
          <w:sz w:val="28"/>
          <w:szCs w:val="28"/>
          <w:lang w:eastAsia="uk-UA"/>
        </w:rPr>
      </w:pPr>
      <w:r w:rsidRPr="00543806">
        <w:rPr>
          <w:rFonts w:ascii="Times New Roman" w:eastAsia="Times New Roman" w:hAnsi="Times New Roman"/>
          <w:color w:val="000000"/>
          <w:sz w:val="28"/>
          <w:szCs w:val="28"/>
          <w:lang w:eastAsia="uk-UA"/>
        </w:rPr>
        <w:lastRenderedPageBreak/>
        <w:t xml:space="preserve">граничні показники видатків бюджету та надання кредитів з бюджету головним розпорядникам коштів – додаток 6; </w:t>
      </w:r>
    </w:p>
    <w:p w:rsidR="00543806" w:rsidRPr="00543806" w:rsidRDefault="00543806" w:rsidP="00420FBA">
      <w:pPr>
        <w:autoSpaceDE w:val="0"/>
        <w:autoSpaceDN w:val="0"/>
        <w:adjustRightInd w:val="0"/>
        <w:spacing w:after="0" w:line="240" w:lineRule="auto"/>
        <w:ind w:firstLine="709"/>
        <w:jc w:val="both"/>
        <w:rPr>
          <w:rFonts w:ascii="Times New Roman" w:eastAsia="Times New Roman" w:hAnsi="Times New Roman"/>
          <w:color w:val="000000"/>
          <w:sz w:val="28"/>
          <w:szCs w:val="28"/>
          <w:lang w:eastAsia="uk-UA"/>
        </w:rPr>
      </w:pPr>
      <w:r w:rsidRPr="00543806">
        <w:rPr>
          <w:rFonts w:ascii="Times New Roman" w:eastAsia="Times New Roman" w:hAnsi="Times New Roman"/>
          <w:color w:val="000000"/>
          <w:sz w:val="28"/>
          <w:szCs w:val="28"/>
          <w:lang w:eastAsia="uk-UA"/>
        </w:rPr>
        <w:t>граничні показники видатків бюджету за Типовою програмною класифікацією видатків та кредитування місцевого бюджету – додаток 7.</w:t>
      </w:r>
    </w:p>
    <w:p w:rsidR="00543806" w:rsidRPr="00543806" w:rsidRDefault="00543806" w:rsidP="00420FBA">
      <w:pPr>
        <w:autoSpaceDE w:val="0"/>
        <w:autoSpaceDN w:val="0"/>
        <w:adjustRightInd w:val="0"/>
        <w:spacing w:after="0" w:line="240" w:lineRule="auto"/>
        <w:ind w:firstLine="709"/>
        <w:jc w:val="both"/>
        <w:rPr>
          <w:rFonts w:ascii="Times New Roman" w:eastAsia="Times New Roman" w:hAnsi="Times New Roman"/>
          <w:color w:val="000000"/>
          <w:sz w:val="28"/>
          <w:szCs w:val="28"/>
          <w:lang w:eastAsia="uk-UA"/>
        </w:rPr>
      </w:pPr>
      <w:r w:rsidRPr="00543806">
        <w:rPr>
          <w:rFonts w:ascii="Times New Roman" w:eastAsia="Times New Roman" w:hAnsi="Times New Roman"/>
          <w:color w:val="000000"/>
          <w:sz w:val="28"/>
          <w:szCs w:val="28"/>
          <w:lang w:eastAsia="uk-UA"/>
        </w:rPr>
        <w:t xml:space="preserve"> В процесі формування видаткової частини бюджету враховані прогнозні розміри мінімальної заробітної плати та посадового окладу працівника першого тарифного розряду Єдиної тарифної сітки на 2022-2024 роки відповідно до Бюджетної декларації, прийнятої Верховною Радою України 15 липня 2021 року: </w:t>
      </w:r>
    </w:p>
    <w:p w:rsidR="00543806" w:rsidRPr="00543806" w:rsidRDefault="00543806" w:rsidP="00543806">
      <w:pPr>
        <w:autoSpaceDE w:val="0"/>
        <w:autoSpaceDN w:val="0"/>
        <w:adjustRightInd w:val="0"/>
        <w:spacing w:after="0" w:line="240" w:lineRule="auto"/>
        <w:ind w:firstLine="567"/>
        <w:rPr>
          <w:rFonts w:ascii="Times New Roman" w:eastAsia="Times New Roman" w:hAnsi="Times New Roman"/>
          <w:color w:val="000000"/>
          <w:sz w:val="28"/>
          <w:szCs w:val="28"/>
          <w:lang w:eastAsia="uk-UA"/>
        </w:rPr>
      </w:pPr>
    </w:p>
    <w:tbl>
      <w:tblPr>
        <w:tblStyle w:val="ac"/>
        <w:tblW w:w="0" w:type="auto"/>
        <w:tblInd w:w="279" w:type="dxa"/>
        <w:tblLook w:val="04A0" w:firstRow="1" w:lastRow="0" w:firstColumn="1" w:lastColumn="0" w:noHBand="0" w:noVBand="1"/>
      </w:tblPr>
      <w:tblGrid>
        <w:gridCol w:w="2693"/>
        <w:gridCol w:w="1389"/>
        <w:gridCol w:w="1588"/>
        <w:gridCol w:w="1559"/>
        <w:gridCol w:w="1701"/>
      </w:tblGrid>
      <w:tr w:rsidR="00543806" w:rsidRPr="00543806" w:rsidTr="00543806">
        <w:trPr>
          <w:trHeight w:val="371"/>
        </w:trPr>
        <w:tc>
          <w:tcPr>
            <w:tcW w:w="2693" w:type="dxa"/>
            <w:vMerge w:val="restart"/>
          </w:tcPr>
          <w:p w:rsidR="00543806" w:rsidRPr="00543806" w:rsidRDefault="00543806" w:rsidP="00543806">
            <w:pPr>
              <w:autoSpaceDE w:val="0"/>
              <w:autoSpaceDN w:val="0"/>
              <w:adjustRightInd w:val="0"/>
              <w:ind w:firstLine="567"/>
              <w:rPr>
                <w:rFonts w:ascii="Times New Roman" w:eastAsia="Times New Roman" w:hAnsi="Times New Roman"/>
                <w:color w:val="000000"/>
                <w:sz w:val="28"/>
                <w:szCs w:val="28"/>
                <w:lang w:eastAsia="uk-UA"/>
              </w:rPr>
            </w:pPr>
          </w:p>
        </w:tc>
        <w:tc>
          <w:tcPr>
            <w:tcW w:w="2977" w:type="dxa"/>
            <w:gridSpan w:val="2"/>
          </w:tcPr>
          <w:p w:rsidR="00543806" w:rsidRPr="00543806" w:rsidRDefault="00543806" w:rsidP="00543806">
            <w:pPr>
              <w:autoSpaceDE w:val="0"/>
              <w:autoSpaceDN w:val="0"/>
              <w:adjustRightInd w:val="0"/>
              <w:ind w:firstLine="567"/>
              <w:rPr>
                <w:rFonts w:ascii="Times New Roman" w:eastAsia="Times New Roman" w:hAnsi="Times New Roman"/>
                <w:color w:val="000000"/>
                <w:sz w:val="28"/>
                <w:szCs w:val="28"/>
                <w:lang w:eastAsia="uk-UA"/>
              </w:rPr>
            </w:pPr>
            <w:proofErr w:type="spellStart"/>
            <w:r w:rsidRPr="00543806">
              <w:rPr>
                <w:rFonts w:ascii="Times New Roman" w:eastAsia="Times New Roman" w:hAnsi="Times New Roman"/>
                <w:color w:val="000000"/>
                <w:sz w:val="28"/>
                <w:szCs w:val="28"/>
                <w:lang w:eastAsia="uk-UA"/>
              </w:rPr>
              <w:t>Мінімальна</w:t>
            </w:r>
            <w:proofErr w:type="spellEnd"/>
            <w:r w:rsidRPr="00543806">
              <w:rPr>
                <w:rFonts w:ascii="Times New Roman" w:eastAsia="Times New Roman" w:hAnsi="Times New Roman"/>
                <w:color w:val="000000"/>
                <w:sz w:val="28"/>
                <w:szCs w:val="28"/>
                <w:lang w:eastAsia="uk-UA"/>
              </w:rPr>
              <w:t xml:space="preserve"> </w:t>
            </w:r>
            <w:proofErr w:type="spellStart"/>
            <w:r w:rsidRPr="00543806">
              <w:rPr>
                <w:rFonts w:ascii="Times New Roman" w:eastAsia="Times New Roman" w:hAnsi="Times New Roman"/>
                <w:color w:val="000000"/>
                <w:sz w:val="28"/>
                <w:szCs w:val="28"/>
                <w:lang w:eastAsia="uk-UA"/>
              </w:rPr>
              <w:t>заробітна</w:t>
            </w:r>
            <w:proofErr w:type="spellEnd"/>
            <w:r w:rsidRPr="00543806">
              <w:rPr>
                <w:rFonts w:ascii="Times New Roman" w:eastAsia="Times New Roman" w:hAnsi="Times New Roman"/>
                <w:color w:val="000000"/>
                <w:sz w:val="28"/>
                <w:szCs w:val="28"/>
                <w:lang w:eastAsia="uk-UA"/>
              </w:rPr>
              <w:t xml:space="preserve"> плата</w:t>
            </w:r>
          </w:p>
        </w:tc>
        <w:tc>
          <w:tcPr>
            <w:tcW w:w="3260" w:type="dxa"/>
            <w:gridSpan w:val="2"/>
          </w:tcPr>
          <w:p w:rsidR="00543806" w:rsidRPr="00543806" w:rsidRDefault="00543806" w:rsidP="00543806">
            <w:pPr>
              <w:autoSpaceDE w:val="0"/>
              <w:autoSpaceDN w:val="0"/>
              <w:adjustRightInd w:val="0"/>
              <w:ind w:firstLine="567"/>
              <w:rPr>
                <w:rFonts w:ascii="Times New Roman" w:eastAsia="Times New Roman" w:hAnsi="Times New Roman"/>
                <w:color w:val="000000"/>
                <w:sz w:val="28"/>
                <w:szCs w:val="28"/>
                <w:lang w:eastAsia="uk-UA"/>
              </w:rPr>
            </w:pPr>
            <w:proofErr w:type="spellStart"/>
            <w:r w:rsidRPr="00543806">
              <w:rPr>
                <w:rFonts w:ascii="Times New Roman" w:eastAsia="Times New Roman" w:hAnsi="Times New Roman"/>
                <w:color w:val="000000"/>
                <w:sz w:val="28"/>
                <w:szCs w:val="28"/>
                <w:lang w:eastAsia="uk-UA"/>
              </w:rPr>
              <w:t>Посадовий</w:t>
            </w:r>
            <w:proofErr w:type="spellEnd"/>
            <w:r w:rsidRPr="00543806">
              <w:rPr>
                <w:rFonts w:ascii="Times New Roman" w:eastAsia="Times New Roman" w:hAnsi="Times New Roman"/>
                <w:color w:val="000000"/>
                <w:sz w:val="28"/>
                <w:szCs w:val="28"/>
                <w:lang w:eastAsia="uk-UA"/>
              </w:rPr>
              <w:t xml:space="preserve"> оклад </w:t>
            </w:r>
            <w:proofErr w:type="spellStart"/>
            <w:r w:rsidRPr="00543806">
              <w:rPr>
                <w:rFonts w:ascii="Times New Roman" w:eastAsia="Times New Roman" w:hAnsi="Times New Roman"/>
                <w:color w:val="000000"/>
                <w:sz w:val="28"/>
                <w:szCs w:val="28"/>
                <w:lang w:eastAsia="uk-UA"/>
              </w:rPr>
              <w:t>працівника</w:t>
            </w:r>
            <w:proofErr w:type="spellEnd"/>
            <w:r w:rsidRPr="00543806">
              <w:rPr>
                <w:rFonts w:ascii="Times New Roman" w:eastAsia="Times New Roman" w:hAnsi="Times New Roman"/>
                <w:color w:val="000000"/>
                <w:sz w:val="28"/>
                <w:szCs w:val="28"/>
                <w:lang w:eastAsia="uk-UA"/>
              </w:rPr>
              <w:t xml:space="preserve"> І </w:t>
            </w:r>
            <w:proofErr w:type="gramStart"/>
            <w:r w:rsidRPr="00543806">
              <w:rPr>
                <w:rFonts w:ascii="Times New Roman" w:eastAsia="Times New Roman" w:hAnsi="Times New Roman"/>
                <w:color w:val="000000"/>
                <w:sz w:val="28"/>
                <w:szCs w:val="28"/>
                <w:lang w:eastAsia="uk-UA"/>
              </w:rPr>
              <w:t>тарифного</w:t>
            </w:r>
            <w:proofErr w:type="gramEnd"/>
            <w:r w:rsidRPr="00543806">
              <w:rPr>
                <w:rFonts w:ascii="Times New Roman" w:eastAsia="Times New Roman" w:hAnsi="Times New Roman"/>
                <w:color w:val="000000"/>
                <w:sz w:val="28"/>
                <w:szCs w:val="28"/>
                <w:lang w:eastAsia="uk-UA"/>
              </w:rPr>
              <w:t xml:space="preserve"> </w:t>
            </w:r>
            <w:proofErr w:type="spellStart"/>
            <w:r w:rsidRPr="00543806">
              <w:rPr>
                <w:rFonts w:ascii="Times New Roman" w:eastAsia="Times New Roman" w:hAnsi="Times New Roman"/>
                <w:color w:val="000000"/>
                <w:sz w:val="28"/>
                <w:szCs w:val="28"/>
                <w:lang w:eastAsia="uk-UA"/>
              </w:rPr>
              <w:t>розряду</w:t>
            </w:r>
            <w:proofErr w:type="spellEnd"/>
            <w:r w:rsidRPr="00543806">
              <w:rPr>
                <w:rFonts w:ascii="Times New Roman" w:eastAsia="Times New Roman" w:hAnsi="Times New Roman"/>
                <w:color w:val="000000"/>
                <w:sz w:val="28"/>
                <w:szCs w:val="28"/>
                <w:lang w:eastAsia="uk-UA"/>
              </w:rPr>
              <w:t xml:space="preserve"> ЄТС</w:t>
            </w:r>
          </w:p>
        </w:tc>
      </w:tr>
      <w:tr w:rsidR="00543806" w:rsidRPr="00543806" w:rsidTr="00543806">
        <w:trPr>
          <w:trHeight w:val="356"/>
        </w:trPr>
        <w:tc>
          <w:tcPr>
            <w:tcW w:w="2693" w:type="dxa"/>
            <w:vMerge/>
          </w:tcPr>
          <w:p w:rsidR="00543806" w:rsidRPr="00543806" w:rsidRDefault="00543806" w:rsidP="00543806">
            <w:pPr>
              <w:autoSpaceDE w:val="0"/>
              <w:autoSpaceDN w:val="0"/>
              <w:adjustRightInd w:val="0"/>
              <w:ind w:firstLine="567"/>
              <w:rPr>
                <w:rFonts w:ascii="Times New Roman" w:eastAsia="Times New Roman" w:hAnsi="Times New Roman"/>
                <w:color w:val="000000"/>
                <w:sz w:val="28"/>
                <w:szCs w:val="28"/>
                <w:lang w:eastAsia="uk-UA"/>
              </w:rPr>
            </w:pPr>
          </w:p>
        </w:tc>
        <w:tc>
          <w:tcPr>
            <w:tcW w:w="1389" w:type="dxa"/>
          </w:tcPr>
          <w:p w:rsidR="00543806" w:rsidRPr="00543806" w:rsidRDefault="00543806" w:rsidP="00543806">
            <w:pPr>
              <w:autoSpaceDE w:val="0"/>
              <w:autoSpaceDN w:val="0"/>
              <w:adjustRightInd w:val="0"/>
              <w:ind w:firstLine="567"/>
              <w:jc w:val="both"/>
              <w:rPr>
                <w:rFonts w:ascii="Times New Roman" w:eastAsia="Times New Roman" w:hAnsi="Times New Roman"/>
                <w:color w:val="000000"/>
                <w:sz w:val="28"/>
                <w:szCs w:val="28"/>
                <w:lang w:eastAsia="uk-UA"/>
              </w:rPr>
            </w:pPr>
            <w:proofErr w:type="spellStart"/>
            <w:r w:rsidRPr="00543806">
              <w:rPr>
                <w:rFonts w:ascii="Times New Roman" w:eastAsia="Times New Roman" w:hAnsi="Times New Roman"/>
                <w:color w:val="000000"/>
                <w:sz w:val="28"/>
                <w:szCs w:val="28"/>
                <w:lang w:eastAsia="uk-UA"/>
              </w:rPr>
              <w:t>грн</w:t>
            </w:r>
            <w:proofErr w:type="spellEnd"/>
          </w:p>
        </w:tc>
        <w:tc>
          <w:tcPr>
            <w:tcW w:w="1588" w:type="dxa"/>
          </w:tcPr>
          <w:p w:rsidR="00543806" w:rsidRPr="00543806" w:rsidRDefault="00543806" w:rsidP="00543806">
            <w:pPr>
              <w:autoSpaceDE w:val="0"/>
              <w:autoSpaceDN w:val="0"/>
              <w:adjustRightInd w:val="0"/>
              <w:ind w:firstLine="567"/>
              <w:jc w:val="both"/>
              <w:rPr>
                <w:rFonts w:ascii="Times New Roman" w:eastAsia="Times New Roman" w:hAnsi="Times New Roman"/>
                <w:color w:val="000000"/>
                <w:sz w:val="28"/>
                <w:szCs w:val="28"/>
                <w:lang w:eastAsia="uk-UA"/>
              </w:rPr>
            </w:pPr>
            <w:proofErr w:type="spellStart"/>
            <w:r w:rsidRPr="00543806">
              <w:rPr>
                <w:rFonts w:ascii="Times New Roman" w:eastAsia="Times New Roman" w:hAnsi="Times New Roman"/>
                <w:color w:val="000000"/>
                <w:sz w:val="28"/>
                <w:szCs w:val="28"/>
                <w:lang w:eastAsia="uk-UA"/>
              </w:rPr>
              <w:t>темпи</w:t>
            </w:r>
            <w:proofErr w:type="spellEnd"/>
            <w:r w:rsidRPr="00543806">
              <w:rPr>
                <w:rFonts w:ascii="Times New Roman" w:eastAsia="Times New Roman" w:hAnsi="Times New Roman"/>
                <w:color w:val="000000"/>
                <w:sz w:val="28"/>
                <w:szCs w:val="28"/>
                <w:lang w:eastAsia="uk-UA"/>
              </w:rPr>
              <w:t xml:space="preserve"> приросту, %</w:t>
            </w:r>
          </w:p>
        </w:tc>
        <w:tc>
          <w:tcPr>
            <w:tcW w:w="1559" w:type="dxa"/>
          </w:tcPr>
          <w:p w:rsidR="00543806" w:rsidRPr="00543806" w:rsidRDefault="00543806" w:rsidP="00543806">
            <w:pPr>
              <w:autoSpaceDE w:val="0"/>
              <w:autoSpaceDN w:val="0"/>
              <w:adjustRightInd w:val="0"/>
              <w:ind w:firstLine="567"/>
              <w:jc w:val="both"/>
              <w:rPr>
                <w:rFonts w:ascii="Times New Roman" w:eastAsia="Times New Roman" w:hAnsi="Times New Roman"/>
                <w:color w:val="000000"/>
                <w:sz w:val="28"/>
                <w:szCs w:val="28"/>
                <w:lang w:eastAsia="uk-UA"/>
              </w:rPr>
            </w:pPr>
            <w:proofErr w:type="spellStart"/>
            <w:r w:rsidRPr="00543806">
              <w:rPr>
                <w:rFonts w:ascii="Times New Roman" w:eastAsia="Times New Roman" w:hAnsi="Times New Roman"/>
                <w:color w:val="000000"/>
                <w:sz w:val="28"/>
                <w:szCs w:val="28"/>
                <w:lang w:eastAsia="uk-UA"/>
              </w:rPr>
              <w:t>грн</w:t>
            </w:r>
            <w:proofErr w:type="spellEnd"/>
          </w:p>
        </w:tc>
        <w:tc>
          <w:tcPr>
            <w:tcW w:w="1701" w:type="dxa"/>
          </w:tcPr>
          <w:p w:rsidR="00543806" w:rsidRPr="00543806" w:rsidRDefault="00543806" w:rsidP="00543806">
            <w:pPr>
              <w:autoSpaceDE w:val="0"/>
              <w:autoSpaceDN w:val="0"/>
              <w:adjustRightInd w:val="0"/>
              <w:ind w:firstLine="567"/>
              <w:jc w:val="both"/>
              <w:rPr>
                <w:rFonts w:ascii="Times New Roman" w:eastAsia="Times New Roman" w:hAnsi="Times New Roman"/>
                <w:color w:val="000000"/>
                <w:sz w:val="28"/>
                <w:szCs w:val="28"/>
                <w:lang w:eastAsia="uk-UA"/>
              </w:rPr>
            </w:pPr>
            <w:proofErr w:type="spellStart"/>
            <w:r w:rsidRPr="00543806">
              <w:rPr>
                <w:rFonts w:ascii="Times New Roman" w:eastAsia="Times New Roman" w:hAnsi="Times New Roman"/>
                <w:color w:val="000000"/>
                <w:sz w:val="28"/>
                <w:szCs w:val="28"/>
                <w:lang w:eastAsia="uk-UA"/>
              </w:rPr>
              <w:t>темпи</w:t>
            </w:r>
            <w:proofErr w:type="spellEnd"/>
            <w:r w:rsidRPr="00543806">
              <w:rPr>
                <w:rFonts w:ascii="Times New Roman" w:eastAsia="Times New Roman" w:hAnsi="Times New Roman"/>
                <w:color w:val="000000"/>
                <w:sz w:val="28"/>
                <w:szCs w:val="28"/>
                <w:lang w:eastAsia="uk-UA"/>
              </w:rPr>
              <w:t xml:space="preserve"> приросту, %</w:t>
            </w:r>
          </w:p>
        </w:tc>
      </w:tr>
      <w:tr w:rsidR="00543806" w:rsidRPr="00543806" w:rsidTr="00543806">
        <w:tc>
          <w:tcPr>
            <w:tcW w:w="2693" w:type="dxa"/>
          </w:tcPr>
          <w:p w:rsidR="00543806" w:rsidRPr="00543806" w:rsidRDefault="00543806" w:rsidP="00543806">
            <w:pPr>
              <w:autoSpaceDE w:val="0"/>
              <w:autoSpaceDN w:val="0"/>
              <w:adjustRightInd w:val="0"/>
              <w:ind w:firstLine="567"/>
              <w:rPr>
                <w:rFonts w:ascii="Times New Roman" w:eastAsia="Times New Roman" w:hAnsi="Times New Roman"/>
                <w:color w:val="000000"/>
                <w:sz w:val="28"/>
                <w:szCs w:val="28"/>
                <w:lang w:eastAsia="uk-UA"/>
              </w:rPr>
            </w:pPr>
            <w:r w:rsidRPr="00543806">
              <w:rPr>
                <w:rFonts w:ascii="Times New Roman" w:eastAsia="Times New Roman" w:hAnsi="Times New Roman"/>
                <w:color w:val="000000"/>
                <w:sz w:val="28"/>
                <w:szCs w:val="28"/>
                <w:lang w:eastAsia="uk-UA"/>
              </w:rPr>
              <w:t xml:space="preserve">з 01 </w:t>
            </w:r>
            <w:proofErr w:type="spellStart"/>
            <w:r w:rsidRPr="00543806">
              <w:rPr>
                <w:rFonts w:ascii="Times New Roman" w:eastAsia="Times New Roman" w:hAnsi="Times New Roman"/>
                <w:color w:val="000000"/>
                <w:sz w:val="28"/>
                <w:szCs w:val="28"/>
                <w:lang w:eastAsia="uk-UA"/>
              </w:rPr>
              <w:t>січня</w:t>
            </w:r>
            <w:proofErr w:type="spellEnd"/>
            <w:r w:rsidRPr="00543806">
              <w:rPr>
                <w:rFonts w:ascii="Times New Roman" w:eastAsia="Times New Roman" w:hAnsi="Times New Roman"/>
                <w:color w:val="000000"/>
                <w:sz w:val="28"/>
                <w:szCs w:val="28"/>
                <w:lang w:eastAsia="uk-UA"/>
              </w:rPr>
              <w:t xml:space="preserve"> 2022 року</w:t>
            </w:r>
          </w:p>
        </w:tc>
        <w:tc>
          <w:tcPr>
            <w:tcW w:w="1389" w:type="dxa"/>
          </w:tcPr>
          <w:p w:rsidR="00543806" w:rsidRPr="00543806" w:rsidRDefault="00543806" w:rsidP="00543806">
            <w:pPr>
              <w:autoSpaceDE w:val="0"/>
              <w:autoSpaceDN w:val="0"/>
              <w:adjustRightInd w:val="0"/>
              <w:ind w:firstLine="567"/>
              <w:jc w:val="both"/>
              <w:rPr>
                <w:rFonts w:ascii="Times New Roman" w:eastAsia="Times New Roman" w:hAnsi="Times New Roman"/>
                <w:color w:val="000000"/>
                <w:sz w:val="28"/>
                <w:szCs w:val="28"/>
                <w:lang w:eastAsia="uk-UA"/>
              </w:rPr>
            </w:pPr>
            <w:r w:rsidRPr="00543806">
              <w:rPr>
                <w:rFonts w:ascii="Times New Roman" w:eastAsia="Times New Roman" w:hAnsi="Times New Roman"/>
                <w:color w:val="000000"/>
                <w:sz w:val="28"/>
                <w:szCs w:val="28"/>
                <w:lang w:eastAsia="uk-UA"/>
              </w:rPr>
              <w:t>6500</w:t>
            </w:r>
          </w:p>
        </w:tc>
        <w:tc>
          <w:tcPr>
            <w:tcW w:w="1588" w:type="dxa"/>
          </w:tcPr>
          <w:p w:rsidR="00543806" w:rsidRPr="00543806" w:rsidRDefault="00543806" w:rsidP="00543806">
            <w:pPr>
              <w:autoSpaceDE w:val="0"/>
              <w:autoSpaceDN w:val="0"/>
              <w:adjustRightInd w:val="0"/>
              <w:ind w:firstLine="567"/>
              <w:jc w:val="both"/>
              <w:rPr>
                <w:rFonts w:ascii="Times New Roman" w:eastAsia="Times New Roman" w:hAnsi="Times New Roman"/>
                <w:color w:val="000000"/>
                <w:sz w:val="28"/>
                <w:szCs w:val="28"/>
                <w:lang w:eastAsia="uk-UA"/>
              </w:rPr>
            </w:pPr>
          </w:p>
        </w:tc>
        <w:tc>
          <w:tcPr>
            <w:tcW w:w="1559" w:type="dxa"/>
          </w:tcPr>
          <w:p w:rsidR="00543806" w:rsidRPr="00543806" w:rsidRDefault="00543806" w:rsidP="00543806">
            <w:pPr>
              <w:autoSpaceDE w:val="0"/>
              <w:autoSpaceDN w:val="0"/>
              <w:adjustRightInd w:val="0"/>
              <w:ind w:firstLine="567"/>
              <w:jc w:val="both"/>
              <w:rPr>
                <w:rFonts w:ascii="Times New Roman" w:eastAsia="Times New Roman" w:hAnsi="Times New Roman"/>
                <w:color w:val="000000"/>
                <w:sz w:val="28"/>
                <w:szCs w:val="28"/>
                <w:lang w:eastAsia="uk-UA"/>
              </w:rPr>
            </w:pPr>
            <w:r w:rsidRPr="00543806">
              <w:rPr>
                <w:rFonts w:ascii="Times New Roman" w:eastAsia="Times New Roman" w:hAnsi="Times New Roman"/>
                <w:color w:val="000000"/>
                <w:sz w:val="28"/>
                <w:szCs w:val="28"/>
                <w:lang w:eastAsia="uk-UA"/>
              </w:rPr>
              <w:t>2893</w:t>
            </w:r>
          </w:p>
        </w:tc>
        <w:tc>
          <w:tcPr>
            <w:tcW w:w="1701" w:type="dxa"/>
          </w:tcPr>
          <w:p w:rsidR="00543806" w:rsidRPr="00543806" w:rsidRDefault="00543806" w:rsidP="00543806">
            <w:pPr>
              <w:autoSpaceDE w:val="0"/>
              <w:autoSpaceDN w:val="0"/>
              <w:adjustRightInd w:val="0"/>
              <w:ind w:firstLine="567"/>
              <w:jc w:val="both"/>
              <w:rPr>
                <w:rFonts w:ascii="Times New Roman" w:eastAsia="Times New Roman" w:hAnsi="Times New Roman"/>
                <w:color w:val="000000"/>
                <w:sz w:val="28"/>
                <w:szCs w:val="28"/>
                <w:lang w:eastAsia="uk-UA"/>
              </w:rPr>
            </w:pPr>
          </w:p>
        </w:tc>
      </w:tr>
      <w:tr w:rsidR="00543806" w:rsidRPr="00543806" w:rsidTr="00543806">
        <w:tc>
          <w:tcPr>
            <w:tcW w:w="2693" w:type="dxa"/>
          </w:tcPr>
          <w:p w:rsidR="00543806" w:rsidRPr="00543806" w:rsidRDefault="00543806" w:rsidP="00543806">
            <w:pPr>
              <w:autoSpaceDE w:val="0"/>
              <w:autoSpaceDN w:val="0"/>
              <w:adjustRightInd w:val="0"/>
              <w:ind w:firstLine="567"/>
              <w:rPr>
                <w:rFonts w:ascii="Times New Roman" w:eastAsia="Times New Roman" w:hAnsi="Times New Roman"/>
                <w:color w:val="000000"/>
                <w:sz w:val="28"/>
                <w:szCs w:val="28"/>
                <w:lang w:eastAsia="uk-UA"/>
              </w:rPr>
            </w:pPr>
            <w:r w:rsidRPr="00543806">
              <w:rPr>
                <w:rFonts w:ascii="Times New Roman" w:eastAsia="Times New Roman" w:hAnsi="Times New Roman"/>
                <w:color w:val="000000"/>
                <w:sz w:val="28"/>
                <w:szCs w:val="28"/>
                <w:lang w:eastAsia="uk-UA"/>
              </w:rPr>
              <w:t xml:space="preserve">з 01 </w:t>
            </w:r>
            <w:proofErr w:type="spellStart"/>
            <w:r w:rsidRPr="00543806">
              <w:rPr>
                <w:rFonts w:ascii="Times New Roman" w:eastAsia="Times New Roman" w:hAnsi="Times New Roman"/>
                <w:color w:val="000000"/>
                <w:sz w:val="28"/>
                <w:szCs w:val="28"/>
                <w:lang w:eastAsia="uk-UA"/>
              </w:rPr>
              <w:t>жовтня</w:t>
            </w:r>
            <w:proofErr w:type="spellEnd"/>
            <w:r w:rsidRPr="00543806">
              <w:rPr>
                <w:rFonts w:ascii="Times New Roman" w:eastAsia="Times New Roman" w:hAnsi="Times New Roman"/>
                <w:color w:val="000000"/>
                <w:sz w:val="28"/>
                <w:szCs w:val="28"/>
                <w:lang w:eastAsia="uk-UA"/>
              </w:rPr>
              <w:t xml:space="preserve"> 2022 року</w:t>
            </w:r>
          </w:p>
        </w:tc>
        <w:tc>
          <w:tcPr>
            <w:tcW w:w="1389" w:type="dxa"/>
          </w:tcPr>
          <w:p w:rsidR="00543806" w:rsidRPr="00543806" w:rsidRDefault="00543806" w:rsidP="00543806">
            <w:pPr>
              <w:autoSpaceDE w:val="0"/>
              <w:autoSpaceDN w:val="0"/>
              <w:adjustRightInd w:val="0"/>
              <w:ind w:firstLine="567"/>
              <w:jc w:val="both"/>
              <w:rPr>
                <w:rFonts w:ascii="Times New Roman" w:eastAsia="Times New Roman" w:hAnsi="Times New Roman"/>
                <w:color w:val="000000"/>
                <w:sz w:val="28"/>
                <w:szCs w:val="28"/>
                <w:lang w:eastAsia="uk-UA"/>
              </w:rPr>
            </w:pPr>
            <w:r w:rsidRPr="00543806">
              <w:rPr>
                <w:rFonts w:ascii="Times New Roman" w:eastAsia="Times New Roman" w:hAnsi="Times New Roman"/>
                <w:color w:val="000000"/>
                <w:sz w:val="28"/>
                <w:szCs w:val="28"/>
                <w:lang w:eastAsia="uk-UA"/>
              </w:rPr>
              <w:t>6700</w:t>
            </w:r>
          </w:p>
        </w:tc>
        <w:tc>
          <w:tcPr>
            <w:tcW w:w="1588" w:type="dxa"/>
          </w:tcPr>
          <w:p w:rsidR="00543806" w:rsidRPr="00543806" w:rsidRDefault="00543806" w:rsidP="00543806">
            <w:pPr>
              <w:autoSpaceDE w:val="0"/>
              <w:autoSpaceDN w:val="0"/>
              <w:adjustRightInd w:val="0"/>
              <w:ind w:firstLine="567"/>
              <w:jc w:val="both"/>
              <w:rPr>
                <w:rFonts w:ascii="Times New Roman" w:eastAsia="Times New Roman" w:hAnsi="Times New Roman"/>
                <w:color w:val="000000"/>
                <w:sz w:val="28"/>
                <w:szCs w:val="28"/>
                <w:lang w:eastAsia="uk-UA"/>
              </w:rPr>
            </w:pPr>
            <w:r w:rsidRPr="00543806">
              <w:rPr>
                <w:rFonts w:ascii="Times New Roman" w:eastAsia="Times New Roman" w:hAnsi="Times New Roman"/>
                <w:color w:val="000000"/>
                <w:sz w:val="28"/>
                <w:szCs w:val="28"/>
                <w:lang w:eastAsia="uk-UA"/>
              </w:rPr>
              <w:t>3,1</w:t>
            </w:r>
          </w:p>
        </w:tc>
        <w:tc>
          <w:tcPr>
            <w:tcW w:w="1559" w:type="dxa"/>
          </w:tcPr>
          <w:p w:rsidR="00543806" w:rsidRPr="00543806" w:rsidRDefault="00543806" w:rsidP="00543806">
            <w:pPr>
              <w:autoSpaceDE w:val="0"/>
              <w:autoSpaceDN w:val="0"/>
              <w:adjustRightInd w:val="0"/>
              <w:ind w:firstLine="567"/>
              <w:jc w:val="both"/>
              <w:rPr>
                <w:rFonts w:ascii="Times New Roman" w:eastAsia="Times New Roman" w:hAnsi="Times New Roman"/>
                <w:color w:val="000000"/>
                <w:sz w:val="28"/>
                <w:szCs w:val="28"/>
                <w:lang w:eastAsia="uk-UA"/>
              </w:rPr>
            </w:pPr>
            <w:r w:rsidRPr="00543806">
              <w:rPr>
                <w:rFonts w:ascii="Times New Roman" w:eastAsia="Times New Roman" w:hAnsi="Times New Roman"/>
                <w:color w:val="000000"/>
                <w:sz w:val="28"/>
                <w:szCs w:val="28"/>
                <w:lang w:eastAsia="uk-UA"/>
              </w:rPr>
              <w:t>2982</w:t>
            </w:r>
          </w:p>
        </w:tc>
        <w:tc>
          <w:tcPr>
            <w:tcW w:w="1701" w:type="dxa"/>
          </w:tcPr>
          <w:p w:rsidR="00543806" w:rsidRPr="00543806" w:rsidRDefault="00543806" w:rsidP="00543806">
            <w:pPr>
              <w:autoSpaceDE w:val="0"/>
              <w:autoSpaceDN w:val="0"/>
              <w:adjustRightInd w:val="0"/>
              <w:ind w:firstLine="567"/>
              <w:jc w:val="both"/>
              <w:rPr>
                <w:rFonts w:ascii="Times New Roman" w:eastAsia="Times New Roman" w:hAnsi="Times New Roman"/>
                <w:color w:val="000000"/>
                <w:sz w:val="28"/>
                <w:szCs w:val="28"/>
                <w:lang w:eastAsia="uk-UA"/>
              </w:rPr>
            </w:pPr>
            <w:r w:rsidRPr="00543806">
              <w:rPr>
                <w:rFonts w:ascii="Times New Roman" w:eastAsia="Times New Roman" w:hAnsi="Times New Roman"/>
                <w:color w:val="000000"/>
                <w:sz w:val="28"/>
                <w:szCs w:val="28"/>
                <w:lang w:eastAsia="uk-UA"/>
              </w:rPr>
              <w:t>3,1</w:t>
            </w:r>
          </w:p>
        </w:tc>
      </w:tr>
      <w:tr w:rsidR="00543806" w:rsidRPr="00543806" w:rsidTr="00543806">
        <w:tc>
          <w:tcPr>
            <w:tcW w:w="2693" w:type="dxa"/>
          </w:tcPr>
          <w:p w:rsidR="00543806" w:rsidRPr="00543806" w:rsidRDefault="00543806" w:rsidP="00543806">
            <w:pPr>
              <w:autoSpaceDE w:val="0"/>
              <w:autoSpaceDN w:val="0"/>
              <w:adjustRightInd w:val="0"/>
              <w:ind w:firstLine="567"/>
              <w:rPr>
                <w:rFonts w:ascii="Times New Roman" w:eastAsia="Times New Roman" w:hAnsi="Times New Roman"/>
                <w:color w:val="000000"/>
                <w:sz w:val="28"/>
                <w:szCs w:val="28"/>
                <w:lang w:eastAsia="uk-UA"/>
              </w:rPr>
            </w:pPr>
            <w:r w:rsidRPr="00543806">
              <w:rPr>
                <w:rFonts w:ascii="Times New Roman" w:eastAsia="Times New Roman" w:hAnsi="Times New Roman"/>
                <w:color w:val="000000"/>
                <w:sz w:val="28"/>
                <w:szCs w:val="28"/>
                <w:lang w:eastAsia="uk-UA"/>
              </w:rPr>
              <w:t xml:space="preserve">з 01 </w:t>
            </w:r>
            <w:proofErr w:type="spellStart"/>
            <w:r w:rsidRPr="00543806">
              <w:rPr>
                <w:rFonts w:ascii="Times New Roman" w:eastAsia="Times New Roman" w:hAnsi="Times New Roman"/>
                <w:color w:val="000000"/>
                <w:sz w:val="28"/>
                <w:szCs w:val="28"/>
                <w:lang w:eastAsia="uk-UA"/>
              </w:rPr>
              <w:t>січня</w:t>
            </w:r>
            <w:proofErr w:type="spellEnd"/>
            <w:r w:rsidRPr="00543806">
              <w:rPr>
                <w:rFonts w:ascii="Times New Roman" w:eastAsia="Times New Roman" w:hAnsi="Times New Roman"/>
                <w:color w:val="000000"/>
                <w:sz w:val="28"/>
                <w:szCs w:val="28"/>
                <w:lang w:eastAsia="uk-UA"/>
              </w:rPr>
              <w:t xml:space="preserve"> 2023 року</w:t>
            </w:r>
          </w:p>
        </w:tc>
        <w:tc>
          <w:tcPr>
            <w:tcW w:w="1389" w:type="dxa"/>
          </w:tcPr>
          <w:p w:rsidR="00543806" w:rsidRPr="00543806" w:rsidRDefault="00543806" w:rsidP="00543806">
            <w:pPr>
              <w:autoSpaceDE w:val="0"/>
              <w:autoSpaceDN w:val="0"/>
              <w:adjustRightInd w:val="0"/>
              <w:ind w:firstLine="567"/>
              <w:jc w:val="both"/>
              <w:rPr>
                <w:rFonts w:ascii="Times New Roman" w:eastAsia="Times New Roman" w:hAnsi="Times New Roman"/>
                <w:color w:val="000000"/>
                <w:sz w:val="28"/>
                <w:szCs w:val="28"/>
                <w:lang w:eastAsia="uk-UA"/>
              </w:rPr>
            </w:pPr>
            <w:r w:rsidRPr="00543806">
              <w:rPr>
                <w:rFonts w:ascii="Times New Roman" w:eastAsia="Times New Roman" w:hAnsi="Times New Roman"/>
                <w:color w:val="000000"/>
                <w:sz w:val="28"/>
                <w:szCs w:val="28"/>
                <w:lang w:eastAsia="uk-UA"/>
              </w:rPr>
              <w:t>7176</w:t>
            </w:r>
          </w:p>
        </w:tc>
        <w:tc>
          <w:tcPr>
            <w:tcW w:w="1588" w:type="dxa"/>
          </w:tcPr>
          <w:p w:rsidR="00543806" w:rsidRPr="00543806" w:rsidRDefault="00543806" w:rsidP="00543806">
            <w:pPr>
              <w:autoSpaceDE w:val="0"/>
              <w:autoSpaceDN w:val="0"/>
              <w:adjustRightInd w:val="0"/>
              <w:ind w:firstLine="567"/>
              <w:jc w:val="both"/>
              <w:rPr>
                <w:rFonts w:ascii="Times New Roman" w:eastAsia="Times New Roman" w:hAnsi="Times New Roman"/>
                <w:color w:val="000000"/>
                <w:sz w:val="28"/>
                <w:szCs w:val="28"/>
                <w:lang w:eastAsia="uk-UA"/>
              </w:rPr>
            </w:pPr>
            <w:r w:rsidRPr="00543806">
              <w:rPr>
                <w:rFonts w:ascii="Times New Roman" w:eastAsia="Times New Roman" w:hAnsi="Times New Roman"/>
                <w:color w:val="000000"/>
                <w:sz w:val="28"/>
                <w:szCs w:val="28"/>
                <w:lang w:eastAsia="uk-UA"/>
              </w:rPr>
              <w:t>7,1</w:t>
            </w:r>
          </w:p>
        </w:tc>
        <w:tc>
          <w:tcPr>
            <w:tcW w:w="1559" w:type="dxa"/>
          </w:tcPr>
          <w:p w:rsidR="00543806" w:rsidRPr="00543806" w:rsidRDefault="00543806" w:rsidP="00543806">
            <w:pPr>
              <w:autoSpaceDE w:val="0"/>
              <w:autoSpaceDN w:val="0"/>
              <w:adjustRightInd w:val="0"/>
              <w:ind w:firstLine="567"/>
              <w:jc w:val="both"/>
              <w:rPr>
                <w:rFonts w:ascii="Times New Roman" w:eastAsia="Times New Roman" w:hAnsi="Times New Roman"/>
                <w:color w:val="000000"/>
                <w:sz w:val="28"/>
                <w:szCs w:val="28"/>
                <w:lang w:eastAsia="uk-UA"/>
              </w:rPr>
            </w:pPr>
            <w:r w:rsidRPr="00543806">
              <w:rPr>
                <w:rFonts w:ascii="Times New Roman" w:eastAsia="Times New Roman" w:hAnsi="Times New Roman"/>
                <w:color w:val="000000"/>
                <w:sz w:val="28"/>
                <w:szCs w:val="28"/>
                <w:lang w:eastAsia="uk-UA"/>
              </w:rPr>
              <w:t>3193</w:t>
            </w:r>
          </w:p>
        </w:tc>
        <w:tc>
          <w:tcPr>
            <w:tcW w:w="1701" w:type="dxa"/>
          </w:tcPr>
          <w:p w:rsidR="00543806" w:rsidRPr="00543806" w:rsidRDefault="00543806" w:rsidP="00543806">
            <w:pPr>
              <w:autoSpaceDE w:val="0"/>
              <w:autoSpaceDN w:val="0"/>
              <w:adjustRightInd w:val="0"/>
              <w:ind w:firstLine="567"/>
              <w:jc w:val="both"/>
              <w:rPr>
                <w:rFonts w:ascii="Times New Roman" w:eastAsia="Times New Roman" w:hAnsi="Times New Roman"/>
                <w:color w:val="000000"/>
                <w:sz w:val="28"/>
                <w:szCs w:val="28"/>
                <w:lang w:eastAsia="uk-UA"/>
              </w:rPr>
            </w:pPr>
            <w:r w:rsidRPr="00543806">
              <w:rPr>
                <w:rFonts w:ascii="Times New Roman" w:eastAsia="Times New Roman" w:hAnsi="Times New Roman"/>
                <w:color w:val="000000"/>
                <w:sz w:val="28"/>
                <w:szCs w:val="28"/>
                <w:lang w:eastAsia="uk-UA"/>
              </w:rPr>
              <w:t>7,1</w:t>
            </w:r>
          </w:p>
        </w:tc>
      </w:tr>
      <w:tr w:rsidR="00543806" w:rsidRPr="00543806" w:rsidTr="00543806">
        <w:tc>
          <w:tcPr>
            <w:tcW w:w="2693" w:type="dxa"/>
          </w:tcPr>
          <w:p w:rsidR="00543806" w:rsidRPr="00543806" w:rsidRDefault="00543806" w:rsidP="00543806">
            <w:pPr>
              <w:autoSpaceDE w:val="0"/>
              <w:autoSpaceDN w:val="0"/>
              <w:adjustRightInd w:val="0"/>
              <w:ind w:firstLine="567"/>
              <w:rPr>
                <w:rFonts w:ascii="Times New Roman" w:eastAsia="Times New Roman" w:hAnsi="Times New Roman"/>
                <w:color w:val="000000"/>
                <w:sz w:val="28"/>
                <w:szCs w:val="28"/>
                <w:lang w:eastAsia="uk-UA"/>
              </w:rPr>
            </w:pPr>
            <w:r w:rsidRPr="00543806">
              <w:rPr>
                <w:rFonts w:ascii="Times New Roman" w:eastAsia="Times New Roman" w:hAnsi="Times New Roman"/>
                <w:color w:val="000000"/>
                <w:sz w:val="28"/>
                <w:szCs w:val="28"/>
                <w:lang w:eastAsia="uk-UA"/>
              </w:rPr>
              <w:t xml:space="preserve">з 01 </w:t>
            </w:r>
            <w:proofErr w:type="spellStart"/>
            <w:r w:rsidRPr="00543806">
              <w:rPr>
                <w:rFonts w:ascii="Times New Roman" w:eastAsia="Times New Roman" w:hAnsi="Times New Roman"/>
                <w:color w:val="000000"/>
                <w:sz w:val="28"/>
                <w:szCs w:val="28"/>
                <w:lang w:eastAsia="uk-UA"/>
              </w:rPr>
              <w:t>січня</w:t>
            </w:r>
            <w:proofErr w:type="spellEnd"/>
            <w:r w:rsidRPr="00543806">
              <w:rPr>
                <w:rFonts w:ascii="Times New Roman" w:eastAsia="Times New Roman" w:hAnsi="Times New Roman"/>
                <w:color w:val="000000"/>
                <w:sz w:val="28"/>
                <w:szCs w:val="28"/>
                <w:lang w:eastAsia="uk-UA"/>
              </w:rPr>
              <w:t xml:space="preserve"> 2024 року</w:t>
            </w:r>
          </w:p>
        </w:tc>
        <w:tc>
          <w:tcPr>
            <w:tcW w:w="1389" w:type="dxa"/>
          </w:tcPr>
          <w:p w:rsidR="00543806" w:rsidRPr="00543806" w:rsidRDefault="00543806" w:rsidP="00543806">
            <w:pPr>
              <w:autoSpaceDE w:val="0"/>
              <w:autoSpaceDN w:val="0"/>
              <w:adjustRightInd w:val="0"/>
              <w:ind w:firstLine="567"/>
              <w:jc w:val="both"/>
              <w:rPr>
                <w:rFonts w:ascii="Times New Roman" w:eastAsia="Times New Roman" w:hAnsi="Times New Roman"/>
                <w:color w:val="000000"/>
                <w:sz w:val="28"/>
                <w:szCs w:val="28"/>
                <w:lang w:eastAsia="uk-UA"/>
              </w:rPr>
            </w:pPr>
            <w:r w:rsidRPr="00543806">
              <w:rPr>
                <w:rFonts w:ascii="Times New Roman" w:eastAsia="Times New Roman" w:hAnsi="Times New Roman"/>
                <w:color w:val="000000"/>
                <w:sz w:val="28"/>
                <w:szCs w:val="28"/>
                <w:lang w:eastAsia="uk-UA"/>
              </w:rPr>
              <w:t>7665</w:t>
            </w:r>
          </w:p>
        </w:tc>
        <w:tc>
          <w:tcPr>
            <w:tcW w:w="1588" w:type="dxa"/>
          </w:tcPr>
          <w:p w:rsidR="00543806" w:rsidRPr="00543806" w:rsidRDefault="00543806" w:rsidP="00543806">
            <w:pPr>
              <w:autoSpaceDE w:val="0"/>
              <w:autoSpaceDN w:val="0"/>
              <w:adjustRightInd w:val="0"/>
              <w:ind w:firstLine="567"/>
              <w:jc w:val="both"/>
              <w:rPr>
                <w:rFonts w:ascii="Times New Roman" w:eastAsia="Times New Roman" w:hAnsi="Times New Roman"/>
                <w:color w:val="000000"/>
                <w:sz w:val="28"/>
                <w:szCs w:val="28"/>
                <w:lang w:eastAsia="uk-UA"/>
              </w:rPr>
            </w:pPr>
            <w:r w:rsidRPr="00543806">
              <w:rPr>
                <w:rFonts w:ascii="Times New Roman" w:eastAsia="Times New Roman" w:hAnsi="Times New Roman"/>
                <w:color w:val="000000"/>
                <w:sz w:val="28"/>
                <w:szCs w:val="28"/>
                <w:lang w:eastAsia="uk-UA"/>
              </w:rPr>
              <w:t>6,8</w:t>
            </w:r>
          </w:p>
        </w:tc>
        <w:tc>
          <w:tcPr>
            <w:tcW w:w="1559" w:type="dxa"/>
          </w:tcPr>
          <w:p w:rsidR="00543806" w:rsidRPr="00543806" w:rsidRDefault="00543806" w:rsidP="00543806">
            <w:pPr>
              <w:autoSpaceDE w:val="0"/>
              <w:autoSpaceDN w:val="0"/>
              <w:adjustRightInd w:val="0"/>
              <w:ind w:firstLine="567"/>
              <w:jc w:val="both"/>
              <w:rPr>
                <w:rFonts w:ascii="Times New Roman" w:eastAsia="Times New Roman" w:hAnsi="Times New Roman"/>
                <w:color w:val="000000"/>
                <w:sz w:val="28"/>
                <w:szCs w:val="28"/>
                <w:lang w:eastAsia="uk-UA"/>
              </w:rPr>
            </w:pPr>
            <w:r w:rsidRPr="00543806">
              <w:rPr>
                <w:rFonts w:ascii="Times New Roman" w:eastAsia="Times New Roman" w:hAnsi="Times New Roman"/>
                <w:color w:val="000000"/>
                <w:sz w:val="28"/>
                <w:szCs w:val="28"/>
                <w:lang w:eastAsia="uk-UA"/>
              </w:rPr>
              <w:t>3411</w:t>
            </w:r>
          </w:p>
        </w:tc>
        <w:tc>
          <w:tcPr>
            <w:tcW w:w="1701" w:type="dxa"/>
          </w:tcPr>
          <w:p w:rsidR="00543806" w:rsidRPr="00543806" w:rsidRDefault="00543806" w:rsidP="00543806">
            <w:pPr>
              <w:autoSpaceDE w:val="0"/>
              <w:autoSpaceDN w:val="0"/>
              <w:adjustRightInd w:val="0"/>
              <w:ind w:firstLine="567"/>
              <w:jc w:val="both"/>
              <w:rPr>
                <w:rFonts w:ascii="Times New Roman" w:eastAsia="Times New Roman" w:hAnsi="Times New Roman"/>
                <w:color w:val="000000"/>
                <w:sz w:val="28"/>
                <w:szCs w:val="28"/>
                <w:lang w:eastAsia="uk-UA"/>
              </w:rPr>
            </w:pPr>
            <w:r w:rsidRPr="00543806">
              <w:rPr>
                <w:rFonts w:ascii="Times New Roman" w:eastAsia="Times New Roman" w:hAnsi="Times New Roman"/>
                <w:color w:val="000000"/>
                <w:sz w:val="28"/>
                <w:szCs w:val="28"/>
                <w:lang w:eastAsia="uk-UA"/>
              </w:rPr>
              <w:t>6,8</w:t>
            </w:r>
          </w:p>
        </w:tc>
      </w:tr>
    </w:tbl>
    <w:p w:rsidR="00543806" w:rsidRPr="00543806" w:rsidRDefault="00543806" w:rsidP="00543806">
      <w:pPr>
        <w:autoSpaceDE w:val="0"/>
        <w:autoSpaceDN w:val="0"/>
        <w:adjustRightInd w:val="0"/>
        <w:spacing w:after="0" w:line="240" w:lineRule="auto"/>
        <w:ind w:firstLine="567"/>
        <w:rPr>
          <w:rFonts w:ascii="Times New Roman" w:eastAsia="Times New Roman" w:hAnsi="Times New Roman"/>
          <w:color w:val="000000"/>
          <w:sz w:val="28"/>
          <w:szCs w:val="28"/>
          <w:lang w:eastAsia="uk-UA"/>
        </w:rPr>
      </w:pPr>
    </w:p>
    <w:p w:rsidR="00543806" w:rsidRPr="00543806" w:rsidRDefault="00543806" w:rsidP="00420FBA">
      <w:pPr>
        <w:autoSpaceDE w:val="0"/>
        <w:autoSpaceDN w:val="0"/>
        <w:adjustRightInd w:val="0"/>
        <w:spacing w:after="0" w:line="240" w:lineRule="auto"/>
        <w:ind w:firstLine="709"/>
        <w:jc w:val="both"/>
        <w:rPr>
          <w:rFonts w:ascii="Times New Roman" w:eastAsia="Times New Roman" w:hAnsi="Times New Roman"/>
          <w:color w:val="000000"/>
          <w:sz w:val="28"/>
          <w:szCs w:val="28"/>
          <w:lang w:eastAsia="uk-UA"/>
        </w:rPr>
      </w:pPr>
      <w:r w:rsidRPr="00543806">
        <w:rPr>
          <w:rFonts w:ascii="Times New Roman" w:eastAsia="Times New Roman" w:hAnsi="Times New Roman"/>
          <w:color w:val="000000"/>
          <w:sz w:val="28"/>
          <w:szCs w:val="28"/>
          <w:lang w:eastAsia="uk-UA"/>
        </w:rPr>
        <w:t xml:space="preserve">При формуванні видаткової частини прогнозу бюджету враховано вимоги статті 77 Бюджетного кодексу України щодо забезпечення потреби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 на проведення розрахунків за електричну та теплову енергію, водопостачання, водовідведення, природний газ та послуги зв'язку, які споживаються бюджетними установами та некомерційними підприємствами охорони здоров’я. </w:t>
      </w:r>
    </w:p>
    <w:p w:rsidR="00543806" w:rsidRPr="00543806" w:rsidRDefault="00543806" w:rsidP="00420FBA">
      <w:pPr>
        <w:autoSpaceDE w:val="0"/>
        <w:autoSpaceDN w:val="0"/>
        <w:adjustRightInd w:val="0"/>
        <w:spacing w:after="0" w:line="240" w:lineRule="auto"/>
        <w:ind w:firstLine="709"/>
        <w:jc w:val="both"/>
        <w:rPr>
          <w:rFonts w:ascii="Times New Roman" w:eastAsia="Times New Roman" w:hAnsi="Times New Roman"/>
          <w:color w:val="000000"/>
          <w:sz w:val="28"/>
          <w:szCs w:val="28"/>
          <w:lang w:eastAsia="uk-UA"/>
        </w:rPr>
      </w:pPr>
      <w:r w:rsidRPr="00543806">
        <w:rPr>
          <w:rFonts w:ascii="Times New Roman" w:eastAsia="Times New Roman" w:hAnsi="Times New Roman"/>
          <w:color w:val="000000"/>
          <w:sz w:val="28"/>
          <w:szCs w:val="28"/>
          <w:lang w:eastAsia="uk-UA"/>
        </w:rPr>
        <w:t xml:space="preserve">Враховані також обсяги видатків, необхідні для забезпечення стабільної роботи установ та закладів соціально – культурної сфери, надання соціальних гарантій для </w:t>
      </w:r>
      <w:proofErr w:type="spellStart"/>
      <w:r w:rsidRPr="00543806">
        <w:rPr>
          <w:rFonts w:ascii="Times New Roman" w:eastAsia="Times New Roman" w:hAnsi="Times New Roman"/>
          <w:color w:val="000000"/>
          <w:sz w:val="28"/>
          <w:szCs w:val="28"/>
          <w:lang w:eastAsia="uk-UA"/>
        </w:rPr>
        <w:t>малозахищених</w:t>
      </w:r>
      <w:proofErr w:type="spellEnd"/>
      <w:r w:rsidRPr="00543806">
        <w:rPr>
          <w:rFonts w:ascii="Times New Roman" w:eastAsia="Times New Roman" w:hAnsi="Times New Roman"/>
          <w:color w:val="000000"/>
          <w:sz w:val="28"/>
          <w:szCs w:val="28"/>
          <w:lang w:eastAsia="uk-UA"/>
        </w:rPr>
        <w:t xml:space="preserve"> категорій громадян, підтримки в належному стані об’єктів </w:t>
      </w:r>
      <w:proofErr w:type="spellStart"/>
      <w:r w:rsidRPr="00543806">
        <w:rPr>
          <w:rFonts w:ascii="Times New Roman" w:eastAsia="Times New Roman" w:hAnsi="Times New Roman"/>
          <w:color w:val="000000"/>
          <w:sz w:val="28"/>
          <w:szCs w:val="28"/>
          <w:lang w:eastAsia="uk-UA"/>
        </w:rPr>
        <w:t>житлово</w:t>
      </w:r>
      <w:proofErr w:type="spellEnd"/>
      <w:r w:rsidRPr="00543806">
        <w:rPr>
          <w:rFonts w:ascii="Times New Roman" w:eastAsia="Times New Roman" w:hAnsi="Times New Roman"/>
          <w:color w:val="000000"/>
          <w:sz w:val="28"/>
          <w:szCs w:val="28"/>
          <w:lang w:eastAsia="uk-UA"/>
        </w:rPr>
        <w:t xml:space="preserve"> – комунального господарства, інших об’єктів інфраструктури громади, впровадження заходів з енергозбереження (енергоефективності), виконання в межах фінансових можливостей міських цільових (комплексних) програм. </w:t>
      </w:r>
    </w:p>
    <w:p w:rsidR="006F1E8E" w:rsidRDefault="006F1E8E" w:rsidP="00543806">
      <w:pPr>
        <w:autoSpaceDE w:val="0"/>
        <w:autoSpaceDN w:val="0"/>
        <w:adjustRightInd w:val="0"/>
        <w:spacing w:after="0" w:line="240" w:lineRule="auto"/>
        <w:ind w:firstLine="567"/>
        <w:jc w:val="center"/>
        <w:rPr>
          <w:rFonts w:ascii="Times New Roman" w:eastAsia="Times New Roman" w:hAnsi="Times New Roman"/>
          <w:b/>
          <w:color w:val="000000"/>
          <w:sz w:val="28"/>
          <w:szCs w:val="28"/>
          <w:lang w:eastAsia="uk-UA"/>
        </w:rPr>
      </w:pPr>
    </w:p>
    <w:p w:rsidR="00543806" w:rsidRPr="00543806" w:rsidRDefault="00543806" w:rsidP="00543806">
      <w:pPr>
        <w:autoSpaceDE w:val="0"/>
        <w:autoSpaceDN w:val="0"/>
        <w:adjustRightInd w:val="0"/>
        <w:spacing w:after="0" w:line="240" w:lineRule="auto"/>
        <w:ind w:firstLine="567"/>
        <w:jc w:val="center"/>
        <w:rPr>
          <w:rFonts w:ascii="Times New Roman" w:eastAsia="Times New Roman" w:hAnsi="Times New Roman"/>
          <w:b/>
          <w:color w:val="000000"/>
          <w:sz w:val="28"/>
          <w:szCs w:val="28"/>
          <w:lang w:eastAsia="uk-UA"/>
        </w:rPr>
      </w:pPr>
      <w:r w:rsidRPr="00543806">
        <w:rPr>
          <w:rFonts w:ascii="Times New Roman" w:eastAsia="Times New Roman" w:hAnsi="Times New Roman"/>
          <w:b/>
          <w:color w:val="000000"/>
          <w:sz w:val="28"/>
          <w:szCs w:val="28"/>
          <w:lang w:eastAsia="uk-UA"/>
        </w:rPr>
        <w:t>Освіта</w:t>
      </w:r>
    </w:p>
    <w:p w:rsidR="00543806" w:rsidRPr="00543806" w:rsidRDefault="00543806" w:rsidP="00543806">
      <w:pPr>
        <w:autoSpaceDE w:val="0"/>
        <w:autoSpaceDN w:val="0"/>
        <w:adjustRightInd w:val="0"/>
        <w:spacing w:after="0" w:line="240" w:lineRule="auto"/>
        <w:ind w:firstLine="567"/>
        <w:jc w:val="center"/>
        <w:rPr>
          <w:rFonts w:ascii="Times New Roman" w:eastAsia="Times New Roman" w:hAnsi="Times New Roman"/>
          <w:b/>
          <w:color w:val="000000"/>
          <w:sz w:val="28"/>
          <w:szCs w:val="28"/>
          <w:lang w:eastAsia="uk-UA"/>
        </w:rPr>
      </w:pPr>
    </w:p>
    <w:p w:rsidR="00543806" w:rsidRPr="00543806" w:rsidRDefault="00543806" w:rsidP="00543806">
      <w:pPr>
        <w:autoSpaceDE w:val="0"/>
        <w:autoSpaceDN w:val="0"/>
        <w:adjustRightInd w:val="0"/>
        <w:spacing w:after="0" w:line="240" w:lineRule="auto"/>
        <w:ind w:firstLine="567"/>
        <w:jc w:val="both"/>
        <w:rPr>
          <w:rFonts w:ascii="Times New Roman" w:eastAsia="Times New Roman" w:hAnsi="Times New Roman"/>
          <w:color w:val="000000"/>
          <w:sz w:val="28"/>
          <w:szCs w:val="28"/>
          <w:lang w:eastAsia="uk-UA"/>
        </w:rPr>
      </w:pPr>
      <w:r w:rsidRPr="00543806">
        <w:rPr>
          <w:rFonts w:ascii="Times New Roman" w:eastAsia="Times New Roman" w:hAnsi="Times New Roman"/>
          <w:color w:val="000000"/>
          <w:sz w:val="28"/>
          <w:szCs w:val="28"/>
          <w:lang w:eastAsia="uk-UA"/>
        </w:rPr>
        <w:t xml:space="preserve">Цілі державної політики у сфері освіти реалізуються головними розпорядниками бюджетних коштів - відділом освіти, молоді і спорту та відділом культури та туризму (додаток 6) та будуть направлені на: </w:t>
      </w:r>
      <w:r w:rsidRPr="00543806">
        <w:rPr>
          <w:rFonts w:ascii="Times New Roman" w:eastAsia="Times New Roman" w:hAnsi="Times New Roman"/>
          <w:color w:val="000000"/>
          <w:sz w:val="28"/>
          <w:szCs w:val="28"/>
          <w:lang w:eastAsia="uk-UA"/>
        </w:rPr>
        <w:lastRenderedPageBreak/>
        <w:t>повноцінний розвиток кожної дитини; забезпечення діяльності мережі дошкільних навчальних закладів різних типів, створення умов для їх функціонування, збереження матеріально-технічної бази дошкільних навчальних закладів, охоплення дітей обов’язковою дошкільною та позашкільною освітою; здійснення заходів для забезпечення якісної, сучасної, конкурентоспроможної та доступної освіти шляхом реалізації таких заходів:</w:t>
      </w:r>
    </w:p>
    <w:p w:rsidR="00543806" w:rsidRPr="00543806" w:rsidRDefault="00543806" w:rsidP="00B7181E">
      <w:pPr>
        <w:autoSpaceDE w:val="0"/>
        <w:autoSpaceDN w:val="0"/>
        <w:adjustRightInd w:val="0"/>
        <w:spacing w:after="0" w:line="240" w:lineRule="auto"/>
        <w:ind w:firstLine="709"/>
        <w:jc w:val="both"/>
        <w:rPr>
          <w:rFonts w:ascii="Times New Roman" w:eastAsia="Times New Roman" w:hAnsi="Times New Roman"/>
          <w:color w:val="000000"/>
          <w:sz w:val="28"/>
          <w:szCs w:val="28"/>
          <w:lang w:eastAsia="uk-UA"/>
        </w:rPr>
      </w:pPr>
      <w:r w:rsidRPr="00543806">
        <w:rPr>
          <w:rFonts w:ascii="Times New Roman" w:eastAsia="Times New Roman" w:hAnsi="Times New Roman"/>
          <w:color w:val="000000"/>
          <w:sz w:val="28"/>
          <w:szCs w:val="28"/>
          <w:lang w:eastAsia="uk-UA"/>
        </w:rPr>
        <w:t xml:space="preserve"> забезпечення в рамках продовження реформи загальної середньої освіти «Нова українська школа» якісної та доступної освіти; забезпечення закладів загальної середньої освіти сучасним навчальним обладнанням та оновлення матеріально-технічної бази;</w:t>
      </w:r>
    </w:p>
    <w:p w:rsidR="00543806" w:rsidRPr="00543806" w:rsidRDefault="00543806" w:rsidP="00B7181E">
      <w:pPr>
        <w:autoSpaceDE w:val="0"/>
        <w:autoSpaceDN w:val="0"/>
        <w:adjustRightInd w:val="0"/>
        <w:spacing w:after="0" w:line="240" w:lineRule="auto"/>
        <w:ind w:firstLine="709"/>
        <w:jc w:val="both"/>
        <w:rPr>
          <w:rFonts w:ascii="Times New Roman" w:eastAsia="Times New Roman" w:hAnsi="Times New Roman"/>
          <w:color w:val="000000"/>
          <w:sz w:val="28"/>
          <w:szCs w:val="28"/>
          <w:lang w:eastAsia="uk-UA"/>
        </w:rPr>
      </w:pPr>
      <w:r w:rsidRPr="00543806">
        <w:rPr>
          <w:rFonts w:ascii="Times New Roman" w:eastAsia="Times New Roman" w:hAnsi="Times New Roman"/>
          <w:color w:val="000000"/>
          <w:sz w:val="28"/>
          <w:szCs w:val="28"/>
          <w:lang w:eastAsia="uk-UA"/>
        </w:rPr>
        <w:t xml:space="preserve"> розбудова безпечної та інклюзивної системи освіти за допомогою наближення освітніх послуг учням з особливими освітніми потребами максимально до місця їх проживання, врахування індивідуальних потреб і можливостей таких здобувачів освіти; </w:t>
      </w:r>
    </w:p>
    <w:p w:rsidR="00543806" w:rsidRPr="00543806" w:rsidRDefault="00543806" w:rsidP="00B7181E">
      <w:pPr>
        <w:autoSpaceDE w:val="0"/>
        <w:autoSpaceDN w:val="0"/>
        <w:adjustRightInd w:val="0"/>
        <w:spacing w:after="0" w:line="240" w:lineRule="auto"/>
        <w:ind w:firstLine="709"/>
        <w:jc w:val="both"/>
        <w:rPr>
          <w:rFonts w:ascii="Times New Roman" w:eastAsia="Times New Roman" w:hAnsi="Times New Roman"/>
          <w:color w:val="000000"/>
          <w:sz w:val="28"/>
          <w:szCs w:val="28"/>
          <w:lang w:eastAsia="uk-UA"/>
        </w:rPr>
      </w:pPr>
      <w:r w:rsidRPr="00543806">
        <w:rPr>
          <w:rFonts w:ascii="Times New Roman" w:eastAsia="Times New Roman" w:hAnsi="Times New Roman"/>
          <w:color w:val="000000"/>
          <w:sz w:val="28"/>
          <w:szCs w:val="28"/>
          <w:lang w:eastAsia="uk-UA"/>
        </w:rPr>
        <w:t xml:space="preserve">забезпечення функціонування інклюзивно-ресурсного центру; </w:t>
      </w:r>
    </w:p>
    <w:p w:rsidR="00543806" w:rsidRPr="00543806" w:rsidRDefault="00543806" w:rsidP="00B7181E">
      <w:pPr>
        <w:autoSpaceDE w:val="0"/>
        <w:autoSpaceDN w:val="0"/>
        <w:adjustRightInd w:val="0"/>
        <w:spacing w:after="0" w:line="240" w:lineRule="auto"/>
        <w:ind w:firstLine="709"/>
        <w:jc w:val="both"/>
        <w:rPr>
          <w:rFonts w:ascii="Times New Roman" w:eastAsia="Times New Roman" w:hAnsi="Times New Roman"/>
          <w:color w:val="000000"/>
          <w:sz w:val="28"/>
          <w:szCs w:val="28"/>
          <w:lang w:eastAsia="uk-UA"/>
        </w:rPr>
      </w:pPr>
      <w:r w:rsidRPr="00543806">
        <w:rPr>
          <w:rFonts w:ascii="Times New Roman" w:eastAsia="Times New Roman" w:hAnsi="Times New Roman"/>
          <w:color w:val="000000"/>
          <w:sz w:val="28"/>
          <w:szCs w:val="28"/>
          <w:lang w:eastAsia="uk-UA"/>
        </w:rPr>
        <w:t xml:space="preserve">забезпечення доступності позашкільної освіти; </w:t>
      </w:r>
    </w:p>
    <w:p w:rsidR="00543806" w:rsidRPr="00543806" w:rsidRDefault="00543806" w:rsidP="00B7181E">
      <w:pPr>
        <w:autoSpaceDE w:val="0"/>
        <w:autoSpaceDN w:val="0"/>
        <w:adjustRightInd w:val="0"/>
        <w:spacing w:after="0" w:line="240" w:lineRule="auto"/>
        <w:ind w:firstLine="709"/>
        <w:jc w:val="both"/>
        <w:rPr>
          <w:rFonts w:ascii="Times New Roman" w:eastAsia="Times New Roman" w:hAnsi="Times New Roman"/>
          <w:color w:val="000000"/>
          <w:sz w:val="28"/>
          <w:szCs w:val="28"/>
          <w:lang w:eastAsia="uk-UA"/>
        </w:rPr>
      </w:pPr>
      <w:r w:rsidRPr="00543806">
        <w:rPr>
          <w:rFonts w:ascii="Times New Roman" w:eastAsia="Times New Roman" w:hAnsi="Times New Roman"/>
          <w:color w:val="000000"/>
          <w:sz w:val="28"/>
          <w:szCs w:val="28"/>
          <w:lang w:eastAsia="uk-UA"/>
        </w:rPr>
        <w:t xml:space="preserve">Основні результати, яких планується досягти: </w:t>
      </w:r>
    </w:p>
    <w:p w:rsidR="00543806" w:rsidRPr="00543806" w:rsidRDefault="00543806" w:rsidP="00B7181E">
      <w:pPr>
        <w:autoSpaceDE w:val="0"/>
        <w:autoSpaceDN w:val="0"/>
        <w:adjustRightInd w:val="0"/>
        <w:spacing w:after="0" w:line="240" w:lineRule="auto"/>
        <w:ind w:firstLine="709"/>
        <w:jc w:val="both"/>
        <w:rPr>
          <w:rFonts w:ascii="Times New Roman" w:eastAsia="Times New Roman" w:hAnsi="Times New Roman"/>
          <w:color w:val="000000"/>
          <w:sz w:val="28"/>
          <w:szCs w:val="28"/>
          <w:lang w:eastAsia="uk-UA"/>
        </w:rPr>
      </w:pPr>
      <w:r w:rsidRPr="00543806">
        <w:rPr>
          <w:rFonts w:ascii="Times New Roman" w:eastAsia="Times New Roman" w:hAnsi="Times New Roman"/>
          <w:color w:val="000000"/>
          <w:sz w:val="28"/>
          <w:szCs w:val="28"/>
          <w:lang w:eastAsia="uk-UA"/>
        </w:rPr>
        <w:t xml:space="preserve">створення нового освітнього середовища, яке відповідає вимогам сьогодення; </w:t>
      </w:r>
    </w:p>
    <w:p w:rsidR="00543806" w:rsidRPr="00543806" w:rsidRDefault="00543806" w:rsidP="00B7181E">
      <w:pPr>
        <w:autoSpaceDE w:val="0"/>
        <w:autoSpaceDN w:val="0"/>
        <w:adjustRightInd w:val="0"/>
        <w:spacing w:after="0" w:line="240" w:lineRule="auto"/>
        <w:ind w:firstLine="709"/>
        <w:jc w:val="both"/>
        <w:rPr>
          <w:rFonts w:ascii="Times New Roman" w:eastAsia="Times New Roman" w:hAnsi="Times New Roman"/>
          <w:color w:val="000000"/>
          <w:sz w:val="28"/>
          <w:szCs w:val="28"/>
          <w:lang w:eastAsia="uk-UA"/>
        </w:rPr>
      </w:pPr>
      <w:r w:rsidRPr="00543806">
        <w:rPr>
          <w:rFonts w:ascii="Times New Roman" w:eastAsia="Times New Roman" w:hAnsi="Times New Roman"/>
          <w:color w:val="000000"/>
          <w:sz w:val="28"/>
          <w:szCs w:val="28"/>
          <w:lang w:eastAsia="uk-UA"/>
        </w:rPr>
        <w:t xml:space="preserve">забезпечення доступної дошкільної, загальної середньої та позашкільної освіти з урахуванням демографічних та економічних реалій; </w:t>
      </w:r>
    </w:p>
    <w:p w:rsidR="00543806" w:rsidRPr="00543806" w:rsidRDefault="00543806" w:rsidP="00B7181E">
      <w:pPr>
        <w:autoSpaceDE w:val="0"/>
        <w:autoSpaceDN w:val="0"/>
        <w:adjustRightInd w:val="0"/>
        <w:spacing w:after="0" w:line="240" w:lineRule="auto"/>
        <w:ind w:firstLine="709"/>
        <w:jc w:val="both"/>
        <w:rPr>
          <w:rFonts w:ascii="Times New Roman" w:eastAsia="Times New Roman" w:hAnsi="Times New Roman"/>
          <w:color w:val="000000"/>
          <w:sz w:val="28"/>
          <w:szCs w:val="28"/>
          <w:lang w:eastAsia="uk-UA"/>
        </w:rPr>
      </w:pPr>
      <w:r w:rsidRPr="00543806">
        <w:rPr>
          <w:rFonts w:ascii="Times New Roman" w:eastAsia="Times New Roman" w:hAnsi="Times New Roman"/>
          <w:color w:val="000000"/>
          <w:sz w:val="28"/>
          <w:szCs w:val="28"/>
          <w:lang w:eastAsia="uk-UA"/>
        </w:rPr>
        <w:t>сприяння підвищенню мотивації учнів до навчання, а вчителів - до професійного розвитку;</w:t>
      </w:r>
    </w:p>
    <w:p w:rsidR="00543806" w:rsidRPr="000555E7" w:rsidRDefault="00543806" w:rsidP="00B7181E">
      <w:pPr>
        <w:autoSpaceDE w:val="0"/>
        <w:autoSpaceDN w:val="0"/>
        <w:adjustRightInd w:val="0"/>
        <w:spacing w:after="0" w:line="240" w:lineRule="auto"/>
        <w:ind w:firstLine="709"/>
        <w:jc w:val="both"/>
        <w:rPr>
          <w:rFonts w:ascii="Times New Roman" w:eastAsia="Times New Roman" w:hAnsi="Times New Roman"/>
          <w:sz w:val="28"/>
          <w:szCs w:val="28"/>
          <w:lang w:eastAsia="uk-UA"/>
        </w:rPr>
      </w:pPr>
      <w:r w:rsidRPr="000555E7">
        <w:rPr>
          <w:rFonts w:ascii="Times New Roman" w:eastAsia="Times New Roman" w:hAnsi="Times New Roman"/>
          <w:sz w:val="28"/>
          <w:szCs w:val="28"/>
          <w:lang w:eastAsia="uk-UA"/>
        </w:rPr>
        <w:t xml:space="preserve"> Реалізація освітніх послуг буде здійснюватися через існуючу мережу освітніх закладів, яка включає 3 заклади дошкільної освіти,  4 установи загальної середньої освіти, 2 установи позашкільної освіти, 1 установа інклюзивно-ресурсний центр. </w:t>
      </w:r>
    </w:p>
    <w:p w:rsidR="00B7181E" w:rsidRPr="00543806" w:rsidRDefault="00B7181E" w:rsidP="00B7181E">
      <w:pPr>
        <w:autoSpaceDE w:val="0"/>
        <w:autoSpaceDN w:val="0"/>
        <w:adjustRightInd w:val="0"/>
        <w:spacing w:after="0" w:line="240" w:lineRule="auto"/>
        <w:ind w:firstLine="709"/>
        <w:jc w:val="both"/>
        <w:rPr>
          <w:rFonts w:ascii="Times New Roman" w:eastAsia="Times New Roman" w:hAnsi="Times New Roman"/>
          <w:color w:val="000000"/>
          <w:sz w:val="28"/>
          <w:szCs w:val="28"/>
          <w:lang w:eastAsia="uk-UA"/>
        </w:rPr>
      </w:pPr>
    </w:p>
    <w:p w:rsidR="00543806" w:rsidRPr="00543806" w:rsidRDefault="00543806" w:rsidP="00543806">
      <w:pPr>
        <w:autoSpaceDE w:val="0"/>
        <w:autoSpaceDN w:val="0"/>
        <w:adjustRightInd w:val="0"/>
        <w:spacing w:after="0" w:line="240" w:lineRule="auto"/>
        <w:ind w:firstLine="567"/>
        <w:jc w:val="center"/>
        <w:rPr>
          <w:rFonts w:ascii="Times New Roman" w:eastAsia="Times New Roman" w:hAnsi="Times New Roman"/>
          <w:b/>
          <w:color w:val="000000"/>
          <w:sz w:val="28"/>
          <w:szCs w:val="28"/>
          <w:lang w:eastAsia="uk-UA"/>
        </w:rPr>
      </w:pPr>
      <w:r w:rsidRPr="00543806">
        <w:rPr>
          <w:rFonts w:ascii="Times New Roman" w:eastAsia="Times New Roman" w:hAnsi="Times New Roman"/>
          <w:b/>
          <w:color w:val="000000"/>
          <w:sz w:val="28"/>
          <w:szCs w:val="28"/>
          <w:lang w:eastAsia="uk-UA"/>
        </w:rPr>
        <w:t>Охорона здоров’я</w:t>
      </w:r>
    </w:p>
    <w:p w:rsidR="00543806" w:rsidRPr="00543806" w:rsidRDefault="00543806" w:rsidP="00543806">
      <w:pPr>
        <w:autoSpaceDE w:val="0"/>
        <w:autoSpaceDN w:val="0"/>
        <w:adjustRightInd w:val="0"/>
        <w:spacing w:after="0" w:line="240" w:lineRule="auto"/>
        <w:ind w:firstLine="567"/>
        <w:jc w:val="center"/>
        <w:rPr>
          <w:rFonts w:ascii="Times New Roman" w:eastAsia="Times New Roman" w:hAnsi="Times New Roman"/>
          <w:b/>
          <w:color w:val="000000"/>
          <w:sz w:val="28"/>
          <w:szCs w:val="28"/>
          <w:lang w:eastAsia="uk-UA"/>
        </w:rPr>
      </w:pPr>
    </w:p>
    <w:p w:rsidR="00543806" w:rsidRPr="00543806" w:rsidRDefault="00543806" w:rsidP="00B7181E">
      <w:pPr>
        <w:autoSpaceDE w:val="0"/>
        <w:autoSpaceDN w:val="0"/>
        <w:adjustRightInd w:val="0"/>
        <w:spacing w:after="0" w:line="240" w:lineRule="auto"/>
        <w:ind w:firstLine="709"/>
        <w:jc w:val="both"/>
        <w:rPr>
          <w:rFonts w:ascii="Times New Roman" w:eastAsia="Times New Roman" w:hAnsi="Times New Roman"/>
          <w:color w:val="000000"/>
          <w:sz w:val="28"/>
          <w:szCs w:val="28"/>
          <w:lang w:eastAsia="uk-UA"/>
        </w:rPr>
      </w:pPr>
      <w:r w:rsidRPr="00543806">
        <w:rPr>
          <w:rFonts w:ascii="Times New Roman" w:eastAsia="Times New Roman" w:hAnsi="Times New Roman"/>
          <w:color w:val="000000"/>
          <w:sz w:val="28"/>
          <w:szCs w:val="28"/>
          <w:lang w:eastAsia="uk-UA"/>
        </w:rPr>
        <w:t xml:space="preserve">Цілі державної політики у сфері охорони здоров’я направлені на здійснення фінансової підтримки комунальних закладів охорони здоров'я та здійснюються головним розпорядником бюджетних коштів – відділом охорони здоров'я та соціальної політики міської ради (додаток 6). Граничний обсяг видатків головним розпорядником бюджетних коштів направлено на реалізацію наступних бюджетних програм: КПКВ 2010 «Багатопрофільна стаціонарна медична допомога населенню» – реалізує 1 міська лікарня; КПКВ 2110 «Первинна медична допомога населенню» – реалізує 1 центр первинної медико-санітарної допомоги. </w:t>
      </w:r>
    </w:p>
    <w:p w:rsidR="00543806" w:rsidRPr="00543806" w:rsidRDefault="00543806" w:rsidP="00B7181E">
      <w:pPr>
        <w:autoSpaceDE w:val="0"/>
        <w:autoSpaceDN w:val="0"/>
        <w:adjustRightInd w:val="0"/>
        <w:spacing w:after="0" w:line="240" w:lineRule="auto"/>
        <w:ind w:firstLine="709"/>
        <w:jc w:val="both"/>
        <w:rPr>
          <w:rFonts w:ascii="Times New Roman" w:eastAsia="Times New Roman" w:hAnsi="Times New Roman"/>
          <w:color w:val="000000"/>
          <w:sz w:val="28"/>
          <w:szCs w:val="28"/>
          <w:lang w:eastAsia="uk-UA"/>
        </w:rPr>
      </w:pPr>
      <w:r w:rsidRPr="00543806">
        <w:rPr>
          <w:rFonts w:ascii="Times New Roman" w:eastAsia="Times New Roman" w:hAnsi="Times New Roman"/>
          <w:color w:val="000000"/>
          <w:sz w:val="28"/>
          <w:szCs w:val="28"/>
          <w:lang w:eastAsia="uk-UA"/>
        </w:rPr>
        <w:t xml:space="preserve">Основні результати, яких планується досягти: підвищення рівня медичного обслуговування населення; запровадження нових підходів до організації роботи закладів охорони здоров’я та їх фінансового забезпечення; збереження системи медичного обслуговування населення на території громади; зниження рівнів загальної захворюваності населення. </w:t>
      </w:r>
    </w:p>
    <w:p w:rsidR="00543806" w:rsidRPr="00543806" w:rsidRDefault="00543806" w:rsidP="00543806">
      <w:pPr>
        <w:autoSpaceDE w:val="0"/>
        <w:autoSpaceDN w:val="0"/>
        <w:adjustRightInd w:val="0"/>
        <w:spacing w:after="0" w:line="240" w:lineRule="auto"/>
        <w:ind w:firstLine="567"/>
        <w:rPr>
          <w:rFonts w:ascii="Times New Roman" w:eastAsia="Times New Roman" w:hAnsi="Times New Roman"/>
          <w:color w:val="000000"/>
          <w:sz w:val="28"/>
          <w:szCs w:val="28"/>
          <w:lang w:eastAsia="uk-UA"/>
        </w:rPr>
      </w:pPr>
    </w:p>
    <w:p w:rsidR="000C3947" w:rsidRDefault="000C3947" w:rsidP="00543806">
      <w:pPr>
        <w:autoSpaceDE w:val="0"/>
        <w:autoSpaceDN w:val="0"/>
        <w:adjustRightInd w:val="0"/>
        <w:spacing w:after="0" w:line="240" w:lineRule="auto"/>
        <w:ind w:firstLine="567"/>
        <w:jc w:val="center"/>
        <w:rPr>
          <w:rFonts w:ascii="Times New Roman" w:eastAsia="Times New Roman" w:hAnsi="Times New Roman"/>
          <w:b/>
          <w:color w:val="000000"/>
          <w:sz w:val="28"/>
          <w:szCs w:val="28"/>
          <w:lang w:eastAsia="uk-UA"/>
        </w:rPr>
      </w:pPr>
    </w:p>
    <w:p w:rsidR="00543806" w:rsidRPr="00543806" w:rsidRDefault="00543806" w:rsidP="00543806">
      <w:pPr>
        <w:autoSpaceDE w:val="0"/>
        <w:autoSpaceDN w:val="0"/>
        <w:adjustRightInd w:val="0"/>
        <w:spacing w:after="0" w:line="240" w:lineRule="auto"/>
        <w:ind w:firstLine="567"/>
        <w:jc w:val="center"/>
        <w:rPr>
          <w:rFonts w:ascii="Times New Roman" w:eastAsia="Times New Roman" w:hAnsi="Times New Roman"/>
          <w:b/>
          <w:color w:val="000000"/>
          <w:sz w:val="28"/>
          <w:szCs w:val="28"/>
          <w:lang w:eastAsia="uk-UA"/>
        </w:rPr>
      </w:pPr>
      <w:r w:rsidRPr="00543806">
        <w:rPr>
          <w:rFonts w:ascii="Times New Roman" w:eastAsia="Times New Roman" w:hAnsi="Times New Roman"/>
          <w:b/>
          <w:color w:val="000000"/>
          <w:sz w:val="28"/>
          <w:szCs w:val="28"/>
          <w:lang w:eastAsia="uk-UA"/>
        </w:rPr>
        <w:lastRenderedPageBreak/>
        <w:t>Соціальний захист та соціальне забезпечення</w:t>
      </w:r>
    </w:p>
    <w:p w:rsidR="00543806" w:rsidRPr="00543806" w:rsidRDefault="00543806" w:rsidP="00543806">
      <w:pPr>
        <w:autoSpaceDE w:val="0"/>
        <w:autoSpaceDN w:val="0"/>
        <w:adjustRightInd w:val="0"/>
        <w:spacing w:after="0" w:line="240" w:lineRule="auto"/>
        <w:ind w:firstLine="567"/>
        <w:jc w:val="center"/>
        <w:rPr>
          <w:rFonts w:ascii="Times New Roman" w:eastAsia="Times New Roman" w:hAnsi="Times New Roman"/>
          <w:color w:val="000000"/>
          <w:sz w:val="28"/>
          <w:szCs w:val="28"/>
          <w:lang w:eastAsia="uk-UA"/>
        </w:rPr>
      </w:pPr>
    </w:p>
    <w:p w:rsidR="00543806" w:rsidRPr="00543806" w:rsidRDefault="00543806" w:rsidP="00543806">
      <w:pPr>
        <w:autoSpaceDE w:val="0"/>
        <w:autoSpaceDN w:val="0"/>
        <w:adjustRightInd w:val="0"/>
        <w:spacing w:after="0" w:line="240" w:lineRule="auto"/>
        <w:ind w:firstLine="567"/>
        <w:jc w:val="both"/>
        <w:rPr>
          <w:rFonts w:ascii="Times New Roman" w:eastAsia="Times New Roman" w:hAnsi="Times New Roman"/>
          <w:color w:val="000000"/>
          <w:sz w:val="28"/>
          <w:szCs w:val="28"/>
          <w:lang w:eastAsia="uk-UA"/>
        </w:rPr>
      </w:pPr>
      <w:r w:rsidRPr="00543806">
        <w:rPr>
          <w:rFonts w:ascii="Times New Roman" w:eastAsia="Times New Roman" w:hAnsi="Times New Roman"/>
          <w:color w:val="000000"/>
          <w:sz w:val="28"/>
          <w:szCs w:val="28"/>
          <w:lang w:eastAsia="uk-UA"/>
        </w:rPr>
        <w:t xml:space="preserve">Основними цілями реалізації державної політики у сфері соціального захисту та соціального забезпечення на 2022-2024 роки є посилення адресної соціальної підтримки для підвищення ефективності використання бюджетних коштів та їх спрямування соціально вразливим верствам населення. </w:t>
      </w:r>
    </w:p>
    <w:p w:rsidR="00543806" w:rsidRPr="00543806" w:rsidRDefault="00543806" w:rsidP="00B7181E">
      <w:pPr>
        <w:autoSpaceDE w:val="0"/>
        <w:autoSpaceDN w:val="0"/>
        <w:adjustRightInd w:val="0"/>
        <w:spacing w:after="0" w:line="240" w:lineRule="auto"/>
        <w:ind w:firstLine="709"/>
        <w:jc w:val="both"/>
        <w:rPr>
          <w:rFonts w:ascii="Times New Roman" w:eastAsia="Times New Roman" w:hAnsi="Times New Roman"/>
          <w:color w:val="000000"/>
          <w:sz w:val="28"/>
          <w:szCs w:val="28"/>
          <w:lang w:eastAsia="uk-UA"/>
        </w:rPr>
      </w:pPr>
      <w:r w:rsidRPr="00543806">
        <w:rPr>
          <w:rFonts w:ascii="Times New Roman" w:eastAsia="Times New Roman" w:hAnsi="Times New Roman"/>
          <w:color w:val="000000"/>
          <w:sz w:val="28"/>
          <w:szCs w:val="28"/>
          <w:lang w:eastAsia="uk-UA"/>
        </w:rPr>
        <w:t>Прогнозні граничні показники бюджету Ананьївської міської територіальної громади по видатках на фінансування галузі «Соціальний захист та соціальне забезпечення» на 2022-2024 роки реалізуються головним розпорядником бюджетних коштів – відділом охорони здоров'я та соціальної політики міської ради (додаток 6) .</w:t>
      </w:r>
    </w:p>
    <w:p w:rsidR="00543806" w:rsidRPr="00543806" w:rsidRDefault="00543806" w:rsidP="00B7181E">
      <w:pPr>
        <w:autoSpaceDE w:val="0"/>
        <w:autoSpaceDN w:val="0"/>
        <w:adjustRightInd w:val="0"/>
        <w:spacing w:after="0" w:line="240" w:lineRule="auto"/>
        <w:ind w:firstLine="709"/>
        <w:jc w:val="both"/>
        <w:rPr>
          <w:rFonts w:ascii="Times New Roman" w:eastAsia="Times New Roman" w:hAnsi="Times New Roman"/>
          <w:color w:val="000000"/>
          <w:sz w:val="28"/>
          <w:szCs w:val="28"/>
          <w:lang w:eastAsia="uk-UA"/>
        </w:rPr>
      </w:pPr>
      <w:r w:rsidRPr="00543806">
        <w:rPr>
          <w:rFonts w:ascii="Times New Roman" w:eastAsia="Times New Roman" w:hAnsi="Times New Roman"/>
          <w:color w:val="000000"/>
          <w:sz w:val="28"/>
          <w:szCs w:val="28"/>
          <w:lang w:eastAsia="uk-UA"/>
        </w:rPr>
        <w:t xml:space="preserve"> За рахунок коштів бюджету міської територіальної громади у середньостроковому періоді планується утримувати 1 установу соціального захисту (центр надання соціальних послуг Ананьївської міської ради). </w:t>
      </w:r>
    </w:p>
    <w:p w:rsidR="00543806" w:rsidRPr="00543806" w:rsidRDefault="00543806" w:rsidP="00B7181E">
      <w:pPr>
        <w:autoSpaceDE w:val="0"/>
        <w:autoSpaceDN w:val="0"/>
        <w:adjustRightInd w:val="0"/>
        <w:spacing w:after="0" w:line="240" w:lineRule="auto"/>
        <w:ind w:firstLine="709"/>
        <w:jc w:val="both"/>
        <w:rPr>
          <w:rFonts w:ascii="Times New Roman" w:eastAsia="Times New Roman" w:hAnsi="Times New Roman"/>
          <w:color w:val="000000"/>
          <w:sz w:val="28"/>
          <w:szCs w:val="28"/>
          <w:lang w:eastAsia="uk-UA"/>
        </w:rPr>
      </w:pPr>
      <w:r w:rsidRPr="00543806">
        <w:rPr>
          <w:rFonts w:ascii="Times New Roman" w:eastAsia="Times New Roman" w:hAnsi="Times New Roman"/>
          <w:color w:val="000000"/>
          <w:sz w:val="28"/>
          <w:szCs w:val="28"/>
          <w:lang w:eastAsia="uk-UA"/>
        </w:rPr>
        <w:t xml:space="preserve">Крім того, на 2022 – 2024 роки плануються видатки на реалізацію міської програми соціального захисту та соціальної підтримки окремих категорій населення </w:t>
      </w:r>
      <w:r w:rsidR="000555E7">
        <w:rPr>
          <w:rFonts w:ascii="Times New Roman" w:eastAsia="Times New Roman" w:hAnsi="Times New Roman"/>
          <w:color w:val="000000"/>
          <w:sz w:val="28"/>
          <w:szCs w:val="28"/>
          <w:lang w:eastAsia="uk-UA"/>
        </w:rPr>
        <w:t>громади</w:t>
      </w:r>
      <w:r w:rsidRPr="00543806">
        <w:rPr>
          <w:rFonts w:ascii="Times New Roman" w:eastAsia="Times New Roman" w:hAnsi="Times New Roman"/>
          <w:color w:val="000000"/>
          <w:sz w:val="28"/>
          <w:szCs w:val="28"/>
          <w:lang w:eastAsia="uk-UA"/>
        </w:rPr>
        <w:t xml:space="preserve"> та проведення заходів з оздоровлення та відпочинок дітей (крім заходів з оздоровлення дітей, що здійснюються за рахунок коштів на оздоровлення громадян, які постраждали внаслідок Чорнобильської катастрофи) . </w:t>
      </w:r>
    </w:p>
    <w:p w:rsidR="00543806" w:rsidRPr="00543806" w:rsidRDefault="00543806" w:rsidP="00B7181E">
      <w:pPr>
        <w:autoSpaceDE w:val="0"/>
        <w:autoSpaceDN w:val="0"/>
        <w:adjustRightInd w:val="0"/>
        <w:spacing w:after="0" w:line="240" w:lineRule="auto"/>
        <w:ind w:firstLine="709"/>
        <w:jc w:val="both"/>
        <w:rPr>
          <w:rFonts w:ascii="Times New Roman" w:eastAsia="Times New Roman" w:hAnsi="Times New Roman"/>
          <w:color w:val="000000"/>
          <w:sz w:val="28"/>
          <w:szCs w:val="28"/>
          <w:lang w:eastAsia="uk-UA"/>
        </w:rPr>
      </w:pPr>
      <w:r w:rsidRPr="00543806">
        <w:rPr>
          <w:rFonts w:ascii="Times New Roman" w:eastAsia="Times New Roman" w:hAnsi="Times New Roman"/>
          <w:color w:val="000000"/>
          <w:sz w:val="28"/>
          <w:szCs w:val="28"/>
          <w:lang w:eastAsia="uk-UA"/>
        </w:rPr>
        <w:t xml:space="preserve">Завданнями на 2022-2024 роки є: забезпечення максимальної адресності та наближеності надання відповідної соціальної підтримки тим, хто її потребує; прозорість та доступність в отриманні соціальної підтримки. </w:t>
      </w:r>
    </w:p>
    <w:p w:rsidR="00543806" w:rsidRPr="00543806" w:rsidRDefault="00543806" w:rsidP="00B7181E">
      <w:pPr>
        <w:autoSpaceDE w:val="0"/>
        <w:autoSpaceDN w:val="0"/>
        <w:adjustRightInd w:val="0"/>
        <w:spacing w:after="0" w:line="240" w:lineRule="auto"/>
        <w:ind w:firstLine="709"/>
        <w:jc w:val="both"/>
        <w:rPr>
          <w:rFonts w:ascii="Times New Roman" w:eastAsia="Times New Roman" w:hAnsi="Times New Roman"/>
          <w:color w:val="000000"/>
          <w:sz w:val="28"/>
          <w:szCs w:val="28"/>
          <w:lang w:eastAsia="uk-UA"/>
        </w:rPr>
      </w:pPr>
      <w:r w:rsidRPr="00543806">
        <w:rPr>
          <w:rFonts w:ascii="Times New Roman" w:eastAsia="Times New Roman" w:hAnsi="Times New Roman"/>
          <w:color w:val="000000"/>
          <w:sz w:val="28"/>
          <w:szCs w:val="28"/>
          <w:lang w:eastAsia="uk-UA"/>
        </w:rPr>
        <w:t>Основні результати, яких планується досягти: адаптація системи надання соціальних послуг до нових вимог законодавства, спрощення порядку надання соціальних послуг, охоплення соціальним захистом максимальної кількості сімей та малозабезпечених громадян, які потребують підтримки місцевої влади.</w:t>
      </w:r>
    </w:p>
    <w:p w:rsidR="00543806" w:rsidRPr="00543806" w:rsidRDefault="00543806" w:rsidP="00543806">
      <w:pPr>
        <w:autoSpaceDE w:val="0"/>
        <w:autoSpaceDN w:val="0"/>
        <w:adjustRightInd w:val="0"/>
        <w:spacing w:after="0" w:line="240" w:lineRule="auto"/>
        <w:ind w:firstLine="567"/>
        <w:rPr>
          <w:rFonts w:ascii="Times New Roman" w:eastAsia="Times New Roman" w:hAnsi="Times New Roman"/>
          <w:color w:val="000000"/>
          <w:sz w:val="28"/>
          <w:szCs w:val="28"/>
          <w:lang w:eastAsia="uk-UA"/>
        </w:rPr>
      </w:pPr>
    </w:p>
    <w:p w:rsidR="00543806" w:rsidRPr="00543806" w:rsidRDefault="00543806" w:rsidP="00543806">
      <w:pPr>
        <w:autoSpaceDE w:val="0"/>
        <w:autoSpaceDN w:val="0"/>
        <w:adjustRightInd w:val="0"/>
        <w:spacing w:after="0" w:line="240" w:lineRule="auto"/>
        <w:ind w:firstLine="567"/>
        <w:jc w:val="center"/>
        <w:rPr>
          <w:rFonts w:ascii="Times New Roman" w:eastAsia="Times New Roman" w:hAnsi="Times New Roman"/>
          <w:b/>
          <w:color w:val="000000"/>
          <w:sz w:val="28"/>
          <w:szCs w:val="28"/>
          <w:lang w:eastAsia="uk-UA"/>
        </w:rPr>
      </w:pPr>
      <w:r w:rsidRPr="00543806">
        <w:rPr>
          <w:rFonts w:ascii="Times New Roman" w:eastAsia="Times New Roman" w:hAnsi="Times New Roman"/>
          <w:b/>
          <w:color w:val="000000"/>
          <w:sz w:val="28"/>
          <w:szCs w:val="28"/>
          <w:lang w:eastAsia="uk-UA"/>
        </w:rPr>
        <w:t>Культура і туризм</w:t>
      </w:r>
    </w:p>
    <w:p w:rsidR="00543806" w:rsidRPr="00543806" w:rsidRDefault="00543806" w:rsidP="00543806">
      <w:pPr>
        <w:autoSpaceDE w:val="0"/>
        <w:autoSpaceDN w:val="0"/>
        <w:adjustRightInd w:val="0"/>
        <w:spacing w:after="0" w:line="240" w:lineRule="auto"/>
        <w:ind w:firstLine="567"/>
        <w:jc w:val="center"/>
        <w:rPr>
          <w:rFonts w:ascii="Times New Roman" w:eastAsia="Times New Roman" w:hAnsi="Times New Roman"/>
          <w:b/>
          <w:color w:val="000000"/>
          <w:sz w:val="28"/>
          <w:szCs w:val="28"/>
          <w:lang w:eastAsia="uk-UA"/>
        </w:rPr>
      </w:pPr>
    </w:p>
    <w:p w:rsidR="00543806" w:rsidRPr="00543806" w:rsidRDefault="00543806" w:rsidP="00543806">
      <w:pPr>
        <w:autoSpaceDE w:val="0"/>
        <w:autoSpaceDN w:val="0"/>
        <w:adjustRightInd w:val="0"/>
        <w:spacing w:after="0" w:line="240" w:lineRule="auto"/>
        <w:ind w:firstLine="567"/>
        <w:jc w:val="both"/>
        <w:rPr>
          <w:rFonts w:ascii="Times New Roman" w:eastAsia="Times New Roman" w:hAnsi="Times New Roman"/>
          <w:color w:val="000000"/>
          <w:sz w:val="28"/>
          <w:szCs w:val="28"/>
          <w:lang w:eastAsia="uk-UA"/>
        </w:rPr>
      </w:pPr>
      <w:r w:rsidRPr="00543806">
        <w:rPr>
          <w:rFonts w:ascii="Times New Roman" w:eastAsia="Times New Roman" w:hAnsi="Times New Roman"/>
          <w:color w:val="000000"/>
          <w:sz w:val="28"/>
          <w:szCs w:val="28"/>
          <w:lang w:eastAsia="uk-UA"/>
        </w:rPr>
        <w:t xml:space="preserve">Цілями державної політики у сфері культури і туризму, реалізацією яких на місцевому рівні займається головний розпорядник бюджетних коштів - Відділ культури та туризму Ананьївської міської ради (додаток 6). Прогнозні граничні показники бюджету територіальної громади головним розпорядником бюджетних коштів розподілені на реалізацію наступних бюджетних програм, а саме: КПКВ 4030 «Забезпечення діяльності бібліотек» на утримання міської централізованої бібліотечної системи, 1 установа яка налічує </w:t>
      </w:r>
      <w:r w:rsidRPr="00543806">
        <w:rPr>
          <w:rFonts w:ascii="Times New Roman" w:eastAsia="Times New Roman" w:hAnsi="Times New Roman"/>
          <w:b/>
          <w:color w:val="000000"/>
          <w:sz w:val="28"/>
          <w:szCs w:val="28"/>
          <w:lang w:eastAsia="uk-UA"/>
        </w:rPr>
        <w:t xml:space="preserve">20 </w:t>
      </w:r>
      <w:r w:rsidRPr="00543806">
        <w:rPr>
          <w:rFonts w:ascii="Times New Roman" w:eastAsia="Times New Roman" w:hAnsi="Times New Roman"/>
          <w:color w:val="000000"/>
          <w:sz w:val="28"/>
          <w:szCs w:val="28"/>
          <w:lang w:eastAsia="uk-UA"/>
        </w:rPr>
        <w:t xml:space="preserve">філій; КПКВ 4060 «Забезпечення діяльності палаців і будинків культури, клубів, центрів дозвілля та інших клубних закладів», реалізацію якої здійснюватиме 1 міський будинок культури, 9 сільських будинків культури, 6 сільських клубів; КПКВ 4082 «Інші заходи в галузі культури і мистецтва» на проведення культурно-мистецьких заходів державного та місцевого значення. </w:t>
      </w:r>
    </w:p>
    <w:p w:rsidR="00543806" w:rsidRDefault="00543806" w:rsidP="00543806">
      <w:pPr>
        <w:autoSpaceDE w:val="0"/>
        <w:autoSpaceDN w:val="0"/>
        <w:adjustRightInd w:val="0"/>
        <w:spacing w:after="0" w:line="240" w:lineRule="auto"/>
        <w:ind w:firstLine="567"/>
        <w:jc w:val="both"/>
        <w:rPr>
          <w:rFonts w:ascii="Times New Roman" w:eastAsia="Times New Roman" w:hAnsi="Times New Roman"/>
          <w:color w:val="000000"/>
          <w:sz w:val="28"/>
          <w:szCs w:val="28"/>
          <w:lang w:eastAsia="uk-UA"/>
        </w:rPr>
      </w:pPr>
      <w:r w:rsidRPr="00543806">
        <w:rPr>
          <w:rFonts w:ascii="Times New Roman" w:eastAsia="Times New Roman" w:hAnsi="Times New Roman"/>
          <w:color w:val="000000"/>
          <w:sz w:val="28"/>
          <w:szCs w:val="28"/>
          <w:lang w:eastAsia="uk-UA"/>
        </w:rPr>
        <w:t xml:space="preserve">Протягом 2022-2024 років планується досягти наступних результатів: запровадження системи державних стандартів щодо надання культурних послуг населенню. </w:t>
      </w:r>
    </w:p>
    <w:p w:rsidR="00543806" w:rsidRPr="00543806" w:rsidRDefault="00543806" w:rsidP="00543806">
      <w:pPr>
        <w:autoSpaceDE w:val="0"/>
        <w:autoSpaceDN w:val="0"/>
        <w:adjustRightInd w:val="0"/>
        <w:spacing w:after="0" w:line="240" w:lineRule="auto"/>
        <w:ind w:firstLine="567"/>
        <w:jc w:val="center"/>
        <w:rPr>
          <w:rFonts w:ascii="Times New Roman" w:eastAsia="Times New Roman" w:hAnsi="Times New Roman"/>
          <w:b/>
          <w:color w:val="000000"/>
          <w:sz w:val="28"/>
          <w:szCs w:val="28"/>
          <w:lang w:eastAsia="uk-UA"/>
        </w:rPr>
      </w:pPr>
      <w:r w:rsidRPr="00543806">
        <w:rPr>
          <w:rFonts w:ascii="Times New Roman" w:eastAsia="Times New Roman" w:hAnsi="Times New Roman"/>
          <w:b/>
          <w:color w:val="000000"/>
          <w:sz w:val="28"/>
          <w:szCs w:val="28"/>
          <w:lang w:eastAsia="uk-UA"/>
        </w:rPr>
        <w:lastRenderedPageBreak/>
        <w:t>Фізична культура та спорт</w:t>
      </w:r>
    </w:p>
    <w:p w:rsidR="00543806" w:rsidRPr="00543806" w:rsidRDefault="00543806" w:rsidP="00543806">
      <w:pPr>
        <w:autoSpaceDE w:val="0"/>
        <w:autoSpaceDN w:val="0"/>
        <w:adjustRightInd w:val="0"/>
        <w:spacing w:after="0" w:line="240" w:lineRule="auto"/>
        <w:ind w:firstLine="567"/>
        <w:jc w:val="both"/>
        <w:rPr>
          <w:rFonts w:ascii="Times New Roman" w:eastAsia="Times New Roman" w:hAnsi="Times New Roman"/>
          <w:b/>
          <w:color w:val="000000"/>
          <w:sz w:val="28"/>
          <w:szCs w:val="28"/>
          <w:lang w:eastAsia="uk-UA"/>
        </w:rPr>
      </w:pPr>
    </w:p>
    <w:p w:rsidR="00543806" w:rsidRPr="00543806" w:rsidRDefault="00543806" w:rsidP="00B7181E">
      <w:pPr>
        <w:autoSpaceDE w:val="0"/>
        <w:autoSpaceDN w:val="0"/>
        <w:adjustRightInd w:val="0"/>
        <w:spacing w:after="0" w:line="240" w:lineRule="auto"/>
        <w:ind w:firstLine="709"/>
        <w:jc w:val="both"/>
        <w:rPr>
          <w:rFonts w:ascii="Times New Roman" w:eastAsia="Times New Roman" w:hAnsi="Times New Roman"/>
          <w:color w:val="000000"/>
          <w:sz w:val="28"/>
          <w:szCs w:val="28"/>
          <w:lang w:eastAsia="uk-UA"/>
        </w:rPr>
      </w:pPr>
      <w:r w:rsidRPr="00543806">
        <w:rPr>
          <w:rFonts w:ascii="Times New Roman" w:eastAsia="Times New Roman" w:hAnsi="Times New Roman"/>
          <w:color w:val="000000"/>
          <w:sz w:val="28"/>
          <w:szCs w:val="28"/>
          <w:lang w:eastAsia="uk-UA"/>
        </w:rPr>
        <w:t>Цілями державної політики у сфері фізичної культури та спорту, які реалізує головний розпорядник бюджетних коштів - відділом освіти, молоді і спорту (додаток 6), є створення умов для розвитку індивідуальних здібностей спортсменів та досягнення високих спортивних результатів.</w:t>
      </w:r>
    </w:p>
    <w:p w:rsidR="00543806" w:rsidRPr="00543806" w:rsidRDefault="00543806" w:rsidP="00B7181E">
      <w:pPr>
        <w:autoSpaceDE w:val="0"/>
        <w:autoSpaceDN w:val="0"/>
        <w:adjustRightInd w:val="0"/>
        <w:spacing w:after="0" w:line="240" w:lineRule="auto"/>
        <w:ind w:firstLine="709"/>
        <w:jc w:val="both"/>
        <w:rPr>
          <w:rFonts w:ascii="Times New Roman" w:eastAsia="Times New Roman" w:hAnsi="Times New Roman"/>
          <w:color w:val="000000"/>
          <w:sz w:val="28"/>
          <w:szCs w:val="28"/>
          <w:lang w:eastAsia="uk-UA"/>
        </w:rPr>
      </w:pPr>
      <w:r w:rsidRPr="00543806">
        <w:rPr>
          <w:rFonts w:ascii="Times New Roman" w:eastAsia="Times New Roman" w:hAnsi="Times New Roman"/>
          <w:color w:val="000000"/>
          <w:sz w:val="28"/>
          <w:szCs w:val="28"/>
          <w:lang w:eastAsia="uk-UA"/>
        </w:rPr>
        <w:t xml:space="preserve"> Прогнозні граничні показники видатків головним розпорядником коштів направлені на КПКВ 5031 «Утримання та навчально-тренувальна робота комунальних дитячо-юнацьких спортивних шкіл» на фінансування 1 дитячо-юнацька спортивна за КПКВ 5011 «Проведення навчально-тренувальних зборів і змагань з олімпійських видів спорту».</w:t>
      </w:r>
    </w:p>
    <w:p w:rsidR="00543806" w:rsidRPr="00543806" w:rsidRDefault="00543806" w:rsidP="00B7181E">
      <w:pPr>
        <w:autoSpaceDE w:val="0"/>
        <w:autoSpaceDN w:val="0"/>
        <w:adjustRightInd w:val="0"/>
        <w:spacing w:after="0" w:line="240" w:lineRule="auto"/>
        <w:ind w:firstLine="709"/>
        <w:jc w:val="both"/>
        <w:rPr>
          <w:rFonts w:ascii="Times New Roman" w:eastAsia="Times New Roman" w:hAnsi="Times New Roman"/>
          <w:color w:val="000000"/>
          <w:sz w:val="28"/>
          <w:szCs w:val="28"/>
          <w:lang w:eastAsia="uk-UA"/>
        </w:rPr>
      </w:pPr>
      <w:r w:rsidRPr="00543806">
        <w:rPr>
          <w:rFonts w:ascii="Times New Roman" w:eastAsia="Times New Roman" w:hAnsi="Times New Roman"/>
          <w:color w:val="000000"/>
          <w:sz w:val="28"/>
          <w:szCs w:val="28"/>
          <w:lang w:eastAsia="uk-UA"/>
        </w:rPr>
        <w:t xml:space="preserve"> Протягом 2022-2024 років планується досягти наступних результатів: створення безпечних умов для залучення широких верств населення до масового спорту; створення стимулів для здорового способу життя й здорових умов праці шляхом розвитку інфраструктури для занять масовим спортом та активного відпочинку. </w:t>
      </w:r>
    </w:p>
    <w:p w:rsidR="00543806" w:rsidRPr="00543806" w:rsidRDefault="00543806" w:rsidP="00543806">
      <w:pPr>
        <w:autoSpaceDE w:val="0"/>
        <w:autoSpaceDN w:val="0"/>
        <w:adjustRightInd w:val="0"/>
        <w:spacing w:after="0" w:line="240" w:lineRule="auto"/>
        <w:ind w:firstLine="567"/>
        <w:rPr>
          <w:rFonts w:ascii="Times New Roman" w:eastAsia="Times New Roman" w:hAnsi="Times New Roman"/>
          <w:color w:val="000000"/>
          <w:sz w:val="28"/>
          <w:szCs w:val="28"/>
          <w:lang w:eastAsia="uk-UA"/>
        </w:rPr>
      </w:pPr>
    </w:p>
    <w:p w:rsidR="00543806" w:rsidRPr="00543806" w:rsidRDefault="00543806" w:rsidP="00543806">
      <w:pPr>
        <w:autoSpaceDE w:val="0"/>
        <w:autoSpaceDN w:val="0"/>
        <w:adjustRightInd w:val="0"/>
        <w:spacing w:after="0" w:line="240" w:lineRule="auto"/>
        <w:ind w:firstLine="567"/>
        <w:jc w:val="center"/>
        <w:rPr>
          <w:rFonts w:ascii="Times New Roman" w:eastAsia="Times New Roman" w:hAnsi="Times New Roman"/>
          <w:b/>
          <w:color w:val="000000"/>
          <w:sz w:val="28"/>
          <w:szCs w:val="28"/>
          <w:lang w:eastAsia="uk-UA"/>
        </w:rPr>
      </w:pPr>
      <w:r w:rsidRPr="00543806">
        <w:rPr>
          <w:rFonts w:ascii="Times New Roman" w:eastAsia="Times New Roman" w:hAnsi="Times New Roman"/>
          <w:b/>
          <w:color w:val="000000"/>
          <w:sz w:val="28"/>
          <w:szCs w:val="28"/>
          <w:lang w:eastAsia="uk-UA"/>
        </w:rPr>
        <w:t>Житлово-комунальне господарство та утримання та розвиток автомобільних доріг та дорожньої інфраструктури</w:t>
      </w:r>
    </w:p>
    <w:p w:rsidR="00543806" w:rsidRPr="00543806" w:rsidRDefault="00543806" w:rsidP="00543806">
      <w:pPr>
        <w:autoSpaceDE w:val="0"/>
        <w:autoSpaceDN w:val="0"/>
        <w:adjustRightInd w:val="0"/>
        <w:spacing w:after="0" w:line="240" w:lineRule="auto"/>
        <w:ind w:firstLine="567"/>
        <w:jc w:val="center"/>
        <w:rPr>
          <w:rFonts w:ascii="Times New Roman" w:eastAsia="Times New Roman" w:hAnsi="Times New Roman"/>
          <w:color w:val="000000"/>
          <w:sz w:val="28"/>
          <w:szCs w:val="28"/>
          <w:lang w:eastAsia="uk-UA"/>
        </w:rPr>
      </w:pPr>
    </w:p>
    <w:p w:rsidR="00543806" w:rsidRPr="00543806" w:rsidRDefault="00543806" w:rsidP="00543806">
      <w:pPr>
        <w:autoSpaceDE w:val="0"/>
        <w:autoSpaceDN w:val="0"/>
        <w:adjustRightInd w:val="0"/>
        <w:spacing w:after="0" w:line="240" w:lineRule="auto"/>
        <w:ind w:firstLine="567"/>
        <w:jc w:val="both"/>
        <w:rPr>
          <w:rFonts w:ascii="Times New Roman" w:eastAsia="Times New Roman" w:hAnsi="Times New Roman"/>
          <w:color w:val="000000"/>
          <w:sz w:val="28"/>
          <w:szCs w:val="28"/>
          <w:lang w:eastAsia="uk-UA"/>
        </w:rPr>
      </w:pPr>
      <w:r w:rsidRPr="00543806">
        <w:rPr>
          <w:rFonts w:ascii="Times New Roman" w:eastAsia="Times New Roman" w:hAnsi="Times New Roman"/>
          <w:color w:val="000000"/>
          <w:sz w:val="28"/>
          <w:szCs w:val="28"/>
          <w:lang w:eastAsia="uk-UA"/>
        </w:rPr>
        <w:t xml:space="preserve"> Реалізація цілей державної політики, власних повноважень органів місцевого самоврядування в сфері утримання, благоустрою та розвитку житлово-комунального господарства міста, а також у сфері забезпечення ефективного функціонування та розвитку вулично-дорожньої мережі реалізується відділом з питань будівництва, житлово-комунального господарства та інфраструктури Ананьївської міської ради та виконавчим </w:t>
      </w:r>
      <w:r w:rsidR="002D4F8C">
        <w:rPr>
          <w:rFonts w:ascii="Times New Roman" w:eastAsia="Times New Roman" w:hAnsi="Times New Roman"/>
          <w:color w:val="000000"/>
          <w:sz w:val="28"/>
          <w:szCs w:val="28"/>
          <w:lang w:eastAsia="uk-UA"/>
        </w:rPr>
        <w:t>комітетом</w:t>
      </w:r>
      <w:r w:rsidRPr="00543806">
        <w:rPr>
          <w:rFonts w:ascii="Times New Roman" w:eastAsia="Times New Roman" w:hAnsi="Times New Roman"/>
          <w:color w:val="000000"/>
          <w:sz w:val="28"/>
          <w:szCs w:val="28"/>
          <w:lang w:eastAsia="uk-UA"/>
        </w:rPr>
        <w:t xml:space="preserve"> Ананьївської міської ради. </w:t>
      </w:r>
    </w:p>
    <w:p w:rsidR="00543806" w:rsidRPr="00543806" w:rsidRDefault="00543806" w:rsidP="00543806">
      <w:pPr>
        <w:autoSpaceDE w:val="0"/>
        <w:autoSpaceDN w:val="0"/>
        <w:adjustRightInd w:val="0"/>
        <w:spacing w:after="0" w:line="240" w:lineRule="auto"/>
        <w:ind w:firstLine="567"/>
        <w:jc w:val="both"/>
        <w:rPr>
          <w:rFonts w:ascii="Times New Roman" w:eastAsia="Times New Roman" w:hAnsi="Times New Roman"/>
          <w:color w:val="000000"/>
          <w:sz w:val="28"/>
          <w:szCs w:val="28"/>
          <w:lang w:eastAsia="uk-UA"/>
        </w:rPr>
      </w:pPr>
      <w:r w:rsidRPr="00543806">
        <w:rPr>
          <w:rFonts w:ascii="Times New Roman" w:eastAsia="Times New Roman" w:hAnsi="Times New Roman"/>
          <w:color w:val="000000"/>
          <w:sz w:val="28"/>
          <w:szCs w:val="28"/>
          <w:lang w:eastAsia="uk-UA"/>
        </w:rPr>
        <w:t>Головними розпорядниками коштів, в межах доведених граничних показників визначені наступні бюджетні програми: КПКВ 0113210 «Організація та проведення громадських робіт», КПКВ 1216030 «Організація благоустрою населених пунктів», КПКВ 1216013 «Забезпечення діяльності водопровідно-каналізаційного господарства», КПКВ 1217461 «Утримання та розвиток автомобільних доріг та дорожньої інфраструктури за рахунок коштів місцевого бюджету».</w:t>
      </w:r>
    </w:p>
    <w:p w:rsidR="00543806" w:rsidRPr="00543806" w:rsidRDefault="00543806" w:rsidP="00543806">
      <w:pPr>
        <w:autoSpaceDE w:val="0"/>
        <w:autoSpaceDN w:val="0"/>
        <w:adjustRightInd w:val="0"/>
        <w:spacing w:after="0" w:line="240" w:lineRule="auto"/>
        <w:ind w:firstLine="567"/>
        <w:jc w:val="both"/>
        <w:rPr>
          <w:rFonts w:ascii="Times New Roman" w:eastAsia="Times New Roman" w:hAnsi="Times New Roman"/>
          <w:color w:val="000000"/>
          <w:sz w:val="28"/>
          <w:szCs w:val="28"/>
          <w:lang w:eastAsia="uk-UA"/>
        </w:rPr>
      </w:pPr>
      <w:r w:rsidRPr="00543806">
        <w:rPr>
          <w:rFonts w:ascii="Times New Roman" w:eastAsia="Times New Roman" w:hAnsi="Times New Roman"/>
          <w:color w:val="000000"/>
          <w:sz w:val="28"/>
          <w:szCs w:val="28"/>
          <w:lang w:eastAsia="uk-UA"/>
        </w:rPr>
        <w:t>Пріоритетними напрямками розвитку житлово-комунального господарства є задоволення потреб мешканців в усіх видах житлово-комунальних послуг, створення комфортних умов для проживання та надання їм якісних житлово-комунальних послуг, належне утримання об’єктів комунальної власності</w:t>
      </w:r>
      <w:r w:rsidR="002D4F8C">
        <w:rPr>
          <w:rFonts w:ascii="Times New Roman" w:eastAsia="Times New Roman" w:hAnsi="Times New Roman"/>
          <w:color w:val="000000"/>
          <w:sz w:val="28"/>
          <w:szCs w:val="28"/>
          <w:lang w:eastAsia="uk-UA"/>
        </w:rPr>
        <w:t>.</w:t>
      </w:r>
    </w:p>
    <w:p w:rsidR="00543806" w:rsidRPr="00543806" w:rsidRDefault="00543806" w:rsidP="00543806">
      <w:pPr>
        <w:autoSpaceDE w:val="0"/>
        <w:autoSpaceDN w:val="0"/>
        <w:adjustRightInd w:val="0"/>
        <w:spacing w:after="0" w:line="240" w:lineRule="auto"/>
        <w:ind w:firstLine="567"/>
        <w:jc w:val="both"/>
        <w:rPr>
          <w:rFonts w:ascii="Times New Roman" w:eastAsia="Times New Roman" w:hAnsi="Times New Roman"/>
          <w:color w:val="000000"/>
          <w:sz w:val="28"/>
          <w:szCs w:val="28"/>
          <w:lang w:eastAsia="uk-UA"/>
        </w:rPr>
      </w:pPr>
      <w:r w:rsidRPr="00543806">
        <w:rPr>
          <w:rFonts w:ascii="Times New Roman" w:eastAsia="Times New Roman" w:hAnsi="Times New Roman"/>
          <w:color w:val="000000"/>
          <w:sz w:val="28"/>
          <w:szCs w:val="28"/>
          <w:lang w:eastAsia="uk-UA"/>
        </w:rPr>
        <w:t xml:space="preserve"> У сфері дорожнього господарства у прогнозному періоді передбачається здійснити заходи із поліпшення транспортно-експлуатаційного стану існуючих автомобільних доріг, підвищення безпеки дорожнього руху.</w:t>
      </w:r>
    </w:p>
    <w:p w:rsidR="00543806" w:rsidRDefault="00543806" w:rsidP="00543806">
      <w:pPr>
        <w:autoSpaceDE w:val="0"/>
        <w:autoSpaceDN w:val="0"/>
        <w:adjustRightInd w:val="0"/>
        <w:spacing w:after="0" w:line="240" w:lineRule="auto"/>
        <w:ind w:firstLine="567"/>
        <w:jc w:val="both"/>
        <w:rPr>
          <w:rFonts w:ascii="Times New Roman" w:eastAsia="Times New Roman" w:hAnsi="Times New Roman"/>
          <w:color w:val="000000"/>
          <w:sz w:val="28"/>
          <w:szCs w:val="28"/>
          <w:lang w:eastAsia="uk-UA"/>
        </w:rPr>
      </w:pPr>
      <w:r w:rsidRPr="00543806">
        <w:rPr>
          <w:rFonts w:ascii="Times New Roman" w:eastAsia="Times New Roman" w:hAnsi="Times New Roman"/>
          <w:color w:val="000000"/>
          <w:sz w:val="28"/>
          <w:szCs w:val="28"/>
          <w:lang w:eastAsia="uk-UA"/>
        </w:rPr>
        <w:t xml:space="preserve"> Основними завданнями та напрямами, за якими буде продовжено роботу в галузі житлово-комунального та дорожнього господарства, є: освітлення території населених пунктів громади; забезпечення прибирання та озеленення населених пунктів, забезпечення водопостачання, утримання та </w:t>
      </w:r>
      <w:r w:rsidRPr="00543806">
        <w:rPr>
          <w:rFonts w:ascii="Times New Roman" w:eastAsia="Times New Roman" w:hAnsi="Times New Roman"/>
          <w:color w:val="000000"/>
          <w:sz w:val="28"/>
          <w:szCs w:val="28"/>
          <w:lang w:eastAsia="uk-UA"/>
        </w:rPr>
        <w:lastRenderedPageBreak/>
        <w:t xml:space="preserve">рекультивація сміттєзвалищ, покращення стану вулиць, автомобільних доріг комунальної власності, забезпечення безпеки дорожнього руху. </w:t>
      </w:r>
    </w:p>
    <w:p w:rsidR="00543806" w:rsidRPr="00543806" w:rsidRDefault="00543806" w:rsidP="00543806">
      <w:pPr>
        <w:autoSpaceDE w:val="0"/>
        <w:autoSpaceDN w:val="0"/>
        <w:adjustRightInd w:val="0"/>
        <w:spacing w:after="0" w:line="240" w:lineRule="auto"/>
        <w:ind w:firstLine="567"/>
        <w:rPr>
          <w:rFonts w:ascii="Times New Roman" w:eastAsia="Times New Roman" w:hAnsi="Times New Roman"/>
          <w:color w:val="000000"/>
          <w:sz w:val="28"/>
          <w:szCs w:val="28"/>
          <w:lang w:eastAsia="uk-UA"/>
        </w:rPr>
      </w:pPr>
    </w:p>
    <w:p w:rsidR="00543806" w:rsidRDefault="00543806" w:rsidP="00543806">
      <w:pPr>
        <w:autoSpaceDE w:val="0"/>
        <w:autoSpaceDN w:val="0"/>
        <w:adjustRightInd w:val="0"/>
        <w:spacing w:after="0" w:line="240" w:lineRule="auto"/>
        <w:ind w:firstLine="567"/>
        <w:jc w:val="center"/>
        <w:rPr>
          <w:rFonts w:ascii="Times New Roman" w:eastAsia="Times New Roman" w:hAnsi="Times New Roman"/>
          <w:b/>
          <w:color w:val="000000"/>
          <w:sz w:val="28"/>
          <w:szCs w:val="28"/>
          <w:lang w:eastAsia="uk-UA"/>
        </w:rPr>
      </w:pPr>
      <w:r w:rsidRPr="00543806">
        <w:rPr>
          <w:rFonts w:ascii="Times New Roman" w:eastAsia="Times New Roman" w:hAnsi="Times New Roman"/>
          <w:b/>
          <w:color w:val="000000"/>
          <w:sz w:val="28"/>
          <w:szCs w:val="28"/>
          <w:lang w:eastAsia="uk-UA"/>
        </w:rPr>
        <w:t>Державне управління</w:t>
      </w:r>
    </w:p>
    <w:p w:rsidR="009A7B9F" w:rsidRPr="00543806" w:rsidRDefault="009A7B9F" w:rsidP="00543806">
      <w:pPr>
        <w:autoSpaceDE w:val="0"/>
        <w:autoSpaceDN w:val="0"/>
        <w:adjustRightInd w:val="0"/>
        <w:spacing w:after="0" w:line="240" w:lineRule="auto"/>
        <w:ind w:firstLine="567"/>
        <w:jc w:val="center"/>
        <w:rPr>
          <w:rFonts w:ascii="Times New Roman" w:eastAsia="Times New Roman" w:hAnsi="Times New Roman"/>
          <w:b/>
          <w:color w:val="000000"/>
          <w:sz w:val="28"/>
          <w:szCs w:val="28"/>
          <w:lang w:eastAsia="uk-UA"/>
        </w:rPr>
      </w:pPr>
    </w:p>
    <w:p w:rsidR="00543806" w:rsidRPr="00543806" w:rsidRDefault="00543806" w:rsidP="009A7B9F">
      <w:pPr>
        <w:autoSpaceDE w:val="0"/>
        <w:autoSpaceDN w:val="0"/>
        <w:adjustRightInd w:val="0"/>
        <w:spacing w:after="0" w:line="240" w:lineRule="auto"/>
        <w:ind w:firstLine="709"/>
        <w:jc w:val="both"/>
        <w:rPr>
          <w:rFonts w:ascii="Times New Roman" w:eastAsia="Times New Roman" w:hAnsi="Times New Roman"/>
          <w:color w:val="000000"/>
          <w:sz w:val="28"/>
          <w:szCs w:val="28"/>
          <w:lang w:eastAsia="uk-UA"/>
        </w:rPr>
      </w:pPr>
      <w:r w:rsidRPr="00543806">
        <w:rPr>
          <w:rFonts w:ascii="Times New Roman" w:eastAsia="Times New Roman" w:hAnsi="Times New Roman"/>
          <w:color w:val="000000"/>
          <w:sz w:val="28"/>
          <w:szCs w:val="28"/>
          <w:lang w:eastAsia="uk-UA"/>
        </w:rPr>
        <w:t>Надані законодавством повноваження у сфері державного управління на території громади реалізуються через міську раду, представлену виконавчими органами, у тому числі, управлінням, відділами та секторами із загальною чисельністю 108,5 штатних одиниць станом на 01.08.2021 року.</w:t>
      </w:r>
    </w:p>
    <w:p w:rsidR="00543806" w:rsidRPr="00543806" w:rsidRDefault="00543806" w:rsidP="009A7B9F">
      <w:pPr>
        <w:autoSpaceDE w:val="0"/>
        <w:autoSpaceDN w:val="0"/>
        <w:adjustRightInd w:val="0"/>
        <w:spacing w:after="0" w:line="240" w:lineRule="auto"/>
        <w:ind w:firstLine="709"/>
        <w:jc w:val="both"/>
        <w:rPr>
          <w:rFonts w:ascii="Times New Roman" w:eastAsia="Times New Roman" w:hAnsi="Times New Roman"/>
          <w:color w:val="000000"/>
          <w:sz w:val="28"/>
          <w:szCs w:val="28"/>
          <w:lang w:eastAsia="uk-UA"/>
        </w:rPr>
      </w:pPr>
      <w:r w:rsidRPr="00543806">
        <w:rPr>
          <w:rFonts w:ascii="Times New Roman" w:eastAsia="Times New Roman" w:hAnsi="Times New Roman"/>
          <w:color w:val="000000"/>
          <w:sz w:val="28"/>
          <w:szCs w:val="28"/>
          <w:lang w:eastAsia="uk-UA"/>
        </w:rPr>
        <w:t xml:space="preserve"> Метою діяльності є організаційне, інформаційно-аналітичне та матеріально-технічне забезпечення функціонування органу місцевого самоврядування, керівництво та управління виконавчими органами у відповідних сферах для ефективного представлення інтересів територіальної громади та здійснення від її імені та в її інтересах функцій і повноважень місцевого самоврядування, визначених Конституцією та законами України. </w:t>
      </w:r>
    </w:p>
    <w:p w:rsidR="00543806" w:rsidRPr="00543806" w:rsidRDefault="00543806" w:rsidP="009A7B9F">
      <w:pPr>
        <w:autoSpaceDE w:val="0"/>
        <w:autoSpaceDN w:val="0"/>
        <w:adjustRightInd w:val="0"/>
        <w:spacing w:after="0" w:line="240" w:lineRule="auto"/>
        <w:ind w:firstLine="709"/>
        <w:jc w:val="both"/>
        <w:rPr>
          <w:rFonts w:ascii="Times New Roman" w:eastAsia="Times New Roman" w:hAnsi="Times New Roman"/>
          <w:color w:val="000000"/>
          <w:sz w:val="28"/>
          <w:szCs w:val="28"/>
          <w:lang w:eastAsia="uk-UA"/>
        </w:rPr>
      </w:pPr>
      <w:r w:rsidRPr="00543806">
        <w:rPr>
          <w:rFonts w:ascii="Times New Roman" w:eastAsia="Times New Roman" w:hAnsi="Times New Roman"/>
          <w:color w:val="000000"/>
          <w:sz w:val="28"/>
          <w:szCs w:val="28"/>
          <w:lang w:eastAsia="uk-UA"/>
        </w:rPr>
        <w:t xml:space="preserve">Пріоритетним напрямком у сфері державного управління є надання виконавчими органами Ананьївської міської ради високоякісних і доступних адміністративних, соціальних та інших послуг населенню, налагодження ефективного діалогу та партнерських відносин виконавчих органів з організаціями громадянського суспільства, забезпечення участі громадськості у реалізації регіональної політики та розв’язанні питань місцевого значення. </w:t>
      </w:r>
    </w:p>
    <w:p w:rsidR="00543806" w:rsidRPr="00543806" w:rsidRDefault="00543806" w:rsidP="00543806">
      <w:pPr>
        <w:autoSpaceDE w:val="0"/>
        <w:autoSpaceDN w:val="0"/>
        <w:adjustRightInd w:val="0"/>
        <w:spacing w:after="0" w:line="240" w:lineRule="auto"/>
        <w:ind w:firstLine="567"/>
        <w:jc w:val="both"/>
        <w:rPr>
          <w:rFonts w:ascii="Times New Roman" w:eastAsia="Times New Roman" w:hAnsi="Times New Roman"/>
          <w:color w:val="FF0000"/>
          <w:sz w:val="28"/>
          <w:szCs w:val="28"/>
          <w:highlight w:val="yellow"/>
          <w:lang w:eastAsia="uk-UA"/>
        </w:rPr>
      </w:pPr>
    </w:p>
    <w:p w:rsidR="00543806" w:rsidRPr="00543806" w:rsidRDefault="00543806" w:rsidP="00543806">
      <w:pPr>
        <w:autoSpaceDE w:val="0"/>
        <w:autoSpaceDN w:val="0"/>
        <w:adjustRightInd w:val="0"/>
        <w:spacing w:after="0" w:line="240" w:lineRule="auto"/>
        <w:ind w:firstLine="709"/>
        <w:jc w:val="center"/>
        <w:rPr>
          <w:rFonts w:ascii="Times New Roman" w:eastAsia="Times New Roman" w:hAnsi="Times New Roman"/>
          <w:b/>
          <w:color w:val="000000"/>
          <w:sz w:val="28"/>
          <w:szCs w:val="28"/>
          <w:lang w:eastAsia="uk-UA"/>
        </w:rPr>
      </w:pPr>
      <w:r w:rsidRPr="00543806">
        <w:rPr>
          <w:rFonts w:ascii="Times New Roman" w:eastAsia="Times New Roman" w:hAnsi="Times New Roman"/>
          <w:b/>
          <w:color w:val="000000"/>
          <w:sz w:val="28"/>
          <w:szCs w:val="28"/>
          <w:lang w:eastAsia="uk-UA"/>
        </w:rPr>
        <w:t>VІІ. Бюджет розвитку</w:t>
      </w:r>
    </w:p>
    <w:p w:rsidR="00543806" w:rsidRPr="00543806" w:rsidRDefault="00543806" w:rsidP="00543806">
      <w:pPr>
        <w:autoSpaceDE w:val="0"/>
        <w:autoSpaceDN w:val="0"/>
        <w:adjustRightInd w:val="0"/>
        <w:spacing w:after="0" w:line="240" w:lineRule="auto"/>
        <w:ind w:firstLine="709"/>
        <w:jc w:val="both"/>
        <w:rPr>
          <w:rFonts w:ascii="Times New Roman" w:eastAsia="Times New Roman" w:hAnsi="Times New Roman"/>
          <w:color w:val="000000"/>
          <w:sz w:val="28"/>
          <w:szCs w:val="28"/>
          <w:lang w:eastAsia="uk-UA"/>
        </w:rPr>
      </w:pPr>
    </w:p>
    <w:p w:rsidR="00543806" w:rsidRPr="00543806" w:rsidRDefault="00543806" w:rsidP="00543806">
      <w:pPr>
        <w:autoSpaceDE w:val="0"/>
        <w:autoSpaceDN w:val="0"/>
        <w:adjustRightInd w:val="0"/>
        <w:spacing w:after="0" w:line="240" w:lineRule="auto"/>
        <w:ind w:firstLine="709"/>
        <w:jc w:val="both"/>
        <w:rPr>
          <w:rFonts w:ascii="Times New Roman" w:eastAsia="Times New Roman" w:hAnsi="Times New Roman"/>
          <w:color w:val="000000"/>
          <w:sz w:val="28"/>
          <w:szCs w:val="28"/>
          <w:lang w:eastAsia="uk-UA"/>
        </w:rPr>
      </w:pPr>
      <w:r w:rsidRPr="00543806">
        <w:rPr>
          <w:rFonts w:ascii="Times New Roman" w:eastAsia="Times New Roman" w:hAnsi="Times New Roman"/>
          <w:color w:val="000000"/>
          <w:sz w:val="28"/>
          <w:szCs w:val="28"/>
          <w:lang w:eastAsia="uk-UA"/>
        </w:rPr>
        <w:t xml:space="preserve">Обсяги капітальних вкладень у розрізі інвестиційних проектів та показники бюджету розвитку за основними видами надходжень та орієнтовними обсягами витрат у середньостроковому періоді наведені у додатках 9, 10. </w:t>
      </w:r>
    </w:p>
    <w:p w:rsidR="00543806" w:rsidRPr="00543806" w:rsidRDefault="00543806" w:rsidP="00543806">
      <w:pPr>
        <w:autoSpaceDE w:val="0"/>
        <w:autoSpaceDN w:val="0"/>
        <w:adjustRightInd w:val="0"/>
        <w:spacing w:after="0" w:line="240" w:lineRule="auto"/>
        <w:ind w:firstLine="709"/>
        <w:jc w:val="both"/>
        <w:rPr>
          <w:rFonts w:ascii="Times New Roman" w:eastAsia="Times New Roman" w:hAnsi="Times New Roman"/>
          <w:color w:val="000000"/>
          <w:sz w:val="28"/>
          <w:szCs w:val="28"/>
          <w:lang w:eastAsia="uk-UA"/>
        </w:rPr>
      </w:pPr>
      <w:r w:rsidRPr="00543806">
        <w:rPr>
          <w:rFonts w:ascii="Times New Roman" w:eastAsia="Times New Roman" w:hAnsi="Times New Roman"/>
          <w:color w:val="000000"/>
          <w:sz w:val="28"/>
          <w:szCs w:val="28"/>
          <w:lang w:eastAsia="uk-UA"/>
        </w:rPr>
        <w:t>За рахунок надходження коштів від відчуження майна, що перебуває в комунальній власності територіальної громади прогнозується спрямування коштів на виготовлення містобудівної документації.</w:t>
      </w:r>
    </w:p>
    <w:p w:rsidR="00543806" w:rsidRPr="00543806" w:rsidRDefault="00543806" w:rsidP="00543806">
      <w:pPr>
        <w:autoSpaceDE w:val="0"/>
        <w:autoSpaceDN w:val="0"/>
        <w:adjustRightInd w:val="0"/>
        <w:spacing w:after="0" w:line="240" w:lineRule="auto"/>
        <w:ind w:firstLine="709"/>
        <w:jc w:val="both"/>
        <w:rPr>
          <w:rFonts w:ascii="Times New Roman" w:eastAsia="Times New Roman" w:hAnsi="Times New Roman"/>
          <w:color w:val="000000"/>
          <w:sz w:val="28"/>
          <w:szCs w:val="28"/>
          <w:highlight w:val="yellow"/>
          <w:lang w:eastAsia="uk-UA"/>
        </w:rPr>
      </w:pPr>
    </w:p>
    <w:p w:rsidR="00543806" w:rsidRPr="00543806" w:rsidRDefault="00543806" w:rsidP="00543806">
      <w:pPr>
        <w:autoSpaceDE w:val="0"/>
        <w:autoSpaceDN w:val="0"/>
        <w:adjustRightInd w:val="0"/>
        <w:spacing w:after="0" w:line="240" w:lineRule="auto"/>
        <w:ind w:firstLine="709"/>
        <w:jc w:val="center"/>
        <w:rPr>
          <w:rFonts w:ascii="Times New Roman" w:eastAsia="Times New Roman" w:hAnsi="Times New Roman"/>
          <w:b/>
          <w:color w:val="000000"/>
          <w:sz w:val="28"/>
          <w:szCs w:val="28"/>
          <w:lang w:eastAsia="uk-UA"/>
        </w:rPr>
      </w:pPr>
      <w:r w:rsidRPr="00543806">
        <w:rPr>
          <w:rFonts w:ascii="Times New Roman" w:eastAsia="Times New Roman" w:hAnsi="Times New Roman"/>
          <w:b/>
          <w:color w:val="000000"/>
          <w:sz w:val="28"/>
          <w:szCs w:val="28"/>
          <w:lang w:eastAsia="uk-UA"/>
        </w:rPr>
        <w:t>VІІІ. Взаємовідносини бюджету з іншими бюджетами</w:t>
      </w:r>
    </w:p>
    <w:p w:rsidR="00543806" w:rsidRPr="00543806" w:rsidRDefault="00543806" w:rsidP="00543806">
      <w:pPr>
        <w:autoSpaceDE w:val="0"/>
        <w:autoSpaceDN w:val="0"/>
        <w:adjustRightInd w:val="0"/>
        <w:spacing w:after="0" w:line="240" w:lineRule="auto"/>
        <w:ind w:firstLine="709"/>
        <w:jc w:val="both"/>
        <w:rPr>
          <w:rFonts w:ascii="Times New Roman" w:eastAsia="Times New Roman" w:hAnsi="Times New Roman"/>
          <w:color w:val="000000"/>
          <w:sz w:val="28"/>
          <w:szCs w:val="28"/>
          <w:lang w:eastAsia="uk-UA"/>
        </w:rPr>
      </w:pPr>
    </w:p>
    <w:p w:rsidR="00543806" w:rsidRPr="00543806" w:rsidRDefault="00543806" w:rsidP="00543806">
      <w:pPr>
        <w:autoSpaceDE w:val="0"/>
        <w:autoSpaceDN w:val="0"/>
        <w:adjustRightInd w:val="0"/>
        <w:spacing w:after="0" w:line="240" w:lineRule="auto"/>
        <w:ind w:firstLine="709"/>
        <w:jc w:val="both"/>
        <w:rPr>
          <w:rFonts w:ascii="Times New Roman" w:eastAsia="Times New Roman" w:hAnsi="Times New Roman"/>
          <w:color w:val="000000"/>
          <w:sz w:val="28"/>
          <w:szCs w:val="28"/>
          <w:lang w:eastAsia="uk-UA"/>
        </w:rPr>
      </w:pPr>
      <w:r w:rsidRPr="00543806">
        <w:rPr>
          <w:rFonts w:ascii="Times New Roman" w:eastAsia="Times New Roman" w:hAnsi="Times New Roman"/>
          <w:color w:val="000000"/>
          <w:sz w:val="28"/>
          <w:szCs w:val="28"/>
          <w:lang w:eastAsia="uk-UA"/>
        </w:rPr>
        <w:t xml:space="preserve">Обсяги міжбюджетних трансфертів з інших бюджетів для бюджету Ананьївської міської територіальної громади на 2022-2024 роки враховані на підставі Бюджетної декларації, прийнятої Верховною Радою України 15 липня 2021 року  та врахована також субвенція з бюджету </w:t>
      </w:r>
      <w:proofErr w:type="spellStart"/>
      <w:r w:rsidRPr="00543806">
        <w:rPr>
          <w:rFonts w:ascii="Times New Roman" w:eastAsia="Times New Roman" w:hAnsi="Times New Roman"/>
          <w:color w:val="000000"/>
          <w:sz w:val="28"/>
          <w:szCs w:val="28"/>
          <w:lang w:eastAsia="uk-UA"/>
        </w:rPr>
        <w:t>Долинської</w:t>
      </w:r>
      <w:proofErr w:type="spellEnd"/>
      <w:r w:rsidRPr="00543806">
        <w:rPr>
          <w:rFonts w:ascii="Times New Roman" w:eastAsia="Times New Roman" w:hAnsi="Times New Roman"/>
          <w:color w:val="000000"/>
          <w:sz w:val="28"/>
          <w:szCs w:val="28"/>
          <w:lang w:eastAsia="uk-UA"/>
        </w:rPr>
        <w:t xml:space="preserve"> територіальної громади (додаток 11). </w:t>
      </w:r>
    </w:p>
    <w:p w:rsidR="00543806" w:rsidRPr="00543806" w:rsidRDefault="00543806" w:rsidP="00543806">
      <w:pPr>
        <w:autoSpaceDE w:val="0"/>
        <w:autoSpaceDN w:val="0"/>
        <w:adjustRightInd w:val="0"/>
        <w:spacing w:after="0" w:line="240" w:lineRule="auto"/>
        <w:ind w:firstLine="709"/>
        <w:jc w:val="both"/>
        <w:rPr>
          <w:rFonts w:ascii="Times New Roman" w:eastAsia="Times New Roman" w:hAnsi="Times New Roman"/>
          <w:color w:val="000000"/>
          <w:sz w:val="28"/>
          <w:szCs w:val="28"/>
          <w:lang w:eastAsia="uk-UA"/>
        </w:rPr>
      </w:pPr>
      <w:r w:rsidRPr="00543806">
        <w:rPr>
          <w:rFonts w:ascii="Times New Roman" w:eastAsia="Times New Roman" w:hAnsi="Times New Roman"/>
          <w:color w:val="000000"/>
          <w:sz w:val="28"/>
          <w:szCs w:val="28"/>
          <w:lang w:eastAsia="uk-UA"/>
        </w:rPr>
        <w:t xml:space="preserve">Міжбюджетні трансферти мають цільове спрямування і використовуються відповідно до порядків їх використання. </w:t>
      </w:r>
    </w:p>
    <w:p w:rsidR="00543806" w:rsidRPr="00543806" w:rsidRDefault="00543806" w:rsidP="00543806">
      <w:pPr>
        <w:autoSpaceDE w:val="0"/>
        <w:autoSpaceDN w:val="0"/>
        <w:adjustRightInd w:val="0"/>
        <w:spacing w:after="0" w:line="240" w:lineRule="auto"/>
        <w:ind w:firstLine="709"/>
        <w:jc w:val="both"/>
        <w:rPr>
          <w:rFonts w:ascii="Times New Roman" w:eastAsia="Times New Roman" w:hAnsi="Times New Roman"/>
          <w:color w:val="000000"/>
          <w:sz w:val="28"/>
          <w:szCs w:val="28"/>
          <w:lang w:eastAsia="uk-UA"/>
        </w:rPr>
      </w:pPr>
      <w:r w:rsidRPr="00543806">
        <w:rPr>
          <w:rFonts w:ascii="Times New Roman" w:eastAsia="Times New Roman" w:hAnsi="Times New Roman"/>
          <w:color w:val="000000"/>
          <w:sz w:val="28"/>
          <w:szCs w:val="28"/>
          <w:lang w:eastAsia="uk-UA"/>
        </w:rPr>
        <w:t xml:space="preserve">Найбільшу питому вагу у обсязі міжбюджетних трансфертів займає освітня субвенція з державного бюджету. Темпи зростання обсягів освітньої субвенції з державного бюджету становлять на 2022 рік до плану 2021 року – 109,1%, на 2023 рік до проєкту 2022 року – 109,5 %, на 2024 рік до проєкту 2023 року – 106,8 %. </w:t>
      </w:r>
    </w:p>
    <w:p w:rsidR="00543806" w:rsidRPr="00543806" w:rsidRDefault="00543806" w:rsidP="00543806">
      <w:pPr>
        <w:autoSpaceDE w:val="0"/>
        <w:autoSpaceDN w:val="0"/>
        <w:adjustRightInd w:val="0"/>
        <w:spacing w:after="0" w:line="240" w:lineRule="auto"/>
        <w:ind w:firstLine="709"/>
        <w:jc w:val="both"/>
        <w:rPr>
          <w:rFonts w:ascii="Times New Roman" w:eastAsia="Times New Roman" w:hAnsi="Times New Roman"/>
          <w:color w:val="000000"/>
          <w:sz w:val="28"/>
          <w:szCs w:val="28"/>
          <w:lang w:eastAsia="uk-UA"/>
        </w:rPr>
      </w:pPr>
      <w:r w:rsidRPr="00543806">
        <w:rPr>
          <w:rFonts w:ascii="Times New Roman" w:eastAsia="Times New Roman" w:hAnsi="Times New Roman"/>
          <w:color w:val="000000"/>
          <w:sz w:val="28"/>
          <w:szCs w:val="28"/>
          <w:lang w:eastAsia="uk-UA"/>
        </w:rPr>
        <w:lastRenderedPageBreak/>
        <w:t>Темп зростання базової дотації  становить на 2022 рік до плану 2021 року – 117,2%, на 2023 рік до проєкту 2022 року – 118,0 %, на 2024 рік до проєкту 2023 року – 118,1 %.</w:t>
      </w:r>
    </w:p>
    <w:p w:rsidR="00543806" w:rsidRPr="00543806" w:rsidRDefault="00543806" w:rsidP="00543806">
      <w:pPr>
        <w:autoSpaceDE w:val="0"/>
        <w:autoSpaceDN w:val="0"/>
        <w:adjustRightInd w:val="0"/>
        <w:spacing w:after="0" w:line="240" w:lineRule="auto"/>
        <w:ind w:firstLine="709"/>
        <w:jc w:val="both"/>
        <w:rPr>
          <w:rFonts w:ascii="Times New Roman" w:eastAsia="Times New Roman" w:hAnsi="Times New Roman"/>
          <w:color w:val="000000"/>
          <w:sz w:val="28"/>
          <w:szCs w:val="28"/>
          <w:lang w:eastAsia="uk-UA"/>
        </w:rPr>
      </w:pPr>
      <w:r w:rsidRPr="00543806">
        <w:rPr>
          <w:rFonts w:ascii="Times New Roman" w:eastAsia="Times New Roman" w:hAnsi="Times New Roman"/>
          <w:color w:val="000000"/>
          <w:sz w:val="28"/>
          <w:szCs w:val="28"/>
          <w:lang w:eastAsia="uk-UA"/>
        </w:rPr>
        <w:t xml:space="preserve"> Міжбюджетні трансферти з бюджету територіальної громади до державного бюджету іншим бюджетам не прогнозуються.</w:t>
      </w:r>
    </w:p>
    <w:p w:rsidR="00543806" w:rsidRPr="00543806" w:rsidRDefault="00543806" w:rsidP="00543806">
      <w:pPr>
        <w:autoSpaceDE w:val="0"/>
        <w:autoSpaceDN w:val="0"/>
        <w:adjustRightInd w:val="0"/>
        <w:spacing w:after="0" w:line="240" w:lineRule="auto"/>
        <w:ind w:firstLine="709"/>
        <w:jc w:val="both"/>
        <w:rPr>
          <w:rFonts w:ascii="Times New Roman" w:eastAsia="Times New Roman" w:hAnsi="Times New Roman"/>
          <w:color w:val="000000"/>
          <w:sz w:val="28"/>
          <w:szCs w:val="28"/>
          <w:lang w:eastAsia="uk-UA"/>
        </w:rPr>
      </w:pPr>
    </w:p>
    <w:p w:rsidR="00543806" w:rsidRPr="00543806" w:rsidRDefault="00543806" w:rsidP="00543806">
      <w:pPr>
        <w:autoSpaceDE w:val="0"/>
        <w:autoSpaceDN w:val="0"/>
        <w:adjustRightInd w:val="0"/>
        <w:spacing w:after="0" w:line="240" w:lineRule="auto"/>
        <w:ind w:firstLine="709"/>
        <w:jc w:val="center"/>
        <w:rPr>
          <w:rFonts w:ascii="Times New Roman" w:eastAsia="Times New Roman" w:hAnsi="Times New Roman"/>
          <w:b/>
          <w:color w:val="000000"/>
          <w:sz w:val="28"/>
          <w:szCs w:val="28"/>
          <w:lang w:eastAsia="uk-UA"/>
        </w:rPr>
      </w:pPr>
      <w:r w:rsidRPr="00543806">
        <w:rPr>
          <w:rFonts w:ascii="Times New Roman" w:eastAsia="Times New Roman" w:hAnsi="Times New Roman"/>
          <w:b/>
          <w:color w:val="000000"/>
          <w:sz w:val="28"/>
          <w:szCs w:val="28"/>
          <w:lang w:eastAsia="uk-UA"/>
        </w:rPr>
        <w:t>ІХ. Інші положення та показники прогнозу бюджету</w:t>
      </w:r>
    </w:p>
    <w:p w:rsidR="00543806" w:rsidRPr="00543806" w:rsidRDefault="00543806" w:rsidP="00543806">
      <w:pPr>
        <w:autoSpaceDE w:val="0"/>
        <w:autoSpaceDN w:val="0"/>
        <w:adjustRightInd w:val="0"/>
        <w:spacing w:after="0" w:line="240" w:lineRule="auto"/>
        <w:ind w:firstLine="709"/>
        <w:jc w:val="both"/>
        <w:rPr>
          <w:rFonts w:ascii="Times New Roman" w:eastAsia="Times New Roman" w:hAnsi="Times New Roman"/>
          <w:color w:val="000000"/>
          <w:sz w:val="28"/>
          <w:szCs w:val="28"/>
          <w:lang w:eastAsia="uk-UA"/>
        </w:rPr>
      </w:pPr>
    </w:p>
    <w:p w:rsidR="00543806" w:rsidRPr="00543806" w:rsidRDefault="00543806" w:rsidP="00543806">
      <w:pPr>
        <w:autoSpaceDE w:val="0"/>
        <w:autoSpaceDN w:val="0"/>
        <w:adjustRightInd w:val="0"/>
        <w:spacing w:after="0" w:line="240" w:lineRule="auto"/>
        <w:ind w:firstLine="709"/>
        <w:jc w:val="both"/>
        <w:rPr>
          <w:rFonts w:ascii="Times New Roman" w:eastAsia="Times New Roman" w:hAnsi="Times New Roman"/>
          <w:color w:val="000000"/>
          <w:sz w:val="28"/>
          <w:szCs w:val="28"/>
          <w:lang w:eastAsia="uk-UA"/>
        </w:rPr>
      </w:pPr>
      <w:r w:rsidRPr="00543806">
        <w:rPr>
          <w:rFonts w:ascii="Times New Roman" w:eastAsia="Times New Roman" w:hAnsi="Times New Roman"/>
          <w:color w:val="000000"/>
          <w:sz w:val="28"/>
          <w:szCs w:val="28"/>
          <w:lang w:eastAsia="uk-UA"/>
        </w:rPr>
        <w:t xml:space="preserve">В прогнозі бюджету Ананьївської міської територіальної громади на 2022- 2024 роки наявні наступні додатки: </w:t>
      </w:r>
    </w:p>
    <w:p w:rsidR="00543806" w:rsidRPr="00543806" w:rsidRDefault="00543806" w:rsidP="00543806">
      <w:pPr>
        <w:autoSpaceDE w:val="0"/>
        <w:autoSpaceDN w:val="0"/>
        <w:adjustRightInd w:val="0"/>
        <w:spacing w:after="0" w:line="240" w:lineRule="auto"/>
        <w:ind w:firstLine="709"/>
        <w:jc w:val="both"/>
        <w:rPr>
          <w:rFonts w:ascii="Times New Roman" w:eastAsia="Times New Roman" w:hAnsi="Times New Roman"/>
          <w:color w:val="000000"/>
          <w:sz w:val="28"/>
          <w:szCs w:val="28"/>
          <w:lang w:eastAsia="uk-UA"/>
        </w:rPr>
      </w:pPr>
      <w:r w:rsidRPr="00543806">
        <w:rPr>
          <w:rFonts w:ascii="Times New Roman" w:eastAsia="Times New Roman" w:hAnsi="Times New Roman"/>
          <w:color w:val="000000"/>
          <w:sz w:val="28"/>
          <w:szCs w:val="28"/>
          <w:lang w:eastAsia="uk-UA"/>
        </w:rPr>
        <w:t xml:space="preserve">додаток 1 «Загальні показники бюджету»; </w:t>
      </w:r>
    </w:p>
    <w:p w:rsidR="00543806" w:rsidRPr="00543806" w:rsidRDefault="00543806" w:rsidP="00543806">
      <w:pPr>
        <w:autoSpaceDE w:val="0"/>
        <w:autoSpaceDN w:val="0"/>
        <w:adjustRightInd w:val="0"/>
        <w:spacing w:after="0" w:line="240" w:lineRule="auto"/>
        <w:ind w:firstLine="709"/>
        <w:jc w:val="both"/>
        <w:rPr>
          <w:rFonts w:ascii="Times New Roman" w:eastAsia="Times New Roman" w:hAnsi="Times New Roman"/>
          <w:color w:val="000000"/>
          <w:sz w:val="28"/>
          <w:szCs w:val="28"/>
          <w:lang w:eastAsia="uk-UA"/>
        </w:rPr>
      </w:pPr>
      <w:r w:rsidRPr="00543806">
        <w:rPr>
          <w:rFonts w:ascii="Times New Roman" w:eastAsia="Times New Roman" w:hAnsi="Times New Roman"/>
          <w:color w:val="000000"/>
          <w:sz w:val="28"/>
          <w:szCs w:val="28"/>
          <w:lang w:eastAsia="uk-UA"/>
        </w:rPr>
        <w:t xml:space="preserve">додаток 2 «Показники доходів бюджету»; </w:t>
      </w:r>
    </w:p>
    <w:p w:rsidR="00543806" w:rsidRPr="00543806" w:rsidRDefault="00543806" w:rsidP="00543806">
      <w:pPr>
        <w:autoSpaceDE w:val="0"/>
        <w:autoSpaceDN w:val="0"/>
        <w:adjustRightInd w:val="0"/>
        <w:spacing w:after="0" w:line="240" w:lineRule="auto"/>
        <w:ind w:firstLine="709"/>
        <w:jc w:val="both"/>
        <w:rPr>
          <w:rFonts w:ascii="Times New Roman" w:eastAsia="Times New Roman" w:hAnsi="Times New Roman"/>
          <w:color w:val="000000"/>
          <w:sz w:val="28"/>
          <w:szCs w:val="28"/>
          <w:lang w:eastAsia="uk-UA"/>
        </w:rPr>
      </w:pPr>
      <w:r w:rsidRPr="00543806">
        <w:rPr>
          <w:rFonts w:ascii="Times New Roman" w:eastAsia="Times New Roman" w:hAnsi="Times New Roman"/>
          <w:color w:val="000000"/>
          <w:sz w:val="28"/>
          <w:szCs w:val="28"/>
          <w:lang w:eastAsia="uk-UA"/>
        </w:rPr>
        <w:t xml:space="preserve">додаток 3 «Показники фінансування бюджету»; </w:t>
      </w:r>
    </w:p>
    <w:p w:rsidR="00543806" w:rsidRPr="00543806" w:rsidRDefault="00543806" w:rsidP="00543806">
      <w:pPr>
        <w:autoSpaceDE w:val="0"/>
        <w:autoSpaceDN w:val="0"/>
        <w:adjustRightInd w:val="0"/>
        <w:spacing w:after="0" w:line="240" w:lineRule="auto"/>
        <w:ind w:firstLine="709"/>
        <w:jc w:val="both"/>
        <w:rPr>
          <w:rFonts w:ascii="Times New Roman" w:eastAsia="Times New Roman" w:hAnsi="Times New Roman"/>
          <w:color w:val="000000"/>
          <w:sz w:val="28"/>
          <w:szCs w:val="28"/>
          <w:lang w:eastAsia="uk-UA"/>
        </w:rPr>
      </w:pPr>
      <w:r w:rsidRPr="00543806">
        <w:rPr>
          <w:rFonts w:ascii="Times New Roman" w:eastAsia="Times New Roman" w:hAnsi="Times New Roman"/>
          <w:color w:val="000000"/>
          <w:sz w:val="28"/>
          <w:szCs w:val="28"/>
          <w:lang w:eastAsia="uk-UA"/>
        </w:rPr>
        <w:t>додаток 6 «Граничні показники видатків бюджету та надання кредитів з бюджету головним розпорядникам коштів»;</w:t>
      </w:r>
    </w:p>
    <w:p w:rsidR="00543806" w:rsidRPr="00543806" w:rsidRDefault="00543806" w:rsidP="00543806">
      <w:pPr>
        <w:autoSpaceDE w:val="0"/>
        <w:autoSpaceDN w:val="0"/>
        <w:adjustRightInd w:val="0"/>
        <w:spacing w:after="0" w:line="240" w:lineRule="auto"/>
        <w:ind w:firstLine="709"/>
        <w:jc w:val="both"/>
        <w:rPr>
          <w:rFonts w:ascii="Times New Roman" w:eastAsia="Times New Roman" w:hAnsi="Times New Roman"/>
          <w:color w:val="000000"/>
          <w:sz w:val="28"/>
          <w:szCs w:val="28"/>
          <w:lang w:eastAsia="uk-UA"/>
        </w:rPr>
      </w:pPr>
      <w:r w:rsidRPr="00543806">
        <w:rPr>
          <w:rFonts w:ascii="Times New Roman" w:eastAsia="Times New Roman" w:hAnsi="Times New Roman"/>
          <w:color w:val="000000"/>
          <w:sz w:val="28"/>
          <w:szCs w:val="28"/>
          <w:lang w:eastAsia="uk-UA"/>
        </w:rPr>
        <w:t xml:space="preserve"> додаток 7 «Граничні показники видатків бюджету за Типовою програмною класифікацією видатків та кредитування місцевого бюджету»; </w:t>
      </w:r>
    </w:p>
    <w:p w:rsidR="00543806" w:rsidRPr="00543806" w:rsidRDefault="00543806" w:rsidP="00543806">
      <w:pPr>
        <w:autoSpaceDE w:val="0"/>
        <w:autoSpaceDN w:val="0"/>
        <w:adjustRightInd w:val="0"/>
        <w:spacing w:after="0" w:line="240" w:lineRule="auto"/>
        <w:ind w:firstLine="709"/>
        <w:jc w:val="both"/>
        <w:rPr>
          <w:rFonts w:ascii="Times New Roman" w:eastAsia="Times New Roman" w:hAnsi="Times New Roman"/>
          <w:color w:val="000000"/>
          <w:sz w:val="28"/>
          <w:szCs w:val="28"/>
          <w:lang w:eastAsia="uk-UA"/>
        </w:rPr>
      </w:pPr>
      <w:r w:rsidRPr="00543806">
        <w:rPr>
          <w:rFonts w:ascii="Times New Roman" w:eastAsia="Times New Roman" w:hAnsi="Times New Roman"/>
          <w:color w:val="000000"/>
          <w:sz w:val="28"/>
          <w:szCs w:val="28"/>
          <w:lang w:eastAsia="uk-UA"/>
        </w:rPr>
        <w:t xml:space="preserve">додаток 9 «Показники бюджету розвитку»; </w:t>
      </w:r>
    </w:p>
    <w:p w:rsidR="00543806" w:rsidRPr="00543806" w:rsidRDefault="00543806" w:rsidP="00543806">
      <w:pPr>
        <w:autoSpaceDE w:val="0"/>
        <w:autoSpaceDN w:val="0"/>
        <w:adjustRightInd w:val="0"/>
        <w:spacing w:after="0" w:line="240" w:lineRule="auto"/>
        <w:ind w:firstLine="709"/>
        <w:jc w:val="both"/>
        <w:rPr>
          <w:rFonts w:ascii="Times New Roman" w:eastAsia="Times New Roman" w:hAnsi="Times New Roman"/>
          <w:b/>
          <w:color w:val="000000"/>
          <w:sz w:val="28"/>
          <w:szCs w:val="28"/>
          <w:lang w:eastAsia="uk-UA"/>
        </w:rPr>
      </w:pPr>
      <w:r w:rsidRPr="00543806">
        <w:rPr>
          <w:rFonts w:ascii="Times New Roman" w:eastAsia="Times New Roman" w:hAnsi="Times New Roman"/>
          <w:color w:val="000000"/>
          <w:sz w:val="28"/>
          <w:szCs w:val="28"/>
          <w:lang w:eastAsia="uk-UA"/>
        </w:rPr>
        <w:t>Додаток 10 «Обсяги капітальних вкладень місцевого бюджету у розрізі інвестиційних проектів» не подається до прогнозу, у зв’язку з відсутністю показників;</w:t>
      </w:r>
    </w:p>
    <w:p w:rsidR="00543806" w:rsidRPr="00543806" w:rsidRDefault="00543806" w:rsidP="00543806">
      <w:pPr>
        <w:autoSpaceDE w:val="0"/>
        <w:autoSpaceDN w:val="0"/>
        <w:adjustRightInd w:val="0"/>
        <w:spacing w:after="0" w:line="240" w:lineRule="auto"/>
        <w:ind w:firstLine="709"/>
        <w:jc w:val="both"/>
        <w:rPr>
          <w:rFonts w:ascii="Times New Roman" w:eastAsia="Times New Roman" w:hAnsi="Times New Roman"/>
          <w:color w:val="000000"/>
          <w:sz w:val="28"/>
          <w:szCs w:val="28"/>
          <w:lang w:eastAsia="uk-UA"/>
        </w:rPr>
      </w:pPr>
      <w:r w:rsidRPr="00543806">
        <w:rPr>
          <w:rFonts w:ascii="Times New Roman" w:eastAsia="Times New Roman" w:hAnsi="Times New Roman"/>
          <w:color w:val="000000"/>
          <w:sz w:val="28"/>
          <w:szCs w:val="28"/>
          <w:lang w:eastAsia="uk-UA"/>
        </w:rPr>
        <w:t>додаток 11 «Показники міжбюджетних</w:t>
      </w:r>
      <w:r w:rsidR="009A7B9F">
        <w:rPr>
          <w:rFonts w:ascii="Times New Roman" w:eastAsia="Times New Roman" w:hAnsi="Times New Roman"/>
          <w:color w:val="000000"/>
          <w:sz w:val="28"/>
          <w:szCs w:val="28"/>
          <w:lang w:eastAsia="uk-UA"/>
        </w:rPr>
        <w:t xml:space="preserve"> трансфертів з інших бюджетів».</w:t>
      </w:r>
    </w:p>
    <w:p w:rsidR="00543806" w:rsidRPr="00543806" w:rsidRDefault="00543806" w:rsidP="00543806">
      <w:pPr>
        <w:autoSpaceDE w:val="0"/>
        <w:autoSpaceDN w:val="0"/>
        <w:adjustRightInd w:val="0"/>
        <w:spacing w:after="0" w:line="240" w:lineRule="auto"/>
        <w:ind w:firstLine="709"/>
        <w:jc w:val="both"/>
        <w:rPr>
          <w:rFonts w:ascii="Times New Roman" w:eastAsia="Times New Roman" w:hAnsi="Times New Roman"/>
          <w:color w:val="000000"/>
          <w:sz w:val="28"/>
          <w:szCs w:val="28"/>
          <w:lang w:eastAsia="uk-UA"/>
        </w:rPr>
      </w:pPr>
      <w:r w:rsidRPr="00543806">
        <w:rPr>
          <w:rFonts w:ascii="Times New Roman" w:eastAsia="Times New Roman" w:hAnsi="Times New Roman"/>
          <w:color w:val="000000"/>
          <w:sz w:val="28"/>
          <w:szCs w:val="28"/>
          <w:lang w:eastAsia="uk-UA"/>
        </w:rPr>
        <w:t>У прогнозі бюджету Ананьївської міської територіальної громади на 2022-2024 роки відсутня інформація для заповнення додатків 4 «Показники місцевого боргу», 5 «Показники гарантованого територіальною громадою міста боргу і надання місцевих гарантій», 8 «Граничні показники кредитування бюджету за Типовою програмною класифікацією видатків та кредитування місцевого бюджету», 12 «Показники міжбюджетних трансфертів іншим бюджетам».</w:t>
      </w:r>
    </w:p>
    <w:p w:rsidR="00543806" w:rsidRPr="00543806" w:rsidRDefault="00543806" w:rsidP="00543806">
      <w:pPr>
        <w:autoSpaceDE w:val="0"/>
        <w:autoSpaceDN w:val="0"/>
        <w:adjustRightInd w:val="0"/>
        <w:spacing w:after="0" w:line="240" w:lineRule="auto"/>
        <w:ind w:firstLine="709"/>
        <w:jc w:val="both"/>
        <w:rPr>
          <w:rFonts w:ascii="Times New Roman" w:eastAsia="Times New Roman" w:hAnsi="Times New Roman"/>
          <w:color w:val="000000"/>
          <w:sz w:val="28"/>
          <w:szCs w:val="28"/>
          <w:lang w:eastAsia="uk-UA"/>
        </w:rPr>
      </w:pPr>
      <w:r w:rsidRPr="00543806">
        <w:rPr>
          <w:rFonts w:ascii="Times New Roman" w:eastAsia="Times New Roman" w:hAnsi="Times New Roman"/>
          <w:color w:val="000000"/>
          <w:sz w:val="28"/>
          <w:szCs w:val="28"/>
          <w:lang w:eastAsia="uk-UA"/>
        </w:rPr>
        <w:t xml:space="preserve"> Конкретні показники обсягів бюджету Ананьївської міської територіальної громади на 2022-2024 роки будуть уточнюватися залежно від законодавчих змін у податковій політиці, показників соціального та економічного розвитку території та реальних можливостей бюджету на відповідні роки.</w:t>
      </w:r>
    </w:p>
    <w:p w:rsidR="00543806" w:rsidRPr="00543806" w:rsidRDefault="00543806" w:rsidP="00543806">
      <w:pPr>
        <w:autoSpaceDE w:val="0"/>
        <w:autoSpaceDN w:val="0"/>
        <w:adjustRightInd w:val="0"/>
        <w:spacing w:after="0" w:line="240" w:lineRule="auto"/>
        <w:ind w:firstLine="709"/>
        <w:rPr>
          <w:rFonts w:ascii="Times New Roman" w:eastAsia="Times New Roman" w:hAnsi="Times New Roman"/>
          <w:color w:val="000000"/>
          <w:sz w:val="28"/>
          <w:szCs w:val="28"/>
          <w:lang w:eastAsia="uk-UA"/>
        </w:rPr>
      </w:pPr>
    </w:p>
    <w:p w:rsidR="00543806" w:rsidRPr="00543806" w:rsidRDefault="00543806" w:rsidP="00543806">
      <w:pPr>
        <w:autoSpaceDE w:val="0"/>
        <w:autoSpaceDN w:val="0"/>
        <w:adjustRightInd w:val="0"/>
        <w:spacing w:after="0" w:line="240" w:lineRule="auto"/>
        <w:jc w:val="both"/>
        <w:rPr>
          <w:rFonts w:ascii="Times New Roman" w:eastAsia="Times New Roman" w:hAnsi="Times New Roman"/>
          <w:b/>
          <w:color w:val="FF0000"/>
          <w:sz w:val="28"/>
          <w:szCs w:val="28"/>
          <w:highlight w:val="yellow"/>
          <w:lang w:eastAsia="uk-UA"/>
        </w:rPr>
      </w:pPr>
    </w:p>
    <w:p w:rsidR="00543806" w:rsidRPr="00543806" w:rsidRDefault="00543806" w:rsidP="00543806">
      <w:pPr>
        <w:autoSpaceDE w:val="0"/>
        <w:autoSpaceDN w:val="0"/>
        <w:adjustRightInd w:val="0"/>
        <w:spacing w:after="0" w:line="240" w:lineRule="auto"/>
        <w:jc w:val="both"/>
        <w:rPr>
          <w:rFonts w:ascii="Times New Roman" w:eastAsia="Times New Roman" w:hAnsi="Times New Roman"/>
          <w:b/>
          <w:color w:val="FF0000"/>
          <w:sz w:val="28"/>
          <w:szCs w:val="28"/>
          <w:highlight w:val="yellow"/>
          <w:lang w:eastAsia="uk-UA"/>
        </w:rPr>
      </w:pPr>
    </w:p>
    <w:p w:rsidR="00543806" w:rsidRPr="00543806" w:rsidRDefault="00543806" w:rsidP="00543806">
      <w:pPr>
        <w:suppressAutoHyphens/>
        <w:spacing w:after="0" w:line="240" w:lineRule="auto"/>
        <w:rPr>
          <w:rFonts w:ascii="Times New Roman" w:eastAsia="Times New Roman" w:hAnsi="Times New Roman"/>
          <w:bCs/>
          <w:color w:val="000000"/>
          <w:sz w:val="28"/>
          <w:szCs w:val="28"/>
          <w:lang w:eastAsia="uk-UA"/>
        </w:rPr>
      </w:pPr>
      <w:r w:rsidRPr="00543806">
        <w:rPr>
          <w:rFonts w:ascii="Times New Roman" w:eastAsia="Times New Roman" w:hAnsi="Times New Roman"/>
          <w:bCs/>
          <w:color w:val="000000"/>
          <w:sz w:val="28"/>
          <w:szCs w:val="28"/>
          <w:lang w:eastAsia="uk-UA"/>
        </w:rPr>
        <w:t>Начальник фінансового управління</w:t>
      </w:r>
    </w:p>
    <w:p w:rsidR="00543806" w:rsidRPr="00543806" w:rsidRDefault="00543806" w:rsidP="00543806">
      <w:pPr>
        <w:suppressAutoHyphens/>
        <w:spacing w:after="0" w:line="240" w:lineRule="auto"/>
        <w:rPr>
          <w:rFonts w:ascii="Times New Roman" w:eastAsia="Times New Roman" w:hAnsi="Times New Roman"/>
          <w:bCs/>
          <w:color w:val="000000"/>
          <w:sz w:val="28"/>
          <w:szCs w:val="28"/>
          <w:lang w:eastAsia="uk-UA"/>
        </w:rPr>
      </w:pPr>
      <w:r w:rsidRPr="00543806">
        <w:rPr>
          <w:rFonts w:ascii="Times New Roman" w:eastAsia="Times New Roman" w:hAnsi="Times New Roman"/>
          <w:bCs/>
          <w:color w:val="000000"/>
          <w:sz w:val="28"/>
          <w:szCs w:val="28"/>
          <w:lang w:eastAsia="uk-UA"/>
        </w:rPr>
        <w:t>Ананьївської міської ради                                                        Андрій ПРОДАН</w:t>
      </w:r>
    </w:p>
    <w:p w:rsidR="00543806" w:rsidRPr="00543806" w:rsidRDefault="00543806" w:rsidP="00543806">
      <w:pPr>
        <w:suppressAutoHyphens/>
        <w:spacing w:after="0" w:line="240" w:lineRule="auto"/>
        <w:jc w:val="right"/>
        <w:rPr>
          <w:rFonts w:ascii="Times New Roman" w:eastAsia="Times New Roman" w:hAnsi="Times New Roman"/>
          <w:sz w:val="28"/>
          <w:szCs w:val="28"/>
          <w:lang w:eastAsia="ar-SA"/>
        </w:rPr>
      </w:pPr>
    </w:p>
    <w:p w:rsidR="00543806" w:rsidRDefault="00543806" w:rsidP="00150859">
      <w:pPr>
        <w:jc w:val="center"/>
        <w:rPr>
          <w:rFonts w:ascii="Times New Roman" w:hAnsi="Times New Roman"/>
          <w:b/>
          <w:sz w:val="28"/>
          <w:szCs w:val="28"/>
        </w:rPr>
      </w:pPr>
    </w:p>
    <w:p w:rsidR="00543806" w:rsidRDefault="00543806" w:rsidP="00150859">
      <w:pPr>
        <w:jc w:val="center"/>
        <w:rPr>
          <w:rFonts w:ascii="Times New Roman" w:hAnsi="Times New Roman"/>
          <w:b/>
          <w:sz w:val="28"/>
          <w:szCs w:val="28"/>
        </w:rPr>
      </w:pPr>
    </w:p>
    <w:p w:rsidR="00543806" w:rsidRPr="00150859" w:rsidRDefault="00543806" w:rsidP="00150859">
      <w:pPr>
        <w:jc w:val="center"/>
        <w:rPr>
          <w:rFonts w:ascii="Times New Roman" w:hAnsi="Times New Roman"/>
          <w:b/>
          <w:sz w:val="28"/>
          <w:szCs w:val="28"/>
        </w:rPr>
      </w:pPr>
    </w:p>
    <w:sectPr w:rsidR="00543806" w:rsidRPr="00150859" w:rsidSect="008B6D1D">
      <w:pgSz w:w="11906" w:h="16838"/>
      <w:pgMar w:top="850" w:right="991" w:bottom="85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ProbaPro">
    <w:altName w:val="Times New Roman"/>
    <w:panose1 w:val="00000000000000000000"/>
    <w:charset w:val="00"/>
    <w:family w:val="roman"/>
    <w:notTrueType/>
    <w:pitch w:val="default"/>
  </w:font>
  <w:font w:name="Liberation Serif">
    <w:altName w:val="Times New Roman"/>
    <w:charset w:val="CC"/>
    <w:family w:val="roman"/>
    <w:pitch w:val="variable"/>
  </w:font>
  <w:font w:name="Droid Sans Fallback">
    <w:altName w:val="Times New Roman"/>
    <w:charset w:val="01"/>
    <w:family w:val="auto"/>
    <w:pitch w:val="variable"/>
  </w:font>
  <w:font w:name="FreeSans">
    <w:altName w:val="Times New Roman"/>
    <w:charset w:val="01"/>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F20CC"/>
    <w:multiLevelType w:val="hybridMultilevel"/>
    <w:tmpl w:val="9C38921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3F404B20"/>
    <w:multiLevelType w:val="hybridMultilevel"/>
    <w:tmpl w:val="A4FE4074"/>
    <w:lvl w:ilvl="0" w:tplc="7EDEA166">
      <w:numFmt w:val="bullet"/>
      <w:lvlText w:val="-"/>
      <w:lvlJc w:val="left"/>
      <w:pPr>
        <w:ind w:left="1211" w:hanging="360"/>
      </w:pPr>
      <w:rPr>
        <w:rFonts w:ascii="Times New Roman" w:eastAsiaTheme="minorHAns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221"/>
    <w:rsid w:val="00050691"/>
    <w:rsid w:val="000555E7"/>
    <w:rsid w:val="000973AB"/>
    <w:rsid w:val="000C138B"/>
    <w:rsid w:val="000C3947"/>
    <w:rsid w:val="00134C53"/>
    <w:rsid w:val="00150859"/>
    <w:rsid w:val="001B1327"/>
    <w:rsid w:val="001C14A5"/>
    <w:rsid w:val="001F1BA1"/>
    <w:rsid w:val="00217596"/>
    <w:rsid w:val="00283713"/>
    <w:rsid w:val="002C51CE"/>
    <w:rsid w:val="002D4F8C"/>
    <w:rsid w:val="003A4CBF"/>
    <w:rsid w:val="003C5B36"/>
    <w:rsid w:val="00420FBA"/>
    <w:rsid w:val="004715D3"/>
    <w:rsid w:val="00543806"/>
    <w:rsid w:val="005627E2"/>
    <w:rsid w:val="005724E5"/>
    <w:rsid w:val="005D3819"/>
    <w:rsid w:val="006275E3"/>
    <w:rsid w:val="006F1E8E"/>
    <w:rsid w:val="0075563D"/>
    <w:rsid w:val="007560D9"/>
    <w:rsid w:val="0077400A"/>
    <w:rsid w:val="00777D4D"/>
    <w:rsid w:val="00854801"/>
    <w:rsid w:val="008B6D1D"/>
    <w:rsid w:val="008D048E"/>
    <w:rsid w:val="00903309"/>
    <w:rsid w:val="009251AF"/>
    <w:rsid w:val="009A2267"/>
    <w:rsid w:val="009A7B9F"/>
    <w:rsid w:val="00A27E56"/>
    <w:rsid w:val="00A71221"/>
    <w:rsid w:val="00A74BD7"/>
    <w:rsid w:val="00B033CF"/>
    <w:rsid w:val="00B7181E"/>
    <w:rsid w:val="00B93DD7"/>
    <w:rsid w:val="00BA29B7"/>
    <w:rsid w:val="00BD6BA9"/>
    <w:rsid w:val="00BE1C77"/>
    <w:rsid w:val="00D571D1"/>
    <w:rsid w:val="00E004D2"/>
    <w:rsid w:val="00E16CFC"/>
    <w:rsid w:val="00EA465E"/>
    <w:rsid w:val="00F36C1B"/>
    <w:rsid w:val="00FA105A"/>
    <w:rsid w:val="00FC34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691"/>
    <w:rPr>
      <w:rFonts w:ascii="Calibri" w:eastAsia="Calibri" w:hAnsi="Calibri" w:cs="Times New Roman"/>
    </w:rPr>
  </w:style>
  <w:style w:type="paragraph" w:styleId="1">
    <w:name w:val="heading 1"/>
    <w:basedOn w:val="a"/>
    <w:next w:val="a"/>
    <w:link w:val="10"/>
    <w:uiPriority w:val="99"/>
    <w:qFormat/>
    <w:rsid w:val="00543806"/>
    <w:pPr>
      <w:keepNext/>
      <w:spacing w:after="0" w:line="240" w:lineRule="auto"/>
      <w:jc w:val="center"/>
      <w:outlineLvl w:val="0"/>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43806"/>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543806"/>
  </w:style>
  <w:style w:type="paragraph" w:customStyle="1" w:styleId="ShapkaDocumentu">
    <w:name w:val="Shapka Documentu"/>
    <w:basedOn w:val="a"/>
    <w:uiPriority w:val="99"/>
    <w:rsid w:val="00543806"/>
    <w:pPr>
      <w:keepNext/>
      <w:keepLines/>
      <w:suppressAutoHyphens/>
      <w:spacing w:after="240" w:line="240" w:lineRule="auto"/>
      <w:ind w:left="3969"/>
      <w:jc w:val="center"/>
    </w:pPr>
    <w:rPr>
      <w:rFonts w:ascii="Antiqua" w:eastAsia="Times New Roman" w:hAnsi="Antiqua" w:cs="Antiqua"/>
      <w:sz w:val="26"/>
      <w:szCs w:val="20"/>
      <w:lang w:eastAsia="ar-SA"/>
    </w:rPr>
  </w:style>
  <w:style w:type="paragraph" w:styleId="a3">
    <w:name w:val="No Spacing"/>
    <w:uiPriority w:val="99"/>
    <w:qFormat/>
    <w:rsid w:val="00543806"/>
    <w:pPr>
      <w:spacing w:after="0" w:line="240" w:lineRule="auto"/>
    </w:pPr>
    <w:rPr>
      <w:rFonts w:ascii="Calibri" w:eastAsia="Times New Roman" w:hAnsi="Calibri" w:cs="Times New Roman"/>
      <w:lang w:val="ru-RU" w:eastAsia="ru-RU"/>
    </w:rPr>
  </w:style>
  <w:style w:type="paragraph" w:styleId="a4">
    <w:name w:val="Balloon Text"/>
    <w:basedOn w:val="a"/>
    <w:link w:val="a5"/>
    <w:uiPriority w:val="99"/>
    <w:semiHidden/>
    <w:rsid w:val="00543806"/>
    <w:pPr>
      <w:suppressAutoHyphens/>
      <w:spacing w:after="0" w:line="240" w:lineRule="auto"/>
    </w:pPr>
    <w:rPr>
      <w:rFonts w:ascii="Tahoma" w:eastAsia="Times New Roman" w:hAnsi="Tahoma" w:cs="Tahoma"/>
      <w:sz w:val="16"/>
      <w:szCs w:val="16"/>
      <w:lang w:eastAsia="ar-SA"/>
    </w:rPr>
  </w:style>
  <w:style w:type="character" w:customStyle="1" w:styleId="a5">
    <w:name w:val="Текст выноски Знак"/>
    <w:basedOn w:val="a0"/>
    <w:link w:val="a4"/>
    <w:uiPriority w:val="99"/>
    <w:semiHidden/>
    <w:rsid w:val="00543806"/>
    <w:rPr>
      <w:rFonts w:ascii="Tahoma" w:eastAsia="Times New Roman" w:hAnsi="Tahoma" w:cs="Tahoma"/>
      <w:sz w:val="16"/>
      <w:szCs w:val="16"/>
      <w:lang w:eastAsia="ar-SA"/>
    </w:rPr>
  </w:style>
  <w:style w:type="paragraph" w:customStyle="1" w:styleId="a6">
    <w:name w:val="без абзаца"/>
    <w:basedOn w:val="a"/>
    <w:uiPriority w:val="99"/>
    <w:rsid w:val="00543806"/>
    <w:pPr>
      <w:overflowPunct w:val="0"/>
      <w:autoSpaceDE w:val="0"/>
      <w:autoSpaceDN w:val="0"/>
      <w:adjustRightInd w:val="0"/>
      <w:spacing w:after="0" w:line="240" w:lineRule="auto"/>
      <w:jc w:val="center"/>
    </w:pPr>
    <w:rPr>
      <w:rFonts w:ascii="Times New Roman" w:hAnsi="Times New Roman"/>
      <w:sz w:val="28"/>
      <w:szCs w:val="20"/>
      <w:lang w:eastAsia="uk-UA"/>
    </w:rPr>
  </w:style>
  <w:style w:type="paragraph" w:styleId="a7">
    <w:name w:val="Body Text Indent"/>
    <w:basedOn w:val="a"/>
    <w:link w:val="a8"/>
    <w:uiPriority w:val="99"/>
    <w:semiHidden/>
    <w:unhideWhenUsed/>
    <w:rsid w:val="00543806"/>
    <w:pPr>
      <w:widowControl w:val="0"/>
      <w:suppressAutoHyphens/>
      <w:spacing w:after="120" w:line="240" w:lineRule="auto"/>
      <w:ind w:left="283"/>
    </w:pPr>
    <w:rPr>
      <w:rFonts w:ascii="Times New Roman" w:eastAsia="SimSun" w:hAnsi="Times New Roman" w:cs="Mangal"/>
      <w:kern w:val="1"/>
      <w:sz w:val="24"/>
      <w:szCs w:val="21"/>
      <w:lang w:eastAsia="hi-IN" w:bidi="hi-IN"/>
    </w:rPr>
  </w:style>
  <w:style w:type="character" w:customStyle="1" w:styleId="a8">
    <w:name w:val="Основной текст с отступом Знак"/>
    <w:basedOn w:val="a0"/>
    <w:link w:val="a7"/>
    <w:uiPriority w:val="99"/>
    <w:semiHidden/>
    <w:rsid w:val="00543806"/>
    <w:rPr>
      <w:rFonts w:ascii="Times New Roman" w:eastAsia="SimSun" w:hAnsi="Times New Roman" w:cs="Mangal"/>
      <w:kern w:val="1"/>
      <w:sz w:val="24"/>
      <w:szCs w:val="21"/>
      <w:lang w:eastAsia="hi-IN" w:bidi="hi-IN"/>
    </w:rPr>
  </w:style>
  <w:style w:type="character" w:customStyle="1" w:styleId="rvts12">
    <w:name w:val="rvts12"/>
    <w:rsid w:val="00543806"/>
  </w:style>
  <w:style w:type="paragraph" w:customStyle="1" w:styleId="rvps7">
    <w:name w:val="rvps7"/>
    <w:basedOn w:val="a"/>
    <w:rsid w:val="00543806"/>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rvps103">
    <w:name w:val="rvps103"/>
    <w:basedOn w:val="a"/>
    <w:rsid w:val="00543806"/>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82">
    <w:name w:val="rvts82"/>
    <w:basedOn w:val="a0"/>
    <w:rsid w:val="00543806"/>
  </w:style>
  <w:style w:type="paragraph" w:customStyle="1" w:styleId="a9">
    <w:name w:val="Нормальний текст"/>
    <w:basedOn w:val="a"/>
    <w:link w:val="aa"/>
    <w:rsid w:val="00543806"/>
    <w:pPr>
      <w:spacing w:before="120" w:after="0" w:line="240" w:lineRule="auto"/>
      <w:ind w:firstLine="567"/>
    </w:pPr>
    <w:rPr>
      <w:rFonts w:ascii="Antiqua" w:eastAsia="Times New Roman" w:hAnsi="Antiqua"/>
      <w:sz w:val="26"/>
      <w:szCs w:val="20"/>
      <w:lang w:eastAsia="ru-RU"/>
    </w:rPr>
  </w:style>
  <w:style w:type="character" w:customStyle="1" w:styleId="aa">
    <w:name w:val="Нормальний текст Знак"/>
    <w:link w:val="a9"/>
    <w:rsid w:val="00543806"/>
    <w:rPr>
      <w:rFonts w:ascii="Antiqua" w:eastAsia="Times New Roman" w:hAnsi="Antiqua" w:cs="Times New Roman"/>
      <w:sz w:val="26"/>
      <w:szCs w:val="20"/>
      <w:lang w:eastAsia="ru-RU"/>
    </w:rPr>
  </w:style>
  <w:style w:type="paragraph" w:customStyle="1" w:styleId="12">
    <w:name w:val="Абзац списка1"/>
    <w:basedOn w:val="a"/>
    <w:next w:val="ab"/>
    <w:uiPriority w:val="34"/>
    <w:qFormat/>
    <w:rsid w:val="00543806"/>
    <w:pPr>
      <w:ind w:left="720"/>
      <w:contextualSpacing/>
    </w:pPr>
    <w:rPr>
      <w:lang w:val="ru-RU"/>
    </w:rPr>
  </w:style>
  <w:style w:type="paragraph" w:customStyle="1" w:styleId="Default">
    <w:name w:val="Default"/>
    <w:rsid w:val="00543806"/>
    <w:pPr>
      <w:autoSpaceDE w:val="0"/>
      <w:autoSpaceDN w:val="0"/>
      <w:adjustRightInd w:val="0"/>
      <w:spacing w:after="0" w:line="240" w:lineRule="auto"/>
    </w:pPr>
    <w:rPr>
      <w:rFonts w:ascii="Times New Roman" w:eastAsia="Times New Roman" w:hAnsi="Times New Roman" w:cs="Times New Roman"/>
      <w:color w:val="000000"/>
      <w:sz w:val="24"/>
      <w:szCs w:val="24"/>
      <w:lang w:eastAsia="uk-UA"/>
    </w:rPr>
  </w:style>
  <w:style w:type="table" w:styleId="ac">
    <w:name w:val="Table Grid"/>
    <w:basedOn w:val="a1"/>
    <w:rsid w:val="00543806"/>
    <w:pPr>
      <w:spacing w:after="0" w:line="240" w:lineRule="auto"/>
    </w:pPr>
    <w:rPr>
      <w:rFonts w:ascii="Calibri" w:eastAsia="Calibri" w:hAnsi="Calibri" w:cs="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5438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691"/>
    <w:rPr>
      <w:rFonts w:ascii="Calibri" w:eastAsia="Calibri" w:hAnsi="Calibri" w:cs="Times New Roman"/>
    </w:rPr>
  </w:style>
  <w:style w:type="paragraph" w:styleId="1">
    <w:name w:val="heading 1"/>
    <w:basedOn w:val="a"/>
    <w:next w:val="a"/>
    <w:link w:val="10"/>
    <w:uiPriority w:val="99"/>
    <w:qFormat/>
    <w:rsid w:val="00543806"/>
    <w:pPr>
      <w:keepNext/>
      <w:spacing w:after="0" w:line="240" w:lineRule="auto"/>
      <w:jc w:val="center"/>
      <w:outlineLvl w:val="0"/>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43806"/>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543806"/>
  </w:style>
  <w:style w:type="paragraph" w:customStyle="1" w:styleId="ShapkaDocumentu">
    <w:name w:val="Shapka Documentu"/>
    <w:basedOn w:val="a"/>
    <w:uiPriority w:val="99"/>
    <w:rsid w:val="00543806"/>
    <w:pPr>
      <w:keepNext/>
      <w:keepLines/>
      <w:suppressAutoHyphens/>
      <w:spacing w:after="240" w:line="240" w:lineRule="auto"/>
      <w:ind w:left="3969"/>
      <w:jc w:val="center"/>
    </w:pPr>
    <w:rPr>
      <w:rFonts w:ascii="Antiqua" w:eastAsia="Times New Roman" w:hAnsi="Antiqua" w:cs="Antiqua"/>
      <w:sz w:val="26"/>
      <w:szCs w:val="20"/>
      <w:lang w:eastAsia="ar-SA"/>
    </w:rPr>
  </w:style>
  <w:style w:type="paragraph" w:styleId="a3">
    <w:name w:val="No Spacing"/>
    <w:uiPriority w:val="99"/>
    <w:qFormat/>
    <w:rsid w:val="00543806"/>
    <w:pPr>
      <w:spacing w:after="0" w:line="240" w:lineRule="auto"/>
    </w:pPr>
    <w:rPr>
      <w:rFonts w:ascii="Calibri" w:eastAsia="Times New Roman" w:hAnsi="Calibri" w:cs="Times New Roman"/>
      <w:lang w:val="ru-RU" w:eastAsia="ru-RU"/>
    </w:rPr>
  </w:style>
  <w:style w:type="paragraph" w:styleId="a4">
    <w:name w:val="Balloon Text"/>
    <w:basedOn w:val="a"/>
    <w:link w:val="a5"/>
    <w:uiPriority w:val="99"/>
    <w:semiHidden/>
    <w:rsid w:val="00543806"/>
    <w:pPr>
      <w:suppressAutoHyphens/>
      <w:spacing w:after="0" w:line="240" w:lineRule="auto"/>
    </w:pPr>
    <w:rPr>
      <w:rFonts w:ascii="Tahoma" w:eastAsia="Times New Roman" w:hAnsi="Tahoma" w:cs="Tahoma"/>
      <w:sz w:val="16"/>
      <w:szCs w:val="16"/>
      <w:lang w:eastAsia="ar-SA"/>
    </w:rPr>
  </w:style>
  <w:style w:type="character" w:customStyle="1" w:styleId="a5">
    <w:name w:val="Текст выноски Знак"/>
    <w:basedOn w:val="a0"/>
    <w:link w:val="a4"/>
    <w:uiPriority w:val="99"/>
    <w:semiHidden/>
    <w:rsid w:val="00543806"/>
    <w:rPr>
      <w:rFonts w:ascii="Tahoma" w:eastAsia="Times New Roman" w:hAnsi="Tahoma" w:cs="Tahoma"/>
      <w:sz w:val="16"/>
      <w:szCs w:val="16"/>
      <w:lang w:eastAsia="ar-SA"/>
    </w:rPr>
  </w:style>
  <w:style w:type="paragraph" w:customStyle="1" w:styleId="a6">
    <w:name w:val="без абзаца"/>
    <w:basedOn w:val="a"/>
    <w:uiPriority w:val="99"/>
    <w:rsid w:val="00543806"/>
    <w:pPr>
      <w:overflowPunct w:val="0"/>
      <w:autoSpaceDE w:val="0"/>
      <w:autoSpaceDN w:val="0"/>
      <w:adjustRightInd w:val="0"/>
      <w:spacing w:after="0" w:line="240" w:lineRule="auto"/>
      <w:jc w:val="center"/>
    </w:pPr>
    <w:rPr>
      <w:rFonts w:ascii="Times New Roman" w:hAnsi="Times New Roman"/>
      <w:sz w:val="28"/>
      <w:szCs w:val="20"/>
      <w:lang w:eastAsia="uk-UA"/>
    </w:rPr>
  </w:style>
  <w:style w:type="paragraph" w:styleId="a7">
    <w:name w:val="Body Text Indent"/>
    <w:basedOn w:val="a"/>
    <w:link w:val="a8"/>
    <w:uiPriority w:val="99"/>
    <w:semiHidden/>
    <w:unhideWhenUsed/>
    <w:rsid w:val="00543806"/>
    <w:pPr>
      <w:widowControl w:val="0"/>
      <w:suppressAutoHyphens/>
      <w:spacing w:after="120" w:line="240" w:lineRule="auto"/>
      <w:ind w:left="283"/>
    </w:pPr>
    <w:rPr>
      <w:rFonts w:ascii="Times New Roman" w:eastAsia="SimSun" w:hAnsi="Times New Roman" w:cs="Mangal"/>
      <w:kern w:val="1"/>
      <w:sz w:val="24"/>
      <w:szCs w:val="21"/>
      <w:lang w:eastAsia="hi-IN" w:bidi="hi-IN"/>
    </w:rPr>
  </w:style>
  <w:style w:type="character" w:customStyle="1" w:styleId="a8">
    <w:name w:val="Основной текст с отступом Знак"/>
    <w:basedOn w:val="a0"/>
    <w:link w:val="a7"/>
    <w:uiPriority w:val="99"/>
    <w:semiHidden/>
    <w:rsid w:val="00543806"/>
    <w:rPr>
      <w:rFonts w:ascii="Times New Roman" w:eastAsia="SimSun" w:hAnsi="Times New Roman" w:cs="Mangal"/>
      <w:kern w:val="1"/>
      <w:sz w:val="24"/>
      <w:szCs w:val="21"/>
      <w:lang w:eastAsia="hi-IN" w:bidi="hi-IN"/>
    </w:rPr>
  </w:style>
  <w:style w:type="character" w:customStyle="1" w:styleId="rvts12">
    <w:name w:val="rvts12"/>
    <w:rsid w:val="00543806"/>
  </w:style>
  <w:style w:type="paragraph" w:customStyle="1" w:styleId="rvps7">
    <w:name w:val="rvps7"/>
    <w:basedOn w:val="a"/>
    <w:rsid w:val="00543806"/>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rvps103">
    <w:name w:val="rvps103"/>
    <w:basedOn w:val="a"/>
    <w:rsid w:val="00543806"/>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82">
    <w:name w:val="rvts82"/>
    <w:basedOn w:val="a0"/>
    <w:rsid w:val="00543806"/>
  </w:style>
  <w:style w:type="paragraph" w:customStyle="1" w:styleId="a9">
    <w:name w:val="Нормальний текст"/>
    <w:basedOn w:val="a"/>
    <w:link w:val="aa"/>
    <w:rsid w:val="00543806"/>
    <w:pPr>
      <w:spacing w:before="120" w:after="0" w:line="240" w:lineRule="auto"/>
      <w:ind w:firstLine="567"/>
    </w:pPr>
    <w:rPr>
      <w:rFonts w:ascii="Antiqua" w:eastAsia="Times New Roman" w:hAnsi="Antiqua"/>
      <w:sz w:val="26"/>
      <w:szCs w:val="20"/>
      <w:lang w:eastAsia="ru-RU"/>
    </w:rPr>
  </w:style>
  <w:style w:type="character" w:customStyle="1" w:styleId="aa">
    <w:name w:val="Нормальний текст Знак"/>
    <w:link w:val="a9"/>
    <w:rsid w:val="00543806"/>
    <w:rPr>
      <w:rFonts w:ascii="Antiqua" w:eastAsia="Times New Roman" w:hAnsi="Antiqua" w:cs="Times New Roman"/>
      <w:sz w:val="26"/>
      <w:szCs w:val="20"/>
      <w:lang w:eastAsia="ru-RU"/>
    </w:rPr>
  </w:style>
  <w:style w:type="paragraph" w:customStyle="1" w:styleId="12">
    <w:name w:val="Абзац списка1"/>
    <w:basedOn w:val="a"/>
    <w:next w:val="ab"/>
    <w:uiPriority w:val="34"/>
    <w:qFormat/>
    <w:rsid w:val="00543806"/>
    <w:pPr>
      <w:ind w:left="720"/>
      <w:contextualSpacing/>
    </w:pPr>
    <w:rPr>
      <w:lang w:val="ru-RU"/>
    </w:rPr>
  </w:style>
  <w:style w:type="paragraph" w:customStyle="1" w:styleId="Default">
    <w:name w:val="Default"/>
    <w:rsid w:val="00543806"/>
    <w:pPr>
      <w:autoSpaceDE w:val="0"/>
      <w:autoSpaceDN w:val="0"/>
      <w:adjustRightInd w:val="0"/>
      <w:spacing w:after="0" w:line="240" w:lineRule="auto"/>
    </w:pPr>
    <w:rPr>
      <w:rFonts w:ascii="Times New Roman" w:eastAsia="Times New Roman" w:hAnsi="Times New Roman" w:cs="Times New Roman"/>
      <w:color w:val="000000"/>
      <w:sz w:val="24"/>
      <w:szCs w:val="24"/>
      <w:lang w:eastAsia="uk-UA"/>
    </w:rPr>
  </w:style>
  <w:style w:type="table" w:styleId="ac">
    <w:name w:val="Table Grid"/>
    <w:basedOn w:val="a1"/>
    <w:rsid w:val="00543806"/>
    <w:pPr>
      <w:spacing w:after="0" w:line="240" w:lineRule="auto"/>
    </w:pPr>
    <w:rPr>
      <w:rFonts w:ascii="Calibri" w:eastAsia="Calibri" w:hAnsi="Calibri" w:cs="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5438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174289">
      <w:bodyDiv w:val="1"/>
      <w:marLeft w:val="0"/>
      <w:marRight w:val="0"/>
      <w:marTop w:val="0"/>
      <w:marBottom w:val="0"/>
      <w:divBdr>
        <w:top w:val="none" w:sz="0" w:space="0" w:color="auto"/>
        <w:left w:val="none" w:sz="0" w:space="0" w:color="auto"/>
        <w:bottom w:val="none" w:sz="0" w:space="0" w:color="auto"/>
        <w:right w:val="none" w:sz="0" w:space="0" w:color="auto"/>
      </w:divBdr>
    </w:div>
    <w:div w:id="453327293">
      <w:bodyDiv w:val="1"/>
      <w:marLeft w:val="0"/>
      <w:marRight w:val="0"/>
      <w:marTop w:val="0"/>
      <w:marBottom w:val="0"/>
      <w:divBdr>
        <w:top w:val="none" w:sz="0" w:space="0" w:color="auto"/>
        <w:left w:val="none" w:sz="0" w:space="0" w:color="auto"/>
        <w:bottom w:val="none" w:sz="0" w:space="0" w:color="auto"/>
        <w:right w:val="none" w:sz="0" w:space="0" w:color="auto"/>
      </w:divBdr>
    </w:div>
    <w:div w:id="188201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17</Pages>
  <Words>23464</Words>
  <Characters>13376</Characters>
  <Application>Microsoft Office Word</Application>
  <DocSecurity>0</DocSecurity>
  <Lines>111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cp:lastPrinted>2021-09-06T12:23:00Z</cp:lastPrinted>
  <dcterms:created xsi:type="dcterms:W3CDTF">2021-08-13T15:54:00Z</dcterms:created>
  <dcterms:modified xsi:type="dcterms:W3CDTF">2021-09-06T12:27:00Z</dcterms:modified>
</cp:coreProperties>
</file>