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6C" w:rsidRPr="00E8796C" w:rsidRDefault="00E8796C" w:rsidP="00E8796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8796C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6A360060" wp14:editId="34B94661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6C" w:rsidRPr="00E8796C" w:rsidRDefault="00E8796C" w:rsidP="00E8796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8796C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E8796C" w:rsidRPr="00E8796C" w:rsidRDefault="00E8796C" w:rsidP="00E8796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8796C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E8796C" w:rsidRPr="00E8796C" w:rsidRDefault="00E8796C" w:rsidP="00E8796C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E8796C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E8796C" w:rsidRPr="00E8796C" w:rsidRDefault="00E8796C" w:rsidP="00E8796C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E8796C" w:rsidRPr="00E8796C" w:rsidRDefault="00E8796C" w:rsidP="00E8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6C">
        <w:rPr>
          <w:rFonts w:ascii="Times New Roman" w:hAnsi="Times New Roman"/>
          <w:sz w:val="28"/>
          <w:szCs w:val="28"/>
        </w:rPr>
        <w:t>06 серпня 2021 року</w:t>
      </w:r>
    </w:p>
    <w:p w:rsidR="00E8796C" w:rsidRDefault="00E8796C" w:rsidP="00E8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324</w:t>
      </w:r>
      <w:r w:rsidRPr="00E8796C">
        <w:rPr>
          <w:rFonts w:ascii="Times New Roman" w:hAnsi="Times New Roman"/>
          <w:sz w:val="28"/>
          <w:szCs w:val="28"/>
        </w:rPr>
        <w:t>-</w:t>
      </w:r>
      <w:r w:rsidRPr="00E8796C">
        <w:rPr>
          <w:rFonts w:ascii="Times New Roman" w:hAnsi="Times New Roman"/>
          <w:sz w:val="28"/>
          <w:szCs w:val="28"/>
          <w:lang w:val="en-US"/>
        </w:rPr>
        <w:t>V</w:t>
      </w:r>
      <w:r w:rsidRPr="00E8796C">
        <w:rPr>
          <w:rFonts w:ascii="Times New Roman" w:hAnsi="Times New Roman"/>
          <w:sz w:val="28"/>
          <w:szCs w:val="28"/>
        </w:rPr>
        <w:t>ІІІ</w:t>
      </w:r>
    </w:p>
    <w:p w:rsidR="00E8796C" w:rsidRPr="00E8796C" w:rsidRDefault="00E8796C" w:rsidP="00E87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045A" w:rsidRDefault="0066045A" w:rsidP="00660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затвердження технічних документацій із землеустрою щодо встановлення (відновлення) меж земельних ділянок в натурі</w:t>
      </w:r>
    </w:p>
    <w:p w:rsidR="0066045A" w:rsidRDefault="0066045A" w:rsidP="00660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(на місцевості) для будівництва і обслуговування жилого будинку, господарських будівель і споруд (присадибна ділянка)</w:t>
      </w:r>
    </w:p>
    <w:p w:rsidR="0066045A" w:rsidRDefault="0066045A" w:rsidP="00660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та передачу їх безоплатно у власність</w:t>
      </w:r>
    </w:p>
    <w:p w:rsidR="0066045A" w:rsidRDefault="0066045A" w:rsidP="006604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Розглянувши заяви громадян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Ороновського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С.М.,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Лозинської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Є.Д., Волошиної Т.О., Ткач Л.Ф., Апостолова В.П., Апостолової О.Р.,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Чорнобай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Н.П., Дорошенко Т.О.,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Чівільова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В.А., Черниці Г.Д.,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Леліци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О.С.,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Галітовської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В.А.,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Стрецкул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М.О.,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Нєфьодової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К.В.,  керуючись статтями 12,81,83,118,121,125, Земельного кодексу України, статтями 50,55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технічні документації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</w:t>
      </w:r>
      <w:r w:rsidR="003D5E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Ороновському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Миколайовичу  за адресою: Одеська область, Подільський район,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Успенська, 72;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1.2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Лозинській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Євгенії  Дем’янівні 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Поліщука, 22;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1.3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Волошиної Тетяни Олександрівни 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Незалежності, 14;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1.4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Ткач Любові Федорівні 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Суворова, 54; 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</w:t>
      </w:r>
      <w:r w:rsidR="003D5ED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Апостолову Володимиру Петровичу та Апостоловій Ользі Романівні у спільну часткову власність  за адресою: Одеська область, Подільський район,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Дворянська, 18;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1.6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Чорнобай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Надії Петрівні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Зелена, 59;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1.7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Дорошенко Тетяни Олексіївни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провулок Некрасова, 3;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1.8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Чівільову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Анатолійовичу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Котовського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87;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1.9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Черниці Ганні Дмитрівні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Лісова, 30;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1.10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Леліці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Сергійовичу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пров. Зарічний, 34;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1.11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Галітовській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Антонівні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пров. Першого Травня, 8а;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1.12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Стрецкул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Олександрівні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Незалежності, 135;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1.13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Нєфьодовій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Катерині Володимирівні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пров. Східний, 1.</w:t>
      </w:r>
    </w:p>
    <w:p w:rsidR="0066045A" w:rsidRDefault="0066045A" w:rsidP="00660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Ороновському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Сергію Миколайовичу кадастровий номер 5120280400:02:001:0122 площею 0,2500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Успенська, 72;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2.2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Лозинській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Євгенії  Дем’янівні кадастровий номер 5120280500:02:003:0029 площею 0,2500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Поліщука, 22;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2.3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Волошиної Тетяни Олександрівни  кадастровий номер 5120281000:02:002:0279 площею 0,1898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Незалежності, 14;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2.4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Ткач Любові Федорівні кадастровий номер 5120210100:02:002:0773 площею 0,0671 га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Суворова, 54;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2.5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Апостолову Володимиру Петровичу та Апостоловій Ользі Романівні у спільну часткову власність кадастровий номер 5120210100:02:001:0497 площею 0,0858 га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Дворянська, 18;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2.6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Чорнобай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Надії Петрівні кадастровий номер 5120280400:02:003:1126 площею 0,2500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Зелена, 59;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2.7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Дорошенко Тетяни Олексіївни кадастровий номер 5120210100:02:001:0594 площею 0,1000 га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провулок Некрасова, 3;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2.8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Чівільову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Віктору Анатолійовичу кадастровий номер 5120280400:02:003:0127 площею 0,1746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вул.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Котовського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87; 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2.9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Черниці Ганні Дмитрівні кадастровий номер 5120280400:02:003:0126 площею 0,0770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Лісова, 30;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2.10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Леліці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Сергійовичу кадастровий номер 5120280400:02:001:</w:t>
      </w:r>
      <w:r w:rsidR="00CB3B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7777 площею 0,2500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пров. Зарічний, 34;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2.11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Галітовській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Антонівні кадастровий номер 5120210100:02:002:0785 площею 0,0600 га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пров. Першого Травня, 8а;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2.12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Стрецкул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Олександрівні кадастровий номер 5120281000:02:002:0283 площею 0,2500 га за адресою: Одеська область, Подільський район, с.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Гандрабури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вул. Незалежності, 135;</w:t>
      </w:r>
    </w:p>
    <w:p w:rsidR="0066045A" w:rsidRDefault="003D5ED1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2.13</w:t>
      </w:r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гр.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Нєфьодовій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Катерині Володимирівні кадастровий номер 5120210100:02:002:0786 площею 0,0690 га за адресою: Одеська область, Подільський район, м. </w:t>
      </w:r>
      <w:proofErr w:type="spellStart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</w:t>
      </w:r>
      <w:proofErr w:type="spellEnd"/>
      <w:r w:rsidR="006604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пров. Східний, 1.</w:t>
      </w:r>
    </w:p>
    <w:p w:rsidR="0066045A" w:rsidRDefault="0066045A" w:rsidP="00660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осіб зазначених у пункті 2: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3.1.</w:t>
      </w:r>
      <w:r w:rsidR="00CB3B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зареєструвати право власності на земельні ділянки; 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3.2. дотримуватись обов’язків власників земельних ділянок згідно статті 91 Земельного кодексу України. </w:t>
      </w:r>
    </w:p>
    <w:p w:rsidR="0066045A" w:rsidRDefault="0066045A" w:rsidP="00660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6045A" w:rsidRDefault="0066045A" w:rsidP="006604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="00E8796C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Юрій ТИЩЕНКО </w:t>
      </w:r>
    </w:p>
    <w:p w:rsidR="00293181" w:rsidRDefault="00293181"/>
    <w:sectPr w:rsidR="00293181" w:rsidSect="00E8796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80"/>
    <w:rsid w:val="00293181"/>
    <w:rsid w:val="003D5ED1"/>
    <w:rsid w:val="0066045A"/>
    <w:rsid w:val="009D1D80"/>
    <w:rsid w:val="00CB3BB8"/>
    <w:rsid w:val="00E8796C"/>
    <w:rsid w:val="00F0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3915</Words>
  <Characters>2232</Characters>
  <Application>Microsoft Office Word</Application>
  <DocSecurity>0</DocSecurity>
  <Lines>18</Lines>
  <Paragraphs>12</Paragraphs>
  <ScaleCrop>false</ScaleCrop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2021-07-29T12:53:00Z</dcterms:created>
  <dcterms:modified xsi:type="dcterms:W3CDTF">2021-08-07T09:20:00Z</dcterms:modified>
</cp:coreProperties>
</file>