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A9" w:rsidRPr="00A455A9" w:rsidRDefault="00A455A9" w:rsidP="00A455A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A455A9">
        <w:rPr>
          <w:rFonts w:ascii="Times New Roman" w:eastAsia="Calibri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42F5B4B8" wp14:editId="6722CE82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5A9" w:rsidRPr="00A455A9" w:rsidRDefault="00A455A9" w:rsidP="00A455A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A455A9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УКРАЇНА</w:t>
      </w:r>
    </w:p>
    <w:p w:rsidR="00A455A9" w:rsidRPr="00A455A9" w:rsidRDefault="00A455A9" w:rsidP="00A455A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A455A9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A455A9" w:rsidRPr="00A455A9" w:rsidRDefault="00A455A9" w:rsidP="00A455A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</w:pPr>
      <w:r w:rsidRPr="00A455A9">
        <w:rPr>
          <w:rFonts w:ascii="Times New Roman" w:eastAsia="Calibri" w:hAnsi="Times New Roman" w:cs="Calibri"/>
          <w:b/>
          <w:bCs/>
          <w:sz w:val="28"/>
          <w:szCs w:val="28"/>
          <w:lang w:eastAsia="ar-SA"/>
        </w:rPr>
        <w:t>РІШЕННЯ</w:t>
      </w:r>
    </w:p>
    <w:p w:rsidR="00A455A9" w:rsidRPr="00A455A9" w:rsidRDefault="00A455A9" w:rsidP="00A455A9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A455A9" w:rsidRPr="00A455A9" w:rsidRDefault="00A455A9" w:rsidP="00A455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5A9">
        <w:rPr>
          <w:rFonts w:ascii="Times New Roman" w:eastAsia="Calibri" w:hAnsi="Times New Roman" w:cs="Times New Roman"/>
          <w:sz w:val="28"/>
          <w:szCs w:val="28"/>
        </w:rPr>
        <w:t>06 серпня 2021 року</w:t>
      </w:r>
    </w:p>
    <w:p w:rsidR="00A455A9" w:rsidRPr="00A455A9" w:rsidRDefault="00A455A9" w:rsidP="00A455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 323</w:t>
      </w:r>
      <w:r w:rsidRPr="00A455A9">
        <w:rPr>
          <w:rFonts w:ascii="Times New Roman" w:eastAsia="Calibri" w:hAnsi="Times New Roman" w:cs="Times New Roman"/>
          <w:sz w:val="28"/>
          <w:szCs w:val="28"/>
        </w:rPr>
        <w:t>-</w:t>
      </w:r>
      <w:r w:rsidRPr="00A455A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455A9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8E638B" w:rsidRPr="00413514" w:rsidRDefault="008E638B" w:rsidP="008E638B">
      <w:pPr>
        <w:pStyle w:val="a3"/>
        <w:spacing w:before="102" w:beforeAutospacing="0" w:after="0"/>
        <w:jc w:val="center"/>
        <w:rPr>
          <w:b/>
          <w:bCs/>
          <w:sz w:val="28"/>
          <w:szCs w:val="28"/>
        </w:rPr>
      </w:pPr>
    </w:p>
    <w:p w:rsidR="008E638B" w:rsidRPr="004D0DBA" w:rsidRDefault="008E638B" w:rsidP="008E6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затвердження проєкту землеустрою щодо відведення</w:t>
      </w:r>
    </w:p>
    <w:p w:rsidR="008E638B" w:rsidRPr="004D0DBA" w:rsidRDefault="008E638B" w:rsidP="008E6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D0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земельної ділянки для ведення садівництва </w:t>
      </w:r>
    </w:p>
    <w:p w:rsidR="008E638B" w:rsidRPr="004D0DBA" w:rsidRDefault="008E638B" w:rsidP="008E6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та передачу її безоплатно у власність</w:t>
      </w:r>
    </w:p>
    <w:p w:rsidR="008E638B" w:rsidRPr="004D0DBA" w:rsidRDefault="008E638B" w:rsidP="008E6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638B" w:rsidRPr="004D0DBA" w:rsidRDefault="008E638B" w:rsidP="008E6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Розглянувши заяву громадянки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Мигуш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В.Т.,</w:t>
      </w:r>
      <w:r w:rsidRPr="004D0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керуючис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 статтями 12,81,83,118,121,</w:t>
      </w:r>
      <w:r w:rsidRPr="004D0DBA">
        <w:rPr>
          <w:rFonts w:ascii="Times New Roman" w:eastAsia="Times New Roman" w:hAnsi="Times New Roman" w:cs="Times New Roman"/>
          <w:sz w:val="28"/>
          <w:szCs w:val="28"/>
          <w:lang w:eastAsia="uk-UA"/>
        </w:rPr>
        <w:t>125 Земе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льного кодексу України, статтею</w:t>
      </w:r>
      <w:r w:rsidRPr="004D0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8E638B" w:rsidRPr="004D0DBA" w:rsidRDefault="008E638B" w:rsidP="008E63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E638B" w:rsidRPr="004D0DBA" w:rsidRDefault="008E638B" w:rsidP="008E63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DB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:rsidR="008E638B" w:rsidRPr="004D0DBA" w:rsidRDefault="008E638B" w:rsidP="008E63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E638B" w:rsidRDefault="008E638B" w:rsidP="008E6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Затвердити </w:t>
      </w:r>
      <w:proofErr w:type="spellStart"/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</w:t>
      </w:r>
      <w:proofErr w:type="spellEnd"/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землеустрою щодо відведення у власність земельної ділянки для ведення садівництва із земель комунальної власності Ананьївської міської територіальної громади гр.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Мигуш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Валентині Терентіївні</w:t>
      </w:r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Жеребкове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пров. Лісний</w:t>
      </w:r>
      <w:bookmarkStart w:id="0" w:name="_GoBack1"/>
      <w:bookmarkEnd w:id="0"/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E638B" w:rsidRDefault="008E638B" w:rsidP="008E6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Передати безоплатно у власність земельну ділянку для ведення садівництва із земель комунальної власності Ананьївської міської територіальної громади гр.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Мигуш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Валентині Терентіївні кадастровий номер 5120282000:02:001:0177 площею 0,12</w:t>
      </w:r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00 га за адресою: Одеська область, Подільський район,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Жеребкове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пров. Лісний</w:t>
      </w:r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E638B" w:rsidRDefault="008E638B" w:rsidP="008E6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Зобов’язати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Мигуш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Валентину Терентіївну</w:t>
      </w:r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зареєструвати право власності на земельну ділянку.</w:t>
      </w:r>
    </w:p>
    <w:p w:rsidR="008E638B" w:rsidRPr="004D0DBA" w:rsidRDefault="008E638B" w:rsidP="008E6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E638B" w:rsidRDefault="008E638B" w:rsidP="008E63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455A9" w:rsidRPr="004D0DBA" w:rsidRDefault="00A455A9" w:rsidP="008E63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" w:name="_GoBack"/>
      <w:bookmarkEnd w:id="1"/>
    </w:p>
    <w:p w:rsidR="008E638B" w:rsidRDefault="008E638B" w:rsidP="008E63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E638B" w:rsidRPr="004D0DBA" w:rsidRDefault="008E638B" w:rsidP="008E63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B3EB0" w:rsidRDefault="008E638B" w:rsidP="00A455A9">
      <w:pPr>
        <w:spacing w:after="0" w:line="240" w:lineRule="auto"/>
        <w:ind w:firstLine="709"/>
      </w:pPr>
      <w:r w:rsidRPr="004D0DB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4D0DB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4D0DB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4D0DB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  <w:t xml:space="preserve">    Юрій ТИЩЕНКО</w:t>
      </w:r>
    </w:p>
    <w:sectPr w:rsidR="00FB3EB0" w:rsidSect="00DB2ACB">
      <w:pgSz w:w="11906" w:h="16838"/>
      <w:pgMar w:top="567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F1"/>
    <w:rsid w:val="000E0461"/>
    <w:rsid w:val="003B7D4D"/>
    <w:rsid w:val="00413514"/>
    <w:rsid w:val="008E638B"/>
    <w:rsid w:val="00A455A9"/>
    <w:rsid w:val="00E318F1"/>
    <w:rsid w:val="00FB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3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8E638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B7D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3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8E638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B7D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1101</Words>
  <Characters>628</Characters>
  <Application>Microsoft Office Word</Application>
  <DocSecurity>0</DocSecurity>
  <Lines>5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2021-07-29T12:52:00Z</dcterms:created>
  <dcterms:modified xsi:type="dcterms:W3CDTF">2021-08-07T09:18:00Z</dcterms:modified>
</cp:coreProperties>
</file>