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20" w:rsidRDefault="00736C20" w:rsidP="00736C20">
      <w:pPr>
        <w:suppressAutoHyphens w:val="0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736C20" w:rsidRDefault="00736C20" w:rsidP="00736C20">
      <w:pPr>
        <w:suppressAutoHyphens w:val="0"/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736C20" w:rsidRDefault="00736C20" w:rsidP="00736C20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06 серпня 2021 року</w:t>
      </w:r>
    </w:p>
    <w:p w:rsidR="00736C20" w:rsidRDefault="00736C20" w:rsidP="00736C20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№____ - </w:t>
      </w:r>
      <w:r>
        <w:rPr>
          <w:rFonts w:eastAsia="Times New Roman"/>
          <w:sz w:val="28"/>
          <w:szCs w:val="28"/>
          <w:lang w:val="en-US" w:eastAsia="ru-RU"/>
        </w:rPr>
        <w:t>V</w:t>
      </w:r>
      <w:r>
        <w:rPr>
          <w:rFonts w:eastAsia="Times New Roman"/>
          <w:sz w:val="28"/>
          <w:szCs w:val="28"/>
          <w:lang w:eastAsia="ru-RU"/>
        </w:rPr>
        <w:t>ІІІ</w:t>
      </w:r>
    </w:p>
    <w:p w:rsidR="00736C20" w:rsidRDefault="00736C20" w:rsidP="00736C20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C20" w:rsidRDefault="00736C20" w:rsidP="00736C2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736C20" w:rsidRDefault="00736C20" w:rsidP="00736C2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736C20" w:rsidRDefault="00736C20" w:rsidP="00736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</w:p>
    <w:p w:rsidR="00736C20" w:rsidRDefault="00736C20" w:rsidP="00736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C20" w:rsidRDefault="00736C20" w:rsidP="00736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Сажиної Т.Ф., Сажиної Т.І. (законного представника Сажиної А.Ф.), Сажиної Т.І. (законного представника Сажина Є.Ф.), Дороша В.В., Дорош К.В.,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Буйвол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Бовнегра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Бовнегра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І.І., Щербини О.В.,  Щербини А.В.,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Буйвол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А.І.,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Буйвол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Буйвол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36C20" w:rsidRDefault="00736C20" w:rsidP="00736C2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6C20" w:rsidRDefault="00736C20" w:rsidP="00736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736C20" w:rsidRPr="00D94428" w:rsidRDefault="00736C20" w:rsidP="00736C20">
      <w:pPr>
        <w:jc w:val="both"/>
      </w:pPr>
      <w:r>
        <w:rPr>
          <w:b/>
          <w:sz w:val="28"/>
          <w:szCs w:val="28"/>
        </w:rPr>
        <w:t xml:space="preserve"> </w:t>
      </w:r>
    </w:p>
    <w:p w:rsidR="00736C20" w:rsidRDefault="00736C20" w:rsidP="00736C2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гр. Сажиній Тетяні Федорівні орієнтовною площею 2,00 га за рахунок земельної ділянки з кадастровим номером 5120281000:01:003:1584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гр. Сажиній Анастасії Федорівні (законний представник Сажина Тетяна Іванівна) орієнтовною площею 2,00 га за рахунок земельної ділянки з кадастровим номером 5120281000:01:003:1584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гр. Сажину Євгенію Федоровичу (законний представник Сажина Тетяна Іванівна) орієнтовною площею 2,00 га за рахунок земельної ділянки з кадастровим номером 5120281000:01:003:1584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гр. Дорошу Валерію Васильовичу орієнтовною площею 2,00 га за рахунок земельної ділянки з кадастровим номером 5120281000:01:003:1584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гр. Дорош Катерині Вадимівні орієнтовною площею 2,00 га за рахунок земельної ділянки з кадастровим номером 5120281000:01:003:1584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1.6. гр. </w:t>
      </w:r>
      <w:proofErr w:type="spellStart"/>
      <w:r>
        <w:rPr>
          <w:rFonts w:eastAsia="Calibri"/>
          <w:sz w:val="28"/>
          <w:szCs w:val="28"/>
        </w:rPr>
        <w:t>Буйвол</w:t>
      </w:r>
      <w:proofErr w:type="spellEnd"/>
      <w:r>
        <w:rPr>
          <w:rFonts w:eastAsia="Calibri"/>
          <w:sz w:val="28"/>
          <w:szCs w:val="28"/>
        </w:rPr>
        <w:t xml:space="preserve"> Тетяні Михайлівні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 гр. </w:t>
      </w:r>
      <w:proofErr w:type="spellStart"/>
      <w:r>
        <w:rPr>
          <w:rFonts w:eastAsia="Calibri"/>
          <w:sz w:val="28"/>
          <w:szCs w:val="28"/>
        </w:rPr>
        <w:t>Бовнегра</w:t>
      </w:r>
      <w:proofErr w:type="spellEnd"/>
      <w:r>
        <w:rPr>
          <w:rFonts w:eastAsia="Calibri"/>
          <w:sz w:val="28"/>
          <w:szCs w:val="28"/>
        </w:rPr>
        <w:t xml:space="preserve"> Людмилі Миколаївні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гр. </w:t>
      </w:r>
      <w:proofErr w:type="spellStart"/>
      <w:r>
        <w:rPr>
          <w:rFonts w:eastAsia="Calibri"/>
          <w:sz w:val="28"/>
          <w:szCs w:val="28"/>
        </w:rPr>
        <w:t>Бовнегра</w:t>
      </w:r>
      <w:proofErr w:type="spellEnd"/>
      <w:r>
        <w:rPr>
          <w:rFonts w:eastAsia="Calibri"/>
          <w:sz w:val="28"/>
          <w:szCs w:val="28"/>
        </w:rPr>
        <w:t xml:space="preserve"> Ігорю Івановичу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1.9. гр. Щербині Олександру Володимировичу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1.10. гр. Щербині Аллі Володимирівні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1.11. гр. </w:t>
      </w:r>
      <w:proofErr w:type="spellStart"/>
      <w:r>
        <w:rPr>
          <w:rFonts w:eastAsia="Calibri"/>
          <w:sz w:val="28"/>
          <w:szCs w:val="28"/>
        </w:rPr>
        <w:t>Котовичу</w:t>
      </w:r>
      <w:proofErr w:type="spellEnd"/>
      <w:r>
        <w:rPr>
          <w:rFonts w:eastAsia="Calibri"/>
          <w:sz w:val="28"/>
          <w:szCs w:val="28"/>
        </w:rPr>
        <w:t xml:space="preserve"> Ігорю Васильовичу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1.12. гр. </w:t>
      </w:r>
      <w:proofErr w:type="spellStart"/>
      <w:r>
        <w:rPr>
          <w:rFonts w:eastAsia="Calibri"/>
          <w:sz w:val="28"/>
          <w:szCs w:val="28"/>
        </w:rPr>
        <w:t>Буйвол</w:t>
      </w:r>
      <w:proofErr w:type="spellEnd"/>
      <w:r>
        <w:rPr>
          <w:rFonts w:eastAsia="Calibri"/>
          <w:sz w:val="28"/>
          <w:szCs w:val="28"/>
        </w:rPr>
        <w:t xml:space="preserve"> Анатолію Івановичу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1.13. гр. </w:t>
      </w:r>
      <w:proofErr w:type="spellStart"/>
      <w:r>
        <w:rPr>
          <w:rFonts w:eastAsia="Calibri"/>
          <w:sz w:val="28"/>
          <w:szCs w:val="28"/>
        </w:rPr>
        <w:t>Буйвол</w:t>
      </w:r>
      <w:proofErr w:type="spellEnd"/>
      <w:r>
        <w:rPr>
          <w:rFonts w:eastAsia="Calibri"/>
          <w:sz w:val="28"/>
          <w:szCs w:val="28"/>
        </w:rPr>
        <w:t xml:space="preserve"> Ігорю Анатолійовичу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1.14. гр. </w:t>
      </w:r>
      <w:proofErr w:type="spellStart"/>
      <w:r>
        <w:rPr>
          <w:rFonts w:eastAsia="Calibri"/>
          <w:sz w:val="28"/>
          <w:szCs w:val="28"/>
        </w:rPr>
        <w:t>Буйвол</w:t>
      </w:r>
      <w:proofErr w:type="spellEnd"/>
      <w:r>
        <w:rPr>
          <w:rFonts w:eastAsia="Calibri"/>
          <w:sz w:val="28"/>
          <w:szCs w:val="28"/>
        </w:rPr>
        <w:t xml:space="preserve"> Віталію Анатолійовичу орієнтовною площею 2,00 га  згідно графічного матеріалу, що додається.</w:t>
      </w:r>
    </w:p>
    <w:p w:rsidR="00736C20" w:rsidRPr="00D94428" w:rsidRDefault="00736C20" w:rsidP="00736C20">
      <w:pPr>
        <w:jc w:val="both"/>
        <w:rPr>
          <w:rFonts w:ascii="Calibri" w:eastAsia="Times New Roman" w:hAnsi="Calibri" w:cs="Calibri"/>
        </w:rPr>
      </w:pPr>
      <w:r>
        <w:rPr>
          <w:rFonts w:eastAsia="Calibri"/>
          <w:sz w:val="28"/>
          <w:szCs w:val="28"/>
        </w:rPr>
        <w:t xml:space="preserve">      </w:t>
      </w:r>
      <w:bookmarkStart w:id="0" w:name="_GoBack"/>
      <w:bookmarkEnd w:id="0"/>
    </w:p>
    <w:p w:rsidR="00736C20" w:rsidRDefault="00736C20" w:rsidP="00736C20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736C20" w:rsidRDefault="00736C20" w:rsidP="00736C20">
      <w:pPr>
        <w:tabs>
          <w:tab w:val="left" w:pos="0"/>
        </w:tabs>
        <w:ind w:firstLine="709"/>
        <w:jc w:val="both"/>
      </w:pPr>
    </w:p>
    <w:p w:rsidR="00736C20" w:rsidRDefault="00736C20" w:rsidP="00736C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736C20" w:rsidRDefault="00736C20" w:rsidP="00736C20">
      <w:pPr>
        <w:pStyle w:val="a4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6C20" w:rsidRDefault="00736C20" w:rsidP="00736C20">
      <w:pPr>
        <w:jc w:val="both"/>
      </w:pPr>
    </w:p>
    <w:p w:rsidR="00736C20" w:rsidRDefault="00736C20" w:rsidP="00736C20">
      <w:pPr>
        <w:jc w:val="both"/>
      </w:pPr>
    </w:p>
    <w:p w:rsidR="00736C20" w:rsidRDefault="00736C20" w:rsidP="00736C20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   </w:t>
      </w:r>
    </w:p>
    <w:p w:rsidR="00736C20" w:rsidRDefault="00736C20" w:rsidP="00736C20">
      <w:pPr>
        <w:jc w:val="both"/>
        <w:rPr>
          <w:b/>
          <w:sz w:val="28"/>
          <w:szCs w:val="28"/>
          <w:lang w:val="ru-RU"/>
        </w:rPr>
      </w:pPr>
    </w:p>
    <w:p w:rsidR="00736C20" w:rsidRDefault="00736C20" w:rsidP="00736C20">
      <w:pPr>
        <w:jc w:val="both"/>
        <w:rPr>
          <w:szCs w:val="28"/>
        </w:rPr>
      </w:pPr>
    </w:p>
    <w:p w:rsidR="00736C20" w:rsidRDefault="00736C20" w:rsidP="00736C20"/>
    <w:p w:rsidR="00736C20" w:rsidRDefault="00736C20" w:rsidP="00736C20"/>
    <w:p w:rsidR="00736C20" w:rsidRDefault="00736C20" w:rsidP="00736C20"/>
    <w:p w:rsidR="00736C20" w:rsidRDefault="00736C20" w:rsidP="00736C20"/>
    <w:p w:rsidR="00736C20" w:rsidRDefault="00736C20" w:rsidP="00736C20"/>
    <w:p w:rsidR="00736C20" w:rsidRDefault="00736C20" w:rsidP="00736C20"/>
    <w:p w:rsidR="00736C20" w:rsidRDefault="00736C20" w:rsidP="00736C20"/>
    <w:p w:rsidR="008578BF" w:rsidRDefault="008578BF"/>
    <w:sectPr w:rsidR="008578BF" w:rsidSect="002C387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FE"/>
    <w:rsid w:val="00294B1A"/>
    <w:rsid w:val="002C3875"/>
    <w:rsid w:val="00335836"/>
    <w:rsid w:val="003D72DA"/>
    <w:rsid w:val="00736C20"/>
    <w:rsid w:val="008578BF"/>
    <w:rsid w:val="009C2359"/>
    <w:rsid w:val="00A16AFE"/>
    <w:rsid w:val="00C966DB"/>
    <w:rsid w:val="00D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36C20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736C2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36C20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736C2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2021-07-29T11:40:00Z</dcterms:created>
  <dcterms:modified xsi:type="dcterms:W3CDTF">2021-07-31T07:43:00Z</dcterms:modified>
</cp:coreProperties>
</file>