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C2" w:rsidRPr="000C5BC2" w:rsidRDefault="000C5BC2" w:rsidP="000C5BC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bookmarkStart w:id="0" w:name="_GoBack"/>
      <w:r w:rsidRPr="000C5BC2">
        <w:rPr>
          <w:rFonts w:ascii="Times New Roman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52F870BF" wp14:editId="200A37D7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BC2" w:rsidRPr="000C5BC2" w:rsidRDefault="000C5BC2" w:rsidP="000C5BC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0C5BC2">
        <w:rPr>
          <w:rFonts w:ascii="Times New Roman" w:hAnsi="Times New Roman" w:cs="Calibri"/>
          <w:b/>
          <w:bCs/>
          <w:sz w:val="28"/>
          <w:szCs w:val="28"/>
          <w:lang w:eastAsia="ar-SA"/>
        </w:rPr>
        <w:t>УКРАЇНА</w:t>
      </w:r>
    </w:p>
    <w:p w:rsidR="000C5BC2" w:rsidRPr="000C5BC2" w:rsidRDefault="000C5BC2" w:rsidP="000C5BC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0C5BC2">
        <w:rPr>
          <w:rFonts w:ascii="Times New Roman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0C5BC2" w:rsidRPr="000C5BC2" w:rsidRDefault="000C5BC2" w:rsidP="000C5BC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0C5BC2">
        <w:rPr>
          <w:rFonts w:ascii="Times New Roman" w:hAnsi="Times New Roman" w:cs="Calibri"/>
          <w:b/>
          <w:bCs/>
          <w:sz w:val="28"/>
          <w:szCs w:val="28"/>
          <w:lang w:eastAsia="ar-SA"/>
        </w:rPr>
        <w:t>РІШЕННЯ</w:t>
      </w:r>
    </w:p>
    <w:p w:rsidR="000C5BC2" w:rsidRPr="000C5BC2" w:rsidRDefault="000C5BC2" w:rsidP="000C5BC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0C5BC2" w:rsidRPr="000C5BC2" w:rsidRDefault="000C5BC2" w:rsidP="000C5BC2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0C5BC2" w:rsidRPr="000C5BC2" w:rsidRDefault="000C5BC2" w:rsidP="000C5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BC2">
        <w:rPr>
          <w:rFonts w:ascii="Times New Roman" w:hAnsi="Times New Roman"/>
          <w:sz w:val="28"/>
          <w:szCs w:val="28"/>
        </w:rPr>
        <w:t>09 липня 2021 року</w:t>
      </w:r>
    </w:p>
    <w:p w:rsidR="000C5BC2" w:rsidRPr="000C5BC2" w:rsidRDefault="000C5BC2" w:rsidP="000C5B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BC2">
        <w:rPr>
          <w:rFonts w:ascii="Times New Roman" w:hAnsi="Times New Roman"/>
          <w:sz w:val="28"/>
          <w:szCs w:val="28"/>
        </w:rPr>
        <w:t xml:space="preserve">№ </w:t>
      </w:r>
      <w:r w:rsidRPr="000C5BC2">
        <w:rPr>
          <w:rFonts w:ascii="Times New Roman" w:hAnsi="Times New Roman"/>
          <w:sz w:val="28"/>
          <w:szCs w:val="28"/>
          <w:lang w:val="ru-RU"/>
        </w:rPr>
        <w:t>2</w:t>
      </w:r>
      <w:r w:rsidR="00A22A27">
        <w:rPr>
          <w:rFonts w:ascii="Times New Roman" w:hAnsi="Times New Roman"/>
          <w:sz w:val="28"/>
          <w:szCs w:val="28"/>
        </w:rPr>
        <w:t>75</w:t>
      </w:r>
      <w:r w:rsidRPr="000C5BC2">
        <w:rPr>
          <w:rFonts w:ascii="Times New Roman" w:hAnsi="Times New Roman"/>
          <w:sz w:val="28"/>
          <w:szCs w:val="28"/>
        </w:rPr>
        <w:t>-</w:t>
      </w:r>
      <w:r w:rsidRPr="000C5BC2">
        <w:rPr>
          <w:rFonts w:ascii="Times New Roman" w:hAnsi="Times New Roman"/>
          <w:sz w:val="28"/>
          <w:szCs w:val="28"/>
          <w:lang w:val="en-US"/>
        </w:rPr>
        <w:t>V</w:t>
      </w:r>
      <w:r w:rsidRPr="000C5BC2">
        <w:rPr>
          <w:rFonts w:ascii="Times New Roman" w:hAnsi="Times New Roman"/>
          <w:sz w:val="28"/>
          <w:szCs w:val="28"/>
        </w:rPr>
        <w:t>ІІІ</w:t>
      </w:r>
    </w:p>
    <w:bookmarkEnd w:id="0"/>
    <w:p w:rsidR="003E4E20" w:rsidRDefault="003E4E20" w:rsidP="003E4E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C9B" w:rsidRPr="007818B1" w:rsidRDefault="00E42C9B" w:rsidP="00E42C9B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Про надання дозволів на розробку </w:t>
      </w:r>
      <w:proofErr w:type="spellStart"/>
      <w:r w:rsidRPr="007818B1">
        <w:rPr>
          <w:rFonts w:ascii="Times New Roman" w:hAnsi="Times New Roman"/>
          <w:b/>
          <w:sz w:val="28"/>
          <w:szCs w:val="28"/>
          <w:lang w:eastAsia="uk-UA"/>
        </w:rPr>
        <w:t>проєктів</w:t>
      </w:r>
      <w:proofErr w:type="spellEnd"/>
      <w:r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E42C9B" w:rsidRDefault="00E42C9B" w:rsidP="00E42C9B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щодо відведення земельних ділянок для передачі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їх </w:t>
      </w:r>
      <w:r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</w:p>
    <w:p w:rsidR="00E42C9B" w:rsidRPr="007818B1" w:rsidRDefault="00E42C9B" w:rsidP="00E42C9B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для обслуговування нежитлових будівель</w:t>
      </w:r>
    </w:p>
    <w:p w:rsidR="00E42C9B" w:rsidRPr="00E42C9B" w:rsidRDefault="00E42C9B" w:rsidP="00E42C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42C9B" w:rsidRDefault="00E42C9B" w:rsidP="00E42C9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7818B1"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Акціонерного товариства «ОДЕСАГАЗ», Акціонерного товариства «ДТЕК Одеські електромережі», гр. </w:t>
      </w:r>
      <w:proofErr w:type="spellStart"/>
      <w:r w:rsidRPr="007818B1">
        <w:rPr>
          <w:rFonts w:ascii="Times New Roman" w:hAnsi="Times New Roman"/>
          <w:sz w:val="28"/>
          <w:szCs w:val="28"/>
          <w:lang w:eastAsia="uk-UA"/>
        </w:rPr>
        <w:t>Бойченка</w:t>
      </w:r>
      <w:proofErr w:type="spellEnd"/>
      <w:r w:rsidRPr="007818B1">
        <w:rPr>
          <w:rFonts w:ascii="Times New Roman" w:hAnsi="Times New Roman"/>
          <w:sz w:val="28"/>
          <w:szCs w:val="28"/>
          <w:lang w:eastAsia="uk-UA"/>
        </w:rPr>
        <w:t xml:space="preserve"> С.В., гр. Тищенко Т.В., керуючись статтями 12,83,93,116,123,124,134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E42C9B" w:rsidRPr="00E42C9B" w:rsidRDefault="00E42C9B" w:rsidP="00E42C9B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E42C9B" w:rsidRDefault="00E42C9B" w:rsidP="00E42C9B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7818B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E42C9B" w:rsidRDefault="00E42C9B" w:rsidP="00E42C9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42C9B" w:rsidRPr="007818B1" w:rsidRDefault="00E42C9B" w:rsidP="00E42C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Надати дозвіл на розробку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землеустрою щодо відведення земельних ділянок для передачі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їх 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оренду терміном на 7 (сім) років із земель комунальної власності Ананьївської міської територіальної громади:</w:t>
      </w:r>
    </w:p>
    <w:p w:rsidR="00E42C9B" w:rsidRPr="00CD40F7" w:rsidRDefault="00E42C9B" w:rsidP="00E42C9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CD40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Акціонерному товариству «ОДЕСАГАЗ» орієнтовною площею 1,1486 га для обслуговування нежитлових будівель за адресою: Одеська область, Подільський район, </w:t>
      </w:r>
      <w:proofErr w:type="spellStart"/>
      <w:r w:rsidRPr="00CD40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с.Ананьїв</w:t>
      </w:r>
      <w:proofErr w:type="spellEnd"/>
      <w:r w:rsidRPr="00CD40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CD40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вул.Незалежності</w:t>
      </w:r>
      <w:proofErr w:type="spellEnd"/>
      <w:r w:rsidRPr="00CD40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,133;</w:t>
      </w:r>
    </w:p>
    <w:p w:rsidR="00E42C9B" w:rsidRPr="00CD40F7" w:rsidRDefault="00E42C9B" w:rsidP="00E42C9B">
      <w:pPr>
        <w:pStyle w:val="a4"/>
        <w:numPr>
          <w:ilvl w:val="1"/>
          <w:numId w:val="1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CD40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Акціонерному товариству «ДТЕК Одеські електромережі» орієнтовною площею 0,0116 га для розміщення, будівництва, експлуатації та обслуговування будівель і споруд об’єктів передачі електричної та теплової енергії за адресою: Одеська область, Подільський район, </w:t>
      </w:r>
      <w:proofErr w:type="spellStart"/>
      <w:r w:rsidRPr="00CD40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с.Ананьїв</w:t>
      </w:r>
      <w:proofErr w:type="spellEnd"/>
      <w:r w:rsidRPr="00CD40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E42C9B" w:rsidRPr="007818B1" w:rsidRDefault="00E42C9B" w:rsidP="00E42C9B">
      <w:pPr>
        <w:numPr>
          <w:ilvl w:val="1"/>
          <w:numId w:val="1"/>
        </w:numPr>
        <w:tabs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Бойченку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Сергію Валерійовичу орієнтовною площею 0,0385 га для обслуговування нежитлових будівель за адресою: Одеська область, Подільський район,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м.Ананьїв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вул.Ніщинського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,6а;</w:t>
      </w:r>
    </w:p>
    <w:p w:rsidR="00E42C9B" w:rsidRPr="000C5BC2" w:rsidRDefault="00E42C9B" w:rsidP="00E42C9B">
      <w:pPr>
        <w:numPr>
          <w:ilvl w:val="1"/>
          <w:numId w:val="1"/>
        </w:numPr>
        <w:tabs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гр. Тищенко Тетяні Володимирівні орієнтовною площею 2,17 га для обслуговування нежитлових будівель за адресою: Одеська область, Подільський район,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м.Ананьїв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вул.Гагаріна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,105.</w:t>
      </w:r>
    </w:p>
    <w:p w:rsidR="000C5BC2" w:rsidRPr="007818B1" w:rsidRDefault="000C5BC2" w:rsidP="000C5BC2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0C5BC2" w:rsidRDefault="00E42C9B" w:rsidP="00E42C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2. Зобов’язати осіб, вказаних в пункті 1, розроблені </w:t>
      </w:r>
      <w:proofErr w:type="spellStart"/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>проєкти</w:t>
      </w:r>
      <w:proofErr w:type="spellEnd"/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земельних ділянок подати на затвердження до </w:t>
      </w:r>
      <w:proofErr w:type="spellStart"/>
      <w:r w:rsidRPr="007818B1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r w:rsidRPr="007818B1">
        <w:rPr>
          <w:rFonts w:ascii="Times New Roman" w:eastAsia="Times New Roman" w:hAnsi="Times New Roman"/>
          <w:sz w:val="28"/>
          <w:szCs w:val="28"/>
          <w:lang w:val="ru-RU" w:eastAsia="uk-UA"/>
        </w:rPr>
        <w:t>ської</w:t>
      </w:r>
      <w:proofErr w:type="spellEnd"/>
      <w:r w:rsidRPr="007818B1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sz w:val="28"/>
          <w:szCs w:val="28"/>
          <w:lang w:val="ru-RU" w:eastAsia="uk-UA"/>
        </w:rPr>
        <w:t>міської</w:t>
      </w:r>
      <w:proofErr w:type="spellEnd"/>
      <w:r w:rsidRPr="007818B1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ради у </w:t>
      </w:r>
      <w:proofErr w:type="spellStart"/>
      <w:r w:rsidRPr="007818B1">
        <w:rPr>
          <w:rFonts w:ascii="Times New Roman" w:eastAsia="Times New Roman" w:hAnsi="Times New Roman"/>
          <w:sz w:val="28"/>
          <w:szCs w:val="28"/>
          <w:lang w:val="ru-RU" w:eastAsia="uk-UA"/>
        </w:rPr>
        <w:t>встановленому</w:t>
      </w:r>
      <w:proofErr w:type="spellEnd"/>
      <w:r w:rsidRPr="007818B1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порядку.</w:t>
      </w:r>
    </w:p>
    <w:p w:rsidR="00E42C9B" w:rsidRPr="007818B1" w:rsidRDefault="00E42C9B" w:rsidP="00E42C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8B1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</w:p>
    <w:p w:rsidR="00E42C9B" w:rsidRDefault="00E42C9B" w:rsidP="009F18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. Контроль за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</w:t>
      </w:r>
      <w:proofErr w:type="gram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ішення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з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,</w:t>
      </w:r>
      <w:r w:rsidRPr="007818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Pr="007818B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9F18E7" w:rsidRDefault="009F18E7" w:rsidP="009F18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0C5BC2" w:rsidRDefault="000C5BC2" w:rsidP="009F18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0C5BC2" w:rsidRPr="009F18E7" w:rsidRDefault="000C5BC2" w:rsidP="009F18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3E4E20" w:rsidRPr="003E4E20" w:rsidRDefault="00E42C9B" w:rsidP="009F18E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8B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7818B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Юрій ТИЩЕНКО </w:t>
      </w:r>
    </w:p>
    <w:sectPr w:rsidR="003E4E20" w:rsidRPr="003E4E20" w:rsidSect="00E42C9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97FC9"/>
    <w:rsid w:val="000C5BC2"/>
    <w:rsid w:val="001803DB"/>
    <w:rsid w:val="002F7FC0"/>
    <w:rsid w:val="0036555E"/>
    <w:rsid w:val="003E4E20"/>
    <w:rsid w:val="006C52C2"/>
    <w:rsid w:val="00991896"/>
    <w:rsid w:val="009F18E7"/>
    <w:rsid w:val="00A22A27"/>
    <w:rsid w:val="00A61D23"/>
    <w:rsid w:val="00DA6585"/>
    <w:rsid w:val="00E4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B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B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1489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2021-07-12T10:42:00Z</cp:lastPrinted>
  <dcterms:created xsi:type="dcterms:W3CDTF">2021-06-30T14:37:00Z</dcterms:created>
  <dcterms:modified xsi:type="dcterms:W3CDTF">2021-07-12T10:43:00Z</dcterms:modified>
</cp:coreProperties>
</file>