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A" w:rsidRPr="00517F4D" w:rsidRDefault="000441AA" w:rsidP="000441AA">
      <w:pPr>
        <w:jc w:val="center"/>
        <w:rPr>
          <w:rFonts w:eastAsia="Calibri" w:cs="Calibri"/>
          <w:b/>
          <w:bCs/>
          <w:sz w:val="28"/>
          <w:szCs w:val="28"/>
        </w:rPr>
      </w:pPr>
      <w:r w:rsidRPr="00517F4D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497397DB" wp14:editId="72958B91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AA" w:rsidRPr="00517F4D" w:rsidRDefault="000441AA" w:rsidP="000441AA">
      <w:pPr>
        <w:jc w:val="center"/>
        <w:rPr>
          <w:rFonts w:eastAsia="Calibri" w:cs="Calibri"/>
          <w:b/>
          <w:bCs/>
          <w:sz w:val="28"/>
          <w:szCs w:val="28"/>
        </w:rPr>
      </w:pPr>
      <w:r w:rsidRPr="00517F4D">
        <w:rPr>
          <w:rFonts w:eastAsia="Calibri" w:cs="Calibri"/>
          <w:b/>
          <w:bCs/>
          <w:sz w:val="28"/>
          <w:szCs w:val="28"/>
        </w:rPr>
        <w:t>УКРАЇНА</w:t>
      </w:r>
    </w:p>
    <w:p w:rsidR="000441AA" w:rsidRPr="00517F4D" w:rsidRDefault="000441AA" w:rsidP="000441AA">
      <w:pPr>
        <w:jc w:val="center"/>
        <w:rPr>
          <w:rFonts w:eastAsia="Calibri" w:cs="Calibri"/>
          <w:b/>
          <w:bCs/>
          <w:sz w:val="28"/>
          <w:szCs w:val="28"/>
        </w:rPr>
      </w:pPr>
      <w:r w:rsidRPr="00517F4D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0441AA" w:rsidRPr="00517F4D" w:rsidRDefault="000441AA" w:rsidP="000441AA">
      <w:pPr>
        <w:jc w:val="center"/>
        <w:rPr>
          <w:rFonts w:eastAsia="Calibri" w:cs="Calibri"/>
          <w:b/>
          <w:bCs/>
          <w:sz w:val="28"/>
          <w:szCs w:val="28"/>
        </w:rPr>
      </w:pPr>
      <w:r w:rsidRPr="00517F4D">
        <w:rPr>
          <w:rFonts w:eastAsia="Calibri" w:cs="Calibri"/>
          <w:b/>
          <w:bCs/>
          <w:sz w:val="28"/>
          <w:szCs w:val="28"/>
        </w:rPr>
        <w:t>РІШЕННЯ</w:t>
      </w:r>
    </w:p>
    <w:p w:rsidR="000441AA" w:rsidRPr="00517F4D" w:rsidRDefault="000441AA" w:rsidP="000441AA">
      <w:pPr>
        <w:jc w:val="both"/>
        <w:rPr>
          <w:rFonts w:eastAsia="Calibri" w:cs="Calibri"/>
        </w:rPr>
      </w:pPr>
    </w:p>
    <w:p w:rsidR="000441AA" w:rsidRPr="00517F4D" w:rsidRDefault="000441AA" w:rsidP="000441A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17F4D">
        <w:rPr>
          <w:rFonts w:eastAsia="Calibri"/>
          <w:sz w:val="28"/>
          <w:szCs w:val="28"/>
          <w:lang w:eastAsia="en-US"/>
        </w:rPr>
        <w:t>09 липня 2021 року</w:t>
      </w:r>
    </w:p>
    <w:p w:rsidR="000441AA" w:rsidRPr="00517F4D" w:rsidRDefault="000441AA" w:rsidP="000441A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17F4D">
        <w:rPr>
          <w:rFonts w:eastAsia="Calibri"/>
          <w:sz w:val="28"/>
          <w:szCs w:val="28"/>
          <w:lang w:eastAsia="en-US"/>
        </w:rPr>
        <w:t xml:space="preserve">№ </w:t>
      </w:r>
      <w:r w:rsidRPr="00517F4D">
        <w:rPr>
          <w:rFonts w:eastAsia="Calibri"/>
          <w:sz w:val="28"/>
          <w:szCs w:val="28"/>
          <w:lang w:val="ru-RU" w:eastAsia="en-US"/>
        </w:rPr>
        <w:t>2</w:t>
      </w:r>
      <w:r>
        <w:rPr>
          <w:rFonts w:eastAsia="Calibri"/>
          <w:sz w:val="28"/>
          <w:szCs w:val="28"/>
          <w:lang w:eastAsia="en-US"/>
        </w:rPr>
        <w:t>63</w:t>
      </w:r>
      <w:r w:rsidRPr="00517F4D">
        <w:rPr>
          <w:rFonts w:eastAsia="Calibri"/>
          <w:sz w:val="28"/>
          <w:szCs w:val="28"/>
          <w:lang w:eastAsia="en-US"/>
        </w:rPr>
        <w:t>-</w:t>
      </w:r>
      <w:r w:rsidRPr="00517F4D">
        <w:rPr>
          <w:rFonts w:eastAsia="Calibri"/>
          <w:sz w:val="28"/>
          <w:szCs w:val="28"/>
          <w:lang w:val="en-US" w:eastAsia="en-US"/>
        </w:rPr>
        <w:t>V</w:t>
      </w:r>
      <w:r w:rsidRPr="00517F4D">
        <w:rPr>
          <w:rFonts w:eastAsia="Calibri"/>
          <w:sz w:val="28"/>
          <w:szCs w:val="28"/>
          <w:lang w:eastAsia="en-US"/>
        </w:rPr>
        <w:t>ІІІ</w:t>
      </w:r>
    </w:p>
    <w:p w:rsidR="00210F80" w:rsidRDefault="00210F80" w:rsidP="00210F80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289" w:rsidRPr="00E96289" w:rsidRDefault="00E96289" w:rsidP="00E96289">
      <w:pPr>
        <w:jc w:val="center"/>
        <w:rPr>
          <w:rFonts w:eastAsia="Times New Roman"/>
          <w:b/>
          <w:sz w:val="28"/>
          <w:szCs w:val="28"/>
        </w:rPr>
      </w:pPr>
      <w:r w:rsidRPr="00E96289">
        <w:rPr>
          <w:rFonts w:eastAsia="Calibri"/>
          <w:b/>
          <w:sz w:val="28"/>
          <w:szCs w:val="28"/>
        </w:rPr>
        <w:t xml:space="preserve">Про надання </w:t>
      </w:r>
      <w:r w:rsidRPr="00E96289">
        <w:rPr>
          <w:rFonts w:eastAsia="Times New Roman"/>
          <w:b/>
          <w:sz w:val="28"/>
          <w:szCs w:val="28"/>
        </w:rPr>
        <w:t xml:space="preserve">дозволів на розробку </w:t>
      </w:r>
      <w:proofErr w:type="spellStart"/>
      <w:r w:rsidRPr="00E96289">
        <w:rPr>
          <w:rFonts w:eastAsia="Times New Roman"/>
          <w:b/>
          <w:sz w:val="28"/>
          <w:szCs w:val="28"/>
        </w:rPr>
        <w:t>проєктів</w:t>
      </w:r>
      <w:proofErr w:type="spellEnd"/>
      <w:r w:rsidRPr="00E96289">
        <w:rPr>
          <w:rFonts w:eastAsia="Times New Roman"/>
          <w:b/>
          <w:sz w:val="28"/>
          <w:szCs w:val="28"/>
        </w:rPr>
        <w:t xml:space="preserve"> землеустрою </w:t>
      </w:r>
    </w:p>
    <w:p w:rsidR="00E96289" w:rsidRPr="00E96289" w:rsidRDefault="00E96289" w:rsidP="00E96289">
      <w:pPr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E96289">
        <w:rPr>
          <w:rFonts w:eastAsia="Times New Roman"/>
          <w:b/>
          <w:sz w:val="28"/>
          <w:szCs w:val="28"/>
        </w:rPr>
        <w:t>щодо відведення земельних ділянок  для передачі їх безоплатно у власність</w:t>
      </w:r>
      <w:r w:rsidR="00DC2446">
        <w:rPr>
          <w:rFonts w:eastAsia="Times New Roman"/>
          <w:b/>
          <w:sz w:val="28"/>
          <w:szCs w:val="28"/>
        </w:rPr>
        <w:t xml:space="preserve"> </w:t>
      </w:r>
      <w:r w:rsidRPr="00E96289">
        <w:rPr>
          <w:rFonts w:eastAsia="Times New Roman"/>
          <w:b/>
          <w:sz w:val="28"/>
          <w:szCs w:val="28"/>
          <w:shd w:val="clear" w:color="auto" w:fill="FFFFFF"/>
        </w:rPr>
        <w:t xml:space="preserve">для ведення особистого селянського господарства </w:t>
      </w:r>
    </w:p>
    <w:p w:rsidR="00E96289" w:rsidRPr="00E96289" w:rsidRDefault="00E96289" w:rsidP="00E96289">
      <w:pPr>
        <w:jc w:val="center"/>
        <w:rPr>
          <w:rFonts w:eastAsia="Calibri"/>
          <w:b/>
          <w:sz w:val="28"/>
          <w:szCs w:val="28"/>
        </w:rPr>
      </w:pPr>
      <w:r w:rsidRPr="00E96289">
        <w:rPr>
          <w:rFonts w:eastAsia="Times New Roman"/>
          <w:b/>
          <w:sz w:val="28"/>
          <w:szCs w:val="28"/>
          <w:shd w:val="clear" w:color="auto" w:fill="FFFFFF"/>
        </w:rPr>
        <w:t>за межами населених пунктів</w:t>
      </w:r>
    </w:p>
    <w:p w:rsidR="00E96289" w:rsidRPr="00E96289" w:rsidRDefault="00E96289" w:rsidP="00E96289">
      <w:pPr>
        <w:jc w:val="center"/>
        <w:rPr>
          <w:rFonts w:eastAsia="Calibri"/>
          <w:b/>
          <w:sz w:val="28"/>
          <w:szCs w:val="28"/>
        </w:rPr>
      </w:pP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Розглянувши заяви </w:t>
      </w:r>
      <w:proofErr w:type="spellStart"/>
      <w:r w:rsidRPr="00E96289">
        <w:rPr>
          <w:rFonts w:eastAsia="Calibri"/>
          <w:color w:val="000000"/>
          <w:sz w:val="28"/>
          <w:szCs w:val="28"/>
        </w:rPr>
        <w:t>Урсула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П.П.,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Урсула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С.П.,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Яковлєвої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Т.В.,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Яковлєвої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С.С.,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Навалова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О.О.,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Чимбур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Ю.В.,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Завалевського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А.К., Панченка В.В.,  </w:t>
      </w:r>
      <w:proofErr w:type="spellStart"/>
      <w:r w:rsidRPr="00E96289">
        <w:rPr>
          <w:rFonts w:eastAsia="Calibri"/>
          <w:color w:val="000000"/>
          <w:sz w:val="28"/>
          <w:szCs w:val="28"/>
        </w:rPr>
        <w:t>Мілєва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Д.В.,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Іванцової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К.В.,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Муталлімова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Р.І., Артеменка В.В.,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Розводовського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О.П.,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Бороданенка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О.М.,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Джугостранської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О.С., </w:t>
      </w:r>
      <w:proofErr w:type="spellStart"/>
      <w:r w:rsidRPr="00E96289">
        <w:rPr>
          <w:rFonts w:eastAsia="Calibri"/>
          <w:color w:val="000000"/>
          <w:sz w:val="28"/>
          <w:szCs w:val="28"/>
        </w:rPr>
        <w:t>Копейкіна</w:t>
      </w:r>
      <w:proofErr w:type="spellEnd"/>
      <w:r w:rsidRPr="00E96289">
        <w:rPr>
          <w:rFonts w:eastAsia="Calibri"/>
          <w:color w:val="000000"/>
          <w:sz w:val="28"/>
          <w:szCs w:val="28"/>
        </w:rPr>
        <w:t xml:space="preserve"> А.О., </w:t>
      </w:r>
      <w:r w:rsidRPr="00E96289">
        <w:rPr>
          <w:rFonts w:eastAsia="Calibri"/>
          <w:sz w:val="28"/>
          <w:szCs w:val="28"/>
        </w:rPr>
        <w:t>керуючись статтями 12,81,83,116,118,125 Земельного кодексу України, статтями 50, 55, 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96289" w:rsidRPr="00E96289" w:rsidRDefault="00E96289" w:rsidP="00E96289">
      <w:pPr>
        <w:jc w:val="both"/>
        <w:rPr>
          <w:rFonts w:eastAsia="Calibri"/>
        </w:rPr>
      </w:pPr>
    </w:p>
    <w:p w:rsidR="00E96289" w:rsidRPr="00E96289" w:rsidRDefault="00E96289" w:rsidP="00E96289">
      <w:pPr>
        <w:jc w:val="both"/>
        <w:rPr>
          <w:b/>
          <w:sz w:val="28"/>
          <w:szCs w:val="28"/>
        </w:rPr>
      </w:pPr>
      <w:r w:rsidRPr="00E96289">
        <w:rPr>
          <w:b/>
          <w:sz w:val="28"/>
          <w:szCs w:val="28"/>
        </w:rPr>
        <w:t xml:space="preserve">           ВИРІШИЛА:</w:t>
      </w:r>
    </w:p>
    <w:p w:rsidR="00E96289" w:rsidRPr="00E96289" w:rsidRDefault="00E96289" w:rsidP="00E96289">
      <w:pPr>
        <w:jc w:val="both"/>
      </w:pPr>
      <w:r w:rsidRPr="00E96289">
        <w:rPr>
          <w:b/>
          <w:sz w:val="28"/>
          <w:szCs w:val="28"/>
        </w:rPr>
        <w:t xml:space="preserve"> </w:t>
      </w:r>
    </w:p>
    <w:p w:rsidR="00E96289" w:rsidRPr="00E96289" w:rsidRDefault="00E96289" w:rsidP="00E96289">
      <w:pPr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      1. </w:t>
      </w:r>
      <w:r w:rsidRPr="00E96289">
        <w:rPr>
          <w:rFonts w:eastAsia="Times New Roman"/>
          <w:sz w:val="28"/>
          <w:szCs w:val="28"/>
        </w:rPr>
        <w:t xml:space="preserve">Надати дозвіл на розробку </w:t>
      </w:r>
      <w:proofErr w:type="spellStart"/>
      <w:r w:rsidRPr="00E96289">
        <w:rPr>
          <w:rFonts w:eastAsia="Times New Roman"/>
          <w:sz w:val="28"/>
          <w:szCs w:val="28"/>
        </w:rPr>
        <w:t>проєктів</w:t>
      </w:r>
      <w:proofErr w:type="spellEnd"/>
      <w:r w:rsidRPr="00E96289">
        <w:rPr>
          <w:rFonts w:eastAsia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E96289">
        <w:rPr>
          <w:rFonts w:eastAsia="Calibri"/>
          <w:sz w:val="28"/>
          <w:szCs w:val="28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1.1. гр. </w:t>
      </w:r>
      <w:proofErr w:type="spellStart"/>
      <w:r w:rsidRPr="00E96289">
        <w:rPr>
          <w:rFonts w:eastAsia="Calibri"/>
          <w:sz w:val="28"/>
          <w:szCs w:val="28"/>
        </w:rPr>
        <w:t>Урсулу</w:t>
      </w:r>
      <w:proofErr w:type="spellEnd"/>
      <w:r w:rsidRPr="00E96289">
        <w:rPr>
          <w:rFonts w:eastAsia="Calibri"/>
          <w:sz w:val="28"/>
          <w:szCs w:val="28"/>
        </w:rPr>
        <w:t xml:space="preserve"> Петру Петровичу орієнтовною площею 2,00 га</w:t>
      </w:r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згідно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графічного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матеріалу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що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додається</w:t>
      </w:r>
      <w:proofErr w:type="spellEnd"/>
      <w:r w:rsidRPr="00E96289">
        <w:rPr>
          <w:rFonts w:eastAsia="Calibri"/>
          <w:sz w:val="28"/>
          <w:szCs w:val="28"/>
        </w:rPr>
        <w:t>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1.2. гр. </w:t>
      </w:r>
      <w:proofErr w:type="spellStart"/>
      <w:r w:rsidRPr="00E96289">
        <w:rPr>
          <w:rFonts w:eastAsia="Calibri"/>
          <w:sz w:val="28"/>
          <w:szCs w:val="28"/>
        </w:rPr>
        <w:t>Урсулу</w:t>
      </w:r>
      <w:proofErr w:type="spellEnd"/>
      <w:r w:rsidRPr="00E96289">
        <w:rPr>
          <w:rFonts w:eastAsia="Calibri"/>
          <w:sz w:val="28"/>
          <w:szCs w:val="28"/>
        </w:rPr>
        <w:t xml:space="preserve"> Сергію Петровичу орієнтовною площею 2,00 га</w:t>
      </w:r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згідно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графічного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матеріалу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що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додається</w:t>
      </w:r>
      <w:proofErr w:type="spellEnd"/>
      <w:r w:rsidRPr="00E96289">
        <w:rPr>
          <w:rFonts w:eastAsia="Calibri"/>
          <w:sz w:val="28"/>
          <w:szCs w:val="28"/>
        </w:rPr>
        <w:t>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1.3. гр. </w:t>
      </w:r>
      <w:proofErr w:type="spellStart"/>
      <w:r w:rsidRPr="00E96289">
        <w:rPr>
          <w:rFonts w:eastAsia="Calibri"/>
          <w:sz w:val="28"/>
          <w:szCs w:val="28"/>
        </w:rPr>
        <w:t>Яковлєвій</w:t>
      </w:r>
      <w:proofErr w:type="spellEnd"/>
      <w:r w:rsidRPr="00E96289">
        <w:rPr>
          <w:rFonts w:eastAsia="Calibri"/>
          <w:sz w:val="28"/>
          <w:szCs w:val="28"/>
        </w:rPr>
        <w:t xml:space="preserve"> Тетяні Вікторівні орієнтовною площею 2,00 га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1.4. гр. </w:t>
      </w:r>
      <w:proofErr w:type="spellStart"/>
      <w:r w:rsidRPr="00E96289">
        <w:rPr>
          <w:rFonts w:eastAsia="Calibri"/>
          <w:sz w:val="28"/>
          <w:szCs w:val="28"/>
        </w:rPr>
        <w:t>Яковлєвій</w:t>
      </w:r>
      <w:proofErr w:type="spellEnd"/>
      <w:r w:rsidRPr="00E96289">
        <w:rPr>
          <w:rFonts w:eastAsia="Calibri"/>
          <w:sz w:val="28"/>
          <w:szCs w:val="28"/>
        </w:rPr>
        <w:t xml:space="preserve"> Світлані Сергіївні орієнтовною площею 2,00 га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1.5. гр. </w:t>
      </w:r>
      <w:proofErr w:type="spellStart"/>
      <w:r w:rsidRPr="00E96289">
        <w:rPr>
          <w:rFonts w:eastAsia="Calibri"/>
          <w:sz w:val="28"/>
          <w:szCs w:val="28"/>
        </w:rPr>
        <w:t>Навалову</w:t>
      </w:r>
      <w:proofErr w:type="spellEnd"/>
      <w:r w:rsidRPr="00E96289">
        <w:rPr>
          <w:rFonts w:eastAsia="Calibri"/>
          <w:sz w:val="28"/>
          <w:szCs w:val="28"/>
        </w:rPr>
        <w:t xml:space="preserve"> Олегу Олександровичу орієнтовною площею 2,00 га</w:t>
      </w:r>
      <w:r w:rsidRPr="00E96289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E96289">
        <w:rPr>
          <w:rFonts w:eastAsia="Calibri"/>
          <w:sz w:val="28"/>
          <w:szCs w:val="28"/>
          <w:lang w:val="ru-RU"/>
        </w:rPr>
        <w:t>рахунок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земельної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ділянки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Pr="00E96289">
        <w:rPr>
          <w:rFonts w:eastAsia="Calibri"/>
          <w:sz w:val="28"/>
          <w:szCs w:val="28"/>
          <w:lang w:val="ru-RU"/>
        </w:rPr>
        <w:t>кадастровим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номером 512028</w:t>
      </w:r>
      <w:r w:rsidRPr="00E96289">
        <w:rPr>
          <w:rFonts w:eastAsia="Calibri"/>
          <w:sz w:val="28"/>
          <w:szCs w:val="28"/>
        </w:rPr>
        <w:t>20</w:t>
      </w:r>
      <w:r w:rsidRPr="00E96289">
        <w:rPr>
          <w:rFonts w:eastAsia="Calibri"/>
          <w:sz w:val="28"/>
          <w:szCs w:val="28"/>
          <w:lang w:val="ru-RU"/>
        </w:rPr>
        <w:t>00:01:001:02</w:t>
      </w:r>
      <w:r w:rsidRPr="00E96289">
        <w:rPr>
          <w:rFonts w:eastAsia="Calibri"/>
          <w:sz w:val="28"/>
          <w:szCs w:val="28"/>
        </w:rPr>
        <w:t>4</w:t>
      </w:r>
      <w:r w:rsidRPr="00E96289">
        <w:rPr>
          <w:rFonts w:eastAsia="Calibri"/>
          <w:sz w:val="28"/>
          <w:szCs w:val="28"/>
          <w:lang w:val="ru-RU"/>
        </w:rPr>
        <w:t xml:space="preserve">9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згідно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графічного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матеріалу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що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додається</w:t>
      </w:r>
      <w:proofErr w:type="spellEnd"/>
      <w:r w:rsidRPr="00E96289">
        <w:rPr>
          <w:rFonts w:eastAsia="Calibri"/>
          <w:sz w:val="28"/>
          <w:szCs w:val="28"/>
        </w:rPr>
        <w:t>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lastRenderedPageBreak/>
        <w:t xml:space="preserve">1.6. гр. </w:t>
      </w:r>
      <w:proofErr w:type="spellStart"/>
      <w:r w:rsidRPr="00E96289">
        <w:rPr>
          <w:rFonts w:eastAsia="Calibri"/>
          <w:sz w:val="28"/>
          <w:szCs w:val="28"/>
        </w:rPr>
        <w:t>Чимбур</w:t>
      </w:r>
      <w:proofErr w:type="spellEnd"/>
      <w:r w:rsidRPr="00E96289">
        <w:rPr>
          <w:rFonts w:eastAsia="Calibri"/>
          <w:sz w:val="28"/>
          <w:szCs w:val="28"/>
        </w:rPr>
        <w:t xml:space="preserve"> Юлії Володимирівні орієнтовною площею 2,00 га за рахунок земельної ділянки з кадастровим номером 5120282000:01:001:0248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1.7. гр. </w:t>
      </w:r>
      <w:proofErr w:type="spellStart"/>
      <w:r w:rsidRPr="00E96289">
        <w:rPr>
          <w:rFonts w:eastAsia="Calibri"/>
          <w:sz w:val="28"/>
          <w:szCs w:val="28"/>
        </w:rPr>
        <w:t>Завалевському</w:t>
      </w:r>
      <w:proofErr w:type="spellEnd"/>
      <w:r w:rsidRPr="00E96289">
        <w:rPr>
          <w:rFonts w:eastAsia="Calibri"/>
          <w:sz w:val="28"/>
          <w:szCs w:val="28"/>
        </w:rPr>
        <w:t xml:space="preserve"> Антону Костянтиновичу орієнтовною площею 2,00 га</w:t>
      </w:r>
      <w:r w:rsidRPr="00E96289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E96289">
        <w:rPr>
          <w:rFonts w:eastAsia="Calibri"/>
          <w:sz w:val="28"/>
          <w:szCs w:val="28"/>
          <w:lang w:val="ru-RU"/>
        </w:rPr>
        <w:t>рахунок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земельної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ділянки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Pr="00E96289">
        <w:rPr>
          <w:rFonts w:eastAsia="Calibri"/>
          <w:sz w:val="28"/>
          <w:szCs w:val="28"/>
          <w:lang w:val="ru-RU"/>
        </w:rPr>
        <w:t>кадастровим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номером 512028</w:t>
      </w:r>
      <w:r w:rsidRPr="00E96289">
        <w:rPr>
          <w:rFonts w:eastAsia="Calibri"/>
          <w:sz w:val="28"/>
          <w:szCs w:val="28"/>
        </w:rPr>
        <w:t>20</w:t>
      </w:r>
      <w:r w:rsidRPr="00E96289">
        <w:rPr>
          <w:rFonts w:eastAsia="Calibri"/>
          <w:sz w:val="28"/>
          <w:szCs w:val="28"/>
          <w:lang w:val="ru-RU"/>
        </w:rPr>
        <w:t>00:01:001:02</w:t>
      </w:r>
      <w:r w:rsidRPr="00E96289">
        <w:rPr>
          <w:rFonts w:eastAsia="Calibri"/>
          <w:sz w:val="28"/>
          <w:szCs w:val="28"/>
        </w:rPr>
        <w:t>4</w:t>
      </w:r>
      <w:r w:rsidRPr="00E96289">
        <w:rPr>
          <w:rFonts w:eastAsia="Calibri"/>
          <w:sz w:val="28"/>
          <w:szCs w:val="28"/>
          <w:lang w:val="ru-RU"/>
        </w:rPr>
        <w:t xml:space="preserve">9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згідно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графічного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матеріалу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що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додається</w:t>
      </w:r>
      <w:proofErr w:type="spellEnd"/>
      <w:r w:rsidRPr="00E96289">
        <w:rPr>
          <w:rFonts w:eastAsia="Calibri"/>
          <w:sz w:val="28"/>
          <w:szCs w:val="28"/>
        </w:rPr>
        <w:t>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>1.8. гр. Панченку Віктору Володимировичу орієнтовною площею 2,00 га</w:t>
      </w:r>
      <w:r w:rsidRPr="00E96289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E96289">
        <w:rPr>
          <w:rFonts w:eastAsia="Calibri"/>
          <w:sz w:val="28"/>
          <w:szCs w:val="28"/>
          <w:lang w:val="ru-RU"/>
        </w:rPr>
        <w:t>рахунок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земельної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ділянки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Pr="00E96289">
        <w:rPr>
          <w:rFonts w:eastAsia="Calibri"/>
          <w:sz w:val="28"/>
          <w:szCs w:val="28"/>
          <w:lang w:val="ru-RU"/>
        </w:rPr>
        <w:t>кадастровим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номером 5120283900:01:001:0279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згідно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графічного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матеріалу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що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додається</w:t>
      </w:r>
      <w:proofErr w:type="spellEnd"/>
      <w:r w:rsidRPr="00E96289">
        <w:rPr>
          <w:rFonts w:eastAsia="Calibri"/>
          <w:sz w:val="28"/>
          <w:szCs w:val="28"/>
        </w:rPr>
        <w:t>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1.9. гр. </w:t>
      </w:r>
      <w:proofErr w:type="spellStart"/>
      <w:r w:rsidRPr="00E96289">
        <w:rPr>
          <w:rFonts w:eastAsia="Calibri"/>
          <w:sz w:val="28"/>
          <w:szCs w:val="28"/>
        </w:rPr>
        <w:t>Мілєву</w:t>
      </w:r>
      <w:proofErr w:type="spellEnd"/>
      <w:r w:rsidRPr="00E96289">
        <w:rPr>
          <w:rFonts w:eastAsia="Calibri"/>
          <w:sz w:val="28"/>
          <w:szCs w:val="28"/>
        </w:rPr>
        <w:t xml:space="preserve"> Дмитру Володимировичу орієнтовною площею 2,00 га</w:t>
      </w:r>
      <w:r w:rsidRPr="00E96289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E96289">
        <w:rPr>
          <w:rFonts w:eastAsia="Calibri"/>
          <w:sz w:val="28"/>
          <w:szCs w:val="28"/>
          <w:lang w:val="ru-RU"/>
        </w:rPr>
        <w:t>рахунок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земельної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ділянки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Pr="00E96289">
        <w:rPr>
          <w:rFonts w:eastAsia="Calibri"/>
          <w:sz w:val="28"/>
          <w:szCs w:val="28"/>
          <w:lang w:val="ru-RU"/>
        </w:rPr>
        <w:t>кадастровим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номером 5120283900:01:001:0279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згідно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графічного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матеріалу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що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додається</w:t>
      </w:r>
      <w:proofErr w:type="spellEnd"/>
      <w:r w:rsidRPr="00E96289">
        <w:rPr>
          <w:rFonts w:eastAsia="Calibri"/>
          <w:sz w:val="28"/>
          <w:szCs w:val="28"/>
        </w:rPr>
        <w:t>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1.10. гр. </w:t>
      </w:r>
      <w:proofErr w:type="spellStart"/>
      <w:r w:rsidRPr="00E96289">
        <w:rPr>
          <w:rFonts w:eastAsia="Calibri"/>
          <w:sz w:val="28"/>
          <w:szCs w:val="28"/>
        </w:rPr>
        <w:t>Іванцовій</w:t>
      </w:r>
      <w:proofErr w:type="spellEnd"/>
      <w:r w:rsidRPr="00E96289">
        <w:rPr>
          <w:rFonts w:eastAsia="Calibri"/>
          <w:sz w:val="28"/>
          <w:szCs w:val="28"/>
        </w:rPr>
        <w:t xml:space="preserve"> </w:t>
      </w:r>
      <w:proofErr w:type="spellStart"/>
      <w:r w:rsidRPr="00E96289">
        <w:rPr>
          <w:rFonts w:eastAsia="Calibri"/>
          <w:sz w:val="28"/>
          <w:szCs w:val="28"/>
        </w:rPr>
        <w:t>Кристині</w:t>
      </w:r>
      <w:proofErr w:type="spellEnd"/>
      <w:r w:rsidRPr="00E96289">
        <w:rPr>
          <w:rFonts w:eastAsia="Calibri"/>
          <w:sz w:val="28"/>
          <w:szCs w:val="28"/>
        </w:rPr>
        <w:t xml:space="preserve"> Володимирівні орієнтовною площею 2,00 га за рахунок земельної ділянки з кадастровим номером 5120283900:01:001:0279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1.11. гр. </w:t>
      </w:r>
      <w:proofErr w:type="spellStart"/>
      <w:r w:rsidRPr="00E96289">
        <w:rPr>
          <w:rFonts w:eastAsia="Calibri"/>
          <w:sz w:val="28"/>
          <w:szCs w:val="28"/>
        </w:rPr>
        <w:t>Муталлімову</w:t>
      </w:r>
      <w:proofErr w:type="spellEnd"/>
      <w:r w:rsidRPr="00E96289">
        <w:rPr>
          <w:rFonts w:eastAsia="Calibri"/>
          <w:sz w:val="28"/>
          <w:szCs w:val="28"/>
        </w:rPr>
        <w:t xml:space="preserve"> Руслану </w:t>
      </w:r>
      <w:proofErr w:type="spellStart"/>
      <w:r w:rsidRPr="00E96289">
        <w:rPr>
          <w:rFonts w:eastAsia="Calibri"/>
          <w:sz w:val="28"/>
          <w:szCs w:val="28"/>
        </w:rPr>
        <w:t>Ібретовичу</w:t>
      </w:r>
      <w:proofErr w:type="spellEnd"/>
      <w:r w:rsidRPr="00E96289">
        <w:rPr>
          <w:rFonts w:eastAsia="Calibri"/>
          <w:sz w:val="28"/>
          <w:szCs w:val="28"/>
        </w:rPr>
        <w:t xml:space="preserve"> орієнтовною площею 2,00 га за рахунок земельної ділянки з кадастровим номером 5120283900:01:001:0279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1.12. гр. Артеменку Володимиру </w:t>
      </w:r>
      <w:proofErr w:type="spellStart"/>
      <w:r w:rsidRPr="00E96289">
        <w:rPr>
          <w:rFonts w:eastAsia="Calibri"/>
          <w:sz w:val="28"/>
          <w:szCs w:val="28"/>
        </w:rPr>
        <w:t>Вячеславовичу</w:t>
      </w:r>
      <w:proofErr w:type="spellEnd"/>
      <w:r w:rsidRPr="00E96289">
        <w:rPr>
          <w:rFonts w:eastAsia="Calibri"/>
          <w:sz w:val="28"/>
          <w:szCs w:val="28"/>
        </w:rPr>
        <w:t xml:space="preserve"> орієнтовною площею 2,00 га</w:t>
      </w:r>
      <w:r w:rsidRPr="00E96289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E96289">
        <w:rPr>
          <w:rFonts w:eastAsia="Calibri"/>
          <w:sz w:val="28"/>
          <w:szCs w:val="28"/>
          <w:lang w:val="ru-RU"/>
        </w:rPr>
        <w:t>рахунок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земельної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ділянки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Pr="00E96289">
        <w:rPr>
          <w:rFonts w:eastAsia="Calibri"/>
          <w:sz w:val="28"/>
          <w:szCs w:val="28"/>
          <w:lang w:val="ru-RU"/>
        </w:rPr>
        <w:t>кадастровим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номером 512028</w:t>
      </w:r>
      <w:r w:rsidRPr="00E96289">
        <w:rPr>
          <w:rFonts w:eastAsia="Calibri"/>
          <w:sz w:val="28"/>
          <w:szCs w:val="28"/>
        </w:rPr>
        <w:t>20</w:t>
      </w:r>
      <w:r w:rsidRPr="00E96289">
        <w:rPr>
          <w:rFonts w:eastAsia="Calibri"/>
          <w:sz w:val="28"/>
          <w:szCs w:val="28"/>
          <w:lang w:val="ru-RU"/>
        </w:rPr>
        <w:t>00:01:001:02</w:t>
      </w:r>
      <w:r w:rsidRPr="00E96289">
        <w:rPr>
          <w:rFonts w:eastAsia="Calibri"/>
          <w:sz w:val="28"/>
          <w:szCs w:val="28"/>
        </w:rPr>
        <w:t>4</w:t>
      </w:r>
      <w:r w:rsidRPr="00E96289">
        <w:rPr>
          <w:rFonts w:eastAsia="Calibri"/>
          <w:sz w:val="28"/>
          <w:szCs w:val="28"/>
          <w:lang w:val="ru-RU"/>
        </w:rPr>
        <w:t xml:space="preserve">9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згідно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графічного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матеріалу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що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додається</w:t>
      </w:r>
      <w:proofErr w:type="spellEnd"/>
      <w:r w:rsidRPr="00E96289">
        <w:rPr>
          <w:rFonts w:eastAsia="Calibri"/>
          <w:sz w:val="28"/>
          <w:szCs w:val="28"/>
        </w:rPr>
        <w:t>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1.13. гр. </w:t>
      </w:r>
      <w:proofErr w:type="spellStart"/>
      <w:r w:rsidRPr="00E96289">
        <w:rPr>
          <w:rFonts w:eastAsia="Calibri"/>
          <w:sz w:val="28"/>
          <w:szCs w:val="28"/>
        </w:rPr>
        <w:t>Розводовському</w:t>
      </w:r>
      <w:proofErr w:type="spellEnd"/>
      <w:r w:rsidRPr="00E96289">
        <w:rPr>
          <w:rFonts w:eastAsia="Calibri"/>
          <w:sz w:val="28"/>
          <w:szCs w:val="28"/>
        </w:rPr>
        <w:t xml:space="preserve"> Олександру Петровичу орієнтовною площею 2,00 га за рахунок земельної ділянки з кадастровим номером 5120283900:01:001:0279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1.14. гр. </w:t>
      </w:r>
      <w:proofErr w:type="spellStart"/>
      <w:r w:rsidRPr="00E96289">
        <w:rPr>
          <w:rFonts w:eastAsia="Calibri"/>
          <w:sz w:val="28"/>
          <w:szCs w:val="28"/>
        </w:rPr>
        <w:t>Бороданенку</w:t>
      </w:r>
      <w:proofErr w:type="spellEnd"/>
      <w:r w:rsidRPr="00E96289">
        <w:rPr>
          <w:rFonts w:eastAsia="Calibri"/>
          <w:sz w:val="28"/>
          <w:szCs w:val="28"/>
        </w:rPr>
        <w:t xml:space="preserve"> Олександру Миколайовичу орієнтовною площею 2,00 га за рахунок земельної ділянки з кадастровим номером 5120284600:01:001:0908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1.15. гр. </w:t>
      </w:r>
      <w:proofErr w:type="spellStart"/>
      <w:r w:rsidRPr="00E96289">
        <w:rPr>
          <w:rFonts w:eastAsia="Calibri"/>
          <w:sz w:val="28"/>
          <w:szCs w:val="28"/>
        </w:rPr>
        <w:t>Джугостранській</w:t>
      </w:r>
      <w:proofErr w:type="spellEnd"/>
      <w:r w:rsidRPr="00E96289">
        <w:rPr>
          <w:rFonts w:eastAsia="Calibri"/>
          <w:sz w:val="28"/>
          <w:szCs w:val="28"/>
        </w:rPr>
        <w:t xml:space="preserve"> Олені Сергіївні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E96289" w:rsidRPr="00E96289" w:rsidRDefault="00E96289" w:rsidP="00E96289">
      <w:pPr>
        <w:ind w:firstLine="709"/>
        <w:jc w:val="both"/>
        <w:rPr>
          <w:rFonts w:eastAsia="Calibri"/>
          <w:sz w:val="28"/>
          <w:szCs w:val="28"/>
        </w:rPr>
      </w:pPr>
      <w:r w:rsidRPr="00E96289">
        <w:rPr>
          <w:rFonts w:eastAsia="Calibri"/>
          <w:sz w:val="28"/>
          <w:szCs w:val="28"/>
        </w:rPr>
        <w:t xml:space="preserve">1.16. гр. </w:t>
      </w:r>
      <w:proofErr w:type="spellStart"/>
      <w:r w:rsidRPr="00E96289">
        <w:rPr>
          <w:rFonts w:eastAsia="Calibri"/>
          <w:sz w:val="28"/>
          <w:szCs w:val="28"/>
        </w:rPr>
        <w:t>Копейкіну</w:t>
      </w:r>
      <w:proofErr w:type="spellEnd"/>
      <w:r w:rsidRPr="00E96289">
        <w:rPr>
          <w:rFonts w:eastAsia="Calibri"/>
          <w:sz w:val="28"/>
          <w:szCs w:val="28"/>
        </w:rPr>
        <w:t xml:space="preserve"> Артему Олеговичу орієнтовною площею 2,00 га за рахунок земельної ділянки з кадастровим номером 5120285600:01:002:0446 згідно графічного матеріалу, що додається.</w:t>
      </w:r>
    </w:p>
    <w:p w:rsidR="00E96289" w:rsidRPr="00E96289" w:rsidRDefault="00E96289" w:rsidP="00E96289">
      <w:pPr>
        <w:ind w:firstLine="709"/>
        <w:jc w:val="both"/>
        <w:rPr>
          <w:rFonts w:eastAsia="Calibri"/>
        </w:rPr>
      </w:pPr>
    </w:p>
    <w:p w:rsidR="00E96289" w:rsidRPr="00E96289" w:rsidRDefault="00E96289" w:rsidP="00E9628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E96289">
        <w:rPr>
          <w:rFonts w:eastAsia="Times New Roman"/>
          <w:sz w:val="28"/>
          <w:szCs w:val="28"/>
        </w:rPr>
        <w:t xml:space="preserve">      2. </w:t>
      </w:r>
      <w:r w:rsidRPr="00E96289">
        <w:rPr>
          <w:sz w:val="28"/>
          <w:szCs w:val="28"/>
        </w:rPr>
        <w:t xml:space="preserve">Зобов’язати громадян зазначених в пункті 1 </w:t>
      </w:r>
      <w:r w:rsidRPr="00E96289">
        <w:rPr>
          <w:rFonts w:eastAsia="Times New Roman"/>
          <w:sz w:val="28"/>
          <w:szCs w:val="28"/>
        </w:rPr>
        <w:t xml:space="preserve">розроблені </w:t>
      </w:r>
      <w:proofErr w:type="spellStart"/>
      <w:r w:rsidRPr="00E96289">
        <w:rPr>
          <w:rFonts w:eastAsia="Times New Roman"/>
          <w:sz w:val="28"/>
          <w:szCs w:val="28"/>
        </w:rPr>
        <w:t>проєкти</w:t>
      </w:r>
      <w:proofErr w:type="spellEnd"/>
      <w:r w:rsidRPr="00E96289"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 w:rsidRPr="00E96289"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 w:rsidRPr="00E96289"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 w:rsidRPr="00E96289"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 w:rsidRPr="00E96289">
        <w:rPr>
          <w:rFonts w:eastAsia="Times New Roman"/>
          <w:sz w:val="28"/>
          <w:szCs w:val="28"/>
          <w:lang w:val="ru-RU"/>
        </w:rPr>
        <w:t>міської</w:t>
      </w:r>
      <w:proofErr w:type="spellEnd"/>
      <w:r w:rsidRPr="00E96289"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 w:rsidRPr="00E96289"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 w:rsidRPr="00E96289"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E96289" w:rsidRPr="00E96289" w:rsidRDefault="00E96289" w:rsidP="00E96289">
      <w:pPr>
        <w:tabs>
          <w:tab w:val="left" w:pos="0"/>
        </w:tabs>
        <w:ind w:firstLine="709"/>
        <w:jc w:val="both"/>
      </w:pPr>
    </w:p>
    <w:p w:rsidR="00E96289" w:rsidRPr="00E96289" w:rsidRDefault="00E96289" w:rsidP="00E96289">
      <w:pPr>
        <w:jc w:val="both"/>
        <w:rPr>
          <w:rFonts w:eastAsia="Calibri"/>
          <w:sz w:val="28"/>
          <w:szCs w:val="28"/>
          <w:lang w:val="ru-RU"/>
        </w:rPr>
      </w:pPr>
      <w:r w:rsidRPr="00E96289">
        <w:rPr>
          <w:rFonts w:eastAsia="Calibri"/>
          <w:sz w:val="28"/>
          <w:szCs w:val="28"/>
        </w:rPr>
        <w:t xml:space="preserve">      3</w:t>
      </w:r>
      <w:r w:rsidRPr="00E96289">
        <w:rPr>
          <w:rFonts w:eastAsia="Calibri"/>
          <w:sz w:val="28"/>
          <w:szCs w:val="28"/>
          <w:lang w:val="ru-RU"/>
        </w:rPr>
        <w:t xml:space="preserve">. Контроль за </w:t>
      </w:r>
      <w:proofErr w:type="spellStart"/>
      <w:r w:rsidRPr="00E96289">
        <w:rPr>
          <w:rFonts w:eastAsia="Calibri"/>
          <w:sz w:val="28"/>
          <w:szCs w:val="28"/>
          <w:lang w:val="ru-RU"/>
        </w:rPr>
        <w:t>виконанням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цього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E96289">
        <w:rPr>
          <w:rFonts w:eastAsia="Calibri"/>
          <w:sz w:val="28"/>
          <w:szCs w:val="28"/>
          <w:lang w:val="ru-RU"/>
        </w:rPr>
        <w:t>р</w:t>
      </w:r>
      <w:proofErr w:type="gramEnd"/>
      <w:r w:rsidRPr="00E96289">
        <w:rPr>
          <w:rFonts w:eastAsia="Calibri"/>
          <w:sz w:val="28"/>
          <w:szCs w:val="28"/>
          <w:lang w:val="ru-RU"/>
        </w:rPr>
        <w:t>ішення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покласти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 w:rsidRPr="00E96289">
        <w:rPr>
          <w:rFonts w:eastAsia="Calibri"/>
          <w:sz w:val="28"/>
          <w:szCs w:val="28"/>
          <w:lang w:val="ru-RU"/>
        </w:rPr>
        <w:t>постійну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комісію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Pr="00E96289">
        <w:rPr>
          <w:rFonts w:eastAsia="Calibri"/>
          <w:sz w:val="28"/>
          <w:szCs w:val="28"/>
          <w:lang w:val="ru-RU"/>
        </w:rPr>
        <w:t>питань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земельних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відносин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природокористування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планування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території</w:t>
      </w:r>
      <w:proofErr w:type="spellEnd"/>
      <w:r w:rsidRPr="00E96289">
        <w:rPr>
          <w:rFonts w:eastAsia="Calibri"/>
          <w:sz w:val="28"/>
          <w:szCs w:val="28"/>
          <w:lang w:val="ru-RU"/>
        </w:rPr>
        <w:t>,</w:t>
      </w:r>
      <w:r w:rsidRPr="00E96289">
        <w:rPr>
          <w:rFonts w:eastAsia="Calibri"/>
          <w:sz w:val="28"/>
          <w:szCs w:val="28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будівництва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архітектури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охорони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пам’яток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E96289">
        <w:rPr>
          <w:rFonts w:eastAsia="Calibri"/>
          <w:sz w:val="28"/>
          <w:szCs w:val="28"/>
          <w:lang w:val="ru-RU"/>
        </w:rPr>
        <w:t>історичного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96289">
        <w:rPr>
          <w:rFonts w:eastAsia="Calibri"/>
          <w:sz w:val="28"/>
          <w:szCs w:val="28"/>
          <w:lang w:val="ru-RU"/>
        </w:rPr>
        <w:t>середовища</w:t>
      </w:r>
      <w:proofErr w:type="spellEnd"/>
      <w:r w:rsidRPr="00E96289">
        <w:rPr>
          <w:rFonts w:eastAsia="Calibri"/>
          <w:sz w:val="28"/>
          <w:szCs w:val="28"/>
          <w:lang w:val="ru-RU"/>
        </w:rPr>
        <w:t xml:space="preserve"> та благоустрою.</w:t>
      </w:r>
    </w:p>
    <w:p w:rsidR="00E96289" w:rsidRPr="00E96289" w:rsidRDefault="00E96289" w:rsidP="00E96289">
      <w:pPr>
        <w:ind w:firstLine="709"/>
        <w:jc w:val="both"/>
        <w:rPr>
          <w:rFonts w:ascii="Calibri" w:eastAsia="Calibri" w:hAnsi="Calibri" w:cs="Calibri"/>
          <w:lang w:val="ru-RU"/>
        </w:rPr>
      </w:pPr>
      <w:r w:rsidRPr="00E96289">
        <w:rPr>
          <w:rFonts w:eastAsia="Calibri"/>
          <w:lang w:val="ru-RU"/>
        </w:rPr>
        <w:t xml:space="preserve">       </w:t>
      </w:r>
    </w:p>
    <w:p w:rsidR="00E96289" w:rsidRDefault="00E96289" w:rsidP="00E96289">
      <w:pPr>
        <w:jc w:val="both"/>
      </w:pPr>
    </w:p>
    <w:p w:rsidR="00E96289" w:rsidRPr="00E96289" w:rsidRDefault="00E96289" w:rsidP="00E96289">
      <w:pPr>
        <w:jc w:val="both"/>
      </w:pPr>
    </w:p>
    <w:p w:rsidR="00D14085" w:rsidRPr="00D14085" w:rsidRDefault="00E96289" w:rsidP="000441AA">
      <w:pPr>
        <w:ind w:firstLine="708"/>
        <w:jc w:val="both"/>
      </w:pPr>
      <w:r w:rsidRPr="00E96289">
        <w:rPr>
          <w:b/>
          <w:sz w:val="28"/>
          <w:szCs w:val="28"/>
        </w:rPr>
        <w:t>Ананьївський міський голова                                Юрій ТИЩЕНКО</w:t>
      </w:r>
      <w:bookmarkStart w:id="0" w:name="_GoBack"/>
      <w:bookmarkEnd w:id="0"/>
    </w:p>
    <w:sectPr w:rsidR="00D14085" w:rsidRPr="00D14085" w:rsidSect="00210F8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C8"/>
    <w:rsid w:val="000441AA"/>
    <w:rsid w:val="00210F80"/>
    <w:rsid w:val="006E4080"/>
    <w:rsid w:val="00AD3A70"/>
    <w:rsid w:val="00D14085"/>
    <w:rsid w:val="00DC2446"/>
    <w:rsid w:val="00E56720"/>
    <w:rsid w:val="00E96289"/>
    <w:rsid w:val="00F23DC8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0F8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210F80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044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1AA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0F8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210F80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044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1AA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2021-07-03T07:40:00Z</dcterms:created>
  <dcterms:modified xsi:type="dcterms:W3CDTF">2021-07-12T07:50:00Z</dcterms:modified>
</cp:coreProperties>
</file>