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79A" w:rsidRPr="00BB279A" w:rsidRDefault="00BB279A" w:rsidP="00BB279A">
      <w:pPr>
        <w:suppressAutoHyphens/>
        <w:spacing w:after="0" w:line="240" w:lineRule="auto"/>
        <w:jc w:val="center"/>
        <w:rPr>
          <w:rFonts w:ascii="Times New Roman" w:hAnsi="Times New Roman" w:cs="Calibri"/>
          <w:b/>
          <w:bCs/>
          <w:sz w:val="28"/>
          <w:szCs w:val="28"/>
          <w:lang w:val="uk-UA" w:eastAsia="ar-SA"/>
        </w:rPr>
      </w:pPr>
      <w:r w:rsidRPr="00BB279A">
        <w:rPr>
          <w:rFonts w:ascii="Times New Roman" w:hAnsi="Times New Roman" w:cs="Calibri"/>
          <w:b/>
          <w:noProof/>
          <w:sz w:val="28"/>
          <w:szCs w:val="28"/>
          <w:lang w:val="uk-UA" w:eastAsia="uk-UA"/>
        </w:rPr>
        <w:drawing>
          <wp:inline distT="0" distB="0" distL="0" distR="0" wp14:anchorId="27787CDF" wp14:editId="545B41F0">
            <wp:extent cx="527050" cy="683895"/>
            <wp:effectExtent l="0" t="0" r="635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683895"/>
                    </a:xfrm>
                    <a:prstGeom prst="rect">
                      <a:avLst/>
                    </a:prstGeom>
                    <a:solidFill>
                      <a:srgbClr val="FFFFFF"/>
                    </a:solidFill>
                    <a:ln>
                      <a:noFill/>
                    </a:ln>
                  </pic:spPr>
                </pic:pic>
              </a:graphicData>
            </a:graphic>
          </wp:inline>
        </w:drawing>
      </w:r>
    </w:p>
    <w:p w:rsidR="00BB279A" w:rsidRPr="00BB279A" w:rsidRDefault="00BB279A" w:rsidP="00BB279A">
      <w:pPr>
        <w:suppressAutoHyphens/>
        <w:spacing w:after="0" w:line="240" w:lineRule="auto"/>
        <w:jc w:val="center"/>
        <w:rPr>
          <w:rFonts w:ascii="Times New Roman" w:hAnsi="Times New Roman" w:cs="Calibri"/>
          <w:b/>
          <w:bCs/>
          <w:sz w:val="28"/>
          <w:szCs w:val="28"/>
          <w:lang w:val="uk-UA" w:eastAsia="ar-SA"/>
        </w:rPr>
      </w:pPr>
      <w:r w:rsidRPr="00BB279A">
        <w:rPr>
          <w:rFonts w:ascii="Times New Roman" w:hAnsi="Times New Roman" w:cs="Calibri"/>
          <w:b/>
          <w:bCs/>
          <w:sz w:val="28"/>
          <w:szCs w:val="28"/>
          <w:lang w:val="uk-UA" w:eastAsia="ar-SA"/>
        </w:rPr>
        <w:t>УКРАЇНА</w:t>
      </w:r>
    </w:p>
    <w:p w:rsidR="00BB279A" w:rsidRPr="00BB279A" w:rsidRDefault="00BB279A" w:rsidP="00BB279A">
      <w:pPr>
        <w:suppressAutoHyphens/>
        <w:spacing w:after="0" w:line="240" w:lineRule="auto"/>
        <w:jc w:val="center"/>
        <w:rPr>
          <w:rFonts w:ascii="Times New Roman" w:hAnsi="Times New Roman" w:cs="Calibri"/>
          <w:b/>
          <w:bCs/>
          <w:sz w:val="28"/>
          <w:szCs w:val="28"/>
          <w:lang w:val="uk-UA" w:eastAsia="ar-SA"/>
        </w:rPr>
      </w:pPr>
      <w:r w:rsidRPr="00BB279A">
        <w:rPr>
          <w:rFonts w:ascii="Times New Roman" w:hAnsi="Times New Roman" w:cs="Calibri"/>
          <w:b/>
          <w:bCs/>
          <w:sz w:val="28"/>
          <w:szCs w:val="28"/>
          <w:lang w:val="uk-UA" w:eastAsia="ar-SA"/>
        </w:rPr>
        <w:t>Ананьївська міська рада</w:t>
      </w:r>
    </w:p>
    <w:p w:rsidR="00BB279A" w:rsidRPr="00BB279A" w:rsidRDefault="00BB279A" w:rsidP="00BB279A">
      <w:pPr>
        <w:suppressAutoHyphens/>
        <w:spacing w:after="0" w:line="240" w:lineRule="auto"/>
        <w:jc w:val="center"/>
        <w:rPr>
          <w:rFonts w:ascii="Times New Roman" w:hAnsi="Times New Roman" w:cs="Calibri"/>
          <w:b/>
          <w:bCs/>
          <w:sz w:val="28"/>
          <w:szCs w:val="28"/>
          <w:lang w:val="uk-UA" w:eastAsia="ar-SA"/>
        </w:rPr>
      </w:pPr>
      <w:r w:rsidRPr="00BB279A">
        <w:rPr>
          <w:rFonts w:ascii="Times New Roman" w:hAnsi="Times New Roman" w:cs="Calibri"/>
          <w:b/>
          <w:bCs/>
          <w:sz w:val="28"/>
          <w:szCs w:val="28"/>
          <w:lang w:val="uk-UA" w:eastAsia="ar-SA"/>
        </w:rPr>
        <w:t>РІШЕННЯ</w:t>
      </w:r>
    </w:p>
    <w:p w:rsidR="00BB279A" w:rsidRPr="00BB279A" w:rsidRDefault="00BB279A" w:rsidP="00BB279A">
      <w:pPr>
        <w:suppressAutoHyphens/>
        <w:spacing w:after="0" w:line="240" w:lineRule="auto"/>
        <w:jc w:val="both"/>
        <w:rPr>
          <w:rFonts w:ascii="Times New Roman" w:hAnsi="Times New Roman" w:cs="Calibri"/>
          <w:sz w:val="24"/>
          <w:szCs w:val="24"/>
          <w:lang w:val="uk-UA" w:eastAsia="ar-SA"/>
        </w:rPr>
      </w:pPr>
    </w:p>
    <w:p w:rsidR="00BB279A" w:rsidRPr="00BB279A" w:rsidRDefault="00BB279A" w:rsidP="00BB279A">
      <w:pPr>
        <w:spacing w:after="0" w:line="240" w:lineRule="auto"/>
        <w:jc w:val="both"/>
        <w:rPr>
          <w:rFonts w:ascii="Times New Roman" w:hAnsi="Times New Roman"/>
          <w:sz w:val="28"/>
          <w:szCs w:val="28"/>
          <w:lang w:val="uk-UA"/>
        </w:rPr>
      </w:pPr>
      <w:r>
        <w:rPr>
          <w:rFonts w:ascii="Times New Roman" w:hAnsi="Times New Roman"/>
          <w:sz w:val="28"/>
          <w:szCs w:val="28"/>
          <w:lang w:val="uk-UA"/>
        </w:rPr>
        <w:t>09</w:t>
      </w:r>
      <w:r w:rsidRPr="00BB279A">
        <w:rPr>
          <w:rFonts w:ascii="Times New Roman" w:hAnsi="Times New Roman"/>
          <w:sz w:val="28"/>
          <w:szCs w:val="28"/>
          <w:lang w:val="uk-UA"/>
        </w:rPr>
        <w:t xml:space="preserve"> </w:t>
      </w:r>
      <w:r>
        <w:rPr>
          <w:rFonts w:ascii="Times New Roman" w:hAnsi="Times New Roman"/>
          <w:sz w:val="28"/>
          <w:szCs w:val="28"/>
          <w:lang w:val="uk-UA"/>
        </w:rPr>
        <w:t>липня</w:t>
      </w:r>
      <w:r w:rsidRPr="00BB279A">
        <w:rPr>
          <w:rFonts w:ascii="Times New Roman" w:hAnsi="Times New Roman"/>
          <w:sz w:val="28"/>
          <w:szCs w:val="28"/>
          <w:lang w:val="uk-UA"/>
        </w:rPr>
        <w:t xml:space="preserve"> 2021 року</w:t>
      </w:r>
    </w:p>
    <w:p w:rsidR="00BB279A" w:rsidRPr="00BB279A" w:rsidRDefault="00BB279A" w:rsidP="00BB279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1840A6">
        <w:rPr>
          <w:rFonts w:ascii="Times New Roman" w:hAnsi="Times New Roman"/>
          <w:sz w:val="28"/>
          <w:szCs w:val="28"/>
          <w:lang w:val="uk-UA"/>
        </w:rPr>
        <w:t>249</w:t>
      </w:r>
      <w:r w:rsidRPr="00BB279A">
        <w:rPr>
          <w:rFonts w:ascii="Times New Roman" w:hAnsi="Times New Roman"/>
          <w:sz w:val="28"/>
          <w:szCs w:val="28"/>
          <w:lang w:val="uk-UA"/>
        </w:rPr>
        <w:t>-</w:t>
      </w:r>
      <w:r w:rsidRPr="00BB279A">
        <w:rPr>
          <w:rFonts w:ascii="Times New Roman" w:hAnsi="Times New Roman"/>
          <w:sz w:val="28"/>
          <w:szCs w:val="28"/>
          <w:lang w:val="en-US"/>
        </w:rPr>
        <w:t>V</w:t>
      </w:r>
      <w:r w:rsidRPr="00BB279A">
        <w:rPr>
          <w:rFonts w:ascii="Times New Roman" w:hAnsi="Times New Roman"/>
          <w:sz w:val="28"/>
          <w:szCs w:val="28"/>
          <w:lang w:val="uk-UA"/>
        </w:rPr>
        <w:t>ІІІ</w:t>
      </w:r>
    </w:p>
    <w:p w:rsidR="00FA2F06" w:rsidRDefault="00FA2F06" w:rsidP="00C95FF8">
      <w:pPr>
        <w:pStyle w:val="a3"/>
        <w:jc w:val="center"/>
        <w:rPr>
          <w:rFonts w:ascii="Times New Roman" w:hAnsi="Times New Roman"/>
          <w:b/>
          <w:iCs/>
          <w:sz w:val="28"/>
          <w:szCs w:val="28"/>
          <w:shd w:val="clear" w:color="auto" w:fill="FFFFFF"/>
        </w:rPr>
      </w:pPr>
    </w:p>
    <w:p w:rsidR="00F433E4" w:rsidRDefault="00F433E4" w:rsidP="00F433E4">
      <w:pPr>
        <w:pStyle w:val="a3"/>
        <w:jc w:val="center"/>
        <w:rPr>
          <w:rFonts w:ascii="Times New Roman" w:hAnsi="Times New Roman"/>
          <w:b/>
          <w:sz w:val="28"/>
          <w:szCs w:val="28"/>
        </w:rPr>
      </w:pPr>
      <w:r w:rsidRPr="00F433E4">
        <w:rPr>
          <w:rFonts w:ascii="Times New Roman" w:hAnsi="Times New Roman"/>
          <w:b/>
          <w:sz w:val="28"/>
          <w:szCs w:val="28"/>
        </w:rPr>
        <w:t xml:space="preserve">Про реорганізацію шляхом злиття Комунальної установи «Територіальний центр соціального обслуговування (надання соціальних послуг) Ананьївської міської ради» та Комунальної установи «Ананьївський міський центр соціальних служб </w:t>
      </w:r>
    </w:p>
    <w:p w:rsidR="00F433E4" w:rsidRPr="00F433E4" w:rsidRDefault="00F433E4" w:rsidP="00F433E4">
      <w:pPr>
        <w:pStyle w:val="a3"/>
        <w:jc w:val="center"/>
        <w:rPr>
          <w:rFonts w:ascii="Times New Roman" w:hAnsi="Times New Roman"/>
          <w:b/>
          <w:sz w:val="28"/>
          <w:szCs w:val="28"/>
        </w:rPr>
      </w:pPr>
      <w:r w:rsidRPr="00F433E4">
        <w:rPr>
          <w:rFonts w:ascii="Times New Roman" w:hAnsi="Times New Roman"/>
          <w:b/>
          <w:sz w:val="28"/>
          <w:szCs w:val="28"/>
        </w:rPr>
        <w:t>Ананьївської міської ради»</w:t>
      </w:r>
    </w:p>
    <w:p w:rsidR="00C93817" w:rsidRPr="00191BDA" w:rsidRDefault="00C93817" w:rsidP="00FA2F06">
      <w:pPr>
        <w:spacing w:after="0"/>
        <w:rPr>
          <w:sz w:val="24"/>
          <w:szCs w:val="24"/>
          <w:lang w:val="uk-UA"/>
        </w:rPr>
      </w:pPr>
    </w:p>
    <w:p w:rsidR="00CC4205" w:rsidRPr="00CC4205" w:rsidRDefault="000538F9" w:rsidP="00CC4205">
      <w:pPr>
        <w:pStyle w:val="a3"/>
        <w:ind w:firstLine="709"/>
        <w:jc w:val="both"/>
        <w:rPr>
          <w:rFonts w:ascii="Times New Roman" w:hAnsi="Times New Roman"/>
          <w:sz w:val="28"/>
          <w:szCs w:val="28"/>
        </w:rPr>
      </w:pPr>
      <w:r>
        <w:rPr>
          <w:rFonts w:ascii="Times New Roman" w:hAnsi="Times New Roman"/>
          <w:sz w:val="28"/>
          <w:szCs w:val="28"/>
        </w:rPr>
        <w:t>Відповідно до пункту 30 частини 1 статті 26, пункту 3 частини 4 статті 42, частини 1 статті</w:t>
      </w:r>
      <w:r w:rsidR="00CC4205" w:rsidRPr="00CC4205">
        <w:rPr>
          <w:rFonts w:ascii="Times New Roman" w:hAnsi="Times New Roman"/>
          <w:sz w:val="28"/>
          <w:szCs w:val="28"/>
        </w:rPr>
        <w:t xml:space="preserve"> 59 Закону України «Про місцеве самоврядування в Україні», Закону України «Про соціальні послуги», статей 104-107 ЦК України, постанови Кабінету Міністрів України від 03.03.2020 року № 177 «Деякі питання діяльності центрів надання соціальних послуг», з метою ефективного виконання власних і делегованих повноважень та функцій у сфері соціального захисту населення, забезпечення оптимізації надання соціальних послуг та комплексного підходу до розв’язання проблем жителів територіальної громади щодо надання населенню громади базових соціальних послуг, ефективного та раціонального використання бюджетних коштів, враховуючи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5443AC" w:rsidRPr="00FA2F06" w:rsidRDefault="005443AC" w:rsidP="005443AC">
      <w:pPr>
        <w:spacing w:after="0" w:line="240" w:lineRule="auto"/>
        <w:ind w:firstLine="709"/>
        <w:jc w:val="both"/>
        <w:rPr>
          <w:rFonts w:ascii="Times New Roman" w:eastAsiaTheme="minorHAnsi" w:hAnsi="Times New Roman"/>
          <w:sz w:val="24"/>
          <w:szCs w:val="24"/>
          <w:lang w:val="uk-UA"/>
        </w:rPr>
      </w:pPr>
    </w:p>
    <w:p w:rsidR="00506DF0" w:rsidRDefault="005443AC" w:rsidP="00506DF0">
      <w:pPr>
        <w:spacing w:after="0" w:line="240" w:lineRule="auto"/>
        <w:ind w:firstLine="709"/>
        <w:contextualSpacing/>
        <w:jc w:val="both"/>
        <w:rPr>
          <w:rFonts w:ascii="Times New Roman" w:hAnsi="Times New Roman"/>
          <w:b/>
          <w:sz w:val="28"/>
          <w:szCs w:val="28"/>
          <w:lang w:val="uk-UA"/>
        </w:rPr>
      </w:pPr>
      <w:r w:rsidRPr="00FA2F06">
        <w:rPr>
          <w:rFonts w:ascii="Times New Roman" w:hAnsi="Times New Roman"/>
          <w:b/>
          <w:sz w:val="28"/>
          <w:szCs w:val="28"/>
          <w:lang w:val="uk-UA"/>
        </w:rPr>
        <w:t>ВИРІШИЛА:</w:t>
      </w:r>
    </w:p>
    <w:p w:rsidR="005443AC" w:rsidRPr="00803D6D" w:rsidRDefault="005443AC" w:rsidP="00506DF0">
      <w:pPr>
        <w:spacing w:after="0" w:line="240" w:lineRule="auto"/>
        <w:ind w:firstLine="709"/>
        <w:contextualSpacing/>
        <w:jc w:val="both"/>
        <w:rPr>
          <w:rFonts w:ascii="Times New Roman" w:hAnsi="Times New Roman"/>
          <w:b/>
          <w:sz w:val="24"/>
          <w:szCs w:val="24"/>
          <w:lang w:val="uk-UA"/>
        </w:rPr>
      </w:pPr>
      <w:r w:rsidRPr="00FA2F06">
        <w:rPr>
          <w:rFonts w:ascii="Times New Roman" w:hAnsi="Times New Roman"/>
          <w:b/>
          <w:sz w:val="28"/>
          <w:szCs w:val="28"/>
          <w:lang w:val="uk-UA"/>
        </w:rPr>
        <w:t xml:space="preserve">  </w:t>
      </w:r>
    </w:p>
    <w:p w:rsidR="00CC4205" w:rsidRDefault="00CC4205" w:rsidP="00506DF0">
      <w:pPr>
        <w:pStyle w:val="a3"/>
        <w:ind w:firstLine="709"/>
        <w:jc w:val="both"/>
        <w:rPr>
          <w:rFonts w:ascii="Times New Roman" w:hAnsi="Times New Roman"/>
          <w:sz w:val="28"/>
          <w:szCs w:val="28"/>
        </w:rPr>
      </w:pPr>
      <w:r w:rsidRPr="00CC4205">
        <w:rPr>
          <w:rFonts w:ascii="Times New Roman" w:hAnsi="Times New Roman"/>
          <w:sz w:val="24"/>
          <w:szCs w:val="24"/>
        </w:rPr>
        <w:t>1</w:t>
      </w:r>
      <w:r w:rsidRPr="00CC4205">
        <w:t xml:space="preserve">. </w:t>
      </w:r>
      <w:r w:rsidRPr="00CC4205">
        <w:rPr>
          <w:rFonts w:ascii="Times New Roman" w:hAnsi="Times New Roman"/>
          <w:sz w:val="28"/>
          <w:szCs w:val="28"/>
        </w:rPr>
        <w:t xml:space="preserve">Реорганізувати Комунальну установу «Територіальний центр соціального обслуговування (надання соціальних послуг) Ананьївської міської ради» (код ЄДРПОУ 20995976) та Комунальну установу «Ананьївський міський центр соціальних служб Ананьївської міської ради» (код ЄДРПОУ </w:t>
      </w:r>
      <w:hyperlink r:id="rId7" w:history="1">
        <w:r w:rsidRPr="00CC4205">
          <w:rPr>
            <w:rFonts w:ascii="Times New Roman" w:hAnsi="Times New Roman"/>
            <w:sz w:val="28"/>
            <w:szCs w:val="28"/>
          </w:rPr>
          <w:t>22476476</w:t>
        </w:r>
      </w:hyperlink>
      <w:r w:rsidRPr="00CC4205">
        <w:rPr>
          <w:rFonts w:ascii="Times New Roman" w:hAnsi="Times New Roman"/>
          <w:sz w:val="28"/>
          <w:szCs w:val="28"/>
        </w:rPr>
        <w:t xml:space="preserve">) шляхом злиття. </w:t>
      </w:r>
    </w:p>
    <w:p w:rsidR="00BE7B0E" w:rsidRPr="00506DF0" w:rsidRDefault="00BE7B0E" w:rsidP="00CC4205">
      <w:pPr>
        <w:pStyle w:val="a3"/>
        <w:ind w:firstLine="709"/>
        <w:jc w:val="both"/>
        <w:rPr>
          <w:rFonts w:ascii="Times New Roman" w:hAnsi="Times New Roman"/>
          <w:sz w:val="24"/>
          <w:szCs w:val="24"/>
        </w:rPr>
      </w:pPr>
    </w:p>
    <w:p w:rsidR="00CC4205" w:rsidRDefault="00CC4205" w:rsidP="00BE7B0E">
      <w:pPr>
        <w:pStyle w:val="a3"/>
        <w:ind w:firstLine="709"/>
        <w:jc w:val="both"/>
        <w:rPr>
          <w:rFonts w:ascii="Times New Roman" w:hAnsi="Times New Roman"/>
          <w:sz w:val="28"/>
          <w:szCs w:val="28"/>
        </w:rPr>
      </w:pPr>
      <w:r w:rsidRPr="00BE7B0E">
        <w:rPr>
          <w:rFonts w:ascii="Times New Roman" w:hAnsi="Times New Roman"/>
          <w:sz w:val="28"/>
          <w:szCs w:val="28"/>
        </w:rPr>
        <w:t xml:space="preserve">2. Припинити в результаті реорганізації шляхом злиття Комунальну установу «Територіальний центр соціального обслуговування (надання соціальних послуг) Ананьївської міської ради» (код ЄДРПОУ 20995976) та Комунальну установу «Ананьївський міський центр соціальних служб Ананьївської міської ради» (код ЄДРПОУ </w:t>
      </w:r>
      <w:hyperlink r:id="rId8" w:history="1">
        <w:r w:rsidRPr="00BE7B0E">
          <w:rPr>
            <w:rFonts w:ascii="Times New Roman" w:hAnsi="Times New Roman"/>
            <w:sz w:val="28"/>
            <w:szCs w:val="28"/>
          </w:rPr>
          <w:t>22476476</w:t>
        </w:r>
      </w:hyperlink>
      <w:r w:rsidRPr="00BE7B0E">
        <w:rPr>
          <w:rFonts w:ascii="Times New Roman" w:hAnsi="Times New Roman"/>
          <w:sz w:val="28"/>
          <w:szCs w:val="28"/>
        </w:rPr>
        <w:t xml:space="preserve">). </w:t>
      </w:r>
    </w:p>
    <w:p w:rsidR="00BE7B0E" w:rsidRPr="00506DF0" w:rsidRDefault="00BE7B0E" w:rsidP="00BE7B0E">
      <w:pPr>
        <w:pStyle w:val="a3"/>
        <w:ind w:firstLine="709"/>
        <w:jc w:val="both"/>
        <w:rPr>
          <w:rFonts w:ascii="Times New Roman" w:hAnsi="Times New Roman"/>
          <w:sz w:val="24"/>
          <w:szCs w:val="24"/>
        </w:rPr>
      </w:pPr>
    </w:p>
    <w:p w:rsidR="00CC4205" w:rsidRPr="00BE7B0E" w:rsidRDefault="00CC4205" w:rsidP="00BE7B0E">
      <w:pPr>
        <w:pStyle w:val="a3"/>
        <w:ind w:firstLine="709"/>
        <w:jc w:val="both"/>
        <w:rPr>
          <w:rFonts w:ascii="Times New Roman" w:hAnsi="Times New Roman"/>
          <w:sz w:val="28"/>
          <w:szCs w:val="28"/>
        </w:rPr>
      </w:pPr>
      <w:r w:rsidRPr="00BE7B0E">
        <w:rPr>
          <w:rFonts w:ascii="Times New Roman" w:hAnsi="Times New Roman"/>
          <w:sz w:val="28"/>
          <w:szCs w:val="28"/>
        </w:rPr>
        <w:t xml:space="preserve">3. Створити комісію з реорганізації Комунальної установи «Територіальний центр соціального обслуговування (надання соціальних </w:t>
      </w:r>
      <w:r w:rsidRPr="00BE7B0E">
        <w:rPr>
          <w:rFonts w:ascii="Times New Roman" w:hAnsi="Times New Roman"/>
          <w:sz w:val="28"/>
          <w:szCs w:val="28"/>
        </w:rPr>
        <w:lastRenderedPageBreak/>
        <w:t xml:space="preserve">послуг) Ананьївської міської ради» та Комунальної установи «Ананьївський міський центр соціальних служб Ананьївської міської ради» (далі – комісію з реорганізації) та затвердити її персональний склад (додається). </w:t>
      </w:r>
    </w:p>
    <w:p w:rsidR="00CC4205" w:rsidRDefault="00CC4205" w:rsidP="00BE7B0E">
      <w:pPr>
        <w:pStyle w:val="a3"/>
        <w:ind w:firstLine="709"/>
        <w:jc w:val="both"/>
        <w:rPr>
          <w:rFonts w:ascii="Times New Roman" w:hAnsi="Times New Roman"/>
          <w:sz w:val="28"/>
          <w:szCs w:val="28"/>
        </w:rPr>
      </w:pPr>
      <w:r w:rsidRPr="00BE7B0E">
        <w:rPr>
          <w:rFonts w:ascii="Times New Roman" w:hAnsi="Times New Roman"/>
          <w:sz w:val="28"/>
          <w:szCs w:val="28"/>
        </w:rPr>
        <w:t xml:space="preserve">4. Визначити місцезнаходження комісії з реорганізації за адресою: 66401, Україна, Одеська область, </w:t>
      </w:r>
      <w:proofErr w:type="spellStart"/>
      <w:r w:rsidRPr="00BE7B0E">
        <w:rPr>
          <w:rFonts w:ascii="Times New Roman" w:hAnsi="Times New Roman"/>
          <w:sz w:val="28"/>
          <w:szCs w:val="28"/>
        </w:rPr>
        <w:t>м.Ананьїв</w:t>
      </w:r>
      <w:proofErr w:type="spellEnd"/>
      <w:r w:rsidRPr="00BE7B0E">
        <w:rPr>
          <w:rFonts w:ascii="Times New Roman" w:hAnsi="Times New Roman"/>
          <w:sz w:val="28"/>
          <w:szCs w:val="28"/>
        </w:rPr>
        <w:t>, вул. Незалежності, 51.</w:t>
      </w:r>
    </w:p>
    <w:p w:rsidR="00BE7B0E" w:rsidRPr="00506DF0" w:rsidRDefault="00BE7B0E" w:rsidP="00BE7B0E">
      <w:pPr>
        <w:pStyle w:val="a3"/>
        <w:ind w:firstLine="709"/>
        <w:jc w:val="both"/>
        <w:rPr>
          <w:rFonts w:ascii="Times New Roman" w:hAnsi="Times New Roman"/>
          <w:sz w:val="24"/>
          <w:szCs w:val="24"/>
        </w:rPr>
      </w:pPr>
    </w:p>
    <w:p w:rsidR="00CC4205" w:rsidRDefault="00CC4205" w:rsidP="00BE7B0E">
      <w:pPr>
        <w:pStyle w:val="a3"/>
        <w:ind w:firstLine="709"/>
        <w:jc w:val="both"/>
        <w:rPr>
          <w:rFonts w:ascii="Times New Roman" w:hAnsi="Times New Roman"/>
          <w:sz w:val="28"/>
          <w:szCs w:val="28"/>
        </w:rPr>
      </w:pPr>
      <w:r w:rsidRPr="00BE7B0E">
        <w:rPr>
          <w:rFonts w:ascii="Times New Roman" w:hAnsi="Times New Roman"/>
          <w:sz w:val="28"/>
          <w:szCs w:val="28"/>
        </w:rPr>
        <w:t xml:space="preserve"> 5. Встановити, що до комісії з реорганізації з моменту призначення переходять повноваження щодо управління справами юридичної особи. Голова комісії представляє установи у відносинах з третіми особами та виступає у суді від імені юридичних осіб, які припиняються. </w:t>
      </w:r>
    </w:p>
    <w:p w:rsidR="00BE7B0E" w:rsidRPr="00506DF0" w:rsidRDefault="00BE7B0E" w:rsidP="00BE7B0E">
      <w:pPr>
        <w:pStyle w:val="a3"/>
        <w:ind w:firstLine="709"/>
        <w:jc w:val="both"/>
        <w:rPr>
          <w:rFonts w:ascii="Times New Roman" w:hAnsi="Times New Roman"/>
          <w:sz w:val="24"/>
          <w:szCs w:val="24"/>
        </w:rPr>
      </w:pPr>
    </w:p>
    <w:p w:rsidR="00CC4205" w:rsidRPr="00BE7B0E" w:rsidRDefault="00CC4205" w:rsidP="00BE7B0E">
      <w:pPr>
        <w:pStyle w:val="a3"/>
        <w:ind w:firstLine="709"/>
        <w:jc w:val="both"/>
        <w:rPr>
          <w:rFonts w:ascii="Times New Roman" w:hAnsi="Times New Roman"/>
          <w:sz w:val="28"/>
          <w:szCs w:val="28"/>
        </w:rPr>
      </w:pPr>
      <w:r w:rsidRPr="00BE7B0E">
        <w:rPr>
          <w:rFonts w:ascii="Times New Roman" w:hAnsi="Times New Roman"/>
          <w:sz w:val="28"/>
          <w:szCs w:val="28"/>
        </w:rPr>
        <w:t xml:space="preserve">6. Комісії з реорганізації провести організаційно – правові заходи, передбачені чинним законодавством, щодо виконання пункту 1 цього рішення, а саме: </w:t>
      </w:r>
    </w:p>
    <w:p w:rsidR="00CC4205" w:rsidRPr="00BE7B0E" w:rsidRDefault="00CC4205" w:rsidP="00BE7B0E">
      <w:pPr>
        <w:pStyle w:val="a3"/>
        <w:ind w:firstLine="709"/>
        <w:jc w:val="both"/>
        <w:rPr>
          <w:rFonts w:ascii="Times New Roman" w:hAnsi="Times New Roman"/>
          <w:sz w:val="28"/>
          <w:szCs w:val="28"/>
        </w:rPr>
      </w:pPr>
      <w:r w:rsidRPr="00BE7B0E">
        <w:rPr>
          <w:rFonts w:ascii="Times New Roman" w:hAnsi="Times New Roman"/>
          <w:sz w:val="28"/>
          <w:szCs w:val="28"/>
        </w:rPr>
        <w:t xml:space="preserve">6.1. Встановити строк </w:t>
      </w:r>
      <w:proofErr w:type="spellStart"/>
      <w:r w:rsidRPr="00BE7B0E">
        <w:rPr>
          <w:rFonts w:ascii="Times New Roman" w:hAnsi="Times New Roman"/>
          <w:sz w:val="28"/>
          <w:szCs w:val="28"/>
        </w:rPr>
        <w:t>заявлення</w:t>
      </w:r>
      <w:proofErr w:type="spellEnd"/>
      <w:r w:rsidRPr="00BE7B0E">
        <w:rPr>
          <w:rFonts w:ascii="Times New Roman" w:hAnsi="Times New Roman"/>
          <w:sz w:val="28"/>
          <w:szCs w:val="28"/>
        </w:rPr>
        <w:t xml:space="preserve"> кредиторами своїх вимог до Комунальної установи «Територіальний центр соціального обслуговування (надання соціальних послуг) Ананьївської міської ради» та Комунальної установи «Ананьївський міський центр соціальних служб Ананьївської міської ради» два місяці з моменту оприлюднення цього рішення. </w:t>
      </w:r>
    </w:p>
    <w:p w:rsidR="00CC4205" w:rsidRPr="00BE7B0E" w:rsidRDefault="00CC4205" w:rsidP="00BE7B0E">
      <w:pPr>
        <w:pStyle w:val="a3"/>
        <w:ind w:firstLine="709"/>
        <w:jc w:val="both"/>
        <w:rPr>
          <w:rFonts w:ascii="Times New Roman" w:hAnsi="Times New Roman"/>
          <w:sz w:val="28"/>
          <w:szCs w:val="28"/>
        </w:rPr>
      </w:pPr>
      <w:r w:rsidRPr="00BE7B0E">
        <w:rPr>
          <w:rFonts w:ascii="Times New Roman" w:hAnsi="Times New Roman"/>
          <w:sz w:val="28"/>
          <w:szCs w:val="28"/>
        </w:rPr>
        <w:t xml:space="preserve">6.2. Протягом трьох робочих днів з дати прийняття цього рішення повідомити державного реєстратора про рішення щодо припинення юридичних осіб, перелічених у п. 1 цього рішення, та подати йому в установленому законодавством порядку необхідні документи для внесення до Єдиного державного реєстру юридичних осіб, фізичних осіб-підприємців та громадських формувань відповідних записів. </w:t>
      </w:r>
    </w:p>
    <w:p w:rsidR="00CC4205" w:rsidRPr="00BE7B0E" w:rsidRDefault="00CC4205" w:rsidP="00BE7B0E">
      <w:pPr>
        <w:pStyle w:val="a3"/>
        <w:ind w:firstLine="709"/>
        <w:jc w:val="both"/>
        <w:rPr>
          <w:rFonts w:ascii="Times New Roman" w:hAnsi="Times New Roman"/>
          <w:sz w:val="28"/>
          <w:szCs w:val="28"/>
        </w:rPr>
      </w:pPr>
      <w:r w:rsidRPr="00BE7B0E">
        <w:rPr>
          <w:rFonts w:ascii="Times New Roman" w:hAnsi="Times New Roman"/>
          <w:sz w:val="28"/>
          <w:szCs w:val="28"/>
        </w:rPr>
        <w:t xml:space="preserve">6.3. Забезпечити у встановленому законом порядку та строки можливість проведення усіх перевірок, які є необхідними для внесення запису про припинення юридичних осіб, визначених п. 1 цього рішення, у зв’язку з реорганізацією шляхом злиття. </w:t>
      </w:r>
    </w:p>
    <w:p w:rsidR="00CC4205" w:rsidRPr="00BE7B0E" w:rsidRDefault="00CC4205" w:rsidP="00BE7B0E">
      <w:pPr>
        <w:pStyle w:val="a3"/>
        <w:ind w:firstLine="709"/>
        <w:jc w:val="both"/>
        <w:rPr>
          <w:rFonts w:ascii="Times New Roman" w:hAnsi="Times New Roman"/>
          <w:sz w:val="28"/>
          <w:szCs w:val="28"/>
        </w:rPr>
      </w:pPr>
      <w:r w:rsidRPr="00BE7B0E">
        <w:rPr>
          <w:rFonts w:ascii="Times New Roman" w:hAnsi="Times New Roman"/>
          <w:sz w:val="28"/>
          <w:szCs w:val="28"/>
        </w:rPr>
        <w:t xml:space="preserve">6.4. Провести інвентаризацію майна, активів, зобов’язань юридичних осіб, визначених п. 1 цього рішення. </w:t>
      </w:r>
    </w:p>
    <w:p w:rsidR="00CC4205" w:rsidRPr="00BE7B0E" w:rsidRDefault="00CC4205" w:rsidP="00BE7B0E">
      <w:pPr>
        <w:pStyle w:val="a3"/>
        <w:ind w:firstLine="709"/>
        <w:jc w:val="both"/>
        <w:rPr>
          <w:rFonts w:ascii="Times New Roman" w:hAnsi="Times New Roman"/>
          <w:sz w:val="28"/>
          <w:szCs w:val="28"/>
        </w:rPr>
      </w:pPr>
      <w:r w:rsidRPr="00BE7B0E">
        <w:rPr>
          <w:rFonts w:ascii="Times New Roman" w:hAnsi="Times New Roman"/>
          <w:sz w:val="28"/>
          <w:szCs w:val="28"/>
        </w:rPr>
        <w:t xml:space="preserve">6.5. За результатами інвентаризації скласти передавальний акт та надати його на затвердження </w:t>
      </w:r>
      <w:proofErr w:type="spellStart"/>
      <w:r w:rsidRPr="00BE7B0E">
        <w:rPr>
          <w:rFonts w:ascii="Times New Roman" w:hAnsi="Times New Roman"/>
          <w:sz w:val="28"/>
          <w:szCs w:val="28"/>
        </w:rPr>
        <w:t>Ананьївській</w:t>
      </w:r>
      <w:proofErr w:type="spellEnd"/>
      <w:r w:rsidRPr="00BE7B0E">
        <w:rPr>
          <w:rFonts w:ascii="Times New Roman" w:hAnsi="Times New Roman"/>
          <w:sz w:val="28"/>
          <w:szCs w:val="28"/>
        </w:rPr>
        <w:t xml:space="preserve"> міській раді. </w:t>
      </w:r>
    </w:p>
    <w:p w:rsidR="00CC4205" w:rsidRPr="00BE7B0E" w:rsidRDefault="00CC4205" w:rsidP="00BE7B0E">
      <w:pPr>
        <w:pStyle w:val="a3"/>
        <w:ind w:firstLine="709"/>
        <w:jc w:val="both"/>
        <w:rPr>
          <w:rFonts w:ascii="Times New Roman" w:hAnsi="Times New Roman"/>
          <w:sz w:val="28"/>
          <w:szCs w:val="28"/>
        </w:rPr>
      </w:pPr>
      <w:r w:rsidRPr="00BE7B0E">
        <w:rPr>
          <w:rFonts w:ascii="Times New Roman" w:hAnsi="Times New Roman"/>
          <w:sz w:val="28"/>
          <w:szCs w:val="28"/>
        </w:rPr>
        <w:t xml:space="preserve">6.6. Повідомити працівників юридичних осіб, визначених у п. 1 цього рішення, про наступне вивільнення, вирішити питання щодо їх працевлаштування або звільнення згідно вимог чинного законодавства. </w:t>
      </w:r>
    </w:p>
    <w:p w:rsidR="00CC4205" w:rsidRPr="00BE7B0E" w:rsidRDefault="00CC4205" w:rsidP="00BE7B0E">
      <w:pPr>
        <w:pStyle w:val="a3"/>
        <w:ind w:firstLine="709"/>
        <w:jc w:val="both"/>
        <w:rPr>
          <w:rFonts w:ascii="Times New Roman" w:hAnsi="Times New Roman"/>
          <w:sz w:val="28"/>
          <w:szCs w:val="28"/>
        </w:rPr>
      </w:pPr>
      <w:r w:rsidRPr="00BE7B0E">
        <w:rPr>
          <w:rFonts w:ascii="Times New Roman" w:hAnsi="Times New Roman"/>
          <w:sz w:val="28"/>
          <w:szCs w:val="28"/>
        </w:rPr>
        <w:t xml:space="preserve">6.7. Забезпечити підготовку та надання </w:t>
      </w:r>
      <w:proofErr w:type="spellStart"/>
      <w:r w:rsidR="00082597">
        <w:rPr>
          <w:rFonts w:ascii="Times New Roman" w:hAnsi="Times New Roman"/>
          <w:sz w:val="28"/>
          <w:szCs w:val="28"/>
        </w:rPr>
        <w:t>Ананьївській</w:t>
      </w:r>
      <w:proofErr w:type="spellEnd"/>
      <w:r w:rsidR="00082597">
        <w:rPr>
          <w:rFonts w:ascii="Times New Roman" w:hAnsi="Times New Roman"/>
          <w:sz w:val="28"/>
          <w:szCs w:val="28"/>
        </w:rPr>
        <w:t xml:space="preserve"> філії Одеського обласного центру </w:t>
      </w:r>
      <w:r w:rsidRPr="00BE7B0E">
        <w:rPr>
          <w:rFonts w:ascii="Times New Roman" w:hAnsi="Times New Roman"/>
          <w:sz w:val="28"/>
          <w:szCs w:val="28"/>
        </w:rPr>
        <w:t xml:space="preserve"> зайнятості списків осіб, які вивільняються у зв’язку з реорганізацією шляхом злиття (у разі масового вивільнення).</w:t>
      </w:r>
    </w:p>
    <w:p w:rsidR="00CC4205" w:rsidRPr="00BE7B0E" w:rsidRDefault="00CC4205" w:rsidP="00BE7B0E">
      <w:pPr>
        <w:pStyle w:val="a3"/>
        <w:ind w:firstLine="709"/>
        <w:jc w:val="both"/>
        <w:rPr>
          <w:rFonts w:ascii="Times New Roman" w:hAnsi="Times New Roman"/>
          <w:sz w:val="28"/>
          <w:szCs w:val="28"/>
        </w:rPr>
      </w:pPr>
      <w:r w:rsidRPr="00BE7B0E">
        <w:rPr>
          <w:rFonts w:ascii="Times New Roman" w:hAnsi="Times New Roman"/>
          <w:sz w:val="28"/>
          <w:szCs w:val="28"/>
        </w:rPr>
        <w:t xml:space="preserve">6.8. У встановленому чинним законодавством порядку вжити необхідних заходів щодо розрахунку з кредиторами. </w:t>
      </w:r>
    </w:p>
    <w:p w:rsidR="00CC4205" w:rsidRPr="00BE7B0E" w:rsidRDefault="00CC4205" w:rsidP="00BE7B0E">
      <w:pPr>
        <w:pStyle w:val="a3"/>
        <w:ind w:firstLine="709"/>
        <w:jc w:val="both"/>
        <w:rPr>
          <w:rFonts w:ascii="Times New Roman" w:hAnsi="Times New Roman"/>
          <w:sz w:val="28"/>
          <w:szCs w:val="28"/>
        </w:rPr>
      </w:pPr>
      <w:r w:rsidRPr="00BE7B0E">
        <w:rPr>
          <w:rFonts w:ascii="Times New Roman" w:hAnsi="Times New Roman"/>
          <w:sz w:val="28"/>
          <w:szCs w:val="28"/>
        </w:rPr>
        <w:t xml:space="preserve">6.9. Забезпечити передання до відповідної архівної установи документів, які підлягають тривалому зберіганню, в результаті чого отримати відповідну довідку. </w:t>
      </w:r>
    </w:p>
    <w:p w:rsidR="00CC4205" w:rsidRPr="00BE7B0E" w:rsidRDefault="00CC4205" w:rsidP="00BE7B0E">
      <w:pPr>
        <w:pStyle w:val="a3"/>
        <w:ind w:firstLine="709"/>
        <w:jc w:val="both"/>
        <w:rPr>
          <w:rFonts w:ascii="Times New Roman" w:hAnsi="Times New Roman"/>
          <w:sz w:val="28"/>
          <w:szCs w:val="28"/>
        </w:rPr>
      </w:pPr>
      <w:r w:rsidRPr="00BE7B0E">
        <w:rPr>
          <w:rFonts w:ascii="Times New Roman" w:hAnsi="Times New Roman"/>
          <w:sz w:val="28"/>
          <w:szCs w:val="28"/>
        </w:rPr>
        <w:t xml:space="preserve">6.10. Вжити інших заходів, пов’язаних з припиненням юридичних осіб, визначених у п. 1 рішення, в результаті реорганізації шляхом злиття. </w:t>
      </w:r>
    </w:p>
    <w:p w:rsidR="00CC4205" w:rsidRDefault="00CC4205" w:rsidP="00BE7B0E">
      <w:pPr>
        <w:pStyle w:val="a3"/>
        <w:ind w:firstLine="709"/>
        <w:jc w:val="both"/>
        <w:rPr>
          <w:rFonts w:ascii="Times New Roman" w:hAnsi="Times New Roman"/>
          <w:sz w:val="28"/>
          <w:szCs w:val="28"/>
        </w:rPr>
      </w:pPr>
      <w:r w:rsidRPr="00BE7B0E">
        <w:rPr>
          <w:rFonts w:ascii="Times New Roman" w:hAnsi="Times New Roman"/>
          <w:sz w:val="28"/>
          <w:szCs w:val="28"/>
        </w:rPr>
        <w:lastRenderedPageBreak/>
        <w:t xml:space="preserve">6.11. Після закінчення процедури реорганізації шляхом злиття, але не раніше 2-х місяців з дати оприлюднення, надати державному реєстратору документи, необхідні для внесення державним реєстратором запису про припинення юридичних осіб, визначених у п. 1 даного рішення. </w:t>
      </w:r>
    </w:p>
    <w:p w:rsidR="00803D6D" w:rsidRPr="00803D6D" w:rsidRDefault="00803D6D" w:rsidP="00BE7B0E">
      <w:pPr>
        <w:pStyle w:val="a3"/>
        <w:ind w:firstLine="709"/>
        <w:jc w:val="both"/>
        <w:rPr>
          <w:rFonts w:ascii="Times New Roman" w:hAnsi="Times New Roman"/>
          <w:sz w:val="24"/>
          <w:szCs w:val="24"/>
        </w:rPr>
      </w:pPr>
    </w:p>
    <w:p w:rsidR="00CC4205" w:rsidRPr="00BE7B0E" w:rsidRDefault="00CC4205" w:rsidP="00BE7B0E">
      <w:pPr>
        <w:pStyle w:val="a3"/>
        <w:ind w:firstLine="709"/>
        <w:jc w:val="both"/>
        <w:rPr>
          <w:rFonts w:ascii="Times New Roman" w:hAnsi="Times New Roman"/>
          <w:sz w:val="28"/>
          <w:szCs w:val="28"/>
        </w:rPr>
      </w:pPr>
      <w:r w:rsidRPr="00BE7B0E">
        <w:rPr>
          <w:rFonts w:ascii="Times New Roman" w:hAnsi="Times New Roman"/>
          <w:sz w:val="28"/>
          <w:szCs w:val="28"/>
        </w:rPr>
        <w:t xml:space="preserve">7. Директорам юридичних осіб, визначених у п. 1 цього рішення: </w:t>
      </w:r>
    </w:p>
    <w:p w:rsidR="00CC4205" w:rsidRPr="00BE7B0E" w:rsidRDefault="00CC4205" w:rsidP="00BE7B0E">
      <w:pPr>
        <w:pStyle w:val="a3"/>
        <w:ind w:firstLine="709"/>
        <w:jc w:val="both"/>
        <w:rPr>
          <w:rFonts w:ascii="Times New Roman" w:hAnsi="Times New Roman"/>
          <w:sz w:val="28"/>
          <w:szCs w:val="28"/>
        </w:rPr>
      </w:pPr>
      <w:r w:rsidRPr="00BE7B0E">
        <w:rPr>
          <w:rFonts w:ascii="Times New Roman" w:hAnsi="Times New Roman"/>
          <w:sz w:val="28"/>
          <w:szCs w:val="28"/>
        </w:rPr>
        <w:t xml:space="preserve">7.1. Протягом трьох робочих днів з моменту прийняття цього рішення, забезпечити надання комісії з реорганізації усіх документів та інформації, необхідних для проведення інвентаризації; </w:t>
      </w:r>
    </w:p>
    <w:p w:rsidR="00CC4205" w:rsidRDefault="00CC4205" w:rsidP="00BE7B0E">
      <w:pPr>
        <w:pStyle w:val="a3"/>
        <w:ind w:firstLine="709"/>
        <w:jc w:val="both"/>
        <w:rPr>
          <w:rFonts w:ascii="Times New Roman" w:hAnsi="Times New Roman"/>
          <w:sz w:val="28"/>
          <w:szCs w:val="28"/>
        </w:rPr>
      </w:pPr>
      <w:r w:rsidRPr="00BE7B0E">
        <w:rPr>
          <w:rFonts w:ascii="Times New Roman" w:hAnsi="Times New Roman"/>
          <w:sz w:val="28"/>
          <w:szCs w:val="28"/>
        </w:rPr>
        <w:t xml:space="preserve">7.2. Повністю сприяти роботі комісії з реорганізації, у тому числі і проведенню інвентаризації активів, майна та зобов’язань. </w:t>
      </w:r>
    </w:p>
    <w:p w:rsidR="00BE7B0E" w:rsidRPr="000725C7" w:rsidRDefault="00BE7B0E" w:rsidP="00BE7B0E">
      <w:pPr>
        <w:pStyle w:val="a3"/>
        <w:ind w:firstLine="709"/>
        <w:jc w:val="both"/>
        <w:rPr>
          <w:rFonts w:ascii="Times New Roman" w:hAnsi="Times New Roman"/>
          <w:sz w:val="24"/>
          <w:szCs w:val="24"/>
        </w:rPr>
      </w:pPr>
    </w:p>
    <w:p w:rsidR="00CC4205" w:rsidRDefault="00CC4205" w:rsidP="00BE7B0E">
      <w:pPr>
        <w:pStyle w:val="a3"/>
        <w:ind w:firstLine="709"/>
        <w:jc w:val="both"/>
        <w:rPr>
          <w:rFonts w:ascii="Times New Roman" w:hAnsi="Times New Roman"/>
          <w:sz w:val="28"/>
          <w:szCs w:val="28"/>
        </w:rPr>
      </w:pPr>
      <w:r w:rsidRPr="00BE7B0E">
        <w:rPr>
          <w:rFonts w:ascii="Times New Roman" w:hAnsi="Times New Roman"/>
          <w:sz w:val="28"/>
          <w:szCs w:val="28"/>
        </w:rPr>
        <w:t xml:space="preserve">8. Першому заступнику міського голови Крижану В.І. організувати роботу щодо підготовки проекту рішення про створення установи – правонаступника центру надання соціальних послуг Ананьївської міської ради та її статутного документа. </w:t>
      </w:r>
    </w:p>
    <w:p w:rsidR="00BE7B0E" w:rsidRPr="000725C7" w:rsidRDefault="00BE7B0E" w:rsidP="00BE7B0E">
      <w:pPr>
        <w:pStyle w:val="a3"/>
        <w:ind w:firstLine="709"/>
        <w:jc w:val="both"/>
        <w:rPr>
          <w:rFonts w:ascii="Times New Roman" w:hAnsi="Times New Roman"/>
          <w:sz w:val="24"/>
          <w:szCs w:val="24"/>
        </w:rPr>
      </w:pPr>
    </w:p>
    <w:p w:rsidR="00CC4205" w:rsidRDefault="00CC4205" w:rsidP="00BE7B0E">
      <w:pPr>
        <w:pStyle w:val="a3"/>
        <w:ind w:firstLine="709"/>
        <w:jc w:val="both"/>
        <w:rPr>
          <w:rFonts w:ascii="Times New Roman" w:hAnsi="Times New Roman"/>
          <w:sz w:val="28"/>
          <w:szCs w:val="28"/>
        </w:rPr>
      </w:pPr>
      <w:r w:rsidRPr="00BE7B0E">
        <w:rPr>
          <w:rFonts w:ascii="Times New Roman" w:hAnsi="Times New Roman"/>
          <w:sz w:val="28"/>
          <w:szCs w:val="28"/>
        </w:rPr>
        <w:t xml:space="preserve">9. Оприлюднити дане рішення на офіційному </w:t>
      </w:r>
      <w:proofErr w:type="spellStart"/>
      <w:r w:rsidRPr="00BE7B0E">
        <w:rPr>
          <w:rFonts w:ascii="Times New Roman" w:hAnsi="Times New Roman"/>
          <w:sz w:val="28"/>
          <w:szCs w:val="28"/>
        </w:rPr>
        <w:t>веб</w:t>
      </w:r>
      <w:proofErr w:type="spellEnd"/>
      <w:r w:rsidRPr="00BE7B0E">
        <w:rPr>
          <w:rFonts w:ascii="Times New Roman" w:hAnsi="Times New Roman"/>
          <w:sz w:val="28"/>
          <w:szCs w:val="28"/>
        </w:rPr>
        <w:t xml:space="preserve"> – сайті Ананьївської міської ради. </w:t>
      </w:r>
    </w:p>
    <w:p w:rsidR="00BE7B0E" w:rsidRPr="000725C7" w:rsidRDefault="00BE7B0E" w:rsidP="00BE7B0E">
      <w:pPr>
        <w:pStyle w:val="a3"/>
        <w:ind w:firstLine="709"/>
        <w:jc w:val="both"/>
        <w:rPr>
          <w:rFonts w:ascii="Times New Roman" w:hAnsi="Times New Roman"/>
          <w:sz w:val="24"/>
          <w:szCs w:val="24"/>
        </w:rPr>
      </w:pPr>
    </w:p>
    <w:p w:rsidR="00CC4205" w:rsidRPr="00BE7B0E" w:rsidRDefault="00CC4205" w:rsidP="00BE7B0E">
      <w:pPr>
        <w:pStyle w:val="a3"/>
        <w:ind w:firstLine="709"/>
        <w:jc w:val="both"/>
        <w:rPr>
          <w:rFonts w:ascii="Times New Roman" w:hAnsi="Times New Roman"/>
          <w:sz w:val="28"/>
          <w:szCs w:val="28"/>
        </w:rPr>
      </w:pPr>
      <w:r w:rsidRPr="00BE7B0E">
        <w:rPr>
          <w:rFonts w:ascii="Times New Roman" w:hAnsi="Times New Roman"/>
          <w:sz w:val="28"/>
          <w:szCs w:val="28"/>
        </w:rPr>
        <w:t xml:space="preserve">10. 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 </w:t>
      </w:r>
    </w:p>
    <w:p w:rsidR="005443AC" w:rsidRPr="00FA2F06" w:rsidRDefault="005443AC" w:rsidP="005443AC">
      <w:pPr>
        <w:spacing w:line="240" w:lineRule="auto"/>
        <w:ind w:left="851"/>
        <w:contextualSpacing/>
        <w:jc w:val="both"/>
        <w:rPr>
          <w:rFonts w:ascii="Times New Roman" w:hAnsi="Times New Roman"/>
          <w:sz w:val="24"/>
          <w:szCs w:val="24"/>
          <w:lang w:val="uk-UA"/>
        </w:rPr>
      </w:pPr>
    </w:p>
    <w:p w:rsidR="005443AC" w:rsidRDefault="005443AC" w:rsidP="005443AC">
      <w:pPr>
        <w:spacing w:line="240" w:lineRule="auto"/>
        <w:ind w:left="851"/>
        <w:contextualSpacing/>
        <w:jc w:val="both"/>
        <w:rPr>
          <w:rFonts w:ascii="Times New Roman" w:hAnsi="Times New Roman"/>
          <w:sz w:val="24"/>
          <w:szCs w:val="24"/>
          <w:lang w:val="uk-UA"/>
        </w:rPr>
      </w:pPr>
    </w:p>
    <w:p w:rsidR="00506DF0" w:rsidRPr="00FA2F06" w:rsidRDefault="00506DF0" w:rsidP="005443AC">
      <w:pPr>
        <w:spacing w:line="240" w:lineRule="auto"/>
        <w:ind w:left="851"/>
        <w:contextualSpacing/>
        <w:jc w:val="both"/>
        <w:rPr>
          <w:rFonts w:ascii="Times New Roman" w:hAnsi="Times New Roman"/>
          <w:sz w:val="24"/>
          <w:szCs w:val="24"/>
          <w:lang w:val="uk-UA"/>
        </w:rPr>
      </w:pPr>
    </w:p>
    <w:p w:rsidR="005443AC" w:rsidRPr="005443AC" w:rsidRDefault="005443AC" w:rsidP="005443AC">
      <w:pPr>
        <w:spacing w:line="240" w:lineRule="auto"/>
        <w:ind w:firstLine="709"/>
        <w:rPr>
          <w:rFonts w:ascii="Times New Roman" w:hAnsi="Times New Roman"/>
          <w:b/>
          <w:sz w:val="28"/>
          <w:szCs w:val="28"/>
          <w:lang w:val="uk-UA"/>
        </w:rPr>
      </w:pPr>
      <w:r w:rsidRPr="005443AC">
        <w:rPr>
          <w:rFonts w:ascii="Times New Roman" w:hAnsi="Times New Roman"/>
          <w:b/>
          <w:sz w:val="28"/>
          <w:szCs w:val="28"/>
          <w:lang w:val="uk-UA"/>
        </w:rPr>
        <w:t>Ананьївський міський голова                              Юрій ТИЩЕНКО</w:t>
      </w:r>
    </w:p>
    <w:p w:rsidR="005443AC" w:rsidRPr="005443AC" w:rsidRDefault="005443AC" w:rsidP="005443AC">
      <w:pPr>
        <w:rPr>
          <w:rFonts w:ascii="Times New Roman" w:eastAsia="Times New Roman" w:hAnsi="Times New Roman"/>
          <w:b/>
          <w:sz w:val="28"/>
          <w:szCs w:val="28"/>
          <w:lang w:val="uk-UA" w:eastAsia="ru-RU"/>
        </w:rPr>
      </w:pPr>
      <w:r w:rsidRPr="005443AC">
        <w:rPr>
          <w:rFonts w:ascii="Times New Roman" w:eastAsia="Times New Roman" w:hAnsi="Times New Roman"/>
          <w:b/>
          <w:sz w:val="28"/>
          <w:szCs w:val="28"/>
          <w:lang w:val="uk-UA" w:eastAsia="ru-RU"/>
        </w:rPr>
        <w:br w:type="page"/>
      </w:r>
    </w:p>
    <w:p w:rsidR="005443AC" w:rsidRPr="005443AC" w:rsidRDefault="005443AC" w:rsidP="005443AC">
      <w:pPr>
        <w:autoSpaceDE w:val="0"/>
        <w:autoSpaceDN w:val="0"/>
        <w:adjustRightInd w:val="0"/>
        <w:spacing w:after="0" w:line="240" w:lineRule="auto"/>
        <w:ind w:left="5246" w:firstLine="708"/>
        <w:jc w:val="both"/>
        <w:rPr>
          <w:rFonts w:ascii="Times New Roman" w:eastAsia="Times New Roman" w:hAnsi="Times New Roman"/>
          <w:b/>
          <w:sz w:val="28"/>
          <w:szCs w:val="28"/>
          <w:lang w:val="uk-UA" w:eastAsia="ru-RU"/>
        </w:rPr>
      </w:pPr>
      <w:r w:rsidRPr="005443AC">
        <w:rPr>
          <w:rFonts w:ascii="Times New Roman" w:eastAsia="Times New Roman" w:hAnsi="Times New Roman"/>
          <w:b/>
          <w:sz w:val="28"/>
          <w:szCs w:val="28"/>
          <w:lang w:val="uk-UA" w:eastAsia="ru-RU"/>
        </w:rPr>
        <w:lastRenderedPageBreak/>
        <w:t>ЗАТВЕРДЖЕНО</w:t>
      </w:r>
    </w:p>
    <w:p w:rsidR="005443AC" w:rsidRPr="005443AC" w:rsidRDefault="005443AC" w:rsidP="005443AC">
      <w:pPr>
        <w:spacing w:after="0" w:line="240" w:lineRule="auto"/>
        <w:ind w:left="5954" w:firstLine="6"/>
        <w:jc w:val="both"/>
        <w:rPr>
          <w:rFonts w:ascii="Times New Roman" w:eastAsia="Times New Roman" w:hAnsi="Times New Roman"/>
          <w:sz w:val="28"/>
          <w:szCs w:val="28"/>
          <w:lang w:val="uk-UA" w:eastAsia="ru-RU"/>
        </w:rPr>
      </w:pPr>
      <w:r w:rsidRPr="005443AC">
        <w:rPr>
          <w:rFonts w:ascii="Times New Roman" w:eastAsia="Times New Roman" w:hAnsi="Times New Roman"/>
          <w:sz w:val="28"/>
          <w:szCs w:val="28"/>
          <w:lang w:val="uk-UA" w:eastAsia="ru-RU"/>
        </w:rPr>
        <w:t>рішення Ананьївської</w:t>
      </w:r>
    </w:p>
    <w:p w:rsidR="005443AC" w:rsidRPr="005443AC" w:rsidRDefault="005443AC" w:rsidP="005443AC">
      <w:pPr>
        <w:spacing w:after="0" w:line="240" w:lineRule="auto"/>
        <w:ind w:left="5954" w:firstLine="6"/>
        <w:jc w:val="both"/>
        <w:rPr>
          <w:rFonts w:ascii="Times New Roman" w:eastAsia="Times New Roman" w:hAnsi="Times New Roman"/>
          <w:sz w:val="28"/>
          <w:szCs w:val="28"/>
          <w:lang w:val="uk-UA" w:eastAsia="ru-RU"/>
        </w:rPr>
      </w:pPr>
      <w:r w:rsidRPr="005443AC">
        <w:rPr>
          <w:rFonts w:ascii="Times New Roman" w:eastAsia="Times New Roman" w:hAnsi="Times New Roman"/>
          <w:sz w:val="28"/>
          <w:szCs w:val="28"/>
          <w:lang w:val="uk-UA" w:eastAsia="ru-RU"/>
        </w:rPr>
        <w:t xml:space="preserve">міської ради </w:t>
      </w:r>
    </w:p>
    <w:p w:rsidR="005443AC" w:rsidRPr="005443AC" w:rsidRDefault="005443AC" w:rsidP="005443AC">
      <w:pPr>
        <w:spacing w:after="0" w:line="240" w:lineRule="auto"/>
        <w:ind w:left="5954" w:firstLine="6"/>
        <w:jc w:val="both"/>
        <w:rPr>
          <w:rFonts w:ascii="Times New Roman" w:eastAsia="Times New Roman" w:hAnsi="Times New Roman"/>
          <w:sz w:val="28"/>
          <w:szCs w:val="28"/>
          <w:lang w:val="uk-UA" w:eastAsia="ru-RU"/>
        </w:rPr>
      </w:pPr>
      <w:r w:rsidRPr="005443AC">
        <w:rPr>
          <w:rFonts w:ascii="Times New Roman" w:eastAsia="Times New Roman" w:hAnsi="Times New Roman"/>
          <w:sz w:val="28"/>
          <w:szCs w:val="28"/>
          <w:lang w:val="uk-UA" w:eastAsia="ru-RU"/>
        </w:rPr>
        <w:t xml:space="preserve">від 09 липня  2021 року </w:t>
      </w:r>
    </w:p>
    <w:p w:rsidR="005443AC" w:rsidRPr="005443AC" w:rsidRDefault="001840A6" w:rsidP="005443AC">
      <w:pPr>
        <w:tabs>
          <w:tab w:val="left" w:pos="709"/>
        </w:tabs>
        <w:suppressAutoHyphens/>
        <w:spacing w:after="0" w:line="240" w:lineRule="auto"/>
        <w:ind w:firstLine="6"/>
        <w:jc w:val="both"/>
        <w:rPr>
          <w:rFonts w:ascii="Times New Roman" w:eastAsia="Times New Roman" w:hAnsi="Times New Roman" w:cs="Calibri"/>
          <w:sz w:val="28"/>
          <w:szCs w:val="28"/>
          <w:lang w:val="uk-UA" w:eastAsia="ar-SA"/>
        </w:rPr>
      </w:pPr>
      <w:r>
        <w:rPr>
          <w:rFonts w:ascii="Times New Roman" w:eastAsia="Times New Roman" w:hAnsi="Times New Roman" w:cs="Calibri"/>
          <w:sz w:val="28"/>
          <w:szCs w:val="28"/>
          <w:lang w:val="uk-UA" w:eastAsia="ar-SA"/>
        </w:rPr>
        <w:tab/>
      </w:r>
      <w:r>
        <w:rPr>
          <w:rFonts w:ascii="Times New Roman" w:eastAsia="Times New Roman" w:hAnsi="Times New Roman" w:cs="Calibri"/>
          <w:sz w:val="28"/>
          <w:szCs w:val="28"/>
          <w:lang w:val="uk-UA" w:eastAsia="ar-SA"/>
        </w:rPr>
        <w:tab/>
      </w:r>
      <w:r>
        <w:rPr>
          <w:rFonts w:ascii="Times New Roman" w:eastAsia="Times New Roman" w:hAnsi="Times New Roman" w:cs="Calibri"/>
          <w:sz w:val="28"/>
          <w:szCs w:val="28"/>
          <w:lang w:val="uk-UA" w:eastAsia="ar-SA"/>
        </w:rPr>
        <w:tab/>
      </w:r>
      <w:r>
        <w:rPr>
          <w:rFonts w:ascii="Times New Roman" w:eastAsia="Times New Roman" w:hAnsi="Times New Roman" w:cs="Calibri"/>
          <w:sz w:val="28"/>
          <w:szCs w:val="28"/>
          <w:lang w:val="uk-UA" w:eastAsia="ar-SA"/>
        </w:rPr>
        <w:tab/>
      </w:r>
      <w:r>
        <w:rPr>
          <w:rFonts w:ascii="Times New Roman" w:eastAsia="Times New Roman" w:hAnsi="Times New Roman" w:cs="Calibri"/>
          <w:sz w:val="28"/>
          <w:szCs w:val="28"/>
          <w:lang w:val="uk-UA" w:eastAsia="ar-SA"/>
        </w:rPr>
        <w:tab/>
      </w:r>
      <w:r>
        <w:rPr>
          <w:rFonts w:ascii="Times New Roman" w:eastAsia="Times New Roman" w:hAnsi="Times New Roman" w:cs="Calibri"/>
          <w:sz w:val="28"/>
          <w:szCs w:val="28"/>
          <w:lang w:val="uk-UA" w:eastAsia="ar-SA"/>
        </w:rPr>
        <w:tab/>
      </w:r>
      <w:r>
        <w:rPr>
          <w:rFonts w:ascii="Times New Roman" w:eastAsia="Times New Roman" w:hAnsi="Times New Roman" w:cs="Calibri"/>
          <w:sz w:val="28"/>
          <w:szCs w:val="28"/>
          <w:lang w:val="uk-UA" w:eastAsia="ar-SA"/>
        </w:rPr>
        <w:tab/>
      </w:r>
      <w:r>
        <w:rPr>
          <w:rFonts w:ascii="Times New Roman" w:eastAsia="Times New Roman" w:hAnsi="Times New Roman" w:cs="Calibri"/>
          <w:sz w:val="28"/>
          <w:szCs w:val="28"/>
          <w:lang w:val="uk-UA" w:eastAsia="ar-SA"/>
        </w:rPr>
        <w:tab/>
        <w:t xml:space="preserve">    № 249</w:t>
      </w:r>
      <w:r w:rsidR="005443AC" w:rsidRPr="005443AC">
        <w:rPr>
          <w:rFonts w:ascii="Times New Roman" w:eastAsia="Times New Roman" w:hAnsi="Times New Roman" w:cs="Calibri"/>
          <w:sz w:val="28"/>
          <w:szCs w:val="28"/>
          <w:lang w:val="uk-UA" w:eastAsia="ar-SA"/>
        </w:rPr>
        <w:t>-</w:t>
      </w:r>
      <w:r w:rsidR="005443AC" w:rsidRPr="005443AC">
        <w:rPr>
          <w:rFonts w:ascii="Times New Roman" w:eastAsia="Times New Roman" w:hAnsi="Times New Roman" w:cs="Calibri"/>
          <w:sz w:val="28"/>
          <w:szCs w:val="28"/>
          <w:lang w:eastAsia="ar-SA"/>
        </w:rPr>
        <w:t>V</w:t>
      </w:r>
      <w:r w:rsidR="005443AC" w:rsidRPr="005443AC">
        <w:rPr>
          <w:rFonts w:ascii="Times New Roman" w:eastAsia="Times New Roman" w:hAnsi="Times New Roman" w:cs="Calibri"/>
          <w:sz w:val="28"/>
          <w:szCs w:val="28"/>
          <w:lang w:val="uk-UA" w:eastAsia="ar-SA"/>
        </w:rPr>
        <w:t>ІІІ</w:t>
      </w:r>
    </w:p>
    <w:p w:rsidR="005443AC" w:rsidRPr="005443AC" w:rsidRDefault="005443AC" w:rsidP="005443AC">
      <w:pPr>
        <w:spacing w:after="0"/>
        <w:jc w:val="both"/>
        <w:rPr>
          <w:rFonts w:ascii="Times New Roman" w:eastAsiaTheme="minorHAnsi" w:hAnsi="Times New Roman"/>
          <w:sz w:val="28"/>
          <w:szCs w:val="28"/>
          <w:lang w:val="uk-UA"/>
        </w:rPr>
      </w:pPr>
    </w:p>
    <w:p w:rsidR="00E82AD0" w:rsidRPr="00E82AD0" w:rsidRDefault="00E82AD0" w:rsidP="00E82AD0">
      <w:pPr>
        <w:jc w:val="center"/>
        <w:rPr>
          <w:rFonts w:ascii="Times New Roman" w:hAnsi="Times New Roman"/>
          <w:sz w:val="28"/>
          <w:szCs w:val="28"/>
          <w:lang w:val="uk-UA"/>
        </w:rPr>
      </w:pPr>
      <w:r w:rsidRPr="00E82AD0">
        <w:rPr>
          <w:rFonts w:ascii="Times New Roman" w:hAnsi="Times New Roman"/>
          <w:sz w:val="28"/>
          <w:szCs w:val="28"/>
          <w:lang w:val="uk-UA"/>
        </w:rPr>
        <w:t xml:space="preserve">СКЛАД </w:t>
      </w:r>
      <w:r>
        <w:rPr>
          <w:rFonts w:ascii="Times New Roman" w:hAnsi="Times New Roman"/>
          <w:sz w:val="28"/>
          <w:szCs w:val="28"/>
          <w:lang w:val="uk-UA"/>
        </w:rPr>
        <w:t>КОМІСІЇ</w:t>
      </w:r>
    </w:p>
    <w:p w:rsidR="00E82AD0" w:rsidRDefault="00E82AD0" w:rsidP="00E82AD0">
      <w:pPr>
        <w:pStyle w:val="a3"/>
        <w:ind w:firstLine="709"/>
        <w:jc w:val="center"/>
        <w:rPr>
          <w:rFonts w:ascii="Times New Roman" w:hAnsi="Times New Roman"/>
          <w:sz w:val="28"/>
          <w:szCs w:val="28"/>
        </w:rPr>
      </w:pPr>
      <w:r w:rsidRPr="00E82AD0">
        <w:rPr>
          <w:rFonts w:ascii="Times New Roman" w:hAnsi="Times New Roman"/>
          <w:sz w:val="28"/>
          <w:szCs w:val="28"/>
        </w:rPr>
        <w:t xml:space="preserve">з реорганізації Комунальної установи «Територіальний центр соціального обслуговування (надання соціальних послуг) Ананьївської міської ради» (код ЄДРПОУ 20995976) та Комунальної установи «Ананьївський міський центр соціальних служб Ананьївської міської ради» (код ЄДРПОУ </w:t>
      </w:r>
      <w:hyperlink r:id="rId9" w:history="1">
        <w:r w:rsidRPr="00E82AD0">
          <w:rPr>
            <w:rFonts w:ascii="Times New Roman" w:hAnsi="Times New Roman"/>
            <w:sz w:val="28"/>
            <w:szCs w:val="28"/>
          </w:rPr>
          <w:t>22476476</w:t>
        </w:r>
      </w:hyperlink>
      <w:r w:rsidRPr="00E82AD0">
        <w:rPr>
          <w:rFonts w:ascii="Times New Roman" w:hAnsi="Times New Roman"/>
          <w:sz w:val="28"/>
          <w:szCs w:val="28"/>
        </w:rPr>
        <w:t>)</w:t>
      </w:r>
    </w:p>
    <w:p w:rsidR="00E82AD0" w:rsidRPr="00E82AD0" w:rsidRDefault="00E82AD0" w:rsidP="00E82AD0">
      <w:pPr>
        <w:pStyle w:val="a3"/>
        <w:ind w:firstLine="709"/>
        <w:jc w:val="both"/>
        <w:rPr>
          <w:rFonts w:ascii="Times New Roman" w:hAnsi="Times New Roman"/>
          <w:sz w:val="28"/>
          <w:szCs w:val="28"/>
        </w:rPr>
      </w:pPr>
    </w:p>
    <w:p w:rsidR="00E82AD0" w:rsidRPr="00E82AD0" w:rsidRDefault="00E82AD0" w:rsidP="00E82AD0">
      <w:pPr>
        <w:pStyle w:val="a3"/>
        <w:ind w:firstLine="709"/>
        <w:jc w:val="both"/>
        <w:rPr>
          <w:rFonts w:ascii="Times New Roman" w:hAnsi="Times New Roman"/>
          <w:sz w:val="28"/>
          <w:szCs w:val="28"/>
        </w:rPr>
      </w:pPr>
      <w:proofErr w:type="spellStart"/>
      <w:r w:rsidRPr="00E82AD0">
        <w:rPr>
          <w:rFonts w:ascii="Times New Roman" w:hAnsi="Times New Roman"/>
          <w:sz w:val="28"/>
          <w:szCs w:val="28"/>
        </w:rPr>
        <w:t>Крижан</w:t>
      </w:r>
      <w:proofErr w:type="spellEnd"/>
      <w:r w:rsidRPr="00E82AD0">
        <w:rPr>
          <w:rFonts w:ascii="Times New Roman" w:hAnsi="Times New Roman"/>
          <w:sz w:val="28"/>
          <w:szCs w:val="28"/>
        </w:rPr>
        <w:t xml:space="preserve"> Валерій Іванович – перший заступник міського голови - голова комісії з реорганізації, реєстраційний номер облікової картки платника податків (далі – РНОКПП) (персональні дані), дата народження (персональні дані)</w:t>
      </w:r>
      <w:r w:rsidR="008859AE">
        <w:rPr>
          <w:rFonts w:ascii="Times New Roman" w:hAnsi="Times New Roman"/>
          <w:sz w:val="28"/>
          <w:szCs w:val="28"/>
        </w:rPr>
        <w:t>.</w:t>
      </w:r>
    </w:p>
    <w:p w:rsidR="00E82AD0" w:rsidRPr="00E82AD0" w:rsidRDefault="00E82AD0" w:rsidP="00E82AD0">
      <w:pPr>
        <w:pStyle w:val="a3"/>
        <w:ind w:firstLine="709"/>
        <w:jc w:val="both"/>
        <w:rPr>
          <w:rFonts w:ascii="Times New Roman" w:hAnsi="Times New Roman"/>
          <w:sz w:val="28"/>
          <w:szCs w:val="28"/>
        </w:rPr>
      </w:pPr>
      <w:r w:rsidRPr="00E82AD0">
        <w:rPr>
          <w:rFonts w:ascii="Times New Roman" w:hAnsi="Times New Roman"/>
          <w:sz w:val="28"/>
          <w:szCs w:val="28"/>
        </w:rPr>
        <w:t>Ярем Оксана Іванівна  - начальник відділу охорони здоров’я та соціальної політики міської ради - заступник голови комісії з реорганізації, РНОКПП (персональні дані), дата народження (персональні дані)</w:t>
      </w:r>
      <w:r w:rsidR="008859AE">
        <w:rPr>
          <w:rFonts w:ascii="Times New Roman" w:hAnsi="Times New Roman"/>
          <w:sz w:val="28"/>
          <w:szCs w:val="28"/>
        </w:rPr>
        <w:t>.</w:t>
      </w:r>
    </w:p>
    <w:p w:rsidR="00E82AD0" w:rsidRPr="00E82AD0" w:rsidRDefault="00E82AD0" w:rsidP="00E82AD0">
      <w:pPr>
        <w:pStyle w:val="a3"/>
        <w:ind w:firstLine="709"/>
        <w:jc w:val="both"/>
        <w:rPr>
          <w:rFonts w:ascii="Times New Roman" w:hAnsi="Times New Roman"/>
          <w:sz w:val="28"/>
          <w:szCs w:val="28"/>
        </w:rPr>
      </w:pPr>
      <w:proofErr w:type="spellStart"/>
      <w:r w:rsidRPr="00E82AD0">
        <w:rPr>
          <w:rFonts w:ascii="Times New Roman" w:hAnsi="Times New Roman"/>
          <w:sz w:val="28"/>
          <w:szCs w:val="28"/>
        </w:rPr>
        <w:t>Панасюк</w:t>
      </w:r>
      <w:proofErr w:type="spellEnd"/>
      <w:r w:rsidRPr="00E82AD0">
        <w:rPr>
          <w:rFonts w:ascii="Times New Roman" w:hAnsi="Times New Roman"/>
          <w:sz w:val="28"/>
          <w:szCs w:val="28"/>
        </w:rPr>
        <w:t xml:space="preserve"> Олександр Анатолійович – головний спеціаліст юридичного відділу апарату міської ради - секретар комісії з реорганізації, РНОКПП (персональні дані), дата народження (персональні дані) </w:t>
      </w:r>
    </w:p>
    <w:p w:rsidR="00E82AD0" w:rsidRPr="00E82AD0" w:rsidRDefault="00E82AD0" w:rsidP="00E82AD0">
      <w:pPr>
        <w:pStyle w:val="a3"/>
        <w:ind w:firstLine="709"/>
        <w:jc w:val="both"/>
        <w:rPr>
          <w:rFonts w:ascii="Times New Roman" w:hAnsi="Times New Roman"/>
          <w:sz w:val="28"/>
          <w:szCs w:val="28"/>
        </w:rPr>
      </w:pPr>
      <w:r w:rsidRPr="00E82AD0">
        <w:rPr>
          <w:rFonts w:ascii="Times New Roman" w:hAnsi="Times New Roman"/>
          <w:sz w:val="28"/>
          <w:szCs w:val="28"/>
        </w:rPr>
        <w:t xml:space="preserve">Члени комісії: </w:t>
      </w:r>
    </w:p>
    <w:p w:rsidR="00E82AD0" w:rsidRPr="00E82AD0" w:rsidRDefault="00E82AD0" w:rsidP="00E82AD0">
      <w:pPr>
        <w:pStyle w:val="a3"/>
        <w:ind w:firstLine="709"/>
        <w:jc w:val="both"/>
        <w:rPr>
          <w:rFonts w:ascii="Times New Roman" w:hAnsi="Times New Roman"/>
          <w:sz w:val="28"/>
          <w:szCs w:val="28"/>
        </w:rPr>
      </w:pPr>
      <w:r w:rsidRPr="00E82AD0">
        <w:rPr>
          <w:rFonts w:ascii="Times New Roman" w:hAnsi="Times New Roman"/>
          <w:sz w:val="28"/>
          <w:szCs w:val="28"/>
        </w:rPr>
        <w:t>Грицька Юлія Олександрівна - начальник юридичного відділу апарату міської ради, РНОКПП (персональні дані), дата народження (персональні дані)</w:t>
      </w:r>
      <w:r w:rsidR="00617423">
        <w:rPr>
          <w:rFonts w:ascii="Times New Roman" w:hAnsi="Times New Roman"/>
          <w:sz w:val="28"/>
          <w:szCs w:val="28"/>
        </w:rPr>
        <w:t>;</w:t>
      </w:r>
      <w:r w:rsidRPr="00E82AD0">
        <w:rPr>
          <w:rFonts w:ascii="Times New Roman" w:hAnsi="Times New Roman"/>
          <w:sz w:val="28"/>
          <w:szCs w:val="28"/>
        </w:rPr>
        <w:t xml:space="preserve"> </w:t>
      </w:r>
    </w:p>
    <w:p w:rsidR="00E82AD0" w:rsidRPr="00E82AD0" w:rsidRDefault="00E82AD0" w:rsidP="00E82AD0">
      <w:pPr>
        <w:pStyle w:val="a3"/>
        <w:ind w:firstLine="709"/>
        <w:jc w:val="both"/>
        <w:rPr>
          <w:rFonts w:ascii="Times New Roman" w:hAnsi="Times New Roman"/>
          <w:sz w:val="28"/>
          <w:szCs w:val="28"/>
        </w:rPr>
      </w:pPr>
      <w:r w:rsidRPr="00E82AD0">
        <w:rPr>
          <w:rFonts w:ascii="Times New Roman" w:hAnsi="Times New Roman"/>
          <w:sz w:val="28"/>
          <w:szCs w:val="28"/>
        </w:rPr>
        <w:t>Покотило Олена Вікторівна – завідувач сектору з питань персоналу апарату міської ради, РНОКПП (персональні дані), дата народження (персональні дані)</w:t>
      </w:r>
      <w:r w:rsidR="00617423">
        <w:rPr>
          <w:rFonts w:ascii="Times New Roman" w:hAnsi="Times New Roman"/>
          <w:sz w:val="28"/>
          <w:szCs w:val="28"/>
        </w:rPr>
        <w:t>;</w:t>
      </w:r>
    </w:p>
    <w:p w:rsidR="00E82AD0" w:rsidRPr="00E82AD0" w:rsidRDefault="00E82AD0" w:rsidP="00E82AD0">
      <w:pPr>
        <w:pStyle w:val="a3"/>
        <w:ind w:firstLine="709"/>
        <w:jc w:val="both"/>
        <w:rPr>
          <w:rFonts w:ascii="Times New Roman" w:hAnsi="Times New Roman"/>
          <w:sz w:val="28"/>
          <w:szCs w:val="28"/>
        </w:rPr>
      </w:pPr>
      <w:proofErr w:type="spellStart"/>
      <w:r w:rsidRPr="00E82AD0">
        <w:rPr>
          <w:rFonts w:ascii="Times New Roman" w:hAnsi="Times New Roman"/>
          <w:sz w:val="28"/>
          <w:szCs w:val="28"/>
        </w:rPr>
        <w:t>Заврадинська</w:t>
      </w:r>
      <w:proofErr w:type="spellEnd"/>
      <w:r w:rsidRPr="00E82AD0">
        <w:rPr>
          <w:rFonts w:ascii="Times New Roman" w:hAnsi="Times New Roman"/>
          <w:sz w:val="28"/>
          <w:szCs w:val="28"/>
        </w:rPr>
        <w:t xml:space="preserve"> Вікторія Олександрівна – начальник відділу бухгалтерського обліку та звітності апарату міської ради, РНОКПП (персональні дані), дата народження (персональні дані)</w:t>
      </w:r>
      <w:r w:rsidR="00617423">
        <w:rPr>
          <w:rFonts w:ascii="Times New Roman" w:hAnsi="Times New Roman"/>
          <w:sz w:val="28"/>
          <w:szCs w:val="28"/>
        </w:rPr>
        <w:t>;</w:t>
      </w:r>
      <w:r w:rsidRPr="00E82AD0">
        <w:rPr>
          <w:rFonts w:ascii="Times New Roman" w:hAnsi="Times New Roman"/>
          <w:sz w:val="28"/>
          <w:szCs w:val="28"/>
        </w:rPr>
        <w:t xml:space="preserve"> </w:t>
      </w:r>
    </w:p>
    <w:p w:rsidR="00617423" w:rsidRPr="00E82AD0" w:rsidRDefault="00613EE0" w:rsidP="00617423">
      <w:pPr>
        <w:pStyle w:val="a3"/>
        <w:ind w:firstLine="709"/>
        <w:jc w:val="both"/>
        <w:rPr>
          <w:rFonts w:ascii="Times New Roman" w:hAnsi="Times New Roman"/>
          <w:sz w:val="28"/>
          <w:szCs w:val="28"/>
        </w:rPr>
      </w:pPr>
      <w:r>
        <w:rPr>
          <w:rFonts w:ascii="Times New Roman" w:hAnsi="Times New Roman"/>
          <w:sz w:val="28"/>
          <w:szCs w:val="28"/>
        </w:rPr>
        <w:t>Маймескул</w:t>
      </w:r>
      <w:bookmarkStart w:id="0" w:name="_GoBack"/>
      <w:bookmarkEnd w:id="0"/>
      <w:r w:rsidR="00E82AD0" w:rsidRPr="00E82AD0">
        <w:rPr>
          <w:rFonts w:ascii="Times New Roman" w:hAnsi="Times New Roman"/>
          <w:sz w:val="28"/>
          <w:szCs w:val="28"/>
        </w:rPr>
        <w:t xml:space="preserve"> Тетяна Миколаївна – головний спеціаліст-бухгалтер відділу охорони здоров’я та соціальної політики Ананьївської міської ради</w:t>
      </w:r>
      <w:r w:rsidR="00617423">
        <w:rPr>
          <w:rFonts w:ascii="Times New Roman" w:hAnsi="Times New Roman"/>
          <w:sz w:val="28"/>
          <w:szCs w:val="28"/>
        </w:rPr>
        <w:t xml:space="preserve">, </w:t>
      </w:r>
      <w:r w:rsidR="00617423" w:rsidRPr="00E82AD0">
        <w:rPr>
          <w:rFonts w:ascii="Times New Roman" w:hAnsi="Times New Roman"/>
          <w:sz w:val="28"/>
          <w:szCs w:val="28"/>
        </w:rPr>
        <w:t>РНОКПП (персональні дані), дата народження (персональні дані)</w:t>
      </w:r>
      <w:r w:rsidR="00617423">
        <w:rPr>
          <w:rFonts w:ascii="Times New Roman" w:hAnsi="Times New Roman"/>
          <w:sz w:val="28"/>
          <w:szCs w:val="28"/>
        </w:rPr>
        <w:t>;</w:t>
      </w:r>
    </w:p>
    <w:p w:rsidR="00E82AD0" w:rsidRPr="00E82AD0" w:rsidRDefault="00E82AD0" w:rsidP="00E82AD0">
      <w:pPr>
        <w:pStyle w:val="a3"/>
        <w:ind w:firstLine="709"/>
        <w:jc w:val="both"/>
        <w:rPr>
          <w:rFonts w:ascii="Times New Roman" w:hAnsi="Times New Roman"/>
          <w:sz w:val="28"/>
          <w:szCs w:val="28"/>
        </w:rPr>
      </w:pPr>
      <w:proofErr w:type="spellStart"/>
      <w:r w:rsidRPr="00E82AD0">
        <w:rPr>
          <w:rFonts w:ascii="Times New Roman" w:hAnsi="Times New Roman"/>
          <w:sz w:val="28"/>
          <w:szCs w:val="28"/>
        </w:rPr>
        <w:t>Самотей</w:t>
      </w:r>
      <w:proofErr w:type="spellEnd"/>
      <w:r w:rsidRPr="00E82AD0">
        <w:rPr>
          <w:rFonts w:ascii="Times New Roman" w:hAnsi="Times New Roman"/>
          <w:sz w:val="28"/>
          <w:szCs w:val="28"/>
        </w:rPr>
        <w:t xml:space="preserve"> Ганна Сергіївна – депутат Ананьївської міської ради РНОКПП (персональні дані), дата народження (персональні дані)</w:t>
      </w:r>
      <w:r w:rsidR="00617423">
        <w:rPr>
          <w:rFonts w:ascii="Times New Roman" w:hAnsi="Times New Roman"/>
          <w:sz w:val="28"/>
          <w:szCs w:val="28"/>
        </w:rPr>
        <w:t>.</w:t>
      </w:r>
    </w:p>
    <w:p w:rsidR="005443AC" w:rsidRPr="005443AC" w:rsidRDefault="005443AC" w:rsidP="005443AC">
      <w:pPr>
        <w:rPr>
          <w:lang w:val="uk-UA"/>
        </w:rPr>
      </w:pPr>
    </w:p>
    <w:p w:rsidR="005443AC" w:rsidRPr="005443AC" w:rsidRDefault="005443AC" w:rsidP="005443AC">
      <w:pPr>
        <w:rPr>
          <w:rFonts w:asciiTheme="minorHAnsi" w:eastAsiaTheme="minorHAnsi" w:hAnsiTheme="minorHAnsi" w:cstheme="minorBidi"/>
          <w:lang w:val="uk-UA"/>
        </w:rPr>
      </w:pPr>
    </w:p>
    <w:p w:rsidR="005443AC" w:rsidRPr="005443AC" w:rsidRDefault="005443AC" w:rsidP="005443AC">
      <w:pPr>
        <w:rPr>
          <w:rFonts w:asciiTheme="minorHAnsi" w:eastAsiaTheme="minorHAnsi" w:hAnsiTheme="minorHAnsi" w:cstheme="minorBidi"/>
          <w:lang w:val="uk-UA"/>
        </w:rPr>
      </w:pPr>
    </w:p>
    <w:p w:rsidR="005443AC" w:rsidRDefault="005443AC">
      <w:pPr>
        <w:rPr>
          <w:lang w:val="uk-UA"/>
        </w:rPr>
      </w:pPr>
    </w:p>
    <w:p w:rsidR="005443AC" w:rsidRPr="00C93817" w:rsidRDefault="005443AC">
      <w:pPr>
        <w:rPr>
          <w:lang w:val="uk-UA"/>
        </w:rPr>
      </w:pPr>
    </w:p>
    <w:sectPr w:rsidR="005443AC" w:rsidRPr="00C93817" w:rsidSect="00C72F40">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E0488"/>
    <w:multiLevelType w:val="hybridMultilevel"/>
    <w:tmpl w:val="EF5061EE"/>
    <w:lvl w:ilvl="0" w:tplc="4822C256">
      <w:start w:val="1"/>
      <w:numFmt w:val="decimal"/>
      <w:lvlText w:val="%1."/>
      <w:lvlJc w:val="left"/>
      <w:pPr>
        <w:ind w:left="502" w:hanging="360"/>
      </w:pPr>
      <w:rPr>
        <w:rFonts w:ascii="Times New Roman" w:eastAsiaTheme="minorHAnsi" w:hAnsi="Times New Roman" w:cs="Times New Roman"/>
        <w:b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62D"/>
    <w:rsid w:val="000538F9"/>
    <w:rsid w:val="000725C7"/>
    <w:rsid w:val="00082597"/>
    <w:rsid w:val="001840A6"/>
    <w:rsid w:val="00191BDA"/>
    <w:rsid w:val="001D2D1F"/>
    <w:rsid w:val="0024362D"/>
    <w:rsid w:val="00252707"/>
    <w:rsid w:val="00361DA7"/>
    <w:rsid w:val="00506DF0"/>
    <w:rsid w:val="005443AC"/>
    <w:rsid w:val="00613EE0"/>
    <w:rsid w:val="00617423"/>
    <w:rsid w:val="00803D6D"/>
    <w:rsid w:val="008859AE"/>
    <w:rsid w:val="0098760C"/>
    <w:rsid w:val="00B2645C"/>
    <w:rsid w:val="00BB279A"/>
    <w:rsid w:val="00BE7B0E"/>
    <w:rsid w:val="00C72F40"/>
    <w:rsid w:val="00C81867"/>
    <w:rsid w:val="00C92E74"/>
    <w:rsid w:val="00C93817"/>
    <w:rsid w:val="00C95FF8"/>
    <w:rsid w:val="00CC4205"/>
    <w:rsid w:val="00D4050E"/>
    <w:rsid w:val="00DE4B8E"/>
    <w:rsid w:val="00E82AD0"/>
    <w:rsid w:val="00E86D49"/>
    <w:rsid w:val="00F433E4"/>
    <w:rsid w:val="00FA2F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817"/>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5FF8"/>
    <w:pPr>
      <w:spacing w:after="0" w:line="240" w:lineRule="auto"/>
    </w:pPr>
    <w:rPr>
      <w:rFonts w:ascii="Calibri" w:eastAsia="Calibri" w:hAnsi="Calibri" w:cs="Times New Roman"/>
    </w:rPr>
  </w:style>
  <w:style w:type="paragraph" w:styleId="a4">
    <w:name w:val="List Paragraph"/>
    <w:basedOn w:val="a"/>
    <w:uiPriority w:val="34"/>
    <w:qFormat/>
    <w:rsid w:val="00C81867"/>
    <w:pPr>
      <w:ind w:left="720"/>
      <w:contextualSpacing/>
    </w:pPr>
  </w:style>
  <w:style w:type="paragraph" w:styleId="a5">
    <w:name w:val="Balloon Text"/>
    <w:basedOn w:val="a"/>
    <w:link w:val="a6"/>
    <w:uiPriority w:val="99"/>
    <w:semiHidden/>
    <w:unhideWhenUsed/>
    <w:rsid w:val="000825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2597"/>
    <w:rPr>
      <w:rFonts w:ascii="Tahoma" w:eastAsia="Calibri"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817"/>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5FF8"/>
    <w:pPr>
      <w:spacing w:after="0" w:line="240" w:lineRule="auto"/>
    </w:pPr>
    <w:rPr>
      <w:rFonts w:ascii="Calibri" w:eastAsia="Calibri" w:hAnsi="Calibri" w:cs="Times New Roman"/>
    </w:rPr>
  </w:style>
  <w:style w:type="paragraph" w:styleId="a4">
    <w:name w:val="List Paragraph"/>
    <w:basedOn w:val="a"/>
    <w:uiPriority w:val="34"/>
    <w:qFormat/>
    <w:rsid w:val="00C81867"/>
    <w:pPr>
      <w:ind w:left="720"/>
      <w:contextualSpacing/>
    </w:pPr>
  </w:style>
  <w:style w:type="paragraph" w:styleId="a5">
    <w:name w:val="Balloon Text"/>
    <w:basedOn w:val="a"/>
    <w:link w:val="a6"/>
    <w:uiPriority w:val="99"/>
    <w:semiHidden/>
    <w:unhideWhenUsed/>
    <w:rsid w:val="000825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2597"/>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rity-project.info/edr/22476476" TargetMode="External"/><Relationship Id="rId3" Type="http://schemas.microsoft.com/office/2007/relationships/stylesWithEffects" Target="stylesWithEffects.xml"/><Relationship Id="rId7" Type="http://schemas.openxmlformats.org/officeDocument/2006/relationships/hyperlink" Target="https://clarity-project.info/edr/22476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arity-project.info/edr/224764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5096</Words>
  <Characters>2905</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2021-07-15T12:22:00Z</cp:lastPrinted>
  <dcterms:created xsi:type="dcterms:W3CDTF">2021-06-30T07:24:00Z</dcterms:created>
  <dcterms:modified xsi:type="dcterms:W3CDTF">2021-07-16T16:09:00Z</dcterms:modified>
</cp:coreProperties>
</file>