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CF7" w:rsidRPr="000F1CF7" w:rsidRDefault="000F1CF7" w:rsidP="000F1CF7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bookmarkStart w:id="0" w:name="_GoBack"/>
      <w:r w:rsidRPr="000F1CF7">
        <w:rPr>
          <w:rFonts w:ascii="Times New Roman" w:eastAsia="Calibri" w:hAnsi="Times New Roman" w:cs="Calibri"/>
          <w:b/>
          <w:noProof/>
          <w:sz w:val="28"/>
          <w:szCs w:val="28"/>
          <w:lang w:eastAsia="uk-UA"/>
        </w:rPr>
        <w:drawing>
          <wp:inline distT="0" distB="0" distL="0" distR="0" wp14:anchorId="5963C590" wp14:editId="639F0A50">
            <wp:extent cx="52070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CF7" w:rsidRPr="000F1CF7" w:rsidRDefault="000F1CF7" w:rsidP="000F1CF7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0F1CF7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УКРАЇНА</w:t>
      </w:r>
    </w:p>
    <w:p w:rsidR="000F1CF7" w:rsidRPr="000F1CF7" w:rsidRDefault="000F1CF7" w:rsidP="000F1CF7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0F1CF7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Ананьївська міська рада</w:t>
      </w:r>
    </w:p>
    <w:p w:rsidR="000F1CF7" w:rsidRPr="000F1CF7" w:rsidRDefault="000F1CF7" w:rsidP="000F1CF7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0F1CF7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РІШЕННЯ</w:t>
      </w:r>
    </w:p>
    <w:p w:rsidR="000F1CF7" w:rsidRPr="000F1CF7" w:rsidRDefault="000F1CF7" w:rsidP="000F1CF7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0F1CF7" w:rsidRPr="000F1CF7" w:rsidRDefault="000F1CF7" w:rsidP="000F1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CF7">
        <w:rPr>
          <w:rFonts w:ascii="Times New Roman" w:eastAsia="Calibri" w:hAnsi="Times New Roman" w:cs="Times New Roman"/>
          <w:sz w:val="28"/>
          <w:szCs w:val="28"/>
        </w:rPr>
        <w:t>09 липня 2021 року</w:t>
      </w:r>
    </w:p>
    <w:p w:rsidR="000F1CF7" w:rsidRPr="000F1CF7" w:rsidRDefault="000F1CF7" w:rsidP="000F1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 246</w:t>
      </w:r>
      <w:r w:rsidRPr="000F1CF7">
        <w:rPr>
          <w:rFonts w:ascii="Times New Roman" w:eastAsia="Calibri" w:hAnsi="Times New Roman" w:cs="Times New Roman"/>
          <w:sz w:val="28"/>
          <w:szCs w:val="28"/>
        </w:rPr>
        <w:t>-</w:t>
      </w:r>
      <w:r w:rsidRPr="000F1CF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0F1CF7">
        <w:rPr>
          <w:rFonts w:ascii="Times New Roman" w:eastAsia="Calibri" w:hAnsi="Times New Roman" w:cs="Times New Roman"/>
          <w:sz w:val="28"/>
          <w:szCs w:val="28"/>
        </w:rPr>
        <w:t>ІІІ</w:t>
      </w:r>
    </w:p>
    <w:bookmarkEnd w:id="0"/>
    <w:p w:rsidR="00630082" w:rsidRPr="00630082" w:rsidRDefault="00630082" w:rsidP="00630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7C0" w:rsidRPr="001327C0" w:rsidRDefault="001327C0" w:rsidP="001327C0">
      <w:pPr>
        <w:spacing w:after="0" w:line="240" w:lineRule="auto"/>
        <w:ind w:firstLine="45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погодження перереєстрації транспортних засобів</w:t>
      </w:r>
    </w:p>
    <w:p w:rsidR="001327C0" w:rsidRPr="00223A61" w:rsidRDefault="001327C0" w:rsidP="00132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1327C0" w:rsidRPr="001327C0" w:rsidRDefault="001327C0" w:rsidP="001327C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7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Керуючись статтями 25,26,60 Закону України “Про місцеве самоврядування в Україні”, відповідно до постанови Кабінету Міністрів України </w:t>
      </w:r>
      <w:r w:rsidRPr="001327C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 07 вересня 1998 року №1388 «Про затвердження Порядку державної реєстрації (перереєстрації), зняття з обліку автомобілів, автобусів, а також самохідних машин, сконструйованих на шасі автомобілів, мотоциклів усіх типів, марок і моделей, причепів, напівпричепів, мотоколясок, інших прирівняних до них транспортних засобів та мопедів»,</w:t>
      </w:r>
      <w:r w:rsidRPr="00132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враховуючи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Ананьївська міська рада</w:t>
      </w:r>
    </w:p>
    <w:p w:rsidR="001327C0" w:rsidRPr="00131EC7" w:rsidRDefault="001327C0" w:rsidP="00311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1327C0" w:rsidRPr="001327C0" w:rsidRDefault="001327C0" w:rsidP="001327C0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1327C0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ВИРІШИЛА:</w:t>
      </w:r>
    </w:p>
    <w:p w:rsidR="001327C0" w:rsidRPr="00131EC7" w:rsidRDefault="001327C0" w:rsidP="00311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1327C0" w:rsidRDefault="001327C0" w:rsidP="00760C2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Погодити проведення перереєстрації за Комунальною установою «Ананьївський ліцей №1 Ананьївської міської ради»: </w:t>
      </w:r>
      <w:r w:rsidRPr="0013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автобус загальний (мікроавтобус) для перевезення дітей ГАЗ 32213-420, ВН2924ВВ, </w:t>
      </w:r>
      <w:r w:rsidRPr="00132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VIN кузова Х9632213070507368, VIN рами 32210070282468, білого кольору, рік випуску 2006, балансова вартість 60 371,00 гривень (шістдесят  тисяч триста сімдесят одна гривня) з ПДВ та </w:t>
      </w:r>
      <w:r w:rsidRPr="0013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автобус - </w:t>
      </w:r>
      <w:r w:rsidRPr="00132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13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для перевезення дітей АС-Р32053-07 МРІЯ, ВН1862ЕН, </w:t>
      </w:r>
      <w:r w:rsidRPr="001327C0">
        <w:rPr>
          <w:rFonts w:ascii="Times New Roman" w:eastAsia="Times New Roman" w:hAnsi="Times New Roman" w:cs="Times New Roman"/>
          <w:sz w:val="28"/>
          <w:szCs w:val="28"/>
          <w:lang w:eastAsia="ru-RU"/>
        </w:rPr>
        <w:t>VIN Х1М3205</w:t>
      </w:r>
      <w:r w:rsidRPr="001327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</w:t>
      </w:r>
      <w:r w:rsidRPr="00132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С0002489, жовтого кольору, рік випуску 2012, балансова вартість 295 800,00 гривень (двісті дев’яносто п’ять тисяч  вісімсот гривень) з ПДВ в територіальному органі з надання сервісних послуг МВС. </w:t>
      </w:r>
    </w:p>
    <w:p w:rsidR="003112D9" w:rsidRPr="00131EC7" w:rsidRDefault="003112D9" w:rsidP="003112D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7C0" w:rsidRDefault="001327C0" w:rsidP="00760C2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Взяти на баланс Комунальної установи «Ананьївський ліцей №1 Ананьївської міської ради»: </w:t>
      </w:r>
      <w:r w:rsidRPr="0013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автобус загальний (мікроавтобус) для перевезення дітей ГАЗ 32213-420, ВН2924ВВ, </w:t>
      </w:r>
      <w:r w:rsidRPr="00132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VIN кузова Х9632213070507368, VIN рами 32210070282468, білого кольору, рік випуску 2006, балансова вартість 60 371,00 гривень (шістдесят  тисяч триста сімдесят одна гривня) з ПДВ та </w:t>
      </w:r>
      <w:r w:rsidRPr="0013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автобус - </w:t>
      </w:r>
      <w:r w:rsidRPr="00132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13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для перевезення дітей АС-Р32053-07 МРІЯ, ВН1862ЕН, </w:t>
      </w:r>
      <w:r w:rsidRPr="001327C0">
        <w:rPr>
          <w:rFonts w:ascii="Times New Roman" w:eastAsia="Times New Roman" w:hAnsi="Times New Roman" w:cs="Times New Roman"/>
          <w:sz w:val="28"/>
          <w:szCs w:val="28"/>
          <w:lang w:eastAsia="ru-RU"/>
        </w:rPr>
        <w:t>VIN Х1М3205</w:t>
      </w:r>
      <w:r w:rsidRPr="001327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</w:t>
      </w:r>
      <w:r w:rsidRPr="00132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С0002489, жовтого кольору, рік випуску 2012, балансова вартість 295 800,00 гривень (двісті дев’яносто п’ять тисяч  вісімсот гривень) з ПДВ після проведення реєстрації за Комунальною установою «Ананьївський ліцей №1 Ананьївської міської ради». </w:t>
      </w:r>
    </w:p>
    <w:p w:rsidR="001327C0" w:rsidRDefault="001327C0" w:rsidP="00760C2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7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Погодити проведення перереєстрації за Комунальною установою «Ананьївський ліцей №2 Ананьївської міської ради»:</w:t>
      </w:r>
      <w:r w:rsidRPr="0013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автобус загальний (мікроавтобус) для перевезення дітей ГАЗ 32213-420, ВН5149ОМ, </w:t>
      </w:r>
      <w:r w:rsidRPr="00132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VIN кузова Х9632213060484577, VIN рами 32210060259549, білого кольору, рік випуску 2006, балансова вартість 71826,00 гривень (сімдесят одна тисяча вісімсот двадцять шість гривень) з ПДВ та </w:t>
      </w:r>
      <w:r w:rsidRPr="0013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автобус спеціалізований  для перевезення дітей І-</w:t>
      </w:r>
      <w:r w:rsidRPr="00132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VAN</w:t>
      </w:r>
      <w:r w:rsidRPr="0013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AO</w:t>
      </w:r>
      <w:r w:rsidRPr="0013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32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13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1-10, ВН6691ОН, </w:t>
      </w:r>
      <w:r w:rsidRPr="00132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VIN кузова </w:t>
      </w:r>
      <w:r w:rsidRPr="001327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1327C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327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</w:t>
      </w:r>
      <w:r w:rsidRPr="001327C0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1327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1327C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327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1327C0">
        <w:rPr>
          <w:rFonts w:ascii="Times New Roman" w:eastAsia="Times New Roman" w:hAnsi="Times New Roman" w:cs="Times New Roman"/>
          <w:sz w:val="28"/>
          <w:szCs w:val="28"/>
          <w:lang w:eastAsia="ru-RU"/>
        </w:rPr>
        <w:t>0001728, VIN рами 381225</w:t>
      </w:r>
      <w:r w:rsidRPr="001327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1327C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327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132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700911, жовтого кольору, рік випуску 2011, балансова вартість 290 000,00 гривень (двісті дев’яносто  тисяч гривень) з ПДВ в територіальному органі з надання сервісних послуг МВС. </w:t>
      </w:r>
    </w:p>
    <w:p w:rsidR="003112D9" w:rsidRPr="00131EC7" w:rsidRDefault="003112D9" w:rsidP="003112D9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7C0" w:rsidRDefault="001327C0" w:rsidP="00760C2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Взяти на баланс Комунальної установи «Ананьївський ліцей №2 Ананьївської міської ради» </w:t>
      </w:r>
      <w:r w:rsidRPr="0013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автобус загальний (мікроавтобус) для перевезення дітей ГАЗ 32213-420, ВН5149ОМ, </w:t>
      </w:r>
      <w:r w:rsidRPr="00132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VIN кузова Х9632213060484577, VIN рами 32210060259549, білого кольору, рік випуску 2006, балансова вартість 71826,00 гривень (сімдесят одна тисяча вісімсот двадцять шість гривень) з ПДВ та </w:t>
      </w:r>
      <w:r w:rsidRPr="0013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автобус спеціалізований  для перевезення дітей І-</w:t>
      </w:r>
      <w:r w:rsidRPr="00132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VAN</w:t>
      </w:r>
      <w:r w:rsidRPr="0013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AO</w:t>
      </w:r>
      <w:r w:rsidRPr="0013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32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13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1-10, ВН6691ОН, </w:t>
      </w:r>
      <w:r w:rsidRPr="00132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VIN кузова </w:t>
      </w:r>
      <w:r w:rsidRPr="001327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1327C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327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</w:t>
      </w:r>
      <w:r w:rsidRPr="001327C0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1327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1327C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327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1327C0">
        <w:rPr>
          <w:rFonts w:ascii="Times New Roman" w:eastAsia="Times New Roman" w:hAnsi="Times New Roman" w:cs="Times New Roman"/>
          <w:sz w:val="28"/>
          <w:szCs w:val="28"/>
          <w:lang w:eastAsia="ru-RU"/>
        </w:rPr>
        <w:t>0001728, VIN рами 381225</w:t>
      </w:r>
      <w:r w:rsidRPr="001327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1327C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327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1327C0">
        <w:rPr>
          <w:rFonts w:ascii="Times New Roman" w:eastAsia="Times New Roman" w:hAnsi="Times New Roman" w:cs="Times New Roman"/>
          <w:sz w:val="28"/>
          <w:szCs w:val="28"/>
          <w:lang w:eastAsia="ru-RU"/>
        </w:rPr>
        <w:t>700911, жовтого кольору, рік випуску 2011, балансова вартість 290 000,00 гривень (двісті дев’яносто  тисяч гривень) з ПДВ після проведення реєстрації за Комунальною установою «Ананьївський ліцей №2 Ананьївської міської ради».</w:t>
      </w:r>
    </w:p>
    <w:p w:rsidR="003112D9" w:rsidRPr="00131EC7" w:rsidRDefault="003112D9" w:rsidP="003112D9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7C0" w:rsidRDefault="001327C0" w:rsidP="000A30D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7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постійну комісію Ананьївської міської ради з питань комунальної власності, житлово-комунального господарства, енергозбереження та транспорту.</w:t>
      </w:r>
    </w:p>
    <w:p w:rsidR="00760C21" w:rsidRPr="002A0A8E" w:rsidRDefault="00760C21" w:rsidP="000A3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7C0" w:rsidRDefault="001327C0" w:rsidP="000A3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0D0" w:rsidRPr="002A0A8E" w:rsidRDefault="000A30D0" w:rsidP="000A3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7C0" w:rsidRPr="001327C0" w:rsidRDefault="001327C0" w:rsidP="000A30D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lang w:val="ru-RU" w:eastAsia="ru-RU"/>
        </w:rPr>
      </w:pPr>
      <w:r w:rsidRPr="001327C0">
        <w:rPr>
          <w:rFonts w:ascii="Calibri" w:eastAsia="Times New Roman" w:hAnsi="Calibri" w:cs="Times New Roman"/>
          <w:sz w:val="28"/>
          <w:szCs w:val="28"/>
          <w:lang w:val="ru-RU" w:eastAsia="ru-RU"/>
        </w:rPr>
        <w:t xml:space="preserve">            </w:t>
      </w:r>
      <w:r w:rsidRPr="001327C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Ананьївський міський голова                             Юрій ТИЩЕНКО</w:t>
      </w:r>
    </w:p>
    <w:p w:rsidR="001327C0" w:rsidRPr="001327C0" w:rsidRDefault="001327C0" w:rsidP="000A30D0">
      <w:pPr>
        <w:spacing w:after="0"/>
        <w:rPr>
          <w:rFonts w:ascii="Calibri" w:eastAsia="Times New Roman" w:hAnsi="Calibri" w:cs="Times New Roman"/>
          <w:lang w:val="ru-RU" w:eastAsia="ru-RU"/>
        </w:rPr>
      </w:pPr>
    </w:p>
    <w:p w:rsidR="001327C0" w:rsidRPr="001327C0" w:rsidRDefault="001327C0" w:rsidP="001327C0">
      <w:pPr>
        <w:rPr>
          <w:rFonts w:ascii="Calibri" w:eastAsia="Times New Roman" w:hAnsi="Calibri" w:cs="Times New Roman"/>
          <w:lang w:val="ru-RU" w:eastAsia="ru-RU"/>
        </w:rPr>
      </w:pPr>
    </w:p>
    <w:p w:rsidR="001327C0" w:rsidRPr="001327C0" w:rsidRDefault="001327C0" w:rsidP="001327C0">
      <w:pPr>
        <w:rPr>
          <w:rFonts w:ascii="Calibri" w:eastAsia="Times New Roman" w:hAnsi="Calibri" w:cs="Times New Roman"/>
          <w:lang w:val="ru-RU" w:eastAsia="ru-RU"/>
        </w:rPr>
      </w:pPr>
    </w:p>
    <w:p w:rsidR="001327C0" w:rsidRPr="001327C0" w:rsidRDefault="001327C0" w:rsidP="001327C0">
      <w:pPr>
        <w:rPr>
          <w:rFonts w:ascii="Calibri" w:eastAsia="Times New Roman" w:hAnsi="Calibri" w:cs="Times New Roman"/>
          <w:lang w:val="ru-RU" w:eastAsia="ru-RU"/>
        </w:rPr>
      </w:pPr>
    </w:p>
    <w:p w:rsidR="001327C0" w:rsidRPr="001327C0" w:rsidRDefault="001327C0" w:rsidP="001327C0">
      <w:pPr>
        <w:rPr>
          <w:rFonts w:ascii="Calibri" w:eastAsia="Times New Roman" w:hAnsi="Calibri" w:cs="Times New Roman"/>
          <w:lang w:val="ru-RU" w:eastAsia="ru-RU"/>
        </w:rPr>
      </w:pPr>
    </w:p>
    <w:p w:rsidR="001327C0" w:rsidRPr="001327C0" w:rsidRDefault="001327C0" w:rsidP="001327C0">
      <w:pPr>
        <w:rPr>
          <w:rFonts w:ascii="Calibri" w:eastAsia="Times New Roman" w:hAnsi="Calibri" w:cs="Times New Roman"/>
          <w:lang w:val="ru-RU" w:eastAsia="ru-RU"/>
        </w:rPr>
      </w:pPr>
    </w:p>
    <w:p w:rsidR="001327C0" w:rsidRPr="001327C0" w:rsidRDefault="001327C0" w:rsidP="001327C0">
      <w:pPr>
        <w:rPr>
          <w:rFonts w:ascii="Calibri" w:eastAsia="Times New Roman" w:hAnsi="Calibri" w:cs="Times New Roman"/>
          <w:lang w:val="ru-RU" w:eastAsia="ru-RU"/>
        </w:rPr>
      </w:pPr>
    </w:p>
    <w:sectPr w:rsidR="001327C0" w:rsidRPr="001327C0" w:rsidSect="00760C21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87BA8"/>
    <w:multiLevelType w:val="hybridMultilevel"/>
    <w:tmpl w:val="841E19A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AE1"/>
    <w:rsid w:val="000A30D0"/>
    <w:rsid w:val="000F1CF7"/>
    <w:rsid w:val="00131EC7"/>
    <w:rsid w:val="001327C0"/>
    <w:rsid w:val="001E0C2E"/>
    <w:rsid w:val="00223A61"/>
    <w:rsid w:val="002A0A8E"/>
    <w:rsid w:val="003112D9"/>
    <w:rsid w:val="00401113"/>
    <w:rsid w:val="00630082"/>
    <w:rsid w:val="00684353"/>
    <w:rsid w:val="006968F9"/>
    <w:rsid w:val="00760C21"/>
    <w:rsid w:val="0091385F"/>
    <w:rsid w:val="00A548D7"/>
    <w:rsid w:val="00DB3AE1"/>
    <w:rsid w:val="00FE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2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2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2420</Words>
  <Characters>1380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2021-07-10T07:59:00Z</cp:lastPrinted>
  <dcterms:created xsi:type="dcterms:W3CDTF">2021-06-18T06:21:00Z</dcterms:created>
  <dcterms:modified xsi:type="dcterms:W3CDTF">2021-07-10T08:02:00Z</dcterms:modified>
</cp:coreProperties>
</file>