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0D" w:rsidRPr="0068710D" w:rsidRDefault="0068710D" w:rsidP="0068710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8710D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3F812A25" wp14:editId="593A97FE">
            <wp:extent cx="52070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0D" w:rsidRPr="0068710D" w:rsidRDefault="0068710D" w:rsidP="0068710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8710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68710D" w:rsidRPr="0068710D" w:rsidRDefault="0068710D" w:rsidP="0068710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8710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68710D" w:rsidRPr="0068710D" w:rsidRDefault="0068710D" w:rsidP="0068710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8710D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68710D" w:rsidRPr="0068710D" w:rsidRDefault="0068710D" w:rsidP="0068710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614A8" w:rsidRDefault="006614A8" w:rsidP="0066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липня 2021 року</w:t>
      </w:r>
    </w:p>
    <w:p w:rsidR="006614A8" w:rsidRDefault="006614A8" w:rsidP="00661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245-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15FFB" w:rsidRPr="00915FFB" w:rsidRDefault="00915FFB" w:rsidP="00915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FFB" w:rsidRPr="00915FFB" w:rsidRDefault="00915FFB" w:rsidP="00915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FFB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5E521D">
        <w:rPr>
          <w:rFonts w:ascii="Times New Roman" w:eastAsia="Calibri" w:hAnsi="Times New Roman" w:cs="Times New Roman"/>
          <w:b/>
          <w:sz w:val="28"/>
          <w:szCs w:val="28"/>
        </w:rPr>
        <w:t>упра</w:t>
      </w:r>
      <w:r w:rsidR="002D4558">
        <w:rPr>
          <w:rFonts w:ascii="Times New Roman" w:eastAsia="Calibri" w:hAnsi="Times New Roman" w:cs="Times New Roman"/>
          <w:b/>
          <w:sz w:val="28"/>
          <w:szCs w:val="28"/>
        </w:rPr>
        <w:t>вління майном комунальної власно</w:t>
      </w:r>
      <w:r w:rsidR="005E521D">
        <w:rPr>
          <w:rFonts w:ascii="Times New Roman" w:eastAsia="Calibri" w:hAnsi="Times New Roman" w:cs="Times New Roman"/>
          <w:b/>
          <w:sz w:val="28"/>
          <w:szCs w:val="28"/>
        </w:rPr>
        <w:t>сті</w:t>
      </w:r>
      <w:r w:rsidRPr="00915F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5FFB" w:rsidRPr="00915FFB" w:rsidRDefault="00915FFB" w:rsidP="00915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FFB">
        <w:rPr>
          <w:rFonts w:ascii="Times New Roman" w:eastAsia="Calibri" w:hAnsi="Times New Roman" w:cs="Times New Roman"/>
          <w:b/>
          <w:sz w:val="28"/>
          <w:szCs w:val="28"/>
        </w:rPr>
        <w:t xml:space="preserve">Ананьївської міської ради </w:t>
      </w:r>
    </w:p>
    <w:p w:rsidR="00915FFB" w:rsidRPr="00915FFB" w:rsidRDefault="00915FFB" w:rsidP="00915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FFB" w:rsidRPr="00915FFB" w:rsidRDefault="00915FFB" w:rsidP="00915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26,60 Закону України «Про місцеве самоврядування в Україні», </w:t>
      </w:r>
      <w:r w:rsidR="000806CB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 w:rsidRPr="00915FFB">
        <w:rPr>
          <w:rFonts w:ascii="Times New Roman" w:eastAsia="Calibri" w:hAnsi="Times New Roman" w:cs="Times New Roman"/>
          <w:sz w:val="28"/>
          <w:szCs w:val="28"/>
        </w:rPr>
        <w:t>статтями 133,137 Господарського Кодексу України, рішення Ананьївської міської ради від  30 квітня  2021 року №183-VІІІ «</w:t>
      </w:r>
      <w:r w:rsidRPr="00915FFB">
        <w:rPr>
          <w:rFonts w:ascii="Times New Roman" w:eastAsia="Times New Roman" w:hAnsi="Times New Roman" w:cs="Times New Roman"/>
          <w:sz w:val="28"/>
          <w:szCs w:val="28"/>
        </w:rPr>
        <w:t xml:space="preserve">Про реорганізацію деяких закладів освіти Ананьївської міської ради», </w:t>
      </w:r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 </w:t>
      </w:r>
    </w:p>
    <w:p w:rsidR="00915FFB" w:rsidRPr="009D4620" w:rsidRDefault="00915FFB" w:rsidP="00915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Default="00915FFB" w:rsidP="002E2BF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FB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2E2BFD" w:rsidRPr="002E2BFD" w:rsidRDefault="002E2BFD" w:rsidP="002E2BF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FFB" w:rsidRPr="00915FFB" w:rsidRDefault="00915FFB" w:rsidP="002E2B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>Припинити за комунальною установою «Центр фінансування та господарського обслуговування закладів освіти, фізичної культури і спорту Ананьївської міської ради» право оперативного управління над комунальним майном:</w:t>
      </w:r>
    </w:p>
    <w:p w:rsidR="00915FFB" w:rsidRPr="00915FFB" w:rsidRDefault="00915FFB" w:rsidP="00FA635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автобус загальний (мікроавтобус) для перевезення дітей ГАЗ 32213-420, ВН2924ВВ, </w:t>
      </w:r>
      <w:r w:rsidRPr="00915FFB">
        <w:rPr>
          <w:rFonts w:ascii="Times New Roman" w:eastAsia="Calibri" w:hAnsi="Times New Roman" w:cs="Times New Roman"/>
          <w:sz w:val="28"/>
          <w:szCs w:val="28"/>
        </w:rPr>
        <w:t>VIN кузова Х9632213070507368, VIN рами 32210070282468, білого кольору, рік випуску 2006, балансова вартість 60 371,00 гривень (шістдесят  тисяч триста сімдесят одна гривня) з ПДВ;</w:t>
      </w:r>
    </w:p>
    <w:p w:rsidR="00915FFB" w:rsidRPr="00915FFB" w:rsidRDefault="00915FFB" w:rsidP="00FA635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автобус - 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для перевезення дітей АС-Р32053-07 МРІЯ, ВН1862ЕН, </w:t>
      </w:r>
      <w:r w:rsidRPr="00915FFB">
        <w:rPr>
          <w:rFonts w:ascii="Times New Roman" w:eastAsia="Calibri" w:hAnsi="Times New Roman" w:cs="Times New Roman"/>
          <w:sz w:val="28"/>
          <w:szCs w:val="28"/>
        </w:rPr>
        <w:t>VIN Х1М3205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r w:rsidRPr="00915FFB">
        <w:rPr>
          <w:rFonts w:ascii="Times New Roman" w:eastAsia="Calibri" w:hAnsi="Times New Roman" w:cs="Times New Roman"/>
          <w:sz w:val="28"/>
          <w:szCs w:val="28"/>
        </w:rPr>
        <w:t>С0002489, жовтого кольору, рік випуску 2012, балансова вартість 295 800,00 гривень (двісті дев’яносто п’ять тисяч  вісімсот гривень) з ПДВ;</w:t>
      </w:r>
    </w:p>
    <w:p w:rsidR="00915FFB" w:rsidRPr="00915FFB" w:rsidRDefault="00915FFB" w:rsidP="00FA635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автобус загальний (мікроавтобус) для перевезення дітей ГАЗ 32213-420, ВН5149ОМ, </w:t>
      </w:r>
      <w:r w:rsidRPr="00915FFB">
        <w:rPr>
          <w:rFonts w:ascii="Times New Roman" w:eastAsia="Calibri" w:hAnsi="Times New Roman" w:cs="Times New Roman"/>
          <w:sz w:val="28"/>
          <w:szCs w:val="28"/>
        </w:rPr>
        <w:t>VIN кузова Х9632213060484577, VIN рами 32210060259549, білого кольору, рік випуску 2006, балансова вартість 71</w:t>
      </w:r>
      <w:r w:rsidR="00011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FFB">
        <w:rPr>
          <w:rFonts w:ascii="Times New Roman" w:eastAsia="Calibri" w:hAnsi="Times New Roman" w:cs="Times New Roman"/>
          <w:sz w:val="28"/>
          <w:szCs w:val="28"/>
        </w:rPr>
        <w:t>826,00 гривень (сімдесят одна тисяча вісімсот двадцять шість гривень) з ПДВ;</w:t>
      </w:r>
    </w:p>
    <w:p w:rsidR="00915FFB" w:rsidRDefault="00915FFB" w:rsidP="00FA635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>автобус спеціалізований  для перевезення дітей І-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VAN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AO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1-10, ВН6691ОН, </w:t>
      </w:r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VIN кузова 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915FFB">
        <w:rPr>
          <w:rFonts w:ascii="Times New Roman" w:eastAsia="Calibri" w:hAnsi="Times New Roman" w:cs="Times New Roman"/>
          <w:sz w:val="28"/>
          <w:szCs w:val="28"/>
        </w:rPr>
        <w:t>6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DA</w:t>
      </w:r>
      <w:r w:rsidRPr="00915FFB">
        <w:rPr>
          <w:rFonts w:ascii="Times New Roman" w:eastAsia="Calibri" w:hAnsi="Times New Roman" w:cs="Times New Roman"/>
          <w:sz w:val="28"/>
          <w:szCs w:val="28"/>
        </w:rPr>
        <w:t>07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915FFB">
        <w:rPr>
          <w:rFonts w:ascii="Times New Roman" w:eastAsia="Calibri" w:hAnsi="Times New Roman" w:cs="Times New Roman"/>
          <w:sz w:val="28"/>
          <w:szCs w:val="28"/>
        </w:rPr>
        <w:t>10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915FFB">
        <w:rPr>
          <w:rFonts w:ascii="Times New Roman" w:eastAsia="Calibri" w:hAnsi="Times New Roman" w:cs="Times New Roman"/>
          <w:sz w:val="28"/>
          <w:szCs w:val="28"/>
        </w:rPr>
        <w:t>0001728, VIN рами 381225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915FFB">
        <w:rPr>
          <w:rFonts w:ascii="Times New Roman" w:eastAsia="Calibri" w:hAnsi="Times New Roman" w:cs="Times New Roman"/>
          <w:sz w:val="28"/>
          <w:szCs w:val="28"/>
        </w:rPr>
        <w:t>5</w:t>
      </w:r>
      <w:r w:rsidRPr="00915FFB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915FFB">
        <w:rPr>
          <w:rFonts w:ascii="Times New Roman" w:eastAsia="Calibri" w:hAnsi="Times New Roman" w:cs="Times New Roman"/>
          <w:sz w:val="28"/>
          <w:szCs w:val="28"/>
        </w:rPr>
        <w:t>700911, жовтого кольору, рік випуску 2011, балансова вартість 290 000,00 гривень (двісті де</w:t>
      </w:r>
      <w:r w:rsidR="00FA635C">
        <w:rPr>
          <w:rFonts w:ascii="Times New Roman" w:eastAsia="Calibri" w:hAnsi="Times New Roman" w:cs="Times New Roman"/>
          <w:sz w:val="28"/>
          <w:szCs w:val="28"/>
        </w:rPr>
        <w:t>в’яносто  тисяч гривень) з ПДВ.</w:t>
      </w:r>
    </w:p>
    <w:p w:rsidR="00FA635C" w:rsidRPr="009D4620" w:rsidRDefault="00FA635C" w:rsidP="00EB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Default="00915FFB" w:rsidP="00FA63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sz w:val="28"/>
          <w:szCs w:val="28"/>
        </w:rPr>
        <w:lastRenderedPageBreak/>
        <w:t>Передати в оперативне управління  Комунальній установі «Ананьївський ліцей №1 Ананьївської міської ради» комунальне майно зазначене в пункті 1 в підпунктах 1.1, 1.2  цього рішення.</w:t>
      </w:r>
    </w:p>
    <w:p w:rsidR="00FA635C" w:rsidRPr="009D4620" w:rsidRDefault="00FA635C" w:rsidP="00EB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Default="00915FFB" w:rsidP="00FA63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sz w:val="28"/>
          <w:szCs w:val="28"/>
        </w:rPr>
        <w:t>Передати в оперативне управління  Комунальній установі «Ананьївський ліцей №2 Ананьївської міської ради» комунальне майно зазначене в пункті 1 в підпунктах 1.3, 1.4  цього рішення.</w:t>
      </w:r>
    </w:p>
    <w:p w:rsidR="006614A8" w:rsidRPr="006614A8" w:rsidRDefault="006614A8" w:rsidP="006614A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Default="004B1740" w:rsidP="00FA63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Доручити в</w:t>
      </w:r>
      <w:r w:rsidR="00915FFB" w:rsidRPr="00915FFB">
        <w:rPr>
          <w:rFonts w:ascii="Times New Roman" w:eastAsia="Calibri" w:hAnsi="Times New Roman" w:cs="Times New Roman"/>
          <w:sz w:val="28"/>
          <w:szCs w:val="28"/>
        </w:rPr>
        <w:t xml:space="preserve">ідділу освіти, молоді і спорту Ананьївської міської ради  утворити та затвердити  склад комісії щодо приймання-передачі майна зазначеного в пункті 1 цього рішення. </w:t>
      </w:r>
    </w:p>
    <w:p w:rsidR="00FA635C" w:rsidRPr="009D4620" w:rsidRDefault="00FA635C" w:rsidP="00EB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Default="00915FFB" w:rsidP="00FA63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>Директору Комунальної установи «Центр фінансування та господарського обслуговування закладів освіти, фізичної культури і сп</w:t>
      </w:r>
      <w:r w:rsidR="004B1740">
        <w:rPr>
          <w:rFonts w:ascii="Times New Roman" w:eastAsia="Calibri" w:hAnsi="Times New Roman" w:cs="Times New Roman"/>
          <w:color w:val="000000"/>
          <w:sz w:val="28"/>
          <w:szCs w:val="28"/>
        </w:rPr>
        <w:t>орту Ананьївської міської ради»</w:t>
      </w:r>
      <w:r w:rsidRPr="00915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Карповій Г.Д., директору </w:t>
      </w:r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Комунальної установи «Ананьївський ліцей №1 Ананьївської міської ради» </w:t>
      </w:r>
      <w:proofErr w:type="spellStart"/>
      <w:r w:rsidRPr="00915FFB">
        <w:rPr>
          <w:rFonts w:ascii="Times New Roman" w:eastAsia="Calibri" w:hAnsi="Times New Roman" w:cs="Times New Roman"/>
          <w:sz w:val="28"/>
          <w:szCs w:val="28"/>
        </w:rPr>
        <w:t>Зіньковській</w:t>
      </w:r>
      <w:proofErr w:type="spellEnd"/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 Т.М. та </w:t>
      </w:r>
      <w:proofErr w:type="spellStart"/>
      <w:r w:rsidR="00546FC4">
        <w:rPr>
          <w:rFonts w:ascii="Times New Roman" w:eastAsia="Calibri" w:hAnsi="Times New Roman" w:cs="Times New Roman"/>
          <w:sz w:val="28"/>
          <w:szCs w:val="28"/>
        </w:rPr>
        <w:t>в.о</w:t>
      </w:r>
      <w:proofErr w:type="spellEnd"/>
      <w:r w:rsidR="00546FC4">
        <w:rPr>
          <w:rFonts w:ascii="Times New Roman" w:eastAsia="Calibri" w:hAnsi="Times New Roman" w:cs="Times New Roman"/>
          <w:sz w:val="28"/>
          <w:szCs w:val="28"/>
        </w:rPr>
        <w:t>. директора</w:t>
      </w:r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  Комунальної установи «Ананьївський ліцей №2 Ананьївської міської ради» </w:t>
      </w:r>
      <w:proofErr w:type="spellStart"/>
      <w:r w:rsidRPr="00915FFB">
        <w:rPr>
          <w:rFonts w:ascii="Times New Roman" w:eastAsia="Calibri" w:hAnsi="Times New Roman" w:cs="Times New Roman"/>
          <w:sz w:val="28"/>
          <w:szCs w:val="28"/>
        </w:rPr>
        <w:t>Колойденко</w:t>
      </w:r>
      <w:proofErr w:type="spellEnd"/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 М.В. забезпечити в установленому законодавством порядку відображення в бухгалтерському обліку  приймання-передачі майна зазначеного у пункті 1 цього  рішення. </w:t>
      </w:r>
    </w:p>
    <w:p w:rsidR="00FA635C" w:rsidRPr="009D4620" w:rsidRDefault="00FA635C" w:rsidP="00FA635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Pr="00915FFB" w:rsidRDefault="00915FFB" w:rsidP="00F50A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FFB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915FFB" w:rsidRPr="009D4620" w:rsidRDefault="00915FFB" w:rsidP="00F50A5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Default="00915FFB" w:rsidP="00F50A5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A5E" w:rsidRPr="009D4620" w:rsidRDefault="00F50A5E" w:rsidP="00F50A5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FFB" w:rsidRPr="00915FFB" w:rsidRDefault="00915FFB" w:rsidP="00F50A5E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15FFB">
        <w:rPr>
          <w:rFonts w:ascii="Times New Roman" w:eastAsia="Calibri" w:hAnsi="Times New Roman" w:cs="Times New Roman"/>
          <w:b/>
          <w:sz w:val="28"/>
          <w:szCs w:val="28"/>
        </w:rPr>
        <w:t>Ананьївський міський голова                                 Юрій ТИЩЕНКО</w:t>
      </w:r>
    </w:p>
    <w:p w:rsidR="00915FFB" w:rsidRPr="00915FFB" w:rsidRDefault="00915FFB" w:rsidP="00915FFB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  <w:bookmarkStart w:id="0" w:name="_GoBack"/>
      <w:bookmarkEnd w:id="0"/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15FFB" w:rsidRPr="00915FFB" w:rsidRDefault="00915FFB" w:rsidP="00915FFB">
      <w:pPr>
        <w:rPr>
          <w:rFonts w:ascii="Calibri" w:eastAsia="Calibri" w:hAnsi="Calibri" w:cs="Times New Roman"/>
          <w:lang w:val="ru-RU"/>
        </w:rPr>
      </w:pPr>
    </w:p>
    <w:p w:rsidR="009B2A9A" w:rsidRDefault="009B2A9A" w:rsidP="00915FFB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85D" w:rsidRPr="00915FFB" w:rsidRDefault="0077685D">
      <w:pPr>
        <w:rPr>
          <w:lang w:val="ru-RU"/>
        </w:rPr>
      </w:pPr>
    </w:p>
    <w:sectPr w:rsidR="0077685D" w:rsidRPr="00915FFB" w:rsidSect="006614A8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B06"/>
    <w:multiLevelType w:val="multilevel"/>
    <w:tmpl w:val="C1B824E4"/>
    <w:lvl w:ilvl="0">
      <w:start w:val="1"/>
      <w:numFmt w:val="decimal"/>
      <w:lvlText w:val="%1."/>
      <w:lvlJc w:val="left"/>
      <w:pPr>
        <w:ind w:left="1417" w:hanging="708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2845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"/>
      <w:lvlJc w:val="left"/>
      <w:pPr>
        <w:ind w:left="3913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"/>
      <w:lvlJc w:val="left"/>
      <w:pPr>
        <w:ind w:left="4621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689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39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465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533" w:hanging="2160"/>
      </w:pPr>
      <w:rPr>
        <w:rFonts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B5"/>
    <w:rsid w:val="00011D81"/>
    <w:rsid w:val="000806CB"/>
    <w:rsid w:val="002209B2"/>
    <w:rsid w:val="002D4558"/>
    <w:rsid w:val="002E2BFD"/>
    <w:rsid w:val="004A6857"/>
    <w:rsid w:val="004B1740"/>
    <w:rsid w:val="00546FC4"/>
    <w:rsid w:val="005E521D"/>
    <w:rsid w:val="006614A8"/>
    <w:rsid w:val="0068710D"/>
    <w:rsid w:val="006F10DF"/>
    <w:rsid w:val="0077685D"/>
    <w:rsid w:val="00846359"/>
    <w:rsid w:val="00915FFB"/>
    <w:rsid w:val="009B2A9A"/>
    <w:rsid w:val="009D4620"/>
    <w:rsid w:val="00AD0567"/>
    <w:rsid w:val="00C7565E"/>
    <w:rsid w:val="00D44CCE"/>
    <w:rsid w:val="00E048B5"/>
    <w:rsid w:val="00EB48BD"/>
    <w:rsid w:val="00F50A5E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2021-07-09T15:19:00Z</cp:lastPrinted>
  <dcterms:created xsi:type="dcterms:W3CDTF">2021-06-21T06:54:00Z</dcterms:created>
  <dcterms:modified xsi:type="dcterms:W3CDTF">2021-07-09T15:22:00Z</dcterms:modified>
</cp:coreProperties>
</file>