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10" w:rsidRDefault="00432510" w:rsidP="00432510">
      <w:pPr>
        <w:rPr>
          <w:rFonts w:ascii="Arial" w:hAnsi="Arial" w:cs="Arial"/>
          <w:sz w:val="19"/>
          <w:szCs w:val="19"/>
        </w:rPr>
      </w:pPr>
    </w:p>
    <w:p w:rsidR="00D235C6" w:rsidRPr="00D235C6" w:rsidRDefault="00D235C6" w:rsidP="00D235C6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D235C6">
        <w:rPr>
          <w:rFonts w:eastAsia="Calibri" w:cs="Calibri"/>
          <w:b/>
          <w:noProof/>
          <w:sz w:val="28"/>
          <w:szCs w:val="28"/>
        </w:rPr>
        <w:drawing>
          <wp:inline distT="0" distB="0" distL="0" distR="0" wp14:anchorId="2BEDC304" wp14:editId="5B5F451F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5C6" w:rsidRPr="00D235C6" w:rsidRDefault="00D235C6" w:rsidP="00D235C6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D235C6">
        <w:rPr>
          <w:rFonts w:eastAsia="Calibri" w:cs="Calibri"/>
          <w:b/>
          <w:bCs/>
          <w:sz w:val="28"/>
          <w:szCs w:val="28"/>
          <w:lang w:eastAsia="ar-SA"/>
        </w:rPr>
        <w:t>УКРАЇНА</w:t>
      </w:r>
    </w:p>
    <w:p w:rsidR="00D235C6" w:rsidRPr="00D235C6" w:rsidRDefault="00D235C6" w:rsidP="00D235C6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D235C6">
        <w:rPr>
          <w:rFonts w:eastAsia="Calibri" w:cs="Calibri"/>
          <w:b/>
          <w:bCs/>
          <w:sz w:val="28"/>
          <w:szCs w:val="28"/>
          <w:lang w:eastAsia="ar-SA"/>
        </w:rPr>
        <w:t>Ананьївська міська рада</w:t>
      </w:r>
    </w:p>
    <w:p w:rsidR="00D235C6" w:rsidRPr="00D235C6" w:rsidRDefault="00D235C6" w:rsidP="00D235C6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D235C6">
        <w:rPr>
          <w:rFonts w:eastAsia="Calibri" w:cs="Calibri"/>
          <w:b/>
          <w:bCs/>
          <w:sz w:val="28"/>
          <w:szCs w:val="28"/>
          <w:lang w:eastAsia="ar-SA"/>
        </w:rPr>
        <w:t>РІШЕННЯ</w:t>
      </w:r>
    </w:p>
    <w:p w:rsidR="00D235C6" w:rsidRPr="00D235C6" w:rsidRDefault="00D235C6" w:rsidP="00D235C6">
      <w:pPr>
        <w:suppressAutoHyphens/>
        <w:jc w:val="both"/>
        <w:rPr>
          <w:rFonts w:eastAsia="Calibri" w:cs="Calibri"/>
          <w:sz w:val="28"/>
          <w:szCs w:val="28"/>
          <w:lang w:eastAsia="ar-SA"/>
        </w:rPr>
      </w:pPr>
    </w:p>
    <w:p w:rsidR="00D235C6" w:rsidRPr="00D235C6" w:rsidRDefault="00D235C6" w:rsidP="00D235C6">
      <w:pPr>
        <w:jc w:val="both"/>
        <w:rPr>
          <w:rFonts w:eastAsia="Calibri"/>
          <w:sz w:val="28"/>
          <w:szCs w:val="28"/>
          <w:lang w:eastAsia="en-US"/>
        </w:rPr>
      </w:pPr>
      <w:r w:rsidRPr="00D235C6">
        <w:rPr>
          <w:rFonts w:eastAsia="Calibri"/>
          <w:sz w:val="28"/>
          <w:szCs w:val="28"/>
          <w:lang w:eastAsia="en-US"/>
        </w:rPr>
        <w:t>04 червня 2021 року</w:t>
      </w:r>
    </w:p>
    <w:p w:rsidR="00D235C6" w:rsidRPr="00D235C6" w:rsidRDefault="006F1056" w:rsidP="00D235C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231</w:t>
      </w:r>
      <w:r w:rsidR="00D235C6" w:rsidRPr="00D235C6">
        <w:rPr>
          <w:rFonts w:eastAsia="Calibri"/>
          <w:sz w:val="28"/>
          <w:szCs w:val="28"/>
          <w:lang w:eastAsia="en-US"/>
        </w:rPr>
        <w:t>-</w:t>
      </w:r>
      <w:r w:rsidR="00D235C6" w:rsidRPr="00D235C6">
        <w:rPr>
          <w:rFonts w:eastAsia="Calibri"/>
          <w:sz w:val="28"/>
          <w:szCs w:val="28"/>
          <w:lang w:val="en-US" w:eastAsia="en-US"/>
        </w:rPr>
        <w:t>V</w:t>
      </w:r>
      <w:r w:rsidR="00D235C6" w:rsidRPr="00D235C6">
        <w:rPr>
          <w:rFonts w:eastAsia="Calibri"/>
          <w:sz w:val="28"/>
          <w:szCs w:val="28"/>
          <w:lang w:eastAsia="en-US"/>
        </w:rPr>
        <w:t>ІІІ</w:t>
      </w:r>
    </w:p>
    <w:p w:rsidR="00432510" w:rsidRPr="003E6AE2" w:rsidRDefault="00432510" w:rsidP="00432510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2510" w:rsidRDefault="00432510" w:rsidP="00432510">
      <w:pPr>
        <w:jc w:val="center"/>
        <w:rPr>
          <w:b/>
          <w:sz w:val="28"/>
          <w:szCs w:val="28"/>
        </w:rPr>
      </w:pPr>
      <w:r w:rsidRPr="00071689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внесення змін до рішення Ананьївської міської ради </w:t>
      </w:r>
    </w:p>
    <w:p w:rsidR="00432510" w:rsidRPr="00A83310" w:rsidRDefault="00432510" w:rsidP="00432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 26 лютого 2021 року №162</w:t>
      </w:r>
      <w:r w:rsidRPr="00A83310">
        <w:rPr>
          <w:sz w:val="28"/>
          <w:szCs w:val="28"/>
        </w:rPr>
        <w:t>-</w:t>
      </w:r>
      <w:r w:rsidRPr="00A83310">
        <w:rPr>
          <w:b/>
          <w:sz w:val="28"/>
          <w:szCs w:val="28"/>
          <w:lang w:eastAsia="ru-RU"/>
        </w:rPr>
        <w:t>VІІІ</w:t>
      </w:r>
    </w:p>
    <w:p w:rsidR="00432510" w:rsidRDefault="00432510" w:rsidP="00432510">
      <w:pPr>
        <w:jc w:val="center"/>
        <w:rPr>
          <w:b/>
          <w:sz w:val="28"/>
          <w:szCs w:val="28"/>
        </w:rPr>
      </w:pPr>
    </w:p>
    <w:p w:rsidR="00432510" w:rsidRDefault="00432510" w:rsidP="00432510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Керуючись статтею 26 Закону України «Про місцеве</w:t>
      </w:r>
      <w:r>
        <w:rPr>
          <w:rFonts w:ascii="Times New Roman" w:hAnsi="Times New Roman"/>
          <w:sz w:val="28"/>
          <w:szCs w:val="28"/>
          <w:lang w:val="uk-UA"/>
        </w:rPr>
        <w:t xml:space="preserve"> самоврядування в Україні»,</w:t>
      </w:r>
      <w:r w:rsidRPr="00DC1CF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статтями 12, 134-136 Земельного кодексу України, Законом України «Про оренду землі», </w:t>
      </w:r>
      <w:r w:rsidRPr="00BF0BB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 </w:t>
      </w:r>
      <w:r>
        <w:rPr>
          <w:rFonts w:ascii="Times New Roman" w:hAnsi="Times New Roman"/>
          <w:sz w:val="28"/>
          <w:szCs w:val="28"/>
          <w:lang w:val="uk-UA"/>
        </w:rPr>
        <w:t xml:space="preserve"> Ананьївська міська рада</w:t>
      </w:r>
    </w:p>
    <w:p w:rsidR="00432510" w:rsidRDefault="00432510" w:rsidP="00432510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2510" w:rsidRDefault="00432510" w:rsidP="00432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ВИРІШИЛА: </w:t>
      </w:r>
    </w:p>
    <w:p w:rsidR="00432510" w:rsidRDefault="00432510" w:rsidP="00432510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432510" w:rsidRPr="00377181" w:rsidRDefault="00432510" w:rsidP="0037718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81">
        <w:rPr>
          <w:rFonts w:ascii="Times New Roman" w:hAnsi="Times New Roman" w:cs="Times New Roman"/>
          <w:sz w:val="28"/>
          <w:szCs w:val="28"/>
          <w:lang w:val="uk-UA"/>
        </w:rPr>
        <w:t>Внести до рішення Ананьївської міської ради від 26 лютого 2021 року №162-</w:t>
      </w:r>
      <w:r w:rsidRPr="00377181">
        <w:rPr>
          <w:rFonts w:ascii="Times New Roman" w:hAnsi="Times New Roman" w:cs="Times New Roman"/>
          <w:sz w:val="28"/>
          <w:szCs w:val="28"/>
          <w:lang w:eastAsia="ru-RU"/>
        </w:rPr>
        <w:t>V</w:t>
      </w:r>
      <w:r w:rsidRPr="00377181">
        <w:rPr>
          <w:rFonts w:ascii="Times New Roman" w:hAnsi="Times New Roman" w:cs="Times New Roman"/>
          <w:sz w:val="28"/>
          <w:szCs w:val="28"/>
          <w:lang w:val="uk-UA" w:eastAsia="ru-RU"/>
        </w:rPr>
        <w:t>ІІІ наступні зміни:</w:t>
      </w:r>
    </w:p>
    <w:p w:rsidR="00432510" w:rsidRPr="00377181" w:rsidRDefault="00D235C6" w:rsidP="003771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="00432510" w:rsidRPr="00377181">
        <w:rPr>
          <w:rFonts w:ascii="Times New Roman" w:hAnsi="Times New Roman" w:cs="Times New Roman"/>
          <w:sz w:val="28"/>
          <w:szCs w:val="28"/>
          <w:lang w:eastAsia="ru-RU"/>
        </w:rPr>
        <w:t>доповнити</w:t>
      </w:r>
      <w:proofErr w:type="spellEnd"/>
      <w:r w:rsidR="00432510" w:rsidRPr="003771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2510" w:rsidRPr="00377181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="00432510" w:rsidRPr="0037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10" w:rsidRPr="0037718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432510" w:rsidRPr="0037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10" w:rsidRPr="0037718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432510" w:rsidRPr="0037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10" w:rsidRPr="003771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комунальної</w:t>
      </w:r>
      <w:proofErr w:type="spellEnd"/>
      <w:r w:rsidR="00432510" w:rsidRPr="003771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432510" w:rsidRPr="003771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власності</w:t>
      </w:r>
      <w:proofErr w:type="spellEnd"/>
      <w:r w:rsidR="00432510" w:rsidRPr="0037718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="00432510" w:rsidRPr="00377181">
        <w:rPr>
          <w:rFonts w:ascii="Times New Roman" w:hAnsi="Times New Roman" w:cs="Times New Roman"/>
          <w:sz w:val="28"/>
          <w:szCs w:val="28"/>
        </w:rPr>
        <w:t xml:space="preserve"> Ананьївської </w:t>
      </w:r>
      <w:proofErr w:type="spellStart"/>
      <w:r w:rsidR="00432510" w:rsidRPr="0037718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432510" w:rsidRPr="0037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10" w:rsidRPr="00377181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432510" w:rsidRPr="0037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10" w:rsidRPr="00377181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432510" w:rsidRPr="00377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2510" w:rsidRPr="00377181">
        <w:rPr>
          <w:rFonts w:ascii="Times New Roman" w:hAnsi="Times New Roman" w:cs="Times New Roman"/>
          <w:sz w:val="28"/>
          <w:szCs w:val="28"/>
        </w:rPr>
        <w:t>призначених</w:t>
      </w:r>
      <w:proofErr w:type="spellEnd"/>
      <w:r w:rsidR="00432510" w:rsidRPr="00377181">
        <w:rPr>
          <w:rFonts w:ascii="Times New Roman" w:hAnsi="Times New Roman" w:cs="Times New Roman"/>
          <w:sz w:val="28"/>
          <w:szCs w:val="28"/>
        </w:rPr>
        <w:t xml:space="preserve"> для продажу права </w:t>
      </w:r>
      <w:proofErr w:type="spellStart"/>
      <w:r w:rsidR="00432510" w:rsidRPr="0037718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432510" w:rsidRPr="0037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10" w:rsidRPr="00377181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432510" w:rsidRPr="0037718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32510" w:rsidRPr="0037718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432510" w:rsidRPr="00377181">
        <w:rPr>
          <w:rFonts w:ascii="Times New Roman" w:hAnsi="Times New Roman" w:cs="Times New Roman"/>
          <w:sz w:val="28"/>
          <w:szCs w:val="28"/>
        </w:rPr>
        <w:t xml:space="preserve"> торгах у </w:t>
      </w:r>
      <w:proofErr w:type="spellStart"/>
      <w:r w:rsidR="00432510" w:rsidRPr="00377181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432510" w:rsidRPr="0037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10" w:rsidRPr="00377181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="00432510" w:rsidRPr="0037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10" w:rsidRPr="00377181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="00432510" w:rsidRPr="0037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10" w:rsidRPr="00377181">
        <w:rPr>
          <w:rFonts w:ascii="Times New Roman" w:hAnsi="Times New Roman" w:cs="Times New Roman"/>
          <w:sz w:val="28"/>
          <w:szCs w:val="28"/>
        </w:rPr>
        <w:t>записами</w:t>
      </w:r>
      <w:proofErr w:type="spellEnd"/>
      <w:r w:rsidR="00432510" w:rsidRPr="0037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10" w:rsidRPr="0037718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432510" w:rsidRPr="0037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10" w:rsidRPr="00377181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="00432510" w:rsidRPr="003771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0E0B" w:rsidRPr="00294E89" w:rsidRDefault="00560E0B" w:rsidP="00560E0B">
      <w:pPr>
        <w:ind w:left="1440"/>
        <w:jc w:val="both"/>
        <w:rPr>
          <w:sz w:val="28"/>
          <w:szCs w:val="28"/>
        </w:rPr>
      </w:pPr>
    </w:p>
    <w:p w:rsidR="00432510" w:rsidRPr="00377181" w:rsidRDefault="00377181" w:rsidP="003771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32510" w:rsidRPr="00377181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proofErr w:type="gramStart"/>
      <w:r w:rsidR="00432510" w:rsidRPr="003771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32510" w:rsidRPr="00377181">
        <w:rPr>
          <w:rFonts w:ascii="Times New Roman" w:hAnsi="Times New Roman" w:cs="Times New Roman"/>
          <w:sz w:val="28"/>
          <w:szCs w:val="28"/>
        </w:rPr>
        <w:t>ішення покласти на постійну комісію з питань земельних відносин, природокористування, планування території,будівництва, архітектури, охорони пам’яток, історичного середовища та благоустрою.</w:t>
      </w:r>
    </w:p>
    <w:p w:rsidR="00560E0B" w:rsidRPr="007636FB" w:rsidRDefault="00560E0B" w:rsidP="00560E0B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432510" w:rsidRDefault="00432510" w:rsidP="00432510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2510" w:rsidRDefault="00432510" w:rsidP="00432510">
      <w:pPr>
        <w:jc w:val="both"/>
        <w:rPr>
          <w:sz w:val="28"/>
          <w:szCs w:val="28"/>
        </w:rPr>
      </w:pPr>
    </w:p>
    <w:p w:rsidR="00432510" w:rsidRDefault="00432510" w:rsidP="004325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Ананьївський міський голова                                Юрій ТИЩЕНКО  </w:t>
      </w:r>
    </w:p>
    <w:p w:rsidR="00432510" w:rsidRDefault="00432510" w:rsidP="00432510">
      <w:pPr>
        <w:jc w:val="both"/>
        <w:rPr>
          <w:b/>
          <w:sz w:val="28"/>
          <w:szCs w:val="28"/>
        </w:rPr>
      </w:pPr>
    </w:p>
    <w:p w:rsidR="00432510" w:rsidRDefault="00432510" w:rsidP="00432510">
      <w:pPr>
        <w:jc w:val="both"/>
        <w:rPr>
          <w:b/>
          <w:sz w:val="28"/>
          <w:szCs w:val="28"/>
        </w:rPr>
      </w:pPr>
    </w:p>
    <w:p w:rsidR="00432510" w:rsidRDefault="00432510" w:rsidP="00432510">
      <w:pPr>
        <w:jc w:val="both"/>
        <w:rPr>
          <w:b/>
          <w:sz w:val="28"/>
          <w:szCs w:val="28"/>
        </w:rPr>
      </w:pPr>
    </w:p>
    <w:p w:rsidR="00432510" w:rsidRDefault="00432510" w:rsidP="00432510">
      <w:pPr>
        <w:jc w:val="both"/>
        <w:rPr>
          <w:b/>
          <w:sz w:val="28"/>
          <w:szCs w:val="28"/>
        </w:rPr>
      </w:pPr>
    </w:p>
    <w:p w:rsidR="00432510" w:rsidRDefault="00432510" w:rsidP="00432510">
      <w:pPr>
        <w:jc w:val="both"/>
        <w:rPr>
          <w:b/>
          <w:sz w:val="28"/>
          <w:szCs w:val="28"/>
        </w:rPr>
      </w:pPr>
    </w:p>
    <w:p w:rsidR="00432510" w:rsidRDefault="00432510" w:rsidP="00432510">
      <w:pPr>
        <w:jc w:val="both"/>
        <w:rPr>
          <w:b/>
          <w:sz w:val="28"/>
          <w:szCs w:val="28"/>
        </w:rPr>
      </w:pPr>
    </w:p>
    <w:p w:rsidR="00432510" w:rsidRDefault="00432510" w:rsidP="00432510">
      <w:pPr>
        <w:jc w:val="both"/>
        <w:rPr>
          <w:b/>
          <w:sz w:val="28"/>
          <w:szCs w:val="28"/>
        </w:rPr>
      </w:pPr>
    </w:p>
    <w:p w:rsidR="00432510" w:rsidRDefault="00432510" w:rsidP="00432510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Додаток </w:t>
      </w:r>
    </w:p>
    <w:p w:rsidR="00432510" w:rsidRDefault="00432510" w:rsidP="00432510">
      <w:pPr>
        <w:jc w:val="right"/>
        <w:rPr>
          <w:sz w:val="28"/>
          <w:szCs w:val="28"/>
        </w:rPr>
      </w:pPr>
    </w:p>
    <w:p w:rsidR="00432510" w:rsidRPr="00DA51E3" w:rsidRDefault="00432510" w:rsidP="00432510">
      <w:pPr>
        <w:jc w:val="right"/>
        <w:rPr>
          <w:sz w:val="28"/>
          <w:szCs w:val="28"/>
        </w:rPr>
      </w:pPr>
    </w:p>
    <w:p w:rsidR="00432510" w:rsidRPr="00296601" w:rsidRDefault="00432510" w:rsidP="00432510">
      <w:pPr>
        <w:pStyle w:val="msonospacing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7"/>
          <w:szCs w:val="17"/>
        </w:rPr>
      </w:pPr>
      <w:r w:rsidRPr="00296601">
        <w:rPr>
          <w:sz w:val="28"/>
          <w:szCs w:val="28"/>
          <w:bdr w:val="none" w:sz="0" w:space="0" w:color="auto" w:frame="1"/>
        </w:rPr>
        <w:t>Перелік</w:t>
      </w:r>
    </w:p>
    <w:p w:rsidR="00432510" w:rsidRPr="00296601" w:rsidRDefault="00432510" w:rsidP="00432510">
      <w:pPr>
        <w:pStyle w:val="msonospacing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7"/>
          <w:szCs w:val="17"/>
        </w:rPr>
      </w:pPr>
      <w:r w:rsidRPr="00296601">
        <w:rPr>
          <w:sz w:val="28"/>
          <w:szCs w:val="28"/>
          <w:bdr w:val="none" w:sz="0" w:space="0" w:color="auto" w:frame="1"/>
        </w:rPr>
        <w:t xml:space="preserve">земельних ділянок  комунальної </w:t>
      </w:r>
      <w:proofErr w:type="spellStart"/>
      <w:r w:rsidRPr="00296601">
        <w:rPr>
          <w:sz w:val="28"/>
          <w:szCs w:val="28"/>
          <w:bdr w:val="none" w:sz="0" w:space="0" w:color="auto" w:frame="1"/>
        </w:rPr>
        <w:t>власності Ан</w:t>
      </w:r>
      <w:proofErr w:type="spellEnd"/>
      <w:r w:rsidRPr="00296601">
        <w:rPr>
          <w:sz w:val="28"/>
          <w:szCs w:val="28"/>
          <w:bdr w:val="none" w:sz="0" w:space="0" w:color="auto" w:frame="1"/>
        </w:rPr>
        <w:t xml:space="preserve">аньївської міської територіальної громади  призначених для продажу </w:t>
      </w:r>
      <w:proofErr w:type="spellStart"/>
      <w:r w:rsidRPr="00296601">
        <w:rPr>
          <w:sz w:val="28"/>
          <w:szCs w:val="28"/>
          <w:bdr w:val="none" w:sz="0" w:space="0" w:color="auto" w:frame="1"/>
        </w:rPr>
        <w:t>права їх </w:t>
      </w:r>
      <w:proofErr w:type="spellEnd"/>
      <w:r w:rsidRPr="00296601">
        <w:rPr>
          <w:sz w:val="28"/>
          <w:szCs w:val="28"/>
          <w:bdr w:val="none" w:sz="0" w:space="0" w:color="auto" w:frame="1"/>
        </w:rPr>
        <w:t>оренди на земельних торгах у формі аукціону</w:t>
      </w:r>
    </w:p>
    <w:p w:rsidR="00432510" w:rsidRDefault="00432510" w:rsidP="00432510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 </w:t>
      </w:r>
    </w:p>
    <w:tbl>
      <w:tblPr>
        <w:tblW w:w="10719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96"/>
        <w:gridCol w:w="2411"/>
        <w:gridCol w:w="1275"/>
        <w:gridCol w:w="3686"/>
        <w:gridCol w:w="2551"/>
      </w:tblGrid>
      <w:tr w:rsidR="00432510" w:rsidTr="0005411B">
        <w:trPr>
          <w:trHeight w:val="89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з/п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 розташування земельної ділянки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 земельної ділянки, га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Цільове призначення (функціональне використання)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Кадастровий номер земельної ділянки (у разі наявності)</w:t>
            </w:r>
          </w:p>
        </w:tc>
      </w:tr>
      <w:tr w:rsidR="00432510" w:rsidTr="0005411B">
        <w:trPr>
          <w:trHeight w:val="58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ind w:left="-16" w:firstLine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Ананьївська міська територіальна громада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5120281000:01:001:0654</w:t>
            </w:r>
          </w:p>
        </w:tc>
      </w:tr>
      <w:tr w:rsidR="00432510" w:rsidTr="0005411B">
        <w:trPr>
          <w:trHeight w:val="52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Ананьївська міська територіальна громада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21,0077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10" w:rsidRDefault="00432510" w:rsidP="006B08C5">
            <w:pPr>
              <w:jc w:val="center"/>
            </w:pPr>
            <w:r w:rsidRPr="0077748D">
              <w:rPr>
                <w:sz w:val="22"/>
                <w:szCs w:val="22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5120281000:01:001:0629</w:t>
            </w:r>
          </w:p>
        </w:tc>
      </w:tr>
      <w:tr w:rsidR="00432510" w:rsidTr="0005411B">
        <w:trPr>
          <w:trHeight w:val="5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</w:pPr>
            <w:r w:rsidRPr="00EC267B">
              <w:rPr>
                <w:sz w:val="22"/>
                <w:szCs w:val="22"/>
              </w:rPr>
              <w:t>Ананьївська міська територіальна громада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13,0921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10" w:rsidRDefault="00432510" w:rsidP="006B08C5">
            <w:pPr>
              <w:jc w:val="center"/>
            </w:pPr>
            <w:r w:rsidRPr="00413AF5">
              <w:rPr>
                <w:sz w:val="22"/>
                <w:szCs w:val="22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5120280500:01:002:0447</w:t>
            </w:r>
          </w:p>
        </w:tc>
      </w:tr>
      <w:tr w:rsidR="00432510" w:rsidTr="0005411B">
        <w:trPr>
          <w:trHeight w:val="5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</w:pPr>
            <w:r w:rsidRPr="00EC267B">
              <w:rPr>
                <w:sz w:val="22"/>
                <w:szCs w:val="22"/>
              </w:rPr>
              <w:t>Ананьївська міська територіальна громада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9,9217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10" w:rsidRDefault="00432510" w:rsidP="006B08C5">
            <w:pPr>
              <w:jc w:val="center"/>
            </w:pPr>
            <w:r w:rsidRPr="00413AF5">
              <w:rPr>
                <w:sz w:val="22"/>
                <w:szCs w:val="22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5120280500:01:002:0450</w:t>
            </w:r>
          </w:p>
        </w:tc>
      </w:tr>
      <w:tr w:rsidR="00432510" w:rsidTr="0005411B">
        <w:trPr>
          <w:trHeight w:val="5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</w:pPr>
            <w:r w:rsidRPr="00EC267B">
              <w:rPr>
                <w:sz w:val="22"/>
                <w:szCs w:val="22"/>
              </w:rPr>
              <w:t>Ананьївська міська територіальна громада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14,7118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10" w:rsidRDefault="00432510" w:rsidP="006B08C5">
            <w:pPr>
              <w:jc w:val="center"/>
            </w:pPr>
            <w:r w:rsidRPr="00413AF5">
              <w:rPr>
                <w:sz w:val="22"/>
                <w:szCs w:val="22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5120280500:01:002:0441</w:t>
            </w:r>
          </w:p>
        </w:tc>
      </w:tr>
      <w:tr w:rsidR="00432510" w:rsidTr="0005411B">
        <w:trPr>
          <w:trHeight w:val="5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Ананьївська міська територіальна громада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9,0039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10" w:rsidRDefault="00432510" w:rsidP="006B08C5">
            <w:pPr>
              <w:jc w:val="center"/>
            </w:pPr>
            <w:r w:rsidRPr="0077748D">
              <w:rPr>
                <w:sz w:val="22"/>
                <w:szCs w:val="22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5120280500:01:002:0442</w:t>
            </w:r>
          </w:p>
        </w:tc>
      </w:tr>
      <w:tr w:rsidR="00432510" w:rsidTr="0005411B">
        <w:trPr>
          <w:trHeight w:val="5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</w:pPr>
            <w:r w:rsidRPr="00C72A30">
              <w:rPr>
                <w:sz w:val="22"/>
                <w:szCs w:val="22"/>
              </w:rPr>
              <w:t>Ананьївська міська територіальна громада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</w:pPr>
            <w:r>
              <w:t>7,6272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</w:pPr>
            <w:r w:rsidRPr="00CD2461">
              <w:rPr>
                <w:sz w:val="22"/>
                <w:szCs w:val="22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5120280700:01:002:0184</w:t>
            </w:r>
          </w:p>
        </w:tc>
      </w:tr>
      <w:tr w:rsidR="00432510" w:rsidTr="0005411B">
        <w:trPr>
          <w:trHeight w:val="5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</w:pPr>
            <w:r w:rsidRPr="00C72A30">
              <w:rPr>
                <w:sz w:val="22"/>
                <w:szCs w:val="22"/>
              </w:rPr>
              <w:t>Ананьївська міська територіальна громада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</w:pPr>
            <w:r>
              <w:t>18,7267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 w:rsidRPr="00CD2461">
              <w:rPr>
                <w:sz w:val="22"/>
                <w:szCs w:val="22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  <w:p w:rsidR="00432510" w:rsidRDefault="00432510" w:rsidP="006B08C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5120280700:01:002:0194</w:t>
            </w:r>
          </w:p>
        </w:tc>
      </w:tr>
      <w:tr w:rsidR="00432510" w:rsidTr="0005411B">
        <w:trPr>
          <w:trHeight w:val="5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</w:pPr>
            <w:r w:rsidRPr="00C72A30">
              <w:rPr>
                <w:sz w:val="22"/>
                <w:szCs w:val="22"/>
              </w:rPr>
              <w:t>Ананьївська міська територіальна громада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6,4178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</w:pPr>
            <w:r w:rsidRPr="00CD2461">
              <w:rPr>
                <w:sz w:val="22"/>
                <w:szCs w:val="22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5120280700:01:002:0182</w:t>
            </w:r>
          </w:p>
        </w:tc>
      </w:tr>
      <w:tr w:rsidR="00432510" w:rsidTr="0005411B">
        <w:trPr>
          <w:trHeight w:val="5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</w:pPr>
            <w:r w:rsidRPr="00E81C0A">
              <w:rPr>
                <w:sz w:val="22"/>
                <w:szCs w:val="22"/>
              </w:rPr>
              <w:t>Ананьївська міська територіальна громада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3,5873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10" w:rsidRDefault="00432510" w:rsidP="006B08C5">
            <w:pPr>
              <w:jc w:val="center"/>
            </w:pPr>
            <w:r w:rsidRPr="00494E99">
              <w:rPr>
                <w:sz w:val="22"/>
                <w:szCs w:val="22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5120280400:01:003:0007</w:t>
            </w:r>
          </w:p>
        </w:tc>
      </w:tr>
      <w:tr w:rsidR="00432510" w:rsidTr="0005411B">
        <w:trPr>
          <w:trHeight w:val="5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</w:pPr>
            <w:r w:rsidRPr="00E81C0A">
              <w:rPr>
                <w:sz w:val="22"/>
                <w:szCs w:val="22"/>
              </w:rPr>
              <w:t>Ананьївська міська територіальна громада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4,0682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10" w:rsidRDefault="00432510" w:rsidP="006B08C5">
            <w:pPr>
              <w:jc w:val="center"/>
            </w:pPr>
            <w:r w:rsidRPr="00494E99">
              <w:rPr>
                <w:sz w:val="22"/>
                <w:szCs w:val="22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5120280400:01:003:0018</w:t>
            </w:r>
          </w:p>
        </w:tc>
      </w:tr>
      <w:tr w:rsidR="00432510" w:rsidTr="0005411B">
        <w:trPr>
          <w:trHeight w:val="5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</w:pPr>
            <w:r w:rsidRPr="00E81C0A">
              <w:rPr>
                <w:sz w:val="22"/>
                <w:szCs w:val="22"/>
              </w:rPr>
              <w:t>Ананьївська міська територіальна громада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10" w:rsidRDefault="00432510" w:rsidP="006B08C5">
            <w:pPr>
              <w:jc w:val="center"/>
            </w:pPr>
            <w:r w:rsidRPr="00494E99">
              <w:rPr>
                <w:sz w:val="22"/>
                <w:szCs w:val="22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5120280400:01:003:0017</w:t>
            </w:r>
          </w:p>
        </w:tc>
      </w:tr>
      <w:tr w:rsidR="00432510" w:rsidTr="0005411B">
        <w:trPr>
          <w:trHeight w:val="5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</w:pPr>
            <w:r w:rsidRPr="00E81C0A">
              <w:rPr>
                <w:sz w:val="22"/>
                <w:szCs w:val="22"/>
              </w:rPr>
              <w:t>Ананьївська міська територіальна громада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1,9878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10" w:rsidRDefault="00432510" w:rsidP="006B08C5">
            <w:pPr>
              <w:jc w:val="center"/>
            </w:pPr>
            <w:r w:rsidRPr="00494E99">
              <w:rPr>
                <w:sz w:val="22"/>
                <w:szCs w:val="22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10" w:rsidRDefault="00432510" w:rsidP="006B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5120280400:01:003:0016</w:t>
            </w:r>
          </w:p>
        </w:tc>
      </w:tr>
    </w:tbl>
    <w:p w:rsidR="00432510" w:rsidRPr="00DC1CF8" w:rsidRDefault="00432510" w:rsidP="00432510">
      <w:pPr>
        <w:jc w:val="center"/>
      </w:pPr>
    </w:p>
    <w:p w:rsidR="00677B7A" w:rsidRDefault="00677B7A"/>
    <w:sectPr w:rsidR="00677B7A" w:rsidSect="00560E0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90C7E"/>
    <w:multiLevelType w:val="hybridMultilevel"/>
    <w:tmpl w:val="37E01F44"/>
    <w:lvl w:ilvl="0" w:tplc="E2B02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2C56B2"/>
    <w:multiLevelType w:val="hybridMultilevel"/>
    <w:tmpl w:val="21E80486"/>
    <w:lvl w:ilvl="0" w:tplc="DC00A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6F88B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78"/>
    <w:rsid w:val="0005411B"/>
    <w:rsid w:val="000A5612"/>
    <w:rsid w:val="00377181"/>
    <w:rsid w:val="003D3F78"/>
    <w:rsid w:val="003E6AE2"/>
    <w:rsid w:val="00432510"/>
    <w:rsid w:val="004A1083"/>
    <w:rsid w:val="00560E0B"/>
    <w:rsid w:val="00677B7A"/>
    <w:rsid w:val="006F1056"/>
    <w:rsid w:val="006F3DC1"/>
    <w:rsid w:val="00974795"/>
    <w:rsid w:val="00D235C6"/>
    <w:rsid w:val="00D80DEE"/>
    <w:rsid w:val="00D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432510"/>
    <w:rPr>
      <w:rFonts w:ascii="Calibri" w:eastAsia="Calibri" w:hAnsi="Calibri" w:cs="Calibri"/>
      <w:lang w:val="ru-RU"/>
    </w:rPr>
  </w:style>
  <w:style w:type="paragraph" w:styleId="a4">
    <w:name w:val="No Spacing"/>
    <w:link w:val="a3"/>
    <w:qFormat/>
    <w:rsid w:val="00432510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customStyle="1" w:styleId="msonospacing0">
    <w:name w:val="msonospacing"/>
    <w:basedOn w:val="a"/>
    <w:rsid w:val="00432510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432510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43251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235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5C6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432510"/>
    <w:rPr>
      <w:rFonts w:ascii="Calibri" w:eastAsia="Calibri" w:hAnsi="Calibri" w:cs="Calibri"/>
      <w:lang w:val="ru-RU"/>
    </w:rPr>
  </w:style>
  <w:style w:type="paragraph" w:styleId="a4">
    <w:name w:val="No Spacing"/>
    <w:link w:val="a3"/>
    <w:qFormat/>
    <w:rsid w:val="00432510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customStyle="1" w:styleId="msonospacing0">
    <w:name w:val="msonospacing"/>
    <w:basedOn w:val="a"/>
    <w:rsid w:val="00432510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432510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43251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235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5C6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2800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2021-05-21T06:32:00Z</dcterms:created>
  <dcterms:modified xsi:type="dcterms:W3CDTF">2021-06-07T06:18:00Z</dcterms:modified>
</cp:coreProperties>
</file>