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0BE" w:rsidRPr="00C330BE" w:rsidRDefault="00C330BE" w:rsidP="00C330BE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330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ПРОЄКТ </w:t>
      </w:r>
      <w:r w:rsidRPr="00C330BE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C330BE" w:rsidRDefault="00C330BE" w:rsidP="00C330BE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30BE" w:rsidRDefault="00C330BE" w:rsidP="00C330BE">
      <w:pPr>
        <w:pStyle w:val="a4"/>
        <w:jc w:val="both"/>
        <w:rPr>
          <w:rFonts w:eastAsia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04 червня 2021 року</w:t>
      </w:r>
    </w:p>
    <w:p w:rsidR="00C330BE" w:rsidRDefault="00C330BE" w:rsidP="00C330BE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№ _____-VІІІ</w:t>
      </w:r>
    </w:p>
    <w:p w:rsidR="00C330BE" w:rsidRDefault="00C330BE" w:rsidP="00C330BE">
      <w:pPr>
        <w:ind w:right="129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330BE" w:rsidRDefault="00C330BE" w:rsidP="00C330BE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дозволу на розробку проєкту землеустрою </w:t>
      </w:r>
    </w:p>
    <w:p w:rsidR="00C330BE" w:rsidRDefault="00C330BE" w:rsidP="00C330BE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щодо відведення земельної ділянки  для передачі  в оренду </w:t>
      </w:r>
    </w:p>
    <w:p w:rsidR="00C330BE" w:rsidRDefault="00C330BE" w:rsidP="00C330B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для обслуговування нежитлової будівлі</w:t>
      </w:r>
    </w:p>
    <w:p w:rsidR="00C330BE" w:rsidRDefault="00C330BE" w:rsidP="00C330B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30BE" w:rsidRDefault="00C330BE" w:rsidP="00C330B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Бакіна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Ю.В.,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керуючись статтями 12,83,93,116,123,124,134 Земельного кодексу України, статтею 50 Закону України «Про землеустрій», пунктом 34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C330BE" w:rsidRDefault="00C330BE" w:rsidP="00C330BE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30BE" w:rsidRDefault="00C330BE" w:rsidP="00C330B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ВИРІШИЛА:</w:t>
      </w:r>
    </w:p>
    <w:p w:rsidR="00C330BE" w:rsidRDefault="00C330BE" w:rsidP="00C330B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C09DD" w:rsidRDefault="00C330BE" w:rsidP="00C330BE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1.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Надати дозвіл на розробку проєкту землеустрою щодо відведення земельної ділянки для передачі  в оренду терміном на 7 (сім) років для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обслуговування нежитлової будівлі із земель комунальної власності </w:t>
      </w:r>
      <w:r w:rsidR="008B33DB">
        <w:rPr>
          <w:rFonts w:ascii="Times New Roman" w:hAnsi="Times New Roman" w:cs="Times New Roman"/>
          <w:sz w:val="28"/>
          <w:szCs w:val="28"/>
          <w:lang w:val="uk-UA"/>
        </w:rPr>
        <w:t xml:space="preserve">Ананьївської міської територіальної громади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гр.Бакіну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Юрію Володимировичу орієнтовною площею </w:t>
      </w:r>
      <w:smartTag w:uri="urn:schemas-microsoft-com:office:smarttags" w:element="metricconverter">
        <w:smartTagPr>
          <w:attr w:name="ProductID" w:val="0,0615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0,0615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Одеська область, Подільський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м.Ананьїв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вул.Незалежності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,19Б.   </w:t>
      </w:r>
    </w:p>
    <w:p w:rsidR="00C330BE" w:rsidRDefault="00C330BE" w:rsidP="00C330BE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C330BE" w:rsidRDefault="00C330BE" w:rsidP="006E2E77">
      <w:pPr>
        <w:tabs>
          <w:tab w:val="left" w:pos="709"/>
        </w:tabs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</w:rPr>
        <w:t xml:space="preserve">      2</w:t>
      </w:r>
      <w:r w:rsidRPr="006E2E77">
        <w:rPr>
          <w:rStyle w:val="a3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2E77">
        <w:rPr>
          <w:rStyle w:val="a3"/>
          <w:rFonts w:ascii="Times New Roman" w:hAnsi="Times New Roman" w:cs="Times New Roman"/>
          <w:sz w:val="28"/>
          <w:szCs w:val="28"/>
        </w:rPr>
        <w:t>Зобов’язати</w:t>
      </w:r>
      <w:proofErr w:type="spellEnd"/>
      <w:r w:rsidRPr="006E2E77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E77">
        <w:rPr>
          <w:rStyle w:val="a3"/>
          <w:rFonts w:ascii="Times New Roman" w:hAnsi="Times New Roman" w:cs="Times New Roman"/>
          <w:sz w:val="28"/>
          <w:szCs w:val="28"/>
        </w:rPr>
        <w:t>гр</w:t>
      </w:r>
      <w:proofErr w:type="gramStart"/>
      <w:r w:rsidRPr="006E2E77">
        <w:rPr>
          <w:rStyle w:val="a3"/>
          <w:rFonts w:ascii="Times New Roman" w:hAnsi="Times New Roman" w:cs="Times New Roman"/>
          <w:sz w:val="28"/>
          <w:szCs w:val="28"/>
        </w:rPr>
        <w:t>.Б</w:t>
      </w:r>
      <w:proofErr w:type="gramEnd"/>
      <w:r w:rsidRPr="006E2E77">
        <w:rPr>
          <w:rStyle w:val="a3"/>
          <w:rFonts w:ascii="Times New Roman" w:hAnsi="Times New Roman" w:cs="Times New Roman"/>
          <w:sz w:val="28"/>
          <w:szCs w:val="28"/>
        </w:rPr>
        <w:t>акіна</w:t>
      </w:r>
      <w:proofErr w:type="spellEnd"/>
      <w:r w:rsidRPr="006E2E77">
        <w:rPr>
          <w:rStyle w:val="a3"/>
          <w:rFonts w:ascii="Times New Roman" w:hAnsi="Times New Roman" w:cs="Times New Roman"/>
          <w:sz w:val="28"/>
          <w:szCs w:val="28"/>
        </w:rPr>
        <w:t xml:space="preserve"> Ю.В. </w:t>
      </w:r>
      <w:proofErr w:type="spellStart"/>
      <w:r w:rsidRPr="006E2E77">
        <w:rPr>
          <w:rStyle w:val="a3"/>
          <w:rFonts w:ascii="Times New Roman" w:hAnsi="Times New Roman" w:cs="Times New Roman"/>
          <w:sz w:val="28"/>
          <w:szCs w:val="28"/>
        </w:rPr>
        <w:t>розроблений</w:t>
      </w:r>
      <w:proofErr w:type="spellEnd"/>
      <w:r w:rsidRPr="006E2E77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E77">
        <w:rPr>
          <w:rStyle w:val="a3"/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6E2E77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E77">
        <w:rPr>
          <w:rStyle w:val="a3"/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6E2E77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E77">
        <w:rPr>
          <w:rStyle w:val="a3"/>
          <w:rFonts w:ascii="Times New Roman" w:hAnsi="Times New Roman" w:cs="Times New Roman"/>
          <w:sz w:val="28"/>
          <w:szCs w:val="28"/>
        </w:rPr>
        <w:t>щодо</w:t>
      </w:r>
      <w:proofErr w:type="spellEnd"/>
      <w:r w:rsidRPr="006E2E77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E77">
        <w:rPr>
          <w:rStyle w:val="a3"/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6E2E77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E77">
        <w:rPr>
          <w:rStyle w:val="a3"/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6E2E77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E77">
        <w:rPr>
          <w:rStyle w:val="a3"/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6E2E77">
        <w:rPr>
          <w:rStyle w:val="a3"/>
          <w:rFonts w:ascii="Times New Roman" w:hAnsi="Times New Roman" w:cs="Times New Roman"/>
          <w:sz w:val="28"/>
          <w:szCs w:val="28"/>
        </w:rPr>
        <w:t xml:space="preserve"> подати на </w:t>
      </w:r>
      <w:proofErr w:type="spellStart"/>
      <w:r w:rsidRPr="006E2E77">
        <w:rPr>
          <w:rStyle w:val="a3"/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6E2E77">
        <w:rPr>
          <w:rStyle w:val="a3"/>
          <w:rFonts w:ascii="Times New Roman" w:hAnsi="Times New Roman" w:cs="Times New Roman"/>
          <w:sz w:val="28"/>
          <w:szCs w:val="28"/>
        </w:rPr>
        <w:t xml:space="preserve"> до Ананьївської </w:t>
      </w:r>
      <w:proofErr w:type="spellStart"/>
      <w:r w:rsidRPr="006E2E77">
        <w:rPr>
          <w:rStyle w:val="a3"/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6E2E77">
        <w:rPr>
          <w:rStyle w:val="a3"/>
          <w:rFonts w:ascii="Times New Roman" w:hAnsi="Times New Roman" w:cs="Times New Roman"/>
          <w:sz w:val="28"/>
          <w:szCs w:val="28"/>
        </w:rPr>
        <w:t xml:space="preserve"> ради у </w:t>
      </w:r>
      <w:proofErr w:type="spellStart"/>
      <w:r w:rsidRPr="006E2E77">
        <w:rPr>
          <w:rStyle w:val="a3"/>
          <w:rFonts w:ascii="Times New Roman" w:hAnsi="Times New Roman" w:cs="Times New Roman"/>
          <w:sz w:val="28"/>
          <w:szCs w:val="28"/>
        </w:rPr>
        <w:t>встановленому</w:t>
      </w:r>
      <w:proofErr w:type="spellEnd"/>
      <w:r w:rsidRPr="006E2E77">
        <w:rPr>
          <w:rStyle w:val="a3"/>
          <w:rFonts w:ascii="Times New Roman" w:hAnsi="Times New Roman" w:cs="Times New Roman"/>
          <w:sz w:val="28"/>
          <w:szCs w:val="28"/>
        </w:rPr>
        <w:t xml:space="preserve"> порядку.</w:t>
      </w:r>
      <w:r>
        <w:rPr>
          <w:rFonts w:eastAsia="Times New Roman"/>
          <w:sz w:val="28"/>
          <w:szCs w:val="28"/>
          <w:lang w:val="ru-RU"/>
        </w:rPr>
        <w:t xml:space="preserve">  </w:t>
      </w:r>
    </w:p>
    <w:p w:rsidR="005C09DD" w:rsidRDefault="005C09DD" w:rsidP="00C330BE">
      <w:pPr>
        <w:tabs>
          <w:tab w:val="left" w:pos="709"/>
        </w:tabs>
        <w:jc w:val="both"/>
        <w:rPr>
          <w:rFonts w:eastAsia="Times New Roman"/>
          <w:sz w:val="28"/>
          <w:szCs w:val="28"/>
        </w:rPr>
      </w:pPr>
    </w:p>
    <w:p w:rsidR="00C330BE" w:rsidRDefault="00C330BE" w:rsidP="00C330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3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природокористування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пам’яток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історичного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благоустрою.</w:t>
      </w:r>
    </w:p>
    <w:p w:rsidR="00C330BE" w:rsidRDefault="00C330BE" w:rsidP="00C330BE">
      <w:pPr>
        <w:pStyle w:val="a4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330BE" w:rsidRDefault="00C330BE" w:rsidP="00C330BE">
      <w:pPr>
        <w:jc w:val="both"/>
        <w:rPr>
          <w:sz w:val="28"/>
          <w:szCs w:val="28"/>
        </w:rPr>
      </w:pPr>
    </w:p>
    <w:p w:rsidR="005C09DD" w:rsidRDefault="005C09DD" w:rsidP="00C330BE">
      <w:pPr>
        <w:jc w:val="both"/>
        <w:rPr>
          <w:sz w:val="28"/>
          <w:szCs w:val="28"/>
        </w:rPr>
      </w:pPr>
    </w:p>
    <w:p w:rsidR="00C330BE" w:rsidRDefault="00C330BE" w:rsidP="00C330BE">
      <w:pPr>
        <w:ind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Ананьївський міський голова                             Юрій ТИЩЕНКО       </w:t>
      </w:r>
    </w:p>
    <w:p w:rsidR="00C330BE" w:rsidRDefault="00C330BE" w:rsidP="00C330BE">
      <w:pPr>
        <w:jc w:val="both"/>
        <w:rPr>
          <w:b/>
          <w:sz w:val="28"/>
          <w:szCs w:val="28"/>
          <w:lang w:val="ru-RU"/>
        </w:rPr>
      </w:pPr>
    </w:p>
    <w:p w:rsidR="00C330BE" w:rsidRDefault="00C330BE" w:rsidP="00C330BE">
      <w:pPr>
        <w:jc w:val="both"/>
        <w:rPr>
          <w:szCs w:val="28"/>
        </w:rPr>
      </w:pPr>
    </w:p>
    <w:p w:rsidR="00C330BE" w:rsidRDefault="00C330BE" w:rsidP="00C330BE"/>
    <w:p w:rsidR="0087729C" w:rsidRDefault="0087729C"/>
    <w:sectPr w:rsidR="0087729C" w:rsidSect="005C09DD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F2D"/>
    <w:rsid w:val="00427F2D"/>
    <w:rsid w:val="005C09DD"/>
    <w:rsid w:val="006E2E77"/>
    <w:rsid w:val="0087729C"/>
    <w:rsid w:val="008B33DB"/>
    <w:rsid w:val="00C3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0BE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C330BE"/>
    <w:rPr>
      <w:rFonts w:ascii="Calibri" w:eastAsia="Calibri" w:hAnsi="Calibri" w:cs="Calibri"/>
      <w:lang w:val="ru-RU" w:eastAsia="ar-SA"/>
    </w:rPr>
  </w:style>
  <w:style w:type="paragraph" w:styleId="a4">
    <w:name w:val="No Spacing"/>
    <w:link w:val="a3"/>
    <w:qFormat/>
    <w:rsid w:val="00C330BE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0BE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C330BE"/>
    <w:rPr>
      <w:rFonts w:ascii="Calibri" w:eastAsia="Calibri" w:hAnsi="Calibri" w:cs="Calibri"/>
      <w:lang w:val="ru-RU" w:eastAsia="ar-SA"/>
    </w:rPr>
  </w:style>
  <w:style w:type="paragraph" w:styleId="a4">
    <w:name w:val="No Spacing"/>
    <w:link w:val="a3"/>
    <w:qFormat/>
    <w:rsid w:val="00C330BE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9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1024</Words>
  <Characters>584</Characters>
  <Application>Microsoft Office Word</Application>
  <DocSecurity>0</DocSecurity>
  <Lines>4</Lines>
  <Paragraphs>3</Paragraphs>
  <ScaleCrop>false</ScaleCrop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2021-05-19T13:56:00Z</dcterms:created>
  <dcterms:modified xsi:type="dcterms:W3CDTF">2021-05-24T12:08:00Z</dcterms:modified>
</cp:coreProperties>
</file>