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1A" w:rsidRPr="0023421A" w:rsidRDefault="0023421A" w:rsidP="0023421A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23421A">
        <w:rPr>
          <w:rFonts w:eastAsia="Calibri" w:cs="Calibri"/>
          <w:b/>
          <w:noProof/>
          <w:sz w:val="28"/>
          <w:szCs w:val="28"/>
        </w:rPr>
        <w:drawing>
          <wp:inline distT="0" distB="0" distL="0" distR="0" wp14:anchorId="7A479EE3" wp14:editId="28A7547D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1A" w:rsidRPr="0023421A" w:rsidRDefault="0023421A" w:rsidP="0023421A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23421A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23421A" w:rsidRPr="0023421A" w:rsidRDefault="0023421A" w:rsidP="0023421A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23421A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23421A" w:rsidRPr="0023421A" w:rsidRDefault="0023421A" w:rsidP="0023421A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23421A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23421A" w:rsidRPr="0023421A" w:rsidRDefault="0023421A" w:rsidP="0023421A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23421A" w:rsidRPr="0023421A" w:rsidRDefault="0023421A" w:rsidP="0023421A">
      <w:pPr>
        <w:jc w:val="both"/>
        <w:rPr>
          <w:rFonts w:eastAsia="Calibri"/>
          <w:sz w:val="28"/>
          <w:szCs w:val="28"/>
          <w:lang w:eastAsia="en-US"/>
        </w:rPr>
      </w:pPr>
      <w:r w:rsidRPr="0023421A">
        <w:rPr>
          <w:rFonts w:eastAsia="Calibri"/>
          <w:sz w:val="28"/>
          <w:szCs w:val="28"/>
          <w:lang w:eastAsia="en-US"/>
        </w:rPr>
        <w:t>30 квітня 2021 року</w:t>
      </w:r>
    </w:p>
    <w:p w:rsidR="0023421A" w:rsidRPr="0023421A" w:rsidRDefault="0023421A" w:rsidP="002342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202</w:t>
      </w:r>
      <w:r w:rsidRPr="0023421A">
        <w:rPr>
          <w:rFonts w:eastAsia="Calibri"/>
          <w:sz w:val="28"/>
          <w:szCs w:val="28"/>
          <w:lang w:eastAsia="en-US"/>
        </w:rPr>
        <w:t>-</w:t>
      </w:r>
      <w:r w:rsidRPr="0023421A">
        <w:rPr>
          <w:rFonts w:eastAsia="Calibri"/>
          <w:sz w:val="28"/>
          <w:szCs w:val="28"/>
          <w:lang w:val="en-US" w:eastAsia="en-US"/>
        </w:rPr>
        <w:t>V</w:t>
      </w:r>
      <w:r w:rsidRPr="0023421A">
        <w:rPr>
          <w:rFonts w:eastAsia="Calibri"/>
          <w:sz w:val="28"/>
          <w:szCs w:val="28"/>
          <w:lang w:eastAsia="en-US"/>
        </w:rPr>
        <w:t>ІІІ</w:t>
      </w:r>
    </w:p>
    <w:p w:rsidR="00026CA1" w:rsidRPr="001054E6" w:rsidRDefault="00026CA1" w:rsidP="008D08FF">
      <w:pPr>
        <w:pStyle w:val="a3"/>
        <w:spacing w:after="0"/>
        <w:jc w:val="both"/>
        <w:rPr>
          <w:sz w:val="28"/>
          <w:szCs w:val="28"/>
        </w:rPr>
      </w:pPr>
    </w:p>
    <w:p w:rsidR="00026CA1" w:rsidRPr="00026CA1" w:rsidRDefault="008D08FF" w:rsidP="00026CA1">
      <w:pPr>
        <w:pStyle w:val="a4"/>
        <w:jc w:val="center"/>
        <w:rPr>
          <w:b/>
          <w:sz w:val="28"/>
          <w:szCs w:val="28"/>
        </w:rPr>
      </w:pPr>
      <w:r w:rsidRPr="00026CA1">
        <w:rPr>
          <w:b/>
          <w:sz w:val="28"/>
          <w:szCs w:val="28"/>
        </w:rPr>
        <w:t>Про затвердження технічних документацій із землеустрою</w:t>
      </w:r>
    </w:p>
    <w:p w:rsidR="00026CA1" w:rsidRPr="00026CA1" w:rsidRDefault="008D08FF" w:rsidP="00026CA1">
      <w:pPr>
        <w:pStyle w:val="a4"/>
        <w:jc w:val="center"/>
        <w:rPr>
          <w:b/>
          <w:sz w:val="28"/>
          <w:szCs w:val="28"/>
        </w:rPr>
      </w:pPr>
      <w:r w:rsidRPr="00026CA1">
        <w:rPr>
          <w:b/>
          <w:sz w:val="28"/>
          <w:szCs w:val="28"/>
        </w:rPr>
        <w:t>щодо встановлення (відновлення) меж земельних ділянок</w:t>
      </w:r>
    </w:p>
    <w:p w:rsidR="008D08FF" w:rsidRDefault="008D08FF" w:rsidP="00026CA1">
      <w:pPr>
        <w:pStyle w:val="a4"/>
        <w:jc w:val="center"/>
        <w:rPr>
          <w:b/>
          <w:sz w:val="28"/>
          <w:szCs w:val="28"/>
        </w:rPr>
      </w:pPr>
      <w:r w:rsidRPr="00026CA1">
        <w:rPr>
          <w:b/>
          <w:sz w:val="28"/>
          <w:szCs w:val="28"/>
        </w:rPr>
        <w:t>в натурі (на місцевості)</w:t>
      </w:r>
    </w:p>
    <w:p w:rsidR="00BA2DB8" w:rsidRPr="00026CA1" w:rsidRDefault="00BA2DB8" w:rsidP="00026CA1">
      <w:pPr>
        <w:pStyle w:val="a4"/>
        <w:jc w:val="center"/>
        <w:rPr>
          <w:b/>
          <w:sz w:val="28"/>
          <w:szCs w:val="28"/>
        </w:rPr>
      </w:pPr>
    </w:p>
    <w:p w:rsidR="008D08FF" w:rsidRDefault="008D08FF" w:rsidP="00026CA1">
      <w:pPr>
        <w:pStyle w:val="a4"/>
        <w:ind w:firstLine="709"/>
        <w:jc w:val="both"/>
        <w:rPr>
          <w:sz w:val="28"/>
          <w:szCs w:val="28"/>
        </w:rPr>
      </w:pPr>
      <w:r w:rsidRPr="00026CA1">
        <w:rPr>
          <w:sz w:val="28"/>
          <w:szCs w:val="28"/>
        </w:rPr>
        <w:t xml:space="preserve">Розглянувши заяви </w:t>
      </w:r>
      <w:proofErr w:type="spellStart"/>
      <w:r w:rsidRPr="00026CA1">
        <w:rPr>
          <w:sz w:val="28"/>
          <w:szCs w:val="28"/>
        </w:rPr>
        <w:t>Маковецького</w:t>
      </w:r>
      <w:proofErr w:type="spellEnd"/>
      <w:r w:rsidRPr="00026CA1">
        <w:rPr>
          <w:sz w:val="28"/>
          <w:szCs w:val="28"/>
        </w:rPr>
        <w:t xml:space="preserve"> О.М., </w:t>
      </w:r>
      <w:proofErr w:type="spellStart"/>
      <w:r w:rsidRPr="00026CA1">
        <w:rPr>
          <w:sz w:val="28"/>
          <w:szCs w:val="28"/>
        </w:rPr>
        <w:t>Пишняка</w:t>
      </w:r>
      <w:proofErr w:type="spellEnd"/>
      <w:r w:rsidRPr="00026CA1">
        <w:rPr>
          <w:sz w:val="28"/>
          <w:szCs w:val="28"/>
        </w:rPr>
        <w:t xml:space="preserve"> П.П., </w:t>
      </w:r>
      <w:proofErr w:type="spellStart"/>
      <w:r w:rsidRPr="00026CA1">
        <w:rPr>
          <w:sz w:val="28"/>
          <w:szCs w:val="28"/>
        </w:rPr>
        <w:t>Секіраша</w:t>
      </w:r>
      <w:proofErr w:type="spellEnd"/>
      <w:r w:rsidRPr="00026CA1">
        <w:rPr>
          <w:sz w:val="28"/>
          <w:szCs w:val="28"/>
        </w:rPr>
        <w:t xml:space="preserve"> М.Ф., </w:t>
      </w:r>
      <w:proofErr w:type="spellStart"/>
      <w:r w:rsidRPr="00026CA1">
        <w:rPr>
          <w:sz w:val="28"/>
          <w:szCs w:val="28"/>
        </w:rPr>
        <w:t>Русначенко</w:t>
      </w:r>
      <w:proofErr w:type="spellEnd"/>
      <w:r w:rsidRPr="00026CA1">
        <w:rPr>
          <w:sz w:val="28"/>
          <w:szCs w:val="28"/>
        </w:rPr>
        <w:t xml:space="preserve"> Н.М., </w:t>
      </w:r>
      <w:proofErr w:type="spellStart"/>
      <w:r w:rsidRPr="00026CA1">
        <w:rPr>
          <w:sz w:val="28"/>
          <w:szCs w:val="28"/>
        </w:rPr>
        <w:t>Юраша</w:t>
      </w:r>
      <w:proofErr w:type="spellEnd"/>
      <w:r w:rsidRPr="00026CA1">
        <w:rPr>
          <w:sz w:val="28"/>
          <w:szCs w:val="28"/>
        </w:rPr>
        <w:t xml:space="preserve"> М.А., </w:t>
      </w:r>
      <w:proofErr w:type="spellStart"/>
      <w:r w:rsidRPr="00026CA1">
        <w:rPr>
          <w:sz w:val="28"/>
          <w:szCs w:val="28"/>
        </w:rPr>
        <w:t>Вакаря</w:t>
      </w:r>
      <w:proofErr w:type="spellEnd"/>
      <w:r w:rsidRPr="00026CA1">
        <w:rPr>
          <w:sz w:val="28"/>
          <w:szCs w:val="28"/>
        </w:rPr>
        <w:t xml:space="preserve"> В.І., Бондаренка В.А., Паладій Л.І., Оснач І.А., </w:t>
      </w:r>
      <w:proofErr w:type="spellStart"/>
      <w:r w:rsidRPr="00026CA1">
        <w:rPr>
          <w:sz w:val="28"/>
          <w:szCs w:val="28"/>
        </w:rPr>
        <w:t>Цуркана</w:t>
      </w:r>
      <w:proofErr w:type="spellEnd"/>
      <w:r w:rsidRPr="00026CA1">
        <w:rPr>
          <w:sz w:val="28"/>
          <w:szCs w:val="28"/>
        </w:rPr>
        <w:t xml:space="preserve"> В.В., </w:t>
      </w:r>
      <w:proofErr w:type="spellStart"/>
      <w:r w:rsidRPr="00026CA1">
        <w:rPr>
          <w:sz w:val="28"/>
          <w:szCs w:val="28"/>
        </w:rPr>
        <w:t>Ключерової</w:t>
      </w:r>
      <w:proofErr w:type="spellEnd"/>
      <w:r w:rsidRPr="00026CA1">
        <w:rPr>
          <w:sz w:val="28"/>
          <w:szCs w:val="28"/>
        </w:rPr>
        <w:t xml:space="preserve"> Л.І., Марченко С.І., </w:t>
      </w:r>
      <w:proofErr w:type="spellStart"/>
      <w:r w:rsidRPr="00026CA1">
        <w:rPr>
          <w:sz w:val="28"/>
          <w:szCs w:val="28"/>
        </w:rPr>
        <w:t>Гайдая</w:t>
      </w:r>
      <w:proofErr w:type="spellEnd"/>
      <w:r w:rsidRPr="00026CA1">
        <w:rPr>
          <w:sz w:val="28"/>
          <w:szCs w:val="28"/>
        </w:rPr>
        <w:t xml:space="preserve"> О.Є., </w:t>
      </w:r>
      <w:proofErr w:type="spellStart"/>
      <w:r w:rsidRPr="00026CA1">
        <w:rPr>
          <w:sz w:val="28"/>
          <w:szCs w:val="28"/>
        </w:rPr>
        <w:t>Мержиєвської</w:t>
      </w:r>
      <w:proofErr w:type="spellEnd"/>
      <w:r w:rsidRPr="00026CA1">
        <w:rPr>
          <w:sz w:val="28"/>
          <w:szCs w:val="28"/>
        </w:rPr>
        <w:t xml:space="preserve"> Є.І., Мазуренко Ю.Я., </w:t>
      </w:r>
      <w:proofErr w:type="spellStart"/>
      <w:r w:rsidRPr="00026CA1">
        <w:rPr>
          <w:sz w:val="28"/>
          <w:szCs w:val="28"/>
        </w:rPr>
        <w:t>Дитюк</w:t>
      </w:r>
      <w:proofErr w:type="spellEnd"/>
      <w:r w:rsidRPr="00026CA1">
        <w:rPr>
          <w:sz w:val="28"/>
          <w:szCs w:val="28"/>
        </w:rPr>
        <w:t xml:space="preserve"> О.І., </w:t>
      </w:r>
      <w:proofErr w:type="spellStart"/>
      <w:r w:rsidRPr="00026CA1">
        <w:rPr>
          <w:sz w:val="28"/>
          <w:szCs w:val="28"/>
        </w:rPr>
        <w:t>Роженко</w:t>
      </w:r>
      <w:proofErr w:type="spellEnd"/>
      <w:r w:rsidRPr="00026CA1">
        <w:rPr>
          <w:sz w:val="28"/>
          <w:szCs w:val="28"/>
        </w:rPr>
        <w:t xml:space="preserve"> С.Б., </w:t>
      </w:r>
      <w:proofErr w:type="spellStart"/>
      <w:r w:rsidRPr="00026CA1">
        <w:rPr>
          <w:sz w:val="28"/>
          <w:szCs w:val="28"/>
        </w:rPr>
        <w:t>Чернеги</w:t>
      </w:r>
      <w:proofErr w:type="spellEnd"/>
      <w:r w:rsidRPr="00026CA1">
        <w:rPr>
          <w:sz w:val="28"/>
          <w:szCs w:val="28"/>
        </w:rPr>
        <w:t xml:space="preserve"> І.Є., Мельниченка С.В., </w:t>
      </w:r>
      <w:proofErr w:type="spellStart"/>
      <w:r w:rsidRPr="00026CA1">
        <w:rPr>
          <w:sz w:val="28"/>
          <w:szCs w:val="28"/>
        </w:rPr>
        <w:t>Негрескула</w:t>
      </w:r>
      <w:proofErr w:type="spellEnd"/>
      <w:r w:rsidRPr="00026CA1">
        <w:rPr>
          <w:sz w:val="28"/>
          <w:szCs w:val="28"/>
        </w:rPr>
        <w:t xml:space="preserve"> О.Ф., Парової Т.В., </w:t>
      </w:r>
      <w:proofErr w:type="spellStart"/>
      <w:r w:rsidRPr="00026CA1">
        <w:rPr>
          <w:sz w:val="28"/>
          <w:szCs w:val="28"/>
        </w:rPr>
        <w:t>Нікула</w:t>
      </w:r>
      <w:proofErr w:type="spellEnd"/>
      <w:r w:rsidRPr="00026CA1">
        <w:rPr>
          <w:sz w:val="28"/>
          <w:szCs w:val="28"/>
        </w:rPr>
        <w:t xml:space="preserve"> І.М., Булат А.С., Кушніра Ю.В., </w:t>
      </w:r>
      <w:proofErr w:type="spellStart"/>
      <w:r w:rsidRPr="00026CA1">
        <w:rPr>
          <w:sz w:val="28"/>
          <w:szCs w:val="28"/>
        </w:rPr>
        <w:t>Барбінягри</w:t>
      </w:r>
      <w:proofErr w:type="spellEnd"/>
      <w:r w:rsidRPr="00026CA1">
        <w:rPr>
          <w:sz w:val="28"/>
          <w:szCs w:val="28"/>
        </w:rPr>
        <w:t xml:space="preserve"> І.П., Паладій Н.М., </w:t>
      </w:r>
      <w:proofErr w:type="spellStart"/>
      <w:r w:rsidRPr="00026CA1">
        <w:rPr>
          <w:sz w:val="28"/>
          <w:szCs w:val="28"/>
        </w:rPr>
        <w:t>Негруци</w:t>
      </w:r>
      <w:proofErr w:type="spellEnd"/>
      <w:r w:rsidRPr="00026CA1">
        <w:rPr>
          <w:sz w:val="28"/>
          <w:szCs w:val="28"/>
        </w:rPr>
        <w:t xml:space="preserve"> С.Б., Слободенюка О.М., </w:t>
      </w:r>
      <w:proofErr w:type="spellStart"/>
      <w:r w:rsidRPr="00026CA1">
        <w:rPr>
          <w:sz w:val="28"/>
          <w:szCs w:val="28"/>
        </w:rPr>
        <w:t>Шинькова</w:t>
      </w:r>
      <w:proofErr w:type="spellEnd"/>
      <w:r w:rsidRPr="00026CA1">
        <w:rPr>
          <w:sz w:val="28"/>
          <w:szCs w:val="28"/>
        </w:rPr>
        <w:t xml:space="preserve"> В.Є., ПУБЛІЧНОГО АКЦІО</w:t>
      </w:r>
      <w:r w:rsidR="00202E4C">
        <w:rPr>
          <w:sz w:val="28"/>
          <w:szCs w:val="28"/>
        </w:rPr>
        <w:t>НЕРНОГО ТОВАРИСТВА “УКРТЕЛЕКОМ”</w:t>
      </w:r>
      <w:r w:rsidRPr="00026CA1">
        <w:rPr>
          <w:sz w:val="28"/>
          <w:szCs w:val="28"/>
        </w:rPr>
        <w:t xml:space="preserve">, </w:t>
      </w:r>
      <w:proofErr w:type="spellStart"/>
      <w:r w:rsidRPr="00026CA1">
        <w:rPr>
          <w:sz w:val="28"/>
          <w:szCs w:val="28"/>
        </w:rPr>
        <w:t>Болдирєвої</w:t>
      </w:r>
      <w:proofErr w:type="spellEnd"/>
      <w:r w:rsidRPr="00026CA1">
        <w:rPr>
          <w:sz w:val="28"/>
          <w:szCs w:val="28"/>
        </w:rPr>
        <w:t xml:space="preserve"> Т.П., Ільїної П.О., </w:t>
      </w:r>
      <w:proofErr w:type="spellStart"/>
      <w:r w:rsidRPr="00026CA1">
        <w:rPr>
          <w:sz w:val="28"/>
          <w:szCs w:val="28"/>
        </w:rPr>
        <w:t>Медюка</w:t>
      </w:r>
      <w:proofErr w:type="spellEnd"/>
      <w:r w:rsidRPr="00026CA1">
        <w:rPr>
          <w:sz w:val="28"/>
          <w:szCs w:val="28"/>
        </w:rPr>
        <w:t xml:space="preserve"> В.І., Матвєєвої Н.А., витяги з Державного земельного кадастру, технічні документації із землеустрою щодо встановлення (відновлення) меж земельної ділянки в натурі (на місцевості), керуючись статтями 12,81,83,118,121,123,125, Земельного кодексу України, статтями 50,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02E4C" w:rsidRPr="00026CA1" w:rsidRDefault="00202E4C" w:rsidP="00026CA1">
      <w:pPr>
        <w:pStyle w:val="a4"/>
        <w:ind w:firstLine="709"/>
        <w:jc w:val="both"/>
        <w:rPr>
          <w:sz w:val="28"/>
          <w:szCs w:val="28"/>
        </w:rPr>
      </w:pPr>
    </w:p>
    <w:p w:rsidR="008D08FF" w:rsidRPr="001054E6" w:rsidRDefault="008D08FF" w:rsidP="00026CA1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b/>
          <w:bCs/>
          <w:sz w:val="28"/>
          <w:szCs w:val="28"/>
        </w:rPr>
        <w:t>ВИРІШИЛА:</w:t>
      </w:r>
    </w:p>
    <w:p w:rsidR="008D08FF" w:rsidRPr="001054E6" w:rsidRDefault="008D08FF" w:rsidP="00202E4C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</w:t>
      </w:r>
      <w:r w:rsidR="00026CA1">
        <w:rPr>
          <w:sz w:val="28"/>
          <w:szCs w:val="28"/>
        </w:rPr>
        <w:tab/>
      </w:r>
      <w:r w:rsidRPr="001054E6">
        <w:rPr>
          <w:sz w:val="28"/>
          <w:szCs w:val="28"/>
        </w:rPr>
        <w:t>Затвердити технічні документації із землеустрою щодо встановлення (відновлення) меж земельної ділянки в натурі (на місцевості) із земель комунальної власності Ананьївської міської територіальної громади: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1.1. для ведення товарного сільськогосподарського виробництва: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lastRenderedPageBreak/>
        <w:t>1.1.1.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Оснач Івану Антоновичу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</w:rPr>
        <w:t>Новоолександрівська</w:t>
      </w:r>
      <w:proofErr w:type="spellEnd"/>
      <w:r w:rsidRPr="001054E6">
        <w:rPr>
          <w:color w:val="000000"/>
          <w:sz w:val="28"/>
          <w:szCs w:val="28"/>
        </w:rPr>
        <w:t xml:space="preserve"> сільська рада Ананьївського району Одеської області, масив № 19а, ділянка № 123;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1.1.2.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</w:t>
      </w:r>
      <w:proofErr w:type="spellStart"/>
      <w:r w:rsidRPr="001054E6">
        <w:rPr>
          <w:color w:val="000000"/>
          <w:sz w:val="28"/>
          <w:szCs w:val="28"/>
        </w:rPr>
        <w:t>Цуркану</w:t>
      </w:r>
      <w:proofErr w:type="spellEnd"/>
      <w:r w:rsidRPr="001054E6">
        <w:rPr>
          <w:color w:val="000000"/>
          <w:sz w:val="28"/>
          <w:szCs w:val="28"/>
        </w:rPr>
        <w:t xml:space="preserve"> Валентину Васильовичу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</w:rPr>
        <w:t>Точилівська</w:t>
      </w:r>
      <w:proofErr w:type="spellEnd"/>
      <w:r w:rsidRPr="001054E6">
        <w:rPr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1.1.3.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</w:t>
      </w:r>
      <w:proofErr w:type="spellStart"/>
      <w:r w:rsidRPr="001054E6">
        <w:rPr>
          <w:color w:val="000000"/>
          <w:sz w:val="28"/>
          <w:szCs w:val="28"/>
        </w:rPr>
        <w:t>Цуркану</w:t>
      </w:r>
      <w:proofErr w:type="spellEnd"/>
      <w:r w:rsidRPr="001054E6">
        <w:rPr>
          <w:color w:val="000000"/>
          <w:sz w:val="28"/>
          <w:szCs w:val="28"/>
        </w:rPr>
        <w:t xml:space="preserve"> Валентину Васильовичу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</w:rPr>
        <w:t>Точилівська</w:t>
      </w:r>
      <w:proofErr w:type="spellEnd"/>
      <w:r w:rsidRPr="001054E6">
        <w:rPr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1.1.4.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>гр. Булату Анатолію Сергійовичу за адресою : Одеська область, Подільський район, колишня Ананьївська Перша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1.1.5.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Кушніру Юрію Васильовичу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</w:rPr>
        <w:t>Шимківська</w:t>
      </w:r>
      <w:proofErr w:type="spellEnd"/>
      <w:r w:rsidRPr="001054E6">
        <w:rPr>
          <w:color w:val="000000"/>
          <w:sz w:val="28"/>
          <w:szCs w:val="28"/>
        </w:rPr>
        <w:t xml:space="preserve"> сільська рада Ананьївського району Одеської області, масив № 41, ділянка № 614.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ділянка):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Маковецькому</w:t>
      </w:r>
      <w:proofErr w:type="spellEnd"/>
      <w:r w:rsidRPr="001054E6">
        <w:rPr>
          <w:sz w:val="28"/>
          <w:szCs w:val="28"/>
        </w:rPr>
        <w:t xml:space="preserve"> Олександру Миколайовичу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Селянська, 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1.2.2.гр. </w:t>
      </w:r>
      <w:proofErr w:type="spellStart"/>
      <w:r w:rsidRPr="001054E6">
        <w:rPr>
          <w:sz w:val="28"/>
          <w:szCs w:val="28"/>
        </w:rPr>
        <w:t>Пишняку</w:t>
      </w:r>
      <w:proofErr w:type="spellEnd"/>
      <w:r w:rsidRPr="001054E6">
        <w:rPr>
          <w:sz w:val="28"/>
          <w:szCs w:val="28"/>
        </w:rPr>
        <w:t xml:space="preserve"> Павлу Петровичу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Маріїнського Євгена, 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1.2.3.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Секірашу</w:t>
      </w:r>
      <w:proofErr w:type="spellEnd"/>
      <w:r w:rsidRPr="001054E6">
        <w:rPr>
          <w:sz w:val="28"/>
          <w:szCs w:val="28"/>
        </w:rPr>
        <w:t xml:space="preserve"> Михайлу Федоровичу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Незалежності, 58;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Русначенко</w:t>
      </w:r>
      <w:proofErr w:type="spellEnd"/>
      <w:r w:rsidRPr="001054E6">
        <w:rPr>
          <w:sz w:val="28"/>
          <w:szCs w:val="28"/>
        </w:rPr>
        <w:t xml:space="preserve"> Надії Миколаївні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Успенська,86, колишня Ананьївська Перша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1.2.5.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Юрашу</w:t>
      </w:r>
      <w:proofErr w:type="spellEnd"/>
      <w:r w:rsidRPr="001054E6">
        <w:rPr>
          <w:sz w:val="28"/>
          <w:szCs w:val="28"/>
        </w:rPr>
        <w:t xml:space="preserve"> Миколі Андрійовичу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Садова, 19в;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1.2.6.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Вакарю</w:t>
      </w:r>
      <w:proofErr w:type="spellEnd"/>
      <w:r w:rsidRPr="001054E6">
        <w:rPr>
          <w:sz w:val="28"/>
          <w:szCs w:val="28"/>
        </w:rPr>
        <w:t xml:space="preserve"> Василю Івановичу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Єврейська, 128а;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1.2.7.гр. Бондаренку Василю Аркадійовичу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Маяковського, 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lastRenderedPageBreak/>
        <w:t>1.2.8.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Паладій Людмилі Іванівні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Тіниста,3;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1.2.9.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Ключеровій</w:t>
      </w:r>
      <w:proofErr w:type="spellEnd"/>
      <w:r w:rsidRPr="001054E6">
        <w:rPr>
          <w:sz w:val="28"/>
          <w:szCs w:val="28"/>
        </w:rPr>
        <w:t xml:space="preserve"> Любові Іванівні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Другий, вул. Центральна, 30;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1.2.10.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Марченко Світлані Іванівні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Весняна,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1.2.11.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Гайдаю Олегу Євгенійовичу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Новоселівка</w:t>
      </w:r>
      <w:proofErr w:type="spellEnd"/>
      <w:r w:rsidRPr="001054E6">
        <w:rPr>
          <w:sz w:val="28"/>
          <w:szCs w:val="28"/>
        </w:rPr>
        <w:t xml:space="preserve">, вул. Шевченко Т.Г., 12;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1.2.12.гр. </w:t>
      </w:r>
      <w:proofErr w:type="spellStart"/>
      <w:r w:rsidRPr="001054E6">
        <w:rPr>
          <w:sz w:val="28"/>
          <w:szCs w:val="28"/>
        </w:rPr>
        <w:t>Мержиєвській</w:t>
      </w:r>
      <w:proofErr w:type="spellEnd"/>
      <w:r w:rsidRPr="001054E6">
        <w:rPr>
          <w:sz w:val="28"/>
          <w:szCs w:val="28"/>
        </w:rPr>
        <w:t xml:space="preserve"> Євгенії Іванівні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Другий, вул. Шевченка, 219;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1.2.13.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Мазуренко Юрію Яковичу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пров. Крутий, 16;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Дитюк</w:t>
      </w:r>
      <w:proofErr w:type="spellEnd"/>
      <w:r w:rsidRPr="001054E6">
        <w:rPr>
          <w:sz w:val="28"/>
          <w:szCs w:val="28"/>
        </w:rPr>
        <w:t xml:space="preserve"> Олександру Івановичу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Шевченка, 75А,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1.2.15.гр. </w:t>
      </w:r>
      <w:proofErr w:type="spellStart"/>
      <w:r w:rsidRPr="001054E6">
        <w:rPr>
          <w:sz w:val="28"/>
          <w:szCs w:val="28"/>
        </w:rPr>
        <w:t>Роженко</w:t>
      </w:r>
      <w:proofErr w:type="spellEnd"/>
      <w:r w:rsidRPr="001054E6">
        <w:rPr>
          <w:sz w:val="28"/>
          <w:szCs w:val="28"/>
        </w:rPr>
        <w:t xml:space="preserve"> Світлані Борисівні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Зелена, 13;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1.2.16.гр. </w:t>
      </w:r>
      <w:proofErr w:type="spellStart"/>
      <w:r w:rsidRPr="001054E6">
        <w:rPr>
          <w:sz w:val="28"/>
          <w:szCs w:val="28"/>
        </w:rPr>
        <w:t>Чернезі</w:t>
      </w:r>
      <w:proofErr w:type="spellEnd"/>
      <w:r w:rsidRPr="001054E6">
        <w:rPr>
          <w:sz w:val="28"/>
          <w:szCs w:val="28"/>
        </w:rPr>
        <w:t xml:space="preserve"> Інні Євгенівні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Успенська, 49;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1.2.17.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Мельниченку Сергію Володимировичу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Молодіжна, 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1.2.18.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Негрескулу</w:t>
      </w:r>
      <w:proofErr w:type="spellEnd"/>
      <w:r w:rsidRPr="001054E6">
        <w:rPr>
          <w:sz w:val="28"/>
          <w:szCs w:val="28"/>
        </w:rPr>
        <w:t xml:space="preserve"> Олександру Федоровичу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Молодіжна,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1.2.19.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Паровій Тетяні Володимирівні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Шевченка, 193,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1.2.20.гр. </w:t>
      </w:r>
      <w:proofErr w:type="spellStart"/>
      <w:r w:rsidRPr="001054E6">
        <w:rPr>
          <w:sz w:val="28"/>
          <w:szCs w:val="28"/>
        </w:rPr>
        <w:t>Нікулу</w:t>
      </w:r>
      <w:proofErr w:type="spellEnd"/>
      <w:r w:rsidRPr="001054E6">
        <w:rPr>
          <w:sz w:val="28"/>
          <w:szCs w:val="28"/>
        </w:rPr>
        <w:t xml:space="preserve"> Івану Михайловичу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Зарічна,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1.2.21.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Барбінягрі</w:t>
      </w:r>
      <w:proofErr w:type="spellEnd"/>
      <w:r w:rsidRPr="001054E6">
        <w:rPr>
          <w:sz w:val="28"/>
          <w:szCs w:val="28"/>
        </w:rPr>
        <w:t xml:space="preserve"> Івану Павловичу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 xml:space="preserve">, вул. </w:t>
      </w:r>
      <w:proofErr w:type="spellStart"/>
      <w:r w:rsidRPr="001054E6">
        <w:rPr>
          <w:sz w:val="28"/>
          <w:szCs w:val="28"/>
        </w:rPr>
        <w:t>Липецька</w:t>
      </w:r>
      <w:proofErr w:type="spellEnd"/>
      <w:r w:rsidRPr="001054E6">
        <w:rPr>
          <w:sz w:val="28"/>
          <w:szCs w:val="28"/>
        </w:rPr>
        <w:t>, 67;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Паладій Надії Михайлівні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Хмельницького Богдана, 47;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lastRenderedPageBreak/>
        <w:t xml:space="preserve">1.2.23.гр. </w:t>
      </w:r>
      <w:proofErr w:type="spellStart"/>
      <w:r w:rsidRPr="001054E6">
        <w:rPr>
          <w:sz w:val="28"/>
          <w:szCs w:val="28"/>
        </w:rPr>
        <w:t>Негруці</w:t>
      </w:r>
      <w:proofErr w:type="spellEnd"/>
      <w:r w:rsidRPr="001054E6">
        <w:rPr>
          <w:sz w:val="28"/>
          <w:szCs w:val="28"/>
        </w:rPr>
        <w:t xml:space="preserve"> Сергію Борисовичу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Грушевського, 168;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Слободенюку Олегу Миколайовичу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Новогеоргіївка</w:t>
      </w:r>
      <w:proofErr w:type="spellEnd"/>
      <w:r w:rsidRPr="001054E6">
        <w:rPr>
          <w:sz w:val="28"/>
          <w:szCs w:val="28"/>
        </w:rPr>
        <w:t xml:space="preserve">, вул. </w:t>
      </w:r>
      <w:proofErr w:type="spellStart"/>
      <w:r w:rsidRPr="001054E6">
        <w:rPr>
          <w:sz w:val="28"/>
          <w:szCs w:val="28"/>
        </w:rPr>
        <w:t>Крупської</w:t>
      </w:r>
      <w:proofErr w:type="spellEnd"/>
      <w:r w:rsidRPr="001054E6">
        <w:rPr>
          <w:sz w:val="28"/>
          <w:szCs w:val="28"/>
        </w:rPr>
        <w:t>, 36;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1.2.25.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Шинькову</w:t>
      </w:r>
      <w:proofErr w:type="spellEnd"/>
      <w:r w:rsidRPr="001054E6">
        <w:rPr>
          <w:sz w:val="28"/>
          <w:szCs w:val="28"/>
        </w:rPr>
        <w:t xml:space="preserve"> Володимиру Євгеновичу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М.Грушевського, 117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1.2.26.гр. </w:t>
      </w:r>
      <w:proofErr w:type="spellStart"/>
      <w:r w:rsidRPr="001054E6">
        <w:rPr>
          <w:sz w:val="28"/>
          <w:szCs w:val="28"/>
        </w:rPr>
        <w:t>Болдирєвій</w:t>
      </w:r>
      <w:proofErr w:type="spellEnd"/>
      <w:r w:rsidRPr="001054E6">
        <w:rPr>
          <w:sz w:val="28"/>
          <w:szCs w:val="28"/>
        </w:rPr>
        <w:t xml:space="preserve"> Тетяні Петрівні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 67;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1.2.27.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Ільїній Поліні Олексіївні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 74;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1.2.28.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Медюку</w:t>
      </w:r>
      <w:proofErr w:type="spellEnd"/>
      <w:r w:rsidRPr="001054E6">
        <w:rPr>
          <w:sz w:val="28"/>
          <w:szCs w:val="28"/>
        </w:rPr>
        <w:t xml:space="preserve"> Валерію Івановичу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Незалежності, 113а;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1.2.29.гр. Матвєєвій Наталії Андріївні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Зарічна, 9.</w:t>
      </w:r>
    </w:p>
    <w:p w:rsidR="008D08FF" w:rsidRPr="001054E6" w:rsidRDefault="008D08FF" w:rsidP="00BA2DB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8D08FF" w:rsidRPr="001054E6" w:rsidRDefault="008D08FF" w:rsidP="00026CA1">
      <w:pPr>
        <w:pStyle w:val="a3"/>
        <w:numPr>
          <w:ilvl w:val="1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для розміщення та експлуатації об'єктів і споруд </w:t>
      </w:r>
      <w:proofErr w:type="spellStart"/>
      <w:r w:rsidRPr="001054E6">
        <w:rPr>
          <w:sz w:val="28"/>
          <w:szCs w:val="28"/>
        </w:rPr>
        <w:t>телекомунікацій</w:t>
      </w:r>
      <w:proofErr w:type="spellEnd"/>
      <w:r w:rsidRPr="001054E6">
        <w:rPr>
          <w:sz w:val="28"/>
          <w:szCs w:val="28"/>
        </w:rPr>
        <w:t xml:space="preserve"> ПУБЛІЧНОМУ АКЦІОНЕРНОМУ ТОВАРИСТВУ “УКРТЕЛЕКОМ”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Привокзальна, 18.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0" w:name="_GoBack1"/>
      <w:bookmarkEnd w:id="0"/>
      <w:r w:rsidRPr="001054E6">
        <w:rPr>
          <w:sz w:val="28"/>
          <w:szCs w:val="28"/>
        </w:rPr>
        <w:t>2. Передати безоплатно у власність земельні ділянки із земель комунальної власності Ананьївської міської територіальної громади: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2.1. для ведення товарного сільськогосподарського виробництва: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>2.1.1.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Оснач Івану Антоновичу кадастровий номер 5120283900:01:001:0335 площею </w:t>
      </w:r>
      <w:smartTag w:uri="urn:schemas-microsoft-com:office:smarttags" w:element="metricconverter">
        <w:smartTagPr>
          <w:attr w:name="ProductID" w:val="6,1655 га"/>
        </w:smartTagPr>
        <w:r w:rsidRPr="001054E6">
          <w:rPr>
            <w:color w:val="000000"/>
            <w:sz w:val="28"/>
            <w:szCs w:val="28"/>
          </w:rPr>
          <w:t>6,1655 га</w:t>
        </w:r>
      </w:smartTag>
      <w:r w:rsidRPr="001054E6">
        <w:rPr>
          <w:color w:val="000000"/>
          <w:sz w:val="28"/>
          <w:szCs w:val="28"/>
        </w:rPr>
        <w:t xml:space="preserve">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</w:rPr>
        <w:t>Новоолександрівська</w:t>
      </w:r>
      <w:proofErr w:type="spellEnd"/>
      <w:r w:rsidRPr="001054E6">
        <w:rPr>
          <w:color w:val="000000"/>
          <w:sz w:val="28"/>
          <w:szCs w:val="28"/>
        </w:rPr>
        <w:t xml:space="preserve"> сільська рада Ананьївського району Одеської області, масив № 19а, ділянка № 123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t xml:space="preserve">2.1.2.гр. </w:t>
      </w:r>
      <w:proofErr w:type="spellStart"/>
      <w:r w:rsidRPr="001054E6">
        <w:rPr>
          <w:color w:val="000000"/>
          <w:sz w:val="28"/>
          <w:szCs w:val="28"/>
        </w:rPr>
        <w:t>Цуркану</w:t>
      </w:r>
      <w:proofErr w:type="spellEnd"/>
      <w:r w:rsidRPr="001054E6">
        <w:rPr>
          <w:color w:val="000000"/>
          <w:sz w:val="28"/>
          <w:szCs w:val="28"/>
        </w:rPr>
        <w:t xml:space="preserve"> Валентину Васильовичу кадастровий номер 5120285100:01:003:0366 площею </w:t>
      </w:r>
      <w:smartTag w:uri="urn:schemas-microsoft-com:office:smarttags" w:element="metricconverter">
        <w:smartTagPr>
          <w:attr w:name="ProductID" w:val="2,9337 га"/>
        </w:smartTagPr>
        <w:r w:rsidRPr="001054E6">
          <w:rPr>
            <w:color w:val="000000"/>
            <w:sz w:val="28"/>
            <w:szCs w:val="28"/>
          </w:rPr>
          <w:t>2,9337 га</w:t>
        </w:r>
      </w:smartTag>
      <w:r w:rsidRPr="001054E6">
        <w:rPr>
          <w:color w:val="000000"/>
          <w:sz w:val="28"/>
          <w:szCs w:val="28"/>
        </w:rPr>
        <w:t xml:space="preserve"> за адресою : Одеська область, </w:t>
      </w:r>
      <w:r w:rsidRPr="001054E6">
        <w:rPr>
          <w:color w:val="000000"/>
          <w:sz w:val="28"/>
          <w:szCs w:val="28"/>
          <w:shd w:val="clear" w:color="auto" w:fill="FFFFFF"/>
        </w:rPr>
        <w:t xml:space="preserve">Подільський район, колишня </w:t>
      </w:r>
      <w:proofErr w:type="spellStart"/>
      <w:r w:rsidRPr="001054E6">
        <w:rPr>
          <w:color w:val="000000"/>
          <w:sz w:val="28"/>
          <w:szCs w:val="28"/>
          <w:shd w:val="clear" w:color="auto" w:fill="FFFFFF"/>
        </w:rPr>
        <w:t>Точилівська</w:t>
      </w:r>
      <w:proofErr w:type="spellEnd"/>
      <w:r w:rsidRPr="001054E6">
        <w:rPr>
          <w:color w:val="000000"/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  <w:shd w:val="clear" w:color="auto" w:fill="FFFFFF"/>
        </w:rPr>
        <w:t>2.1.3.</w:t>
      </w:r>
      <w:r w:rsidR="00202E4C">
        <w:rPr>
          <w:color w:val="000000"/>
          <w:sz w:val="28"/>
          <w:szCs w:val="28"/>
          <w:shd w:val="clear" w:color="auto" w:fill="FFFFFF"/>
        </w:rPr>
        <w:t xml:space="preserve"> </w:t>
      </w:r>
      <w:r w:rsidRPr="001054E6">
        <w:rPr>
          <w:color w:val="000000"/>
          <w:sz w:val="28"/>
          <w:szCs w:val="28"/>
          <w:shd w:val="clear" w:color="auto" w:fill="FFFFFF"/>
        </w:rPr>
        <w:t xml:space="preserve">гр. </w:t>
      </w:r>
      <w:proofErr w:type="spellStart"/>
      <w:r w:rsidRPr="001054E6">
        <w:rPr>
          <w:color w:val="000000"/>
          <w:sz w:val="28"/>
          <w:szCs w:val="28"/>
          <w:shd w:val="clear" w:color="auto" w:fill="FFFFFF"/>
        </w:rPr>
        <w:t>Цуркану</w:t>
      </w:r>
      <w:proofErr w:type="spellEnd"/>
      <w:r w:rsidRPr="001054E6">
        <w:rPr>
          <w:color w:val="000000"/>
          <w:sz w:val="28"/>
          <w:szCs w:val="28"/>
          <w:shd w:val="clear" w:color="auto" w:fill="FFFFFF"/>
        </w:rPr>
        <w:t xml:space="preserve"> Валентину Васильовичу кадастровий номер 5120285100:01:003:0365 площею </w:t>
      </w:r>
      <w:smartTag w:uri="urn:schemas-microsoft-com:office:smarttags" w:element="metricconverter">
        <w:smartTagPr>
          <w:attr w:name="ProductID" w:val="3,3781 га"/>
        </w:smartTagPr>
        <w:r w:rsidRPr="001054E6">
          <w:rPr>
            <w:color w:val="000000"/>
            <w:sz w:val="28"/>
            <w:szCs w:val="28"/>
            <w:shd w:val="clear" w:color="auto" w:fill="FFFFFF"/>
          </w:rPr>
          <w:t>3,3781 га</w:t>
        </w:r>
      </w:smartTag>
      <w:r w:rsidRPr="001054E6">
        <w:rPr>
          <w:color w:val="000000"/>
          <w:sz w:val="28"/>
          <w:szCs w:val="28"/>
          <w:shd w:val="clear" w:color="auto" w:fill="FFFFFF"/>
        </w:rPr>
        <w:t xml:space="preserve">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  <w:shd w:val="clear" w:color="auto" w:fill="FFFFFF"/>
        </w:rPr>
        <w:t>Точилівська</w:t>
      </w:r>
      <w:proofErr w:type="spellEnd"/>
      <w:r w:rsidRPr="001054E6">
        <w:rPr>
          <w:color w:val="000000"/>
          <w:sz w:val="28"/>
          <w:szCs w:val="28"/>
          <w:shd w:val="clear" w:color="auto" w:fill="FFFFFF"/>
        </w:rPr>
        <w:t xml:space="preserve">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</w:rPr>
        <w:lastRenderedPageBreak/>
        <w:t>2.1.4.</w:t>
      </w:r>
      <w:r w:rsidR="00202E4C">
        <w:rPr>
          <w:color w:val="000000"/>
          <w:sz w:val="28"/>
          <w:szCs w:val="28"/>
        </w:rPr>
        <w:t xml:space="preserve"> </w:t>
      </w:r>
      <w:r w:rsidRPr="001054E6">
        <w:rPr>
          <w:color w:val="000000"/>
          <w:sz w:val="28"/>
          <w:szCs w:val="28"/>
        </w:rPr>
        <w:t xml:space="preserve">гр. Булату Анатолію Сергійовичу </w:t>
      </w:r>
      <w:r w:rsidRPr="001054E6">
        <w:rPr>
          <w:color w:val="000000"/>
          <w:sz w:val="28"/>
          <w:szCs w:val="28"/>
          <w:shd w:val="clear" w:color="auto" w:fill="FFFFFF"/>
        </w:rPr>
        <w:t xml:space="preserve">кадастровий номер 5120280400:01:002:0479 площею </w:t>
      </w:r>
      <w:smartTag w:uri="urn:schemas-microsoft-com:office:smarttags" w:element="metricconverter">
        <w:smartTagPr>
          <w:attr w:name="ProductID" w:val="5,67 га"/>
        </w:smartTagPr>
        <w:r w:rsidRPr="001054E6">
          <w:rPr>
            <w:color w:val="000000"/>
            <w:sz w:val="28"/>
            <w:szCs w:val="28"/>
            <w:shd w:val="clear" w:color="auto" w:fill="FFFFFF"/>
          </w:rPr>
          <w:t>5,67 га</w:t>
        </w:r>
      </w:smartTag>
      <w:r w:rsidRPr="001054E6">
        <w:rPr>
          <w:color w:val="000000"/>
          <w:sz w:val="28"/>
          <w:szCs w:val="28"/>
        </w:rPr>
        <w:t xml:space="preserve"> за адресою : Одеська область, Подільський район, колишня Ананьївська Перша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054E6">
        <w:rPr>
          <w:color w:val="000000"/>
          <w:sz w:val="28"/>
          <w:szCs w:val="28"/>
          <w:shd w:val="clear" w:color="auto" w:fill="FFFFFF"/>
        </w:rPr>
        <w:t>2.1.5.</w:t>
      </w:r>
      <w:r w:rsidR="00202E4C">
        <w:rPr>
          <w:color w:val="000000"/>
          <w:sz w:val="28"/>
          <w:szCs w:val="28"/>
          <w:shd w:val="clear" w:color="auto" w:fill="FFFFFF"/>
        </w:rPr>
        <w:t xml:space="preserve"> </w:t>
      </w:r>
      <w:r w:rsidRPr="001054E6">
        <w:rPr>
          <w:color w:val="000000"/>
          <w:sz w:val="28"/>
          <w:szCs w:val="28"/>
          <w:shd w:val="clear" w:color="auto" w:fill="FFFFFF"/>
        </w:rPr>
        <w:t xml:space="preserve">гр. Кушніру Юрію Васильовичу кадастровий номер 5120285600:01:002:0592 площею </w:t>
      </w:r>
      <w:smartTag w:uri="urn:schemas-microsoft-com:office:smarttags" w:element="metricconverter">
        <w:smartTagPr>
          <w:attr w:name="ProductID" w:val="5,09 га"/>
        </w:smartTagPr>
        <w:r w:rsidRPr="001054E6">
          <w:rPr>
            <w:color w:val="000000"/>
            <w:sz w:val="28"/>
            <w:szCs w:val="28"/>
            <w:shd w:val="clear" w:color="auto" w:fill="FFFFFF"/>
          </w:rPr>
          <w:t>5,09 га</w:t>
        </w:r>
      </w:smartTag>
      <w:r w:rsidRPr="001054E6">
        <w:rPr>
          <w:color w:val="000000"/>
          <w:sz w:val="28"/>
          <w:szCs w:val="28"/>
          <w:shd w:val="clear" w:color="auto" w:fill="FFFFFF"/>
        </w:rPr>
        <w:t xml:space="preserve"> за адресою : Одеська область, Подільський район, колишня </w:t>
      </w:r>
      <w:proofErr w:type="spellStart"/>
      <w:r w:rsidRPr="001054E6">
        <w:rPr>
          <w:color w:val="000000"/>
          <w:sz w:val="28"/>
          <w:szCs w:val="28"/>
          <w:shd w:val="clear" w:color="auto" w:fill="FFFFFF"/>
        </w:rPr>
        <w:t>Шимківська</w:t>
      </w:r>
      <w:proofErr w:type="spellEnd"/>
      <w:r w:rsidRPr="001054E6">
        <w:rPr>
          <w:color w:val="000000"/>
          <w:sz w:val="28"/>
          <w:szCs w:val="28"/>
          <w:shd w:val="clear" w:color="auto" w:fill="FFFFFF"/>
        </w:rPr>
        <w:t xml:space="preserve"> сільська рада Ананьївського району Одеської області, масив № 41, ділянка № 614.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>для будівництва та обслуговування жилого будинку, господарських будівель і споруд (присадибна ділянка):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2.2.1.гр. </w:t>
      </w:r>
      <w:proofErr w:type="spellStart"/>
      <w:r w:rsidRPr="001054E6">
        <w:rPr>
          <w:sz w:val="28"/>
          <w:szCs w:val="28"/>
        </w:rPr>
        <w:t>Маковецькому</w:t>
      </w:r>
      <w:proofErr w:type="spellEnd"/>
      <w:r w:rsidRPr="001054E6">
        <w:rPr>
          <w:sz w:val="28"/>
          <w:szCs w:val="28"/>
        </w:rPr>
        <w:t xml:space="preserve"> Олександру Миколайовичу кадастровий номер 5120280500:02:001:0256 площею </w:t>
      </w:r>
      <w:smartTag w:uri="urn:schemas-microsoft-com:office:smarttags" w:element="metricconverter">
        <w:smartTagPr>
          <w:attr w:name="ProductID" w:val="0,1952 га"/>
        </w:smartTagPr>
        <w:r w:rsidRPr="001054E6">
          <w:rPr>
            <w:sz w:val="28"/>
            <w:szCs w:val="28"/>
          </w:rPr>
          <w:t>0,1952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Селянська, 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Пишняку</w:t>
      </w:r>
      <w:proofErr w:type="spellEnd"/>
      <w:r w:rsidRPr="001054E6">
        <w:rPr>
          <w:sz w:val="28"/>
          <w:szCs w:val="28"/>
        </w:rPr>
        <w:t xml:space="preserve"> Павлу Петровичу кадастровий номер 5120210100:02:002:0769 площею </w:t>
      </w:r>
      <w:smartTag w:uri="urn:schemas-microsoft-com:office:smarttags" w:element="metricconverter">
        <w:smartTagPr>
          <w:attr w:name="ProductID" w:val="0,0546 га"/>
        </w:smartTagPr>
        <w:r w:rsidRPr="001054E6">
          <w:rPr>
            <w:sz w:val="28"/>
            <w:szCs w:val="28"/>
          </w:rPr>
          <w:t>0,0546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Маріїнського Євгена, 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2.2.3.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Секірашу</w:t>
      </w:r>
      <w:proofErr w:type="spellEnd"/>
      <w:r w:rsidRPr="001054E6">
        <w:rPr>
          <w:sz w:val="28"/>
          <w:szCs w:val="28"/>
        </w:rPr>
        <w:t xml:space="preserve"> Михайлу Федоровичу кадастровий номер 5120210100:02:001:0574 площею </w:t>
      </w:r>
      <w:smartTag w:uri="urn:schemas-microsoft-com:office:smarttags" w:element="metricconverter">
        <w:smartTagPr>
          <w:attr w:name="ProductID" w:val="0,0818 га"/>
        </w:smartTagPr>
        <w:r w:rsidRPr="001054E6">
          <w:rPr>
            <w:sz w:val="28"/>
            <w:szCs w:val="28"/>
          </w:rPr>
          <w:t>0,0818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Незалежності, 58;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Русначенко</w:t>
      </w:r>
      <w:proofErr w:type="spellEnd"/>
      <w:r w:rsidRPr="001054E6">
        <w:rPr>
          <w:sz w:val="28"/>
          <w:szCs w:val="28"/>
        </w:rPr>
        <w:t xml:space="preserve"> Надії Миколаївні кадастровий номер 5120280400:02:001:0116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Успенська,86, колишня Ананьївська Перша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2.2.5.гр. </w:t>
      </w:r>
      <w:proofErr w:type="spellStart"/>
      <w:r w:rsidRPr="001054E6">
        <w:rPr>
          <w:sz w:val="28"/>
          <w:szCs w:val="28"/>
        </w:rPr>
        <w:t>Юрашу</w:t>
      </w:r>
      <w:proofErr w:type="spellEnd"/>
      <w:r w:rsidRPr="001054E6">
        <w:rPr>
          <w:sz w:val="28"/>
          <w:szCs w:val="28"/>
        </w:rPr>
        <w:t xml:space="preserve"> Миколі Андрійовичу кадастровий номер 5120210100:02:002:0770 площею </w:t>
      </w:r>
      <w:smartTag w:uri="urn:schemas-microsoft-com:office:smarttags" w:element="metricconverter">
        <w:smartTagPr>
          <w:attr w:name="ProductID" w:val="0,0868 га"/>
        </w:smartTagPr>
        <w:r w:rsidRPr="001054E6">
          <w:rPr>
            <w:sz w:val="28"/>
            <w:szCs w:val="28"/>
          </w:rPr>
          <w:t>0,0868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Садова, 19в;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2.2.6.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Вакарю</w:t>
      </w:r>
      <w:proofErr w:type="spellEnd"/>
      <w:r w:rsidRPr="001054E6">
        <w:rPr>
          <w:sz w:val="28"/>
          <w:szCs w:val="28"/>
        </w:rPr>
        <w:t xml:space="preserve"> Василю Івановичу кадастровий номер 5120210100:02:002:0776 площею </w:t>
      </w:r>
      <w:smartTag w:uri="urn:schemas-microsoft-com:office:smarttags" w:element="metricconverter">
        <w:smartTagPr>
          <w:attr w:name="ProductID" w:val="0,0490 га"/>
        </w:smartTagPr>
        <w:r w:rsidRPr="001054E6">
          <w:rPr>
            <w:sz w:val="28"/>
            <w:szCs w:val="28"/>
          </w:rPr>
          <w:t>0,0490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Єврейська, 128а;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2.2.7.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Бондаренку Василю Аркадійовичу кадастровий номер 5120280500:02:001:0278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Маяковського, 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2.2.8.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Паладій Людмилі Іванівні кадастровий номер 5120280400:02:001:0113 площею </w:t>
      </w:r>
      <w:smartTag w:uri="urn:schemas-microsoft-com:office:smarttags" w:element="metricconverter">
        <w:smartTagPr>
          <w:attr w:name="ProductID" w:val="0,0665 га"/>
        </w:smartTagPr>
        <w:r w:rsidRPr="001054E6">
          <w:rPr>
            <w:sz w:val="28"/>
            <w:szCs w:val="28"/>
          </w:rPr>
          <w:t>0,0665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Тіниста,3;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lastRenderedPageBreak/>
        <w:t>2.2.9.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Ключеровій</w:t>
      </w:r>
      <w:proofErr w:type="spellEnd"/>
      <w:r w:rsidRPr="001054E6">
        <w:rPr>
          <w:sz w:val="28"/>
          <w:szCs w:val="28"/>
        </w:rPr>
        <w:t xml:space="preserve"> Любові Іванівні кадастровий номер 5120280500:02:001:0279 площею </w:t>
      </w:r>
      <w:smartTag w:uri="urn:schemas-microsoft-com:office:smarttags" w:element="metricconverter">
        <w:smartTagPr>
          <w:attr w:name="ProductID" w:val="0,1400 га"/>
        </w:smartTagPr>
        <w:r w:rsidRPr="001054E6">
          <w:rPr>
            <w:sz w:val="28"/>
            <w:szCs w:val="28"/>
          </w:rPr>
          <w:t>0,1400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Другий, вул. Центральна, 30;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2.2.10.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Марченко Світлані Іванівні кадастровий номер 5120282000:02:001:0181 площею </w:t>
      </w:r>
      <w:smartTag w:uri="urn:schemas-microsoft-com:office:smarttags" w:element="metricconverter">
        <w:smartTagPr>
          <w:attr w:name="ProductID" w:val="0,0940 га"/>
        </w:smartTagPr>
        <w:r w:rsidRPr="001054E6">
          <w:rPr>
            <w:sz w:val="28"/>
            <w:szCs w:val="28"/>
          </w:rPr>
          <w:t>0,0940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Весняна,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2.2.11.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Гайдаю Олегу Євгенійовичу кадастровий номер 5120284800:02:001:0053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Новоселівка</w:t>
      </w:r>
      <w:proofErr w:type="spellEnd"/>
      <w:r w:rsidRPr="001054E6">
        <w:rPr>
          <w:sz w:val="28"/>
          <w:szCs w:val="28"/>
        </w:rPr>
        <w:t xml:space="preserve">, вул. Шевченко Т.Г., 12;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Мержиєвській</w:t>
      </w:r>
      <w:proofErr w:type="spellEnd"/>
      <w:r w:rsidRPr="001054E6">
        <w:rPr>
          <w:sz w:val="28"/>
          <w:szCs w:val="28"/>
        </w:rPr>
        <w:t xml:space="preserve"> Євгенії Іванівні кадастровий номер 5120280500:02:002:0248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Другий, вул. Шевченка, 219;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2.2.13.гр. Мазуренко Юрію Яковичу кадастровий номер 5120281000:02:002:0275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пров. Крутий, 16;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Дитюк</w:t>
      </w:r>
      <w:proofErr w:type="spellEnd"/>
      <w:r w:rsidRPr="001054E6">
        <w:rPr>
          <w:sz w:val="28"/>
          <w:szCs w:val="28"/>
        </w:rPr>
        <w:t xml:space="preserve"> Олександру Івановичу кадастровий номер 5120280500:02:002:0255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Шевченка, 75А,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2.2.15.гр. </w:t>
      </w:r>
      <w:proofErr w:type="spellStart"/>
      <w:r w:rsidRPr="001054E6">
        <w:rPr>
          <w:sz w:val="28"/>
          <w:szCs w:val="28"/>
        </w:rPr>
        <w:t>Роженко</w:t>
      </w:r>
      <w:proofErr w:type="spellEnd"/>
      <w:r w:rsidRPr="001054E6">
        <w:rPr>
          <w:sz w:val="28"/>
          <w:szCs w:val="28"/>
        </w:rPr>
        <w:t xml:space="preserve"> Світлані Борисівні кадастровий номер 5120282000:02:001:0180 площею </w:t>
      </w:r>
      <w:smartTag w:uri="urn:schemas-microsoft-com:office:smarttags" w:element="metricconverter">
        <w:smartTagPr>
          <w:attr w:name="ProductID" w:val="0,1597 га"/>
        </w:smartTagPr>
        <w:r w:rsidRPr="001054E6">
          <w:rPr>
            <w:sz w:val="28"/>
            <w:szCs w:val="28"/>
          </w:rPr>
          <w:t>0,1597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Зелена, 13;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2.2.16.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Чернезі</w:t>
      </w:r>
      <w:proofErr w:type="spellEnd"/>
      <w:r w:rsidRPr="001054E6">
        <w:rPr>
          <w:sz w:val="28"/>
          <w:szCs w:val="28"/>
        </w:rPr>
        <w:t xml:space="preserve"> Інні Євгенівні кадастровий номер 5120280400:02:001:0117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Успенська, 49;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2.2.17.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Мельниченку Сергію Володимировичу кадастровий номер 5120281000:02:002:0277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Молодіжна, 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2.2.18.гр. </w:t>
      </w:r>
      <w:proofErr w:type="spellStart"/>
      <w:r w:rsidRPr="001054E6">
        <w:rPr>
          <w:sz w:val="28"/>
          <w:szCs w:val="28"/>
        </w:rPr>
        <w:t>Негрескулу</w:t>
      </w:r>
      <w:proofErr w:type="spellEnd"/>
      <w:r w:rsidRPr="001054E6">
        <w:rPr>
          <w:sz w:val="28"/>
          <w:szCs w:val="28"/>
        </w:rPr>
        <w:t xml:space="preserve"> Олександру Федоровичу кадастровий номер 5120281000:02:002:0276 площею </w:t>
      </w:r>
      <w:smartTag w:uri="urn:schemas-microsoft-com:office:smarttags" w:element="metricconverter">
        <w:smartTagPr>
          <w:attr w:name="ProductID" w:val="0,0944 га"/>
        </w:smartTagPr>
        <w:r w:rsidRPr="001054E6">
          <w:rPr>
            <w:sz w:val="28"/>
            <w:szCs w:val="28"/>
          </w:rPr>
          <w:t>0,0944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Молодіжна,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2.2.19.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Паровій Тетяні Володимирівні кадастровий номер 5120280500:02:002:0256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Шевченка, 193, колишня Ананьївська Друга сільська рада Ананьївського району Одеської області;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lastRenderedPageBreak/>
        <w:t xml:space="preserve">2.2.20.гр. </w:t>
      </w:r>
      <w:proofErr w:type="spellStart"/>
      <w:r w:rsidRPr="001054E6">
        <w:rPr>
          <w:sz w:val="28"/>
          <w:szCs w:val="28"/>
        </w:rPr>
        <w:t>Нікулу</w:t>
      </w:r>
      <w:proofErr w:type="spellEnd"/>
      <w:r w:rsidRPr="001054E6">
        <w:rPr>
          <w:sz w:val="28"/>
          <w:szCs w:val="28"/>
        </w:rPr>
        <w:t xml:space="preserve"> Івану Михайловичу кадастровий номер 5120281000:02:001:0271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>, вул. Зарічна, 2;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2.2.21.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Барбінягрі</w:t>
      </w:r>
      <w:proofErr w:type="spellEnd"/>
      <w:r w:rsidRPr="001054E6">
        <w:rPr>
          <w:sz w:val="28"/>
          <w:szCs w:val="28"/>
        </w:rPr>
        <w:t xml:space="preserve"> Івану Павловичу кадастровий номер 5120281000:02:002:0273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Гандрабури</w:t>
      </w:r>
      <w:proofErr w:type="spellEnd"/>
      <w:r w:rsidRPr="001054E6">
        <w:rPr>
          <w:sz w:val="28"/>
          <w:szCs w:val="28"/>
        </w:rPr>
        <w:t xml:space="preserve">, вул. </w:t>
      </w:r>
      <w:proofErr w:type="spellStart"/>
      <w:r w:rsidRPr="001054E6">
        <w:rPr>
          <w:sz w:val="28"/>
          <w:szCs w:val="28"/>
        </w:rPr>
        <w:t>Липецька</w:t>
      </w:r>
      <w:proofErr w:type="spellEnd"/>
      <w:r w:rsidRPr="001054E6">
        <w:rPr>
          <w:sz w:val="28"/>
          <w:szCs w:val="28"/>
        </w:rPr>
        <w:t>, 67;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Паладій Надії Михайлівні кадастровий номер 5120210100:02:002:0771 площею </w:t>
      </w:r>
      <w:smartTag w:uri="urn:schemas-microsoft-com:office:smarttags" w:element="metricconverter">
        <w:smartTagPr>
          <w:attr w:name="ProductID" w:val="0,0767 га"/>
        </w:smartTagPr>
        <w:r w:rsidRPr="001054E6">
          <w:rPr>
            <w:sz w:val="28"/>
            <w:szCs w:val="28"/>
          </w:rPr>
          <w:t>0,0767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Хмельницького Богдана, 47;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 xml:space="preserve">2.2.23.гр. </w:t>
      </w:r>
      <w:proofErr w:type="spellStart"/>
      <w:r w:rsidRPr="001054E6">
        <w:rPr>
          <w:sz w:val="28"/>
          <w:szCs w:val="28"/>
        </w:rPr>
        <w:t>Негруці</w:t>
      </w:r>
      <w:proofErr w:type="spellEnd"/>
      <w:r w:rsidRPr="001054E6">
        <w:rPr>
          <w:sz w:val="28"/>
          <w:szCs w:val="28"/>
        </w:rPr>
        <w:t xml:space="preserve"> Сергію Борисовичу кадастровий номер 5120280400:02:003:0124 площею </w:t>
      </w:r>
      <w:smartTag w:uri="urn:schemas-microsoft-com:office:smarttags" w:element="metricconverter">
        <w:smartTagPr>
          <w:attr w:name="ProductID" w:val="0,2245 га"/>
        </w:smartTagPr>
        <w:r w:rsidRPr="001054E6">
          <w:rPr>
            <w:sz w:val="28"/>
            <w:szCs w:val="28"/>
          </w:rPr>
          <w:t>0,2245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Грушевського, 168;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2.2.24.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Слободенюку Олегу Миколайовичу кадастровий номер 5120284600:02:001:0241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Новогеоргіївка</w:t>
      </w:r>
      <w:proofErr w:type="spellEnd"/>
      <w:r w:rsidRPr="001054E6">
        <w:rPr>
          <w:sz w:val="28"/>
          <w:szCs w:val="28"/>
        </w:rPr>
        <w:t xml:space="preserve">, вул. </w:t>
      </w:r>
      <w:proofErr w:type="spellStart"/>
      <w:r w:rsidRPr="001054E6">
        <w:rPr>
          <w:sz w:val="28"/>
          <w:szCs w:val="28"/>
        </w:rPr>
        <w:t>Крупської</w:t>
      </w:r>
      <w:proofErr w:type="spellEnd"/>
      <w:r w:rsidRPr="001054E6">
        <w:rPr>
          <w:sz w:val="28"/>
          <w:szCs w:val="28"/>
        </w:rPr>
        <w:t>, 36;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2.2.25.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Шинькову</w:t>
      </w:r>
      <w:proofErr w:type="spellEnd"/>
      <w:r w:rsidRPr="001054E6">
        <w:rPr>
          <w:sz w:val="28"/>
          <w:szCs w:val="28"/>
        </w:rPr>
        <w:t xml:space="preserve"> Володимиру Євгеновичу кадастровий номер 5120282000:02:001:0182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М.Грушевського, 117;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2.2.26.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Болдирєвій</w:t>
      </w:r>
      <w:proofErr w:type="spellEnd"/>
      <w:r w:rsidRPr="001054E6">
        <w:rPr>
          <w:sz w:val="28"/>
          <w:szCs w:val="28"/>
        </w:rPr>
        <w:t xml:space="preserve"> Тетяні Петрівні кадастровий номер 5120280400:02:001:0115 площею </w:t>
      </w:r>
      <w:smartTag w:uri="urn:schemas-microsoft-com:office:smarttags" w:element="metricconverter">
        <w:smartTagPr>
          <w:attr w:name="ProductID" w:val="0,2500 га"/>
        </w:smartTagPr>
        <w:r w:rsidRPr="001054E6">
          <w:rPr>
            <w:sz w:val="28"/>
            <w:szCs w:val="28"/>
          </w:rPr>
          <w:t>0,2500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 67;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2.2.27.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Ільїній Поліні Олексіївні кадастровий номер 5120280400:02:001:0110 площею </w:t>
      </w:r>
      <w:smartTag w:uri="urn:schemas-microsoft-com:office:smarttags" w:element="metricconverter">
        <w:smartTagPr>
          <w:attr w:name="ProductID" w:val="0,0900 га"/>
        </w:smartTagPr>
        <w:r w:rsidRPr="001054E6">
          <w:rPr>
            <w:sz w:val="28"/>
            <w:szCs w:val="28"/>
          </w:rPr>
          <w:t>0,0900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 xml:space="preserve"> Перший, вул. Тіниста, 74;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2.2.28.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</w:t>
      </w:r>
      <w:proofErr w:type="spellStart"/>
      <w:r w:rsidRPr="001054E6">
        <w:rPr>
          <w:sz w:val="28"/>
          <w:szCs w:val="28"/>
        </w:rPr>
        <w:t>Медюку</w:t>
      </w:r>
      <w:proofErr w:type="spellEnd"/>
      <w:r w:rsidRPr="001054E6">
        <w:rPr>
          <w:sz w:val="28"/>
          <w:szCs w:val="28"/>
        </w:rPr>
        <w:t xml:space="preserve"> Валерію Івановичу кадастровий номер 5120210100:02:002:0777 площею </w:t>
      </w:r>
      <w:smartTag w:uri="urn:schemas-microsoft-com:office:smarttags" w:element="metricconverter">
        <w:smartTagPr>
          <w:attr w:name="ProductID" w:val="0,0423 га"/>
        </w:smartTagPr>
        <w:r w:rsidRPr="001054E6">
          <w:rPr>
            <w:sz w:val="28"/>
            <w:szCs w:val="28"/>
          </w:rPr>
          <w:t>0,0423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Незалежності, 113а;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sz w:val="28"/>
          <w:szCs w:val="28"/>
        </w:rPr>
        <w:t>2.2.29.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гр. Матвєєвій Наталії Андріївні кадастровий номер 5120210100:02:001:0582 площею </w:t>
      </w:r>
      <w:smartTag w:uri="urn:schemas-microsoft-com:office:smarttags" w:element="metricconverter">
        <w:smartTagPr>
          <w:attr w:name="ProductID" w:val="0,0728 га"/>
        </w:smartTagPr>
        <w:r w:rsidRPr="001054E6">
          <w:rPr>
            <w:sz w:val="28"/>
            <w:szCs w:val="28"/>
          </w:rPr>
          <w:t>0,0728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м. </w:t>
      </w:r>
      <w:proofErr w:type="spellStart"/>
      <w:r w:rsidRPr="001054E6">
        <w:rPr>
          <w:sz w:val="28"/>
          <w:szCs w:val="28"/>
        </w:rPr>
        <w:t>Ананьїв</w:t>
      </w:r>
      <w:proofErr w:type="spellEnd"/>
      <w:r w:rsidRPr="001054E6">
        <w:rPr>
          <w:sz w:val="28"/>
          <w:szCs w:val="28"/>
        </w:rPr>
        <w:t>, вул. Зарічна, 9.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1A2D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Передати в постійне користування земельну ділянку</w:t>
      </w:r>
      <w:r w:rsidRPr="001054E6">
        <w:rPr>
          <w:sz w:val="28"/>
          <w:szCs w:val="28"/>
        </w:rPr>
        <w:t xml:space="preserve">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для розміщення та експлуатації об'єктів і споруд </w:t>
      </w:r>
      <w:proofErr w:type="spellStart"/>
      <w:r w:rsidRPr="001054E6">
        <w:rPr>
          <w:sz w:val="28"/>
          <w:szCs w:val="28"/>
        </w:rPr>
        <w:t>телекомунікацій</w:t>
      </w:r>
      <w:proofErr w:type="spellEnd"/>
      <w:r w:rsidRPr="00105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ПУБЛІЧНОМУ АКЦІОНЕРНОМУ ТОВАРИСТВУ “УКРТЕЛЕКОМ” кадастровий номер 5120282000:02:001:0172 площею </w:t>
      </w:r>
      <w:smartTag w:uri="urn:schemas-microsoft-com:office:smarttags" w:element="metricconverter">
        <w:smartTagPr>
          <w:attr w:name="ProductID" w:val="0,0386 га"/>
        </w:smartTagPr>
        <w:r w:rsidRPr="001054E6">
          <w:rPr>
            <w:sz w:val="28"/>
            <w:szCs w:val="28"/>
          </w:rPr>
          <w:t>0,0386 га</w:t>
        </w:r>
      </w:smartTag>
      <w:r w:rsidRPr="001054E6">
        <w:rPr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1054E6">
        <w:rPr>
          <w:sz w:val="28"/>
          <w:szCs w:val="28"/>
        </w:rPr>
        <w:t>Жеребкове</w:t>
      </w:r>
      <w:proofErr w:type="spellEnd"/>
      <w:r w:rsidRPr="001054E6">
        <w:rPr>
          <w:sz w:val="28"/>
          <w:szCs w:val="28"/>
        </w:rPr>
        <w:t>, вул. Привокзальна, 18.</w:t>
      </w:r>
    </w:p>
    <w:p w:rsidR="008D08FF" w:rsidRPr="001054E6" w:rsidRDefault="008D08FF" w:rsidP="00202E4C">
      <w:pPr>
        <w:pStyle w:val="a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02E4C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4. Зобов’язати осіб</w:t>
      </w:r>
      <w:r w:rsidRPr="001054E6">
        <w:rPr>
          <w:sz w:val="28"/>
          <w:szCs w:val="28"/>
        </w:rPr>
        <w:t xml:space="preserve"> зазначених у пункті 2</w:t>
      </w:r>
      <w:r>
        <w:rPr>
          <w:sz w:val="28"/>
          <w:szCs w:val="28"/>
        </w:rPr>
        <w:t>-3</w:t>
      </w:r>
      <w:r w:rsidRPr="001054E6">
        <w:rPr>
          <w:sz w:val="28"/>
          <w:szCs w:val="28"/>
        </w:rPr>
        <w:t>: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4E6">
        <w:rPr>
          <w:sz w:val="28"/>
          <w:szCs w:val="28"/>
        </w:rPr>
        <w:t xml:space="preserve">.1.зареєструвати право власності </w:t>
      </w:r>
      <w:r>
        <w:rPr>
          <w:sz w:val="28"/>
          <w:szCs w:val="28"/>
        </w:rPr>
        <w:t>та право постійного користування на земельні ділянки</w:t>
      </w:r>
      <w:r w:rsidRPr="001054E6">
        <w:rPr>
          <w:sz w:val="28"/>
          <w:szCs w:val="28"/>
        </w:rPr>
        <w:t xml:space="preserve">;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4E6">
        <w:rPr>
          <w:sz w:val="28"/>
          <w:szCs w:val="28"/>
        </w:rPr>
        <w:t>.2.</w:t>
      </w:r>
      <w:r w:rsidR="00202E4C">
        <w:rPr>
          <w:sz w:val="28"/>
          <w:szCs w:val="28"/>
        </w:rPr>
        <w:t xml:space="preserve"> </w:t>
      </w:r>
      <w:r w:rsidRPr="001054E6">
        <w:rPr>
          <w:sz w:val="28"/>
          <w:szCs w:val="28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8D08FF" w:rsidRPr="001054E6" w:rsidRDefault="008D08FF" w:rsidP="008D08F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54E6">
        <w:rPr>
          <w:sz w:val="28"/>
          <w:szCs w:val="28"/>
        </w:rPr>
        <w:t xml:space="preserve">. Контроль за виконанням цього рішення покласти на постійну комісію </w:t>
      </w:r>
      <w:r w:rsidR="00A249C7">
        <w:rPr>
          <w:sz w:val="28"/>
          <w:szCs w:val="28"/>
        </w:rPr>
        <w:t xml:space="preserve">Ананьївської міської ради </w:t>
      </w:r>
      <w:r w:rsidRPr="001054E6"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D08FF" w:rsidRPr="00202E4C" w:rsidRDefault="008D08FF" w:rsidP="008D08FF">
      <w:pPr>
        <w:pStyle w:val="a3"/>
        <w:spacing w:after="0"/>
        <w:jc w:val="both"/>
      </w:pPr>
    </w:p>
    <w:p w:rsidR="008D08FF" w:rsidRPr="001054E6" w:rsidRDefault="008D08FF" w:rsidP="00026CA1">
      <w:pPr>
        <w:pStyle w:val="a3"/>
        <w:spacing w:after="0"/>
        <w:ind w:firstLine="709"/>
        <w:jc w:val="both"/>
        <w:rPr>
          <w:sz w:val="28"/>
          <w:szCs w:val="28"/>
        </w:rPr>
      </w:pPr>
      <w:r w:rsidRPr="001054E6"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 xml:space="preserve">                         </w:t>
      </w:r>
      <w:r w:rsidRPr="001054E6">
        <w:rPr>
          <w:b/>
          <w:bCs/>
          <w:sz w:val="28"/>
          <w:szCs w:val="28"/>
        </w:rPr>
        <w:t xml:space="preserve">Юрій ТИЩЕНКО </w:t>
      </w:r>
    </w:p>
    <w:p w:rsidR="008D08FF" w:rsidRPr="001054E6" w:rsidRDefault="008D08FF" w:rsidP="008D08FF">
      <w:pPr>
        <w:jc w:val="both"/>
        <w:rPr>
          <w:sz w:val="28"/>
          <w:szCs w:val="28"/>
        </w:rPr>
      </w:pPr>
    </w:p>
    <w:p w:rsidR="00B1131E" w:rsidRDefault="00B1131E"/>
    <w:sectPr w:rsidR="00B1131E" w:rsidSect="00202E4C">
      <w:pgSz w:w="11906" w:h="16838"/>
      <w:pgMar w:top="1134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4073"/>
    <w:multiLevelType w:val="multilevel"/>
    <w:tmpl w:val="62D2A7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3B"/>
    <w:rsid w:val="00026CA1"/>
    <w:rsid w:val="00202E4C"/>
    <w:rsid w:val="0023421A"/>
    <w:rsid w:val="008D08FF"/>
    <w:rsid w:val="00A249C7"/>
    <w:rsid w:val="00A71A2D"/>
    <w:rsid w:val="00B1131E"/>
    <w:rsid w:val="00BA2DB8"/>
    <w:rsid w:val="00E71F9B"/>
    <w:rsid w:val="00E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8FF"/>
    <w:pPr>
      <w:spacing w:before="100" w:beforeAutospacing="1" w:after="119"/>
    </w:pPr>
  </w:style>
  <w:style w:type="paragraph" w:styleId="a4">
    <w:name w:val="No Spacing"/>
    <w:uiPriority w:val="1"/>
    <w:qFormat/>
    <w:rsid w:val="0002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34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21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8FF"/>
    <w:pPr>
      <w:spacing w:before="100" w:beforeAutospacing="1" w:after="119"/>
    </w:pPr>
  </w:style>
  <w:style w:type="paragraph" w:styleId="a4">
    <w:name w:val="No Spacing"/>
    <w:uiPriority w:val="1"/>
    <w:qFormat/>
    <w:rsid w:val="0002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34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21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9443</Words>
  <Characters>5383</Characters>
  <Application>Microsoft Office Word</Application>
  <DocSecurity>0</DocSecurity>
  <Lines>44</Lines>
  <Paragraphs>29</Paragraphs>
  <ScaleCrop>false</ScaleCrop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2021-04-24T05:39:00Z</dcterms:created>
  <dcterms:modified xsi:type="dcterms:W3CDTF">2021-05-04T09:25:00Z</dcterms:modified>
</cp:coreProperties>
</file>