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6C" w:rsidRDefault="00623F6C" w:rsidP="003C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00A" w:rsidRPr="00EB200A" w:rsidRDefault="00EB200A" w:rsidP="00EB200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EB200A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55FAB0E1" wp14:editId="0D608D32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0A" w:rsidRPr="00EB200A" w:rsidRDefault="00EB200A" w:rsidP="00EB200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EB200A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EB200A" w:rsidRPr="00EB200A" w:rsidRDefault="00EB200A" w:rsidP="00EB200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EB200A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EB200A" w:rsidRPr="00EB200A" w:rsidRDefault="00EB200A" w:rsidP="00EB200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EB200A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EB200A" w:rsidRPr="00EB200A" w:rsidRDefault="00EB200A" w:rsidP="00EB200A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EB200A" w:rsidRPr="00EB200A" w:rsidRDefault="00EB200A" w:rsidP="00EB20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0A">
        <w:rPr>
          <w:rFonts w:ascii="Times New Roman" w:eastAsia="Calibri" w:hAnsi="Times New Roman" w:cs="Times New Roman"/>
          <w:sz w:val="28"/>
          <w:szCs w:val="28"/>
        </w:rPr>
        <w:t>30 квітня 2021 року</w:t>
      </w:r>
      <w:bookmarkStart w:id="0" w:name="_GoBack"/>
      <w:bookmarkEnd w:id="0"/>
    </w:p>
    <w:p w:rsidR="00EB200A" w:rsidRDefault="00EB200A" w:rsidP="00EB20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00A">
        <w:rPr>
          <w:rFonts w:ascii="Times New Roman" w:eastAsia="Calibri" w:hAnsi="Times New Roman" w:cs="Times New Roman"/>
          <w:sz w:val="28"/>
          <w:szCs w:val="28"/>
        </w:rPr>
        <w:t>№ 19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B200A">
        <w:rPr>
          <w:rFonts w:ascii="Times New Roman" w:eastAsia="Calibri" w:hAnsi="Times New Roman" w:cs="Times New Roman"/>
          <w:sz w:val="28"/>
          <w:szCs w:val="28"/>
        </w:rPr>
        <w:t>-</w:t>
      </w:r>
      <w:r w:rsidRPr="00EB200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B200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B200A" w:rsidRPr="00EB200A" w:rsidRDefault="00EB200A" w:rsidP="00EB20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45E" w:rsidRDefault="00AE1503" w:rsidP="008E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4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r w:rsidRPr="008E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дозволу на розроблення</w:t>
      </w:r>
      <w:r w:rsidR="008E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містобудівної документації: Генерального плану</w:t>
      </w:r>
      <w:r w:rsidR="008E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населеного пункту с. </w:t>
      </w:r>
      <w:proofErr w:type="spellStart"/>
      <w:r w:rsidR="0010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Кохівка</w:t>
      </w:r>
      <w:proofErr w:type="spellEnd"/>
      <w:r w:rsidRPr="008E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1503" w:rsidRPr="008E345E" w:rsidRDefault="0010473B" w:rsidP="008E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Подільсь</w:t>
      </w:r>
      <w:r w:rsidR="0065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району</w:t>
      </w:r>
      <w:r w:rsidR="008E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Одеської області</w:t>
      </w:r>
    </w:p>
    <w:p w:rsidR="00AE1503" w:rsidRPr="00AE1503" w:rsidRDefault="00AE1503" w:rsidP="00AE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5E" w:rsidRPr="00623F6C" w:rsidRDefault="00AE1503" w:rsidP="00623F6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7F5577"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статтею 26 Закону України «Про місцеве самоврядування в Україні», </w:t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>статтями 8,16,17,21 Закону України «Про регулювання містобудівної діяльності», постановою Кабінету Міністрів України від 25.04.2011 року №555 «Про затвердження Порядку проведення громадських слухань щодо врахування громадських ін</w:t>
      </w:r>
      <w:r w:rsidR="008E345E" w:rsidRPr="00623F6C">
        <w:rPr>
          <w:rFonts w:ascii="Times New Roman" w:hAnsi="Times New Roman" w:cs="Times New Roman"/>
          <w:sz w:val="28"/>
          <w:szCs w:val="28"/>
          <w:lang w:eastAsia="ru-RU"/>
        </w:rPr>
        <w:t>тересів під час розроблення прое</w:t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ктів містобудівної документації на місцевому рівні», наказу Міністерства регіонального розвитку, будівництва та житлово-комунального господарства України №290 від 16.11.2011 року «Про затвердження Порядку розроблення містобудівної документації» та з метою актуалізації 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картографо-геодезичної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 основи населеного пункту с. 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Кохівка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 та приведення містобудівної документації у відповідність із вимогами законодавства у сфері містобудівної діяльності, </w:t>
      </w:r>
      <w:r w:rsidR="008E345E" w:rsidRPr="00623F6C">
        <w:rPr>
          <w:rFonts w:ascii="Times New Roman" w:eastAsia="Calibri" w:hAnsi="Times New Roman" w:cs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</w:t>
      </w:r>
      <w:r w:rsidR="00EB200A">
        <w:rPr>
          <w:rFonts w:ascii="Times New Roman" w:eastAsia="Calibri" w:hAnsi="Times New Roman" w:cs="Times New Roman"/>
          <w:sz w:val="28"/>
          <w:szCs w:val="28"/>
        </w:rPr>
        <w:t xml:space="preserve">го середовища та благоустрою, </w:t>
      </w:r>
      <w:r w:rsidR="008E345E" w:rsidRPr="00623F6C">
        <w:rPr>
          <w:rFonts w:ascii="Times New Roman" w:eastAsia="Calibri" w:hAnsi="Times New Roman" w:cs="Times New Roman"/>
          <w:sz w:val="28"/>
          <w:szCs w:val="28"/>
        </w:rPr>
        <w:t>Ананьївська міська рада:</w:t>
      </w:r>
    </w:p>
    <w:p w:rsidR="008E345E" w:rsidRDefault="008E345E" w:rsidP="008E345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E345E" w:rsidRPr="00E26118" w:rsidRDefault="008E345E" w:rsidP="008E34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1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ВИРІШИЛА: </w:t>
      </w:r>
    </w:p>
    <w:p w:rsidR="008E345E" w:rsidRPr="00EB200A" w:rsidRDefault="008E345E" w:rsidP="008E345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E1503" w:rsidRPr="00623F6C" w:rsidRDefault="00AE1503" w:rsidP="00623F6C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F6C"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8E345E">
        <w:rPr>
          <w:lang w:eastAsia="ru-RU"/>
        </w:rPr>
        <w:tab/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Доручити 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Ананьївськ</w:t>
      </w:r>
      <w:r w:rsidR="00F53AAD" w:rsidRPr="00623F6C">
        <w:rPr>
          <w:rFonts w:ascii="Times New Roman" w:hAnsi="Times New Roman" w:cs="Times New Roman"/>
          <w:sz w:val="28"/>
          <w:szCs w:val="28"/>
          <w:lang w:eastAsia="ru-RU"/>
        </w:rPr>
        <w:t>ій</w:t>
      </w:r>
      <w:proofErr w:type="spellEnd"/>
      <w:r w:rsidR="00F53AAD"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 міській раді</w:t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 розроблення генерального плану населеного пункту (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зонінгу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, СЕО) с. 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Кохівка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>, Подільського району, Одеської області.</w:t>
      </w:r>
    </w:p>
    <w:p w:rsidR="00623F6C" w:rsidRPr="00EB200A" w:rsidRDefault="00623F6C" w:rsidP="00623F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503" w:rsidRPr="00623F6C" w:rsidRDefault="00AE1503" w:rsidP="00623F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F6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8E345E" w:rsidRPr="00623F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>Визначити замовником розроблення генерального плану населеного пункту (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зонінгу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, СЕО) с. 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Кохівка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, Подільського району, Одеської області </w:t>
      </w:r>
      <w:proofErr w:type="spellStart"/>
      <w:r w:rsidR="007610CF" w:rsidRPr="00623F6C">
        <w:rPr>
          <w:rFonts w:ascii="Times New Roman" w:hAnsi="Times New Roman" w:cs="Times New Roman"/>
          <w:sz w:val="28"/>
          <w:szCs w:val="28"/>
          <w:lang w:eastAsia="ru-RU"/>
        </w:rPr>
        <w:t>Ананьївську</w:t>
      </w:r>
      <w:proofErr w:type="spellEnd"/>
      <w:r w:rsidR="007610CF"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 міську раду</w:t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3F6C" w:rsidRPr="00EB200A" w:rsidRDefault="00623F6C" w:rsidP="00623F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503" w:rsidRPr="00623F6C" w:rsidRDefault="00AE1503" w:rsidP="00623F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F6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8E345E"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D87" w:rsidRPr="00623F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Відділу </w:t>
      </w:r>
      <w:r w:rsidR="007610CF"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бухгалтерського обліку та звітності Ананьївської міської ради </w:t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 забезпечити фінансування розроблення містобудівної документації генерального плану населеного пункту (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зонінгу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, СЕО) </w:t>
      </w:r>
      <w:r w:rsidR="00FE52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Кохівка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>, Подільського району, Одеської області.</w:t>
      </w:r>
    </w:p>
    <w:p w:rsidR="00623F6C" w:rsidRPr="00623F6C" w:rsidRDefault="00623F6C" w:rsidP="00623F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503" w:rsidRPr="00623F6C" w:rsidRDefault="00AE1503" w:rsidP="00623F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4. </w:t>
      </w:r>
      <w:r w:rsidR="008E345E" w:rsidRPr="00623F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>Після розроблення проектної документації та проведення громадських слухань подати зазначений генеральний план населеного пункту (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зонінг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, СЕО) с. 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Кохівка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, Подільського району, Одеської області на затвердження </w:t>
      </w:r>
      <w:proofErr w:type="spellStart"/>
      <w:r w:rsidRPr="00623F6C">
        <w:rPr>
          <w:rFonts w:ascii="Times New Roman" w:hAnsi="Times New Roman" w:cs="Times New Roman"/>
          <w:sz w:val="28"/>
          <w:szCs w:val="28"/>
          <w:lang w:eastAsia="ru-RU"/>
        </w:rPr>
        <w:t>Ананьївській</w:t>
      </w:r>
      <w:proofErr w:type="spellEnd"/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 міській раді.</w:t>
      </w:r>
    </w:p>
    <w:p w:rsidR="00623F6C" w:rsidRPr="00EB200A" w:rsidRDefault="00AE1503" w:rsidP="00623F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F6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E1503" w:rsidRDefault="00AE1503" w:rsidP="00623F6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8E345E" w:rsidRPr="00623F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23F6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благоустрою. </w:t>
      </w:r>
    </w:p>
    <w:p w:rsidR="00623F6C" w:rsidRPr="00EB200A" w:rsidRDefault="00623F6C" w:rsidP="00623F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577" w:rsidRPr="00EB200A" w:rsidRDefault="007F5577" w:rsidP="00AE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00A" w:rsidRPr="00EB200A" w:rsidRDefault="00EB200A" w:rsidP="002E47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4" w:rsidRDefault="00AE1503" w:rsidP="00EB200A">
      <w:pPr>
        <w:tabs>
          <w:tab w:val="left" w:pos="709"/>
        </w:tabs>
        <w:spacing w:after="0" w:line="240" w:lineRule="auto"/>
        <w:jc w:val="both"/>
      </w:pPr>
      <w:r w:rsidRPr="00AE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3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                 Юрій ТИЩЕНКО</w:t>
      </w:r>
    </w:p>
    <w:sectPr w:rsidR="00C851D4" w:rsidSect="00FE52B7">
      <w:pgSz w:w="11906" w:h="16838"/>
      <w:pgMar w:top="426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1A"/>
    <w:rsid w:val="0010473B"/>
    <w:rsid w:val="00107405"/>
    <w:rsid w:val="002E476B"/>
    <w:rsid w:val="003C73CE"/>
    <w:rsid w:val="00410D87"/>
    <w:rsid w:val="0042321A"/>
    <w:rsid w:val="00524CC2"/>
    <w:rsid w:val="005B7497"/>
    <w:rsid w:val="00623F6C"/>
    <w:rsid w:val="00651C96"/>
    <w:rsid w:val="007610CF"/>
    <w:rsid w:val="00790710"/>
    <w:rsid w:val="007F5577"/>
    <w:rsid w:val="008E345E"/>
    <w:rsid w:val="00A66CBF"/>
    <w:rsid w:val="00AE1503"/>
    <w:rsid w:val="00C51D28"/>
    <w:rsid w:val="00C851D4"/>
    <w:rsid w:val="00EB200A"/>
    <w:rsid w:val="00F53AAD"/>
    <w:rsid w:val="00FC274D"/>
    <w:rsid w:val="00FE52B7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6C"/>
    <w:pPr>
      <w:ind w:left="720"/>
      <w:contextualSpacing/>
    </w:pPr>
  </w:style>
  <w:style w:type="paragraph" w:styleId="a4">
    <w:name w:val="No Spacing"/>
    <w:uiPriority w:val="1"/>
    <w:qFormat/>
    <w:rsid w:val="00623F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6C"/>
    <w:pPr>
      <w:ind w:left="720"/>
      <w:contextualSpacing/>
    </w:pPr>
  </w:style>
  <w:style w:type="paragraph" w:styleId="a4">
    <w:name w:val="No Spacing"/>
    <w:uiPriority w:val="1"/>
    <w:qFormat/>
    <w:rsid w:val="00623F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2021-05-04T07:58:00Z</cp:lastPrinted>
  <dcterms:created xsi:type="dcterms:W3CDTF">2021-03-16T14:45:00Z</dcterms:created>
  <dcterms:modified xsi:type="dcterms:W3CDTF">2021-05-04T08:00:00Z</dcterms:modified>
</cp:coreProperties>
</file>