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29" w:rsidRPr="00C40E29" w:rsidRDefault="00C40E29" w:rsidP="00C40E29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40E29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2810DB35" wp14:editId="29B6579F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9" w:rsidRPr="00C40E29" w:rsidRDefault="00C40E29" w:rsidP="00C40E29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40E29">
        <w:rPr>
          <w:rFonts w:eastAsia="Calibri" w:cs="Calibri"/>
          <w:b/>
          <w:bCs/>
          <w:sz w:val="28"/>
          <w:szCs w:val="28"/>
          <w:lang w:eastAsia="ar-SA"/>
        </w:rPr>
        <w:t>УКРАЇНА</w:t>
      </w:r>
    </w:p>
    <w:p w:rsidR="00C40E29" w:rsidRPr="00C40E29" w:rsidRDefault="00C40E29" w:rsidP="00C40E29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40E29">
        <w:rPr>
          <w:rFonts w:eastAsia="Calibri" w:cs="Calibri"/>
          <w:b/>
          <w:bCs/>
          <w:sz w:val="28"/>
          <w:szCs w:val="28"/>
          <w:lang w:eastAsia="ar-SA"/>
        </w:rPr>
        <w:t>Ананьївська міська рада</w:t>
      </w:r>
    </w:p>
    <w:p w:rsidR="00C40E29" w:rsidRPr="00C40E29" w:rsidRDefault="00C40E29" w:rsidP="00C40E29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40E29">
        <w:rPr>
          <w:rFonts w:eastAsia="Calibri" w:cs="Calibri"/>
          <w:b/>
          <w:bCs/>
          <w:sz w:val="28"/>
          <w:szCs w:val="28"/>
          <w:lang w:eastAsia="ar-SA"/>
        </w:rPr>
        <w:t>РІШЕННЯ</w:t>
      </w:r>
    </w:p>
    <w:p w:rsidR="00C40E29" w:rsidRPr="00C40E29" w:rsidRDefault="00C40E29" w:rsidP="00C40E29">
      <w:pPr>
        <w:suppressAutoHyphens/>
        <w:autoSpaceDN w:val="0"/>
        <w:jc w:val="both"/>
        <w:rPr>
          <w:rFonts w:eastAsia="Calibri" w:cs="Calibri"/>
          <w:sz w:val="28"/>
          <w:szCs w:val="28"/>
          <w:lang w:eastAsia="ar-SA"/>
        </w:rPr>
      </w:pPr>
    </w:p>
    <w:p w:rsidR="00C40E29" w:rsidRPr="00C40E29" w:rsidRDefault="00C40E29" w:rsidP="00C40E29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C40E29">
        <w:rPr>
          <w:rFonts w:eastAsia="Calibri"/>
          <w:sz w:val="28"/>
          <w:szCs w:val="28"/>
          <w:lang w:eastAsia="en-US"/>
        </w:rPr>
        <w:t xml:space="preserve">26 </w:t>
      </w:r>
      <w:r w:rsidR="00AD5AC8">
        <w:rPr>
          <w:rFonts w:eastAsia="Calibri"/>
          <w:sz w:val="28"/>
          <w:szCs w:val="28"/>
          <w:lang w:eastAsia="en-US"/>
        </w:rPr>
        <w:t xml:space="preserve">березня </w:t>
      </w:r>
      <w:r w:rsidRPr="00C40E29">
        <w:rPr>
          <w:rFonts w:eastAsia="Calibri"/>
          <w:sz w:val="28"/>
          <w:szCs w:val="28"/>
          <w:lang w:eastAsia="en-US"/>
        </w:rPr>
        <w:t>2021 року</w:t>
      </w:r>
    </w:p>
    <w:p w:rsidR="00C40E29" w:rsidRPr="00C40E29" w:rsidRDefault="009F42AD" w:rsidP="00C40E29">
      <w:pPr>
        <w:tabs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178</w:t>
      </w:r>
      <w:r w:rsidR="00C40E29" w:rsidRPr="00C40E29">
        <w:rPr>
          <w:rFonts w:eastAsia="Calibri"/>
          <w:sz w:val="28"/>
          <w:szCs w:val="28"/>
          <w:lang w:eastAsia="en-US"/>
        </w:rPr>
        <w:t>-</w:t>
      </w:r>
      <w:r w:rsidR="00C40E29" w:rsidRPr="00C40E29">
        <w:rPr>
          <w:rFonts w:eastAsia="Calibri"/>
          <w:sz w:val="28"/>
          <w:szCs w:val="28"/>
          <w:lang w:val="en-US" w:eastAsia="en-US"/>
        </w:rPr>
        <w:t>V</w:t>
      </w:r>
      <w:r w:rsidR="00C40E29" w:rsidRPr="00C40E29">
        <w:rPr>
          <w:rFonts w:eastAsia="Calibri"/>
          <w:sz w:val="28"/>
          <w:szCs w:val="28"/>
          <w:lang w:eastAsia="en-US"/>
        </w:rPr>
        <w:t>ІІІ</w:t>
      </w:r>
    </w:p>
    <w:p w:rsidR="00A47607" w:rsidRPr="00A47607" w:rsidRDefault="00A47607" w:rsidP="00A47607">
      <w:pPr>
        <w:ind w:right="1299"/>
        <w:jc w:val="center"/>
        <w:rPr>
          <w:sz w:val="28"/>
          <w:szCs w:val="28"/>
        </w:rPr>
      </w:pPr>
      <w:r w:rsidRPr="00A47607">
        <w:rPr>
          <w:sz w:val="28"/>
          <w:szCs w:val="28"/>
        </w:rPr>
        <w:t xml:space="preserve"> </w:t>
      </w:r>
    </w:p>
    <w:p w:rsidR="00A47607" w:rsidRPr="00A47607" w:rsidRDefault="00A47607" w:rsidP="00A47607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A47607">
        <w:rPr>
          <w:rFonts w:eastAsia="Calibri" w:cs="Calibri"/>
          <w:b/>
          <w:sz w:val="28"/>
          <w:szCs w:val="28"/>
          <w:lang w:eastAsia="en-US"/>
        </w:rPr>
        <w:t xml:space="preserve">Про надання </w:t>
      </w:r>
      <w:r w:rsidRPr="00A47607">
        <w:rPr>
          <w:rFonts w:eastAsia="Times New Roman" w:cs="Calibri"/>
          <w:b/>
          <w:sz w:val="28"/>
          <w:szCs w:val="28"/>
          <w:lang w:eastAsia="ru-RU"/>
        </w:rPr>
        <w:t xml:space="preserve">дозволів на розробку </w:t>
      </w:r>
      <w:proofErr w:type="spellStart"/>
      <w:r w:rsidRPr="00A47607">
        <w:rPr>
          <w:rFonts w:eastAsia="Times New Roman" w:cs="Calibri"/>
          <w:b/>
          <w:sz w:val="28"/>
          <w:szCs w:val="28"/>
          <w:lang w:eastAsia="ru-RU"/>
        </w:rPr>
        <w:t>проєктів</w:t>
      </w:r>
      <w:proofErr w:type="spellEnd"/>
      <w:r w:rsidRPr="00A47607">
        <w:rPr>
          <w:rFonts w:eastAsia="Times New Roman" w:cs="Calibri"/>
          <w:b/>
          <w:sz w:val="28"/>
          <w:szCs w:val="28"/>
          <w:lang w:eastAsia="ru-RU"/>
        </w:rPr>
        <w:t xml:space="preserve"> землеустрою щодо надання земельних ділянок у власність та </w:t>
      </w:r>
      <w:r w:rsidRPr="00A47607">
        <w:rPr>
          <w:rFonts w:eastAsia="Calibri" w:cs="Calibri"/>
          <w:b/>
          <w:sz w:val="28"/>
          <w:szCs w:val="28"/>
          <w:lang w:eastAsia="en-US"/>
        </w:rPr>
        <w:t>технічних документацій</w:t>
      </w:r>
    </w:p>
    <w:p w:rsidR="00A47607" w:rsidRPr="00A47607" w:rsidRDefault="00A47607" w:rsidP="00A47607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A47607">
        <w:rPr>
          <w:rFonts w:eastAsia="Calibri" w:cs="Calibri"/>
          <w:b/>
          <w:sz w:val="28"/>
          <w:szCs w:val="28"/>
          <w:lang w:eastAsia="en-US"/>
        </w:rPr>
        <w:t xml:space="preserve"> із землеустрою </w:t>
      </w:r>
    </w:p>
    <w:p w:rsidR="00A47607" w:rsidRPr="00A47607" w:rsidRDefault="00A47607" w:rsidP="00A47607">
      <w:pPr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A47607" w:rsidRPr="00A47607" w:rsidRDefault="00A47607" w:rsidP="00A47607">
      <w:pPr>
        <w:ind w:firstLine="709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Розглянувши клопотання РЕЛІГІЙНОЇ ГРОМАДИ СВЯТО-УСПЕНСЬКОЇ ЦЕРКВИ БАЛТСЬКОЇ ЄПАРХІЇ УКРАЇНСЬКОЇ ПРАВОСЛАВНОЇ ЦЕРКВИ</w:t>
      </w:r>
      <w:r w:rsidR="00312A1D" w:rsidRPr="00312A1D">
        <w:rPr>
          <w:rFonts w:eastAsia="Calibri" w:cs="Calibri"/>
          <w:sz w:val="28"/>
          <w:szCs w:val="28"/>
          <w:lang w:eastAsia="en-US"/>
        </w:rPr>
        <w:t xml:space="preserve"> </w:t>
      </w:r>
      <w:r w:rsidR="00312A1D">
        <w:rPr>
          <w:rFonts w:eastAsia="Calibri" w:cs="Calibri"/>
          <w:sz w:val="28"/>
          <w:szCs w:val="28"/>
          <w:lang w:eastAsia="en-US"/>
        </w:rPr>
        <w:t>С. АНАНЬЇВ ПЕРШИЙ АНАНЬЇВСЬКОГО РАЙОНУ ОДЕСЬКОЇ ОБЛАСТІ</w:t>
      </w:r>
      <w:r w:rsidRPr="00A47607">
        <w:rPr>
          <w:rFonts w:eastAsia="Calibri" w:cs="Calibri"/>
          <w:sz w:val="28"/>
          <w:szCs w:val="28"/>
          <w:lang w:eastAsia="en-US"/>
        </w:rPr>
        <w:t xml:space="preserve">, заяви громадян 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Барбіроши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Л.І.,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Юзичука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М.В., Гладкого А.М.,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Янішевської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Г.І.,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Мочуляка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С.Б., Леонтьєва В.В.,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Шинкевича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В., Кравченка В.С.,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Пазини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П.М.,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Котенко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Т.І.,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Медюка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В.І., Переробленого С.М.,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Юзичука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М.В., Каптур Т.Д., Волкової Л.Г.</w:t>
      </w:r>
      <w:r w:rsidRPr="00A47607">
        <w:rPr>
          <w:rFonts w:eastAsia="Calibri" w:cs="Calibri"/>
          <w:color w:val="000000"/>
          <w:sz w:val="28"/>
          <w:szCs w:val="28"/>
          <w:lang w:eastAsia="en-US"/>
        </w:rPr>
        <w:t>,</w:t>
      </w:r>
      <w:r w:rsidRPr="00A47607">
        <w:rPr>
          <w:rFonts w:eastAsia="Calibri" w:cs="Calibri"/>
          <w:sz w:val="28"/>
          <w:szCs w:val="28"/>
          <w:lang w:eastAsia="en-US"/>
        </w:rPr>
        <w:t xml:space="preserve"> керуючись статтями 12,22,79-1,81,83,92,93,116,118,122,123,124,125 Земельного кодексу України, законами України «Про місцеве самоврядування в Україні», «Про землеустрій», 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47607" w:rsidRPr="00A47607" w:rsidRDefault="00A47607" w:rsidP="00A47607">
      <w:pPr>
        <w:jc w:val="both"/>
        <w:rPr>
          <w:rFonts w:eastAsia="Calibri" w:cs="Calibri"/>
          <w:sz w:val="28"/>
          <w:szCs w:val="28"/>
          <w:highlight w:val="yellow"/>
          <w:lang w:eastAsia="en-US"/>
        </w:rPr>
      </w:pPr>
    </w:p>
    <w:p w:rsidR="00A47607" w:rsidRPr="00A47607" w:rsidRDefault="00A47607" w:rsidP="00C608F5">
      <w:pPr>
        <w:tabs>
          <w:tab w:val="left" w:pos="709"/>
        </w:tabs>
        <w:jc w:val="both"/>
        <w:rPr>
          <w:b/>
          <w:sz w:val="28"/>
          <w:szCs w:val="28"/>
        </w:rPr>
      </w:pPr>
      <w:r w:rsidRPr="00A47607">
        <w:rPr>
          <w:b/>
          <w:sz w:val="28"/>
          <w:szCs w:val="28"/>
        </w:rPr>
        <w:t xml:space="preserve">          </w:t>
      </w:r>
      <w:bookmarkStart w:id="0" w:name="_GoBack"/>
      <w:bookmarkEnd w:id="0"/>
      <w:r w:rsidRPr="00A47607">
        <w:rPr>
          <w:b/>
          <w:sz w:val="28"/>
          <w:szCs w:val="28"/>
        </w:rPr>
        <w:t>ВИРІШИЛА:</w:t>
      </w:r>
    </w:p>
    <w:p w:rsidR="00A47607" w:rsidRPr="00A47607" w:rsidRDefault="00A47607" w:rsidP="00A47607">
      <w:pPr>
        <w:jc w:val="both"/>
        <w:rPr>
          <w:b/>
          <w:sz w:val="28"/>
          <w:szCs w:val="28"/>
        </w:rPr>
      </w:pPr>
    </w:p>
    <w:p w:rsidR="00A47607" w:rsidRPr="00A47607" w:rsidRDefault="00A47607" w:rsidP="00A47607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7607">
        <w:rPr>
          <w:rFonts w:eastAsia="Calibri" w:cs="Calibri"/>
          <w:sz w:val="28"/>
          <w:szCs w:val="28"/>
          <w:lang w:eastAsia="en-US"/>
        </w:rPr>
        <w:t>1.</w:t>
      </w:r>
      <w:r w:rsidRPr="00A47607">
        <w:rPr>
          <w:rFonts w:eastAsia="Times New Roman" w:cs="Calibri"/>
          <w:sz w:val="28"/>
          <w:szCs w:val="28"/>
          <w:lang w:eastAsia="ru-RU"/>
        </w:rPr>
        <w:t xml:space="preserve"> Надати дозвіл на розробку </w:t>
      </w:r>
      <w:proofErr w:type="spellStart"/>
      <w:r w:rsidRPr="00A47607">
        <w:rPr>
          <w:rFonts w:eastAsia="Times New Roman" w:cs="Calibri"/>
          <w:sz w:val="28"/>
          <w:szCs w:val="28"/>
          <w:lang w:eastAsia="ru-RU"/>
        </w:rPr>
        <w:t>проєкту</w:t>
      </w:r>
      <w:proofErr w:type="spellEnd"/>
      <w:r w:rsidRPr="00A47607">
        <w:rPr>
          <w:rFonts w:eastAsia="Times New Roman" w:cs="Calibri"/>
          <w:sz w:val="28"/>
          <w:szCs w:val="28"/>
          <w:lang w:eastAsia="ru-RU"/>
        </w:rPr>
        <w:t xml:space="preserve"> землеустрою щодо відведення земельної ділянки у власність, </w:t>
      </w:r>
      <w:r w:rsidRPr="00A47607">
        <w:rPr>
          <w:rFonts w:eastAsia="Calibri" w:cs="Calibri"/>
          <w:sz w:val="28"/>
          <w:szCs w:val="28"/>
          <w:lang w:eastAsia="en-US"/>
        </w:rPr>
        <w:t>яка розташована на території Ананьївської міської територіальної громади Одеської області:</w:t>
      </w:r>
    </w:p>
    <w:p w:rsidR="00A47607" w:rsidRPr="00A47607" w:rsidRDefault="00A47607" w:rsidP="00A47607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</w:p>
    <w:p w:rsidR="00A47607" w:rsidRPr="00A47607" w:rsidRDefault="00A47607" w:rsidP="00A47607">
      <w:pPr>
        <w:ind w:firstLine="708"/>
        <w:jc w:val="both"/>
        <w:rPr>
          <w:rFonts w:eastAsia="Calibri" w:cs="Calibri"/>
          <w:sz w:val="28"/>
          <w:szCs w:val="28"/>
          <w:highlight w:val="green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1.1.для ведення особистого селянського господарства: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1</w:t>
      </w:r>
      <w:r w:rsidRPr="00A47607">
        <w:rPr>
          <w:rFonts w:eastAsia="Calibri" w:cs="Calibri"/>
          <w:sz w:val="28"/>
          <w:szCs w:val="28"/>
          <w:lang w:val="ru-RU" w:eastAsia="en-US"/>
        </w:rPr>
        <w:t>.1.</w:t>
      </w:r>
      <w:r w:rsidRPr="00A47607">
        <w:rPr>
          <w:rFonts w:eastAsia="Calibri" w:cs="Calibri"/>
          <w:sz w:val="28"/>
          <w:szCs w:val="28"/>
          <w:lang w:eastAsia="en-US"/>
        </w:rPr>
        <w:t>1.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гр.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Барбіроші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Любові Іванівні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 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площею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smartTag w:uri="urn:schemas-microsoft-com:office:smarttags" w:element="metricconverter">
        <w:smartTagPr>
          <w:attr w:name="ProductID" w:val="0,7000 га"/>
        </w:smartTagPr>
        <w:r w:rsidRPr="00A47607">
          <w:rPr>
            <w:rFonts w:eastAsia="Calibri" w:cs="Calibri"/>
            <w:sz w:val="28"/>
            <w:szCs w:val="28"/>
            <w:lang w:val="ru-RU" w:eastAsia="en-US"/>
          </w:rPr>
          <w:t>0,</w:t>
        </w:r>
        <w:r w:rsidRPr="00A47607">
          <w:rPr>
            <w:rFonts w:eastAsia="Calibri" w:cs="Calibri"/>
            <w:sz w:val="28"/>
            <w:szCs w:val="28"/>
            <w:lang w:eastAsia="en-US"/>
          </w:rPr>
          <w:t>7000</w:t>
        </w:r>
        <w:r w:rsidRPr="00A47607">
          <w:rPr>
            <w:rFonts w:eastAsia="Calibri" w:cs="Calibri"/>
            <w:sz w:val="28"/>
            <w:szCs w:val="28"/>
            <w:lang w:val="ru-RU" w:eastAsia="en-US"/>
          </w:rPr>
          <w:t xml:space="preserve"> га</w:t>
        </w:r>
      </w:smartTag>
      <w:r w:rsidRPr="00A47607">
        <w:rPr>
          <w:rFonts w:eastAsia="Calibri" w:cs="Calibri"/>
          <w:sz w:val="28"/>
          <w:szCs w:val="28"/>
          <w:lang w:val="ru-RU" w:eastAsia="en-US"/>
        </w:rPr>
        <w:t xml:space="preserve"> за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адресою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>:</w:t>
      </w:r>
      <w:r w:rsidRPr="00A47607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Одеська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область</w:t>
      </w:r>
      <w:r w:rsidRPr="00A47607">
        <w:rPr>
          <w:rFonts w:eastAsia="Calibri" w:cs="Calibri"/>
          <w:sz w:val="28"/>
          <w:szCs w:val="28"/>
          <w:lang w:eastAsia="en-US"/>
        </w:rPr>
        <w:t xml:space="preserve">, Подільський район, 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с.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Новоселівка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>,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вул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. </w:t>
      </w:r>
      <w:r w:rsidRPr="00A47607">
        <w:rPr>
          <w:rFonts w:eastAsia="Calibri" w:cs="Calibri"/>
          <w:sz w:val="28"/>
          <w:szCs w:val="28"/>
          <w:lang w:eastAsia="en-US"/>
        </w:rPr>
        <w:t>Шевченко,9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1.2. для ведення садівництва: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val="ru-RU"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1.2.1.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гр.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Юзичуку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Миколі Васильовичу 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площею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smartTag w:uri="urn:schemas-microsoft-com:office:smarttags" w:element="metricconverter">
        <w:smartTagPr>
          <w:attr w:name="ProductID" w:val="0,0251 га"/>
        </w:smartTagPr>
        <w:r w:rsidRPr="00A47607">
          <w:rPr>
            <w:rFonts w:eastAsia="Calibri" w:cs="Calibri"/>
            <w:sz w:val="28"/>
            <w:szCs w:val="28"/>
            <w:lang w:val="ru-RU" w:eastAsia="en-US"/>
          </w:rPr>
          <w:t>0,</w:t>
        </w:r>
        <w:r w:rsidRPr="00A47607">
          <w:rPr>
            <w:rFonts w:eastAsia="Calibri" w:cs="Calibri"/>
            <w:sz w:val="28"/>
            <w:szCs w:val="28"/>
            <w:lang w:eastAsia="en-US"/>
          </w:rPr>
          <w:t>0251</w:t>
        </w:r>
        <w:r w:rsidRPr="00A47607">
          <w:rPr>
            <w:rFonts w:eastAsia="Calibri" w:cs="Calibri"/>
            <w:sz w:val="28"/>
            <w:szCs w:val="28"/>
            <w:lang w:val="ru-RU" w:eastAsia="en-US"/>
          </w:rPr>
          <w:t xml:space="preserve"> га</w:t>
        </w:r>
      </w:smartTag>
      <w:r w:rsidRPr="00A47607">
        <w:rPr>
          <w:rFonts w:eastAsia="Calibri" w:cs="Calibri"/>
          <w:sz w:val="28"/>
          <w:szCs w:val="28"/>
          <w:lang w:val="ru-RU" w:eastAsia="en-US"/>
        </w:rPr>
        <w:t xml:space="preserve"> за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адресою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>:</w:t>
      </w:r>
      <w:r w:rsidRPr="00A47607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Одеська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область</w:t>
      </w:r>
      <w:r w:rsidRPr="00A47607">
        <w:rPr>
          <w:rFonts w:eastAsia="Calibri" w:cs="Calibri"/>
          <w:sz w:val="28"/>
          <w:szCs w:val="28"/>
          <w:lang w:eastAsia="en-US"/>
        </w:rPr>
        <w:t xml:space="preserve">, Подільський район, м.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, вул.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Пироженко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Максима, 2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</w:p>
    <w:p w:rsidR="00A47607" w:rsidRPr="00A47607" w:rsidRDefault="00A47607" w:rsidP="00A47607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Times New Roman" w:cs="Calibri"/>
          <w:sz w:val="28"/>
          <w:szCs w:val="28"/>
          <w:lang w:eastAsia="ru-RU"/>
        </w:rPr>
        <w:t>1.3.</w:t>
      </w:r>
      <w:r w:rsidRPr="00A47607">
        <w:rPr>
          <w:rFonts w:eastAsia="Calibri" w:cs="Calibri"/>
          <w:sz w:val="28"/>
          <w:szCs w:val="28"/>
          <w:lang w:eastAsia="en-US"/>
        </w:rPr>
        <w:t>для будівництва та обслуговування житлового будинку, господарських будівель і споруд (присадибна ділянка):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lastRenderedPageBreak/>
        <w:t>1.3.1.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гр. </w:t>
      </w:r>
      <w:r w:rsidRPr="00A47607">
        <w:rPr>
          <w:rFonts w:eastAsia="Calibri" w:cs="Calibri"/>
          <w:sz w:val="28"/>
          <w:szCs w:val="28"/>
          <w:lang w:eastAsia="en-US"/>
        </w:rPr>
        <w:t xml:space="preserve">Гладкому Анатолію Михайловичу 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r w:rsidRPr="00A47607">
        <w:rPr>
          <w:rFonts w:eastAsia="Calibri" w:cs="Calibri"/>
          <w:sz w:val="28"/>
          <w:szCs w:val="28"/>
          <w:lang w:eastAsia="en-US"/>
        </w:rPr>
        <w:t xml:space="preserve">орієнтовною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площею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smartTag w:uri="urn:schemas-microsoft-com:office:smarttags" w:element="metricconverter">
        <w:smartTagPr>
          <w:attr w:name="ProductID" w:val="0,1000 га"/>
        </w:smartTagPr>
        <w:r w:rsidRPr="00A47607">
          <w:rPr>
            <w:rFonts w:eastAsia="Calibri" w:cs="Calibri"/>
            <w:sz w:val="28"/>
            <w:szCs w:val="28"/>
            <w:lang w:val="ru-RU" w:eastAsia="en-US"/>
          </w:rPr>
          <w:t>0,</w:t>
        </w:r>
        <w:r w:rsidRPr="00A47607">
          <w:rPr>
            <w:rFonts w:eastAsia="Calibri" w:cs="Calibri"/>
            <w:sz w:val="28"/>
            <w:szCs w:val="28"/>
            <w:lang w:eastAsia="en-US"/>
          </w:rPr>
          <w:t>1000</w:t>
        </w:r>
        <w:r w:rsidRPr="00A47607">
          <w:rPr>
            <w:rFonts w:eastAsia="Calibri" w:cs="Calibri"/>
            <w:sz w:val="28"/>
            <w:szCs w:val="28"/>
            <w:lang w:val="ru-RU" w:eastAsia="en-US"/>
          </w:rPr>
          <w:t xml:space="preserve"> га</w:t>
        </w:r>
      </w:smartTag>
      <w:r w:rsidRPr="00A47607">
        <w:rPr>
          <w:rFonts w:eastAsia="Calibri" w:cs="Calibri"/>
          <w:sz w:val="28"/>
          <w:szCs w:val="28"/>
          <w:lang w:val="ru-RU" w:eastAsia="en-US"/>
        </w:rPr>
        <w:t xml:space="preserve"> за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адресою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>:</w:t>
      </w:r>
      <w:r w:rsidRPr="00A47607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Одеська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область</w:t>
      </w:r>
      <w:r w:rsidRPr="00A47607">
        <w:rPr>
          <w:rFonts w:eastAsia="Calibri" w:cs="Calibri"/>
          <w:sz w:val="28"/>
          <w:szCs w:val="28"/>
          <w:lang w:eastAsia="en-US"/>
        </w:rPr>
        <w:t xml:space="preserve">, Подільський район, м.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>, вул. Калініна,12а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 xml:space="preserve">1.3.2.гр.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Янішевській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Галині Іванівні  орієнтовною площею </w:t>
      </w:r>
      <w:smartTag w:uri="urn:schemas-microsoft-com:office:smarttags" w:element="metricconverter">
        <w:smartTagPr>
          <w:attr w:name="ProductID" w:val="0,0369 га"/>
        </w:smartTagPr>
        <w:r w:rsidRPr="00A47607">
          <w:rPr>
            <w:rFonts w:eastAsia="Calibri" w:cs="Calibri"/>
            <w:sz w:val="28"/>
            <w:szCs w:val="28"/>
            <w:lang w:eastAsia="en-US"/>
          </w:rPr>
          <w:t>0,0369 га</w:t>
        </w:r>
      </w:smartTag>
      <w:r w:rsidRPr="00A47607">
        <w:rPr>
          <w:rFonts w:eastAsia="Calibri" w:cs="Calibri"/>
          <w:sz w:val="28"/>
          <w:szCs w:val="28"/>
          <w:lang w:eastAsia="en-US"/>
        </w:rPr>
        <w:t xml:space="preserve"> за адресою: Одеська область, Подільський район, м.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>, вул. Пушкіна, 60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 xml:space="preserve">1.3.3.гр.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Мочуляку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Сергію Борисовичу площею </w:t>
      </w:r>
      <w:smartTag w:uri="urn:schemas-microsoft-com:office:smarttags" w:element="metricconverter">
        <w:smartTagPr>
          <w:attr w:name="ProductID" w:val="0,0662 га"/>
        </w:smartTagPr>
        <w:r w:rsidRPr="00A47607">
          <w:rPr>
            <w:rFonts w:eastAsia="Calibri" w:cs="Calibri"/>
            <w:sz w:val="28"/>
            <w:szCs w:val="28"/>
            <w:lang w:eastAsia="en-US"/>
          </w:rPr>
          <w:t>0,0662 га</w:t>
        </w:r>
      </w:smartTag>
      <w:r w:rsidRPr="00A47607">
        <w:rPr>
          <w:rFonts w:eastAsia="Calibri" w:cs="Calibri"/>
          <w:sz w:val="28"/>
          <w:szCs w:val="28"/>
          <w:lang w:eastAsia="en-US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Pr="00A47607">
        <w:rPr>
          <w:rFonts w:eastAsia="Times New Roman" w:cs="Calibri"/>
          <w:sz w:val="28"/>
          <w:szCs w:val="28"/>
          <w:lang w:eastAsia="ru-RU"/>
        </w:rPr>
        <w:t>в оренду терміном на 1 рік</w:t>
      </w:r>
      <w:r w:rsidRPr="00A47607">
        <w:rPr>
          <w:rFonts w:eastAsia="Calibri" w:cs="Calibri"/>
          <w:sz w:val="28"/>
          <w:szCs w:val="28"/>
          <w:lang w:eastAsia="en-US"/>
        </w:rPr>
        <w:t xml:space="preserve"> за адресою: Одеська область, Подільський район,  м.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>, пров. Шкільний, 1</w:t>
      </w:r>
      <w:r w:rsidR="00B4709D">
        <w:rPr>
          <w:rFonts w:eastAsia="Calibri" w:cs="Calibri"/>
          <w:sz w:val="28"/>
          <w:szCs w:val="28"/>
          <w:lang w:eastAsia="en-US"/>
        </w:rPr>
        <w:t>.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 xml:space="preserve">1.3.4.гр. Леонтьєву Василю Васильовичу  площею </w:t>
      </w:r>
      <w:smartTag w:uri="urn:schemas-microsoft-com:office:smarttags" w:element="metricconverter">
        <w:smartTagPr>
          <w:attr w:name="ProductID" w:val="0,0034 га"/>
        </w:smartTagPr>
        <w:r w:rsidRPr="00A47607">
          <w:rPr>
            <w:rFonts w:eastAsia="Calibri" w:cs="Calibri"/>
            <w:sz w:val="28"/>
            <w:szCs w:val="28"/>
            <w:lang w:eastAsia="en-US"/>
          </w:rPr>
          <w:t>0,0034 га</w:t>
        </w:r>
      </w:smartTag>
      <w:r w:rsidRPr="00A47607">
        <w:rPr>
          <w:rFonts w:eastAsia="Calibri" w:cs="Calibri"/>
          <w:sz w:val="28"/>
          <w:szCs w:val="28"/>
          <w:lang w:eastAsia="en-US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Pr="00A47607">
        <w:rPr>
          <w:rFonts w:eastAsia="Times New Roman" w:cs="Calibri"/>
          <w:sz w:val="28"/>
          <w:szCs w:val="28"/>
          <w:lang w:eastAsia="ru-RU"/>
        </w:rPr>
        <w:t>в оренду терміном на 1 рік</w:t>
      </w:r>
      <w:r w:rsidRPr="00A47607">
        <w:rPr>
          <w:rFonts w:eastAsia="Calibri" w:cs="Calibri"/>
          <w:sz w:val="28"/>
          <w:szCs w:val="28"/>
          <w:lang w:eastAsia="en-US"/>
        </w:rPr>
        <w:t xml:space="preserve"> за адресою: Одеська область, Подільський район,  м.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>, вул. Молодіжна, 18</w:t>
      </w:r>
      <w:r w:rsidR="00B4709D">
        <w:rPr>
          <w:rFonts w:eastAsia="Calibri" w:cs="Calibri"/>
          <w:sz w:val="28"/>
          <w:szCs w:val="28"/>
          <w:lang w:eastAsia="en-US"/>
        </w:rPr>
        <w:t>.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 xml:space="preserve">1.3.5.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Шинкевичу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Володимиру  площею </w:t>
      </w:r>
      <w:smartTag w:uri="urn:schemas-microsoft-com:office:smarttags" w:element="metricconverter">
        <w:smartTagPr>
          <w:attr w:name="ProductID" w:val="0,0595 га"/>
        </w:smartTagPr>
        <w:r w:rsidRPr="00A47607">
          <w:rPr>
            <w:rFonts w:eastAsia="Calibri" w:cs="Calibri"/>
            <w:sz w:val="28"/>
            <w:szCs w:val="28"/>
            <w:lang w:eastAsia="en-US"/>
          </w:rPr>
          <w:t>0,0595 га</w:t>
        </w:r>
      </w:smartTag>
      <w:r w:rsidRPr="00A47607">
        <w:rPr>
          <w:rFonts w:eastAsia="Calibri" w:cs="Calibri"/>
          <w:sz w:val="28"/>
          <w:szCs w:val="28"/>
          <w:lang w:eastAsia="en-US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Pr="00A47607">
        <w:rPr>
          <w:rFonts w:eastAsia="Times New Roman" w:cs="Calibri"/>
          <w:sz w:val="28"/>
          <w:szCs w:val="28"/>
          <w:lang w:eastAsia="ru-RU"/>
        </w:rPr>
        <w:t>в оренду терміном на 3 роки</w:t>
      </w:r>
      <w:r w:rsidRPr="00A47607">
        <w:rPr>
          <w:rFonts w:eastAsia="Calibri" w:cs="Calibri"/>
          <w:sz w:val="28"/>
          <w:szCs w:val="28"/>
          <w:lang w:eastAsia="en-US"/>
        </w:rPr>
        <w:t xml:space="preserve"> за адресою: Одеська область, Подільський район,  м.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>, пров. Маяковського,7</w:t>
      </w:r>
      <w:r w:rsidR="00B4709D">
        <w:rPr>
          <w:rFonts w:eastAsia="Calibri" w:cs="Calibri"/>
          <w:sz w:val="28"/>
          <w:szCs w:val="28"/>
          <w:lang w:eastAsia="en-US"/>
        </w:rPr>
        <w:t>.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Times New Roman" w:cs="Calibri"/>
          <w:sz w:val="28"/>
          <w:szCs w:val="28"/>
          <w:lang w:eastAsia="ru-RU"/>
        </w:rPr>
        <w:t>2. Надати дозвіл на розробку технічної документації із землеустрою щодо встановлення (відновлення) меж земельної ділянки в натурі (на місцевості) для передачі її у власність</w:t>
      </w:r>
      <w:r w:rsidRPr="00A47607">
        <w:rPr>
          <w:rFonts w:eastAsia="Calibri" w:cs="Calibri"/>
          <w:sz w:val="28"/>
          <w:szCs w:val="28"/>
          <w:lang w:eastAsia="en-US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Pr="00A47607">
        <w:rPr>
          <w:rFonts w:eastAsia="Times New Roman" w:cs="Calibri"/>
          <w:sz w:val="28"/>
          <w:szCs w:val="28"/>
          <w:lang w:eastAsia="ru-RU"/>
        </w:rPr>
        <w:t xml:space="preserve">, </w:t>
      </w:r>
      <w:r w:rsidRPr="00A47607">
        <w:rPr>
          <w:rFonts w:eastAsia="Calibri" w:cs="Calibri"/>
          <w:sz w:val="28"/>
          <w:szCs w:val="28"/>
          <w:lang w:eastAsia="en-US"/>
        </w:rPr>
        <w:t>яка розташована на території Ананьївської міської територіальної громади Одеської області:</w:t>
      </w:r>
    </w:p>
    <w:p w:rsidR="00A47607" w:rsidRPr="00A47607" w:rsidRDefault="00A47607" w:rsidP="00A47607">
      <w:pPr>
        <w:jc w:val="both"/>
        <w:rPr>
          <w:rFonts w:eastAsia="Times New Roman" w:cs="Calibri"/>
          <w:sz w:val="28"/>
          <w:szCs w:val="28"/>
          <w:lang w:eastAsia="ru-RU"/>
        </w:rPr>
      </w:pP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2.1.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гр. </w:t>
      </w:r>
      <w:r w:rsidRPr="00A47607">
        <w:rPr>
          <w:rFonts w:eastAsia="Calibri" w:cs="Calibri"/>
          <w:sz w:val="28"/>
          <w:szCs w:val="28"/>
          <w:lang w:eastAsia="en-US"/>
        </w:rPr>
        <w:t>Кравченку Василю Степановичу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площею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smartTag w:uri="urn:schemas-microsoft-com:office:smarttags" w:element="metricconverter">
        <w:smartTagPr>
          <w:attr w:name="ProductID" w:val="0,2500 га"/>
        </w:smartTagPr>
        <w:r w:rsidRPr="00A47607">
          <w:rPr>
            <w:rFonts w:eastAsia="Calibri" w:cs="Calibri"/>
            <w:sz w:val="28"/>
            <w:szCs w:val="28"/>
            <w:lang w:val="ru-RU" w:eastAsia="en-US"/>
          </w:rPr>
          <w:t>0,</w:t>
        </w:r>
        <w:r w:rsidRPr="00A47607">
          <w:rPr>
            <w:rFonts w:eastAsia="Calibri" w:cs="Calibri"/>
            <w:sz w:val="28"/>
            <w:szCs w:val="28"/>
            <w:lang w:eastAsia="en-US"/>
          </w:rPr>
          <w:t>2500</w:t>
        </w:r>
        <w:r w:rsidRPr="00A47607">
          <w:rPr>
            <w:rFonts w:eastAsia="Calibri" w:cs="Calibri"/>
            <w:sz w:val="28"/>
            <w:szCs w:val="28"/>
            <w:lang w:val="ru-RU" w:eastAsia="en-US"/>
          </w:rPr>
          <w:t xml:space="preserve"> га</w:t>
        </w:r>
      </w:smartTag>
      <w:r w:rsidRPr="00A47607">
        <w:rPr>
          <w:rFonts w:eastAsia="Calibri" w:cs="Calibri"/>
          <w:sz w:val="28"/>
          <w:szCs w:val="28"/>
          <w:lang w:val="ru-RU" w:eastAsia="en-US"/>
        </w:rPr>
        <w:t xml:space="preserve"> за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адресою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>:</w:t>
      </w:r>
      <w:r w:rsidRPr="00A47607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Одеська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область</w:t>
      </w:r>
      <w:r w:rsidRPr="00A47607">
        <w:rPr>
          <w:rFonts w:eastAsia="Calibri" w:cs="Calibri"/>
          <w:sz w:val="28"/>
          <w:szCs w:val="28"/>
          <w:lang w:eastAsia="en-US"/>
        </w:rPr>
        <w:t xml:space="preserve">, Подільський район, 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с.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Другий , вул. Центральна, 245</w:t>
      </w:r>
      <w:r w:rsidR="00B4709D">
        <w:rPr>
          <w:rFonts w:eastAsia="Calibri" w:cs="Calibri"/>
          <w:sz w:val="28"/>
          <w:szCs w:val="28"/>
          <w:lang w:eastAsia="en-US"/>
        </w:rPr>
        <w:t>.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2.2.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гр.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Пазині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Петру Миколайовичу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площею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smartTag w:uri="urn:schemas-microsoft-com:office:smarttags" w:element="metricconverter">
        <w:smartTagPr>
          <w:attr w:name="ProductID" w:val="0,2500 га"/>
        </w:smartTagPr>
        <w:r w:rsidRPr="00A47607">
          <w:rPr>
            <w:rFonts w:eastAsia="Calibri" w:cs="Calibri"/>
            <w:sz w:val="28"/>
            <w:szCs w:val="28"/>
            <w:lang w:val="ru-RU" w:eastAsia="en-US"/>
          </w:rPr>
          <w:t>0,</w:t>
        </w:r>
        <w:r w:rsidRPr="00A47607">
          <w:rPr>
            <w:rFonts w:eastAsia="Calibri" w:cs="Calibri"/>
            <w:sz w:val="28"/>
            <w:szCs w:val="28"/>
            <w:lang w:eastAsia="en-US"/>
          </w:rPr>
          <w:t>2500</w:t>
        </w:r>
        <w:r w:rsidRPr="00A47607">
          <w:rPr>
            <w:rFonts w:eastAsia="Calibri" w:cs="Calibri"/>
            <w:sz w:val="28"/>
            <w:szCs w:val="28"/>
            <w:lang w:val="ru-RU" w:eastAsia="en-US"/>
          </w:rPr>
          <w:t xml:space="preserve"> га</w:t>
        </w:r>
      </w:smartTag>
      <w:r w:rsidRPr="00A47607">
        <w:rPr>
          <w:rFonts w:eastAsia="Calibri" w:cs="Calibri"/>
          <w:sz w:val="28"/>
          <w:szCs w:val="28"/>
          <w:lang w:val="ru-RU" w:eastAsia="en-US"/>
        </w:rPr>
        <w:t xml:space="preserve"> за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адресою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>:</w:t>
      </w:r>
      <w:r w:rsidRPr="00A47607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Одеська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область</w:t>
      </w:r>
      <w:r w:rsidRPr="00A47607">
        <w:rPr>
          <w:rFonts w:eastAsia="Calibri" w:cs="Calibri"/>
          <w:sz w:val="28"/>
          <w:szCs w:val="28"/>
          <w:lang w:eastAsia="en-US"/>
        </w:rPr>
        <w:t xml:space="preserve">, Подільський район, 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с.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Другий , вул. Набережна, 4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2.3.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гр.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Котенко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Тетяні Іванівні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площею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smartTag w:uri="urn:schemas-microsoft-com:office:smarttags" w:element="metricconverter">
        <w:smartTagPr>
          <w:attr w:name="ProductID" w:val="0,0466 га"/>
        </w:smartTagPr>
        <w:r w:rsidRPr="00A47607">
          <w:rPr>
            <w:rFonts w:eastAsia="Calibri" w:cs="Calibri"/>
            <w:sz w:val="28"/>
            <w:szCs w:val="28"/>
            <w:lang w:val="ru-RU" w:eastAsia="en-US"/>
          </w:rPr>
          <w:t>0,</w:t>
        </w:r>
        <w:r w:rsidRPr="00A47607">
          <w:rPr>
            <w:rFonts w:eastAsia="Calibri" w:cs="Calibri"/>
            <w:sz w:val="28"/>
            <w:szCs w:val="28"/>
            <w:lang w:eastAsia="en-US"/>
          </w:rPr>
          <w:t>0466</w:t>
        </w:r>
        <w:r w:rsidRPr="00A47607">
          <w:rPr>
            <w:rFonts w:eastAsia="Calibri" w:cs="Calibri"/>
            <w:sz w:val="28"/>
            <w:szCs w:val="28"/>
            <w:lang w:val="ru-RU" w:eastAsia="en-US"/>
          </w:rPr>
          <w:t xml:space="preserve"> га</w:t>
        </w:r>
      </w:smartTag>
      <w:r w:rsidRPr="00A47607">
        <w:rPr>
          <w:rFonts w:eastAsia="Calibri" w:cs="Calibri"/>
          <w:sz w:val="28"/>
          <w:szCs w:val="28"/>
          <w:lang w:val="ru-RU" w:eastAsia="en-US"/>
        </w:rPr>
        <w:t xml:space="preserve"> за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адресою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>:</w:t>
      </w:r>
      <w:r w:rsidRPr="00A47607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Одеська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область</w:t>
      </w:r>
      <w:r w:rsidRPr="00A47607">
        <w:rPr>
          <w:rFonts w:eastAsia="Calibri" w:cs="Calibri"/>
          <w:sz w:val="28"/>
          <w:szCs w:val="28"/>
          <w:lang w:eastAsia="en-US"/>
        </w:rPr>
        <w:t xml:space="preserve">, Подільський район, м.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>, вул. Незалежності, 7</w:t>
      </w:r>
      <w:r w:rsidR="00B4709D">
        <w:rPr>
          <w:rFonts w:eastAsia="Calibri" w:cs="Calibri"/>
          <w:sz w:val="28"/>
          <w:szCs w:val="28"/>
          <w:lang w:eastAsia="en-US"/>
        </w:rPr>
        <w:t>.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2.4.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гр.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Медюку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Валерію Івановичу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площею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smartTag w:uri="urn:schemas-microsoft-com:office:smarttags" w:element="metricconverter">
        <w:smartTagPr>
          <w:attr w:name="ProductID" w:val="0,0423 га"/>
        </w:smartTagPr>
        <w:r w:rsidRPr="00A47607">
          <w:rPr>
            <w:rFonts w:eastAsia="Calibri" w:cs="Calibri"/>
            <w:sz w:val="28"/>
            <w:szCs w:val="28"/>
            <w:lang w:val="ru-RU" w:eastAsia="en-US"/>
          </w:rPr>
          <w:t>0,</w:t>
        </w:r>
        <w:r w:rsidRPr="00A47607">
          <w:rPr>
            <w:rFonts w:eastAsia="Calibri" w:cs="Calibri"/>
            <w:sz w:val="28"/>
            <w:szCs w:val="28"/>
            <w:lang w:eastAsia="en-US"/>
          </w:rPr>
          <w:t>0423</w:t>
        </w:r>
        <w:r w:rsidRPr="00A47607">
          <w:rPr>
            <w:rFonts w:eastAsia="Calibri" w:cs="Calibri"/>
            <w:sz w:val="28"/>
            <w:szCs w:val="28"/>
            <w:lang w:val="ru-RU" w:eastAsia="en-US"/>
          </w:rPr>
          <w:t xml:space="preserve"> га</w:t>
        </w:r>
      </w:smartTag>
      <w:r w:rsidRPr="00A47607">
        <w:rPr>
          <w:rFonts w:eastAsia="Calibri" w:cs="Calibri"/>
          <w:sz w:val="28"/>
          <w:szCs w:val="28"/>
          <w:lang w:val="ru-RU" w:eastAsia="en-US"/>
        </w:rPr>
        <w:t xml:space="preserve"> за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адресою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>:</w:t>
      </w:r>
      <w:r w:rsidRPr="00A47607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Одеська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область</w:t>
      </w:r>
      <w:r w:rsidRPr="00A47607">
        <w:rPr>
          <w:rFonts w:eastAsia="Calibri" w:cs="Calibri"/>
          <w:sz w:val="28"/>
          <w:szCs w:val="28"/>
          <w:lang w:eastAsia="en-US"/>
        </w:rPr>
        <w:t xml:space="preserve">, Подільський район, м.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>, вул. Незалежності, 113а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2.5.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гр. </w:t>
      </w:r>
      <w:r w:rsidRPr="00A47607">
        <w:rPr>
          <w:rFonts w:eastAsia="Calibri" w:cs="Calibri"/>
          <w:sz w:val="28"/>
          <w:szCs w:val="28"/>
          <w:lang w:eastAsia="en-US"/>
        </w:rPr>
        <w:t xml:space="preserve">Переробленому Сергію Миколайовичу 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площею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smartTag w:uri="urn:schemas-microsoft-com:office:smarttags" w:element="metricconverter">
        <w:smartTagPr>
          <w:attr w:name="ProductID" w:val="0,0249 га"/>
        </w:smartTagPr>
        <w:r w:rsidRPr="00A47607">
          <w:rPr>
            <w:rFonts w:eastAsia="Calibri" w:cs="Calibri"/>
            <w:sz w:val="28"/>
            <w:szCs w:val="28"/>
            <w:lang w:val="ru-RU" w:eastAsia="en-US"/>
          </w:rPr>
          <w:t>0,</w:t>
        </w:r>
        <w:r w:rsidRPr="00A47607">
          <w:rPr>
            <w:rFonts w:eastAsia="Calibri" w:cs="Calibri"/>
            <w:sz w:val="28"/>
            <w:szCs w:val="28"/>
            <w:lang w:eastAsia="en-US"/>
          </w:rPr>
          <w:t>0249</w:t>
        </w:r>
        <w:r w:rsidRPr="00A47607">
          <w:rPr>
            <w:rFonts w:eastAsia="Calibri" w:cs="Calibri"/>
            <w:sz w:val="28"/>
            <w:szCs w:val="28"/>
            <w:lang w:val="ru-RU" w:eastAsia="en-US"/>
          </w:rPr>
          <w:t xml:space="preserve"> га</w:t>
        </w:r>
      </w:smartTag>
      <w:r w:rsidRPr="00A47607">
        <w:rPr>
          <w:rFonts w:eastAsia="Calibri" w:cs="Calibri"/>
          <w:sz w:val="28"/>
          <w:szCs w:val="28"/>
          <w:lang w:val="ru-RU" w:eastAsia="en-US"/>
        </w:rPr>
        <w:t xml:space="preserve"> за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адресою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>:</w:t>
      </w:r>
      <w:r w:rsidRPr="00A47607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Одеська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область</w:t>
      </w:r>
      <w:r w:rsidRPr="00A47607">
        <w:rPr>
          <w:rFonts w:eastAsia="Calibri" w:cs="Calibri"/>
          <w:sz w:val="28"/>
          <w:szCs w:val="28"/>
          <w:lang w:eastAsia="en-US"/>
        </w:rPr>
        <w:t xml:space="preserve">, Подільський район, м.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>, вул. Виноградова Вані, 3</w:t>
      </w:r>
      <w:r w:rsidR="00B4709D">
        <w:rPr>
          <w:rFonts w:eastAsia="Calibri" w:cs="Calibri"/>
          <w:sz w:val="28"/>
          <w:szCs w:val="28"/>
          <w:lang w:eastAsia="en-US"/>
        </w:rPr>
        <w:t>.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2.6.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гр.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Юзичуку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Миколі Васильовичу 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площею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smartTag w:uri="urn:schemas-microsoft-com:office:smarttags" w:element="metricconverter">
        <w:smartTagPr>
          <w:attr w:name="ProductID" w:val="0,1000 га"/>
        </w:smartTagPr>
        <w:r w:rsidRPr="00A47607">
          <w:rPr>
            <w:rFonts w:eastAsia="Calibri" w:cs="Calibri"/>
            <w:sz w:val="28"/>
            <w:szCs w:val="28"/>
            <w:lang w:val="ru-RU" w:eastAsia="en-US"/>
          </w:rPr>
          <w:t>0,</w:t>
        </w:r>
        <w:r w:rsidRPr="00A47607">
          <w:rPr>
            <w:rFonts w:eastAsia="Calibri" w:cs="Calibri"/>
            <w:sz w:val="28"/>
            <w:szCs w:val="28"/>
            <w:lang w:eastAsia="en-US"/>
          </w:rPr>
          <w:t>1000</w:t>
        </w:r>
        <w:r w:rsidRPr="00A47607">
          <w:rPr>
            <w:rFonts w:eastAsia="Calibri" w:cs="Calibri"/>
            <w:sz w:val="28"/>
            <w:szCs w:val="28"/>
            <w:lang w:val="ru-RU" w:eastAsia="en-US"/>
          </w:rPr>
          <w:t xml:space="preserve"> га</w:t>
        </w:r>
      </w:smartTag>
      <w:r w:rsidRPr="00A47607">
        <w:rPr>
          <w:rFonts w:eastAsia="Calibri" w:cs="Calibri"/>
          <w:sz w:val="28"/>
          <w:szCs w:val="28"/>
          <w:lang w:val="ru-RU" w:eastAsia="en-US"/>
        </w:rPr>
        <w:t xml:space="preserve"> за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адресою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>:</w:t>
      </w:r>
      <w:r w:rsidRPr="00A47607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Одеська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область</w:t>
      </w:r>
      <w:r w:rsidRPr="00A47607">
        <w:rPr>
          <w:rFonts w:eastAsia="Calibri" w:cs="Calibri"/>
          <w:sz w:val="28"/>
          <w:szCs w:val="28"/>
          <w:lang w:eastAsia="en-US"/>
        </w:rPr>
        <w:t xml:space="preserve">, Подільський район, м.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, вул.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Пироженко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Максима, 2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 xml:space="preserve">2.7.гр. Каптур Тетяні Дмитрівні та гр. Волковій Людмилі Григорівні  загальною площею </w:t>
      </w:r>
      <w:smartTag w:uri="urn:schemas-microsoft-com:office:smarttags" w:element="metricconverter">
        <w:smartTagPr>
          <w:attr w:name="ProductID" w:val="0,1000 га"/>
        </w:smartTagPr>
        <w:r w:rsidRPr="00A47607">
          <w:rPr>
            <w:rFonts w:eastAsia="Calibri" w:cs="Calibri"/>
            <w:sz w:val="28"/>
            <w:szCs w:val="28"/>
            <w:lang w:val="ru-RU" w:eastAsia="en-US"/>
          </w:rPr>
          <w:t>0,</w:t>
        </w:r>
        <w:r w:rsidRPr="00A47607">
          <w:rPr>
            <w:rFonts w:eastAsia="Calibri" w:cs="Calibri"/>
            <w:sz w:val="28"/>
            <w:szCs w:val="28"/>
            <w:lang w:eastAsia="en-US"/>
          </w:rPr>
          <w:t>1000</w:t>
        </w:r>
        <w:r w:rsidRPr="00A47607">
          <w:rPr>
            <w:rFonts w:eastAsia="Calibri" w:cs="Calibri"/>
            <w:sz w:val="28"/>
            <w:szCs w:val="28"/>
            <w:lang w:val="ru-RU" w:eastAsia="en-US"/>
          </w:rPr>
          <w:t xml:space="preserve"> га</w:t>
        </w:r>
      </w:smartTag>
      <w:r w:rsidRPr="00A47607">
        <w:rPr>
          <w:rFonts w:eastAsia="Calibri" w:cs="Calibri"/>
          <w:sz w:val="28"/>
          <w:szCs w:val="28"/>
          <w:lang w:val="ru-RU" w:eastAsia="en-US"/>
        </w:rPr>
        <w:t xml:space="preserve"> за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адресою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>:</w:t>
      </w:r>
      <w:r w:rsidRPr="00A47607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Одеська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область</w:t>
      </w:r>
      <w:r w:rsidRPr="00A47607">
        <w:rPr>
          <w:rFonts w:eastAsia="Calibri" w:cs="Calibri"/>
          <w:sz w:val="28"/>
          <w:szCs w:val="28"/>
          <w:lang w:eastAsia="en-US"/>
        </w:rPr>
        <w:t xml:space="preserve">, Подільський район, м.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>, вул. Хмельницького Богдана, 40а</w:t>
      </w:r>
      <w:r w:rsidR="00B4709D">
        <w:rPr>
          <w:rFonts w:eastAsia="Calibri" w:cs="Calibri"/>
          <w:sz w:val="28"/>
          <w:szCs w:val="28"/>
          <w:lang w:eastAsia="en-US"/>
        </w:rPr>
        <w:t>.</w:t>
      </w:r>
    </w:p>
    <w:p w:rsidR="00A47607" w:rsidRPr="00A47607" w:rsidRDefault="00A47607" w:rsidP="00A47607">
      <w:pPr>
        <w:jc w:val="both"/>
        <w:rPr>
          <w:b/>
          <w:sz w:val="28"/>
          <w:szCs w:val="28"/>
        </w:rPr>
      </w:pPr>
    </w:p>
    <w:p w:rsidR="00A47607" w:rsidRPr="00A47607" w:rsidRDefault="00A47607" w:rsidP="00A47607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 xml:space="preserve">3. </w:t>
      </w:r>
      <w:r w:rsidRPr="00A47607">
        <w:rPr>
          <w:rFonts w:eastAsia="Times New Roman" w:cs="Calibri"/>
          <w:sz w:val="28"/>
          <w:szCs w:val="28"/>
          <w:lang w:eastAsia="ru-RU"/>
        </w:rPr>
        <w:t xml:space="preserve">Надати </w:t>
      </w:r>
      <w:r w:rsidRPr="00A47607">
        <w:rPr>
          <w:rFonts w:eastAsia="Calibri" w:cs="Calibri"/>
          <w:sz w:val="28"/>
          <w:szCs w:val="28"/>
          <w:lang w:eastAsia="en-US"/>
        </w:rPr>
        <w:t>РЕЛІГІЙНІЙ ГРОМАДІ СВЯТО-УСПЕНСЬКОЇ ЦЕРКВИ БАЛТСЬКОЇ ЄПАРХІЇ УКРАЇНСЬКОЇ ПРАВОСЛАВНОЇ ЦЕРКВИ</w:t>
      </w:r>
      <w:r w:rsidRPr="00A47607">
        <w:rPr>
          <w:rFonts w:eastAsia="Times New Roman" w:cs="Calibri"/>
          <w:sz w:val="28"/>
          <w:szCs w:val="28"/>
          <w:lang w:eastAsia="ru-RU"/>
        </w:rPr>
        <w:t xml:space="preserve"> </w:t>
      </w:r>
      <w:r w:rsidR="00312A1D">
        <w:rPr>
          <w:rFonts w:eastAsia="Times New Roman" w:cs="Calibri"/>
          <w:sz w:val="28"/>
          <w:szCs w:val="28"/>
          <w:lang w:eastAsia="ru-RU"/>
        </w:rPr>
        <w:t>С. АНАНЬЇВ ПЕРШИЙ АНАНЬЇВСЬКОГО РАЙОНУ ОДЕСЬКОЇ ОБЛАСТІ</w:t>
      </w:r>
      <w:r w:rsidRPr="00A47607">
        <w:rPr>
          <w:rFonts w:eastAsia="Times New Roman" w:cs="Calibri"/>
          <w:sz w:val="28"/>
          <w:szCs w:val="28"/>
          <w:lang w:eastAsia="ru-RU"/>
        </w:rPr>
        <w:t xml:space="preserve"> в особі настоятеля Дементьєва Д.І., дозвіл на розробку </w:t>
      </w:r>
      <w:proofErr w:type="spellStart"/>
      <w:r w:rsidRPr="00A47607">
        <w:rPr>
          <w:rFonts w:eastAsia="Times New Roman" w:cs="Calibri"/>
          <w:sz w:val="28"/>
          <w:szCs w:val="28"/>
          <w:lang w:eastAsia="ru-RU"/>
        </w:rPr>
        <w:t>проєкту</w:t>
      </w:r>
      <w:proofErr w:type="spellEnd"/>
      <w:r w:rsidRPr="00A47607">
        <w:rPr>
          <w:rFonts w:eastAsia="Times New Roman" w:cs="Calibri"/>
          <w:sz w:val="28"/>
          <w:szCs w:val="28"/>
          <w:lang w:eastAsia="ru-RU"/>
        </w:rPr>
        <w:t xml:space="preserve"> землеустрою </w:t>
      </w:r>
      <w:r w:rsidRPr="00A47607">
        <w:rPr>
          <w:rFonts w:eastAsia="Times New Roman" w:cs="Calibri"/>
          <w:sz w:val="28"/>
          <w:szCs w:val="28"/>
          <w:lang w:eastAsia="ru-RU"/>
        </w:rPr>
        <w:lastRenderedPageBreak/>
        <w:t xml:space="preserve">щодо відведення земельної ділянки у постійне користування  </w:t>
      </w:r>
      <w:r w:rsidRPr="00A47607">
        <w:rPr>
          <w:rFonts w:eastAsia="Calibri" w:cs="Calibri"/>
          <w:sz w:val="28"/>
          <w:szCs w:val="28"/>
          <w:shd w:val="clear" w:color="auto" w:fill="FFFFFF"/>
          <w:lang w:eastAsia="en-US"/>
        </w:rPr>
        <w:t>для будівництва та обслуговування будівель громадських та релігійних організацій</w:t>
      </w:r>
      <w:r w:rsidRPr="00A47607">
        <w:rPr>
          <w:rFonts w:eastAsia="Times New Roman" w:cs="Calibri"/>
          <w:sz w:val="28"/>
          <w:szCs w:val="28"/>
          <w:lang w:eastAsia="ru-RU"/>
        </w:rPr>
        <w:t xml:space="preserve">, </w:t>
      </w:r>
      <w:r w:rsidRPr="00A47607">
        <w:rPr>
          <w:rFonts w:eastAsia="Calibri" w:cs="Calibri"/>
          <w:sz w:val="28"/>
          <w:szCs w:val="28"/>
          <w:lang w:eastAsia="en-US"/>
        </w:rPr>
        <w:t xml:space="preserve">яка розташована за адресою: Одеська область, Подільський район,  с.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 xml:space="preserve"> Перший, </w:t>
      </w:r>
      <w:proofErr w:type="spellStart"/>
      <w:r w:rsidRPr="00A47607">
        <w:rPr>
          <w:rFonts w:eastAsia="Calibri" w:cs="Calibri"/>
          <w:sz w:val="28"/>
          <w:szCs w:val="28"/>
          <w:lang w:eastAsia="en-US"/>
        </w:rPr>
        <w:t>вул.Успенська</w:t>
      </w:r>
      <w:proofErr w:type="spellEnd"/>
      <w:r w:rsidRPr="00A47607">
        <w:rPr>
          <w:rFonts w:eastAsia="Calibri" w:cs="Calibri"/>
          <w:sz w:val="28"/>
          <w:szCs w:val="28"/>
          <w:lang w:eastAsia="en-US"/>
        </w:rPr>
        <w:t>, 157</w:t>
      </w:r>
      <w:r w:rsidR="00B4709D">
        <w:rPr>
          <w:rFonts w:eastAsia="Calibri" w:cs="Calibri"/>
          <w:sz w:val="28"/>
          <w:szCs w:val="28"/>
          <w:lang w:eastAsia="en-US"/>
        </w:rPr>
        <w:t>.</w:t>
      </w:r>
    </w:p>
    <w:p w:rsidR="00A47607" w:rsidRPr="00A47607" w:rsidRDefault="00A47607" w:rsidP="00A47607">
      <w:pPr>
        <w:jc w:val="both"/>
        <w:rPr>
          <w:rFonts w:eastAsia="Calibri" w:cs="Calibri"/>
          <w:sz w:val="28"/>
          <w:szCs w:val="28"/>
          <w:lang w:eastAsia="en-US"/>
        </w:rPr>
      </w:pPr>
    </w:p>
    <w:p w:rsidR="00A47607" w:rsidRPr="00A47607" w:rsidRDefault="00A47607" w:rsidP="00A47607">
      <w:pPr>
        <w:tabs>
          <w:tab w:val="left" w:pos="709"/>
        </w:tabs>
        <w:jc w:val="both"/>
        <w:rPr>
          <w:rFonts w:eastAsia="Times New Roman"/>
          <w:sz w:val="28"/>
          <w:szCs w:val="28"/>
          <w:lang w:val="ru-RU" w:eastAsia="ru-RU"/>
        </w:rPr>
      </w:pPr>
      <w:r w:rsidRPr="00A47607">
        <w:rPr>
          <w:rFonts w:eastAsia="Times New Roman"/>
          <w:sz w:val="28"/>
          <w:szCs w:val="28"/>
          <w:lang w:eastAsia="ru-RU"/>
        </w:rPr>
        <w:t xml:space="preserve">         4. </w:t>
      </w:r>
      <w:r w:rsidRPr="00A47607">
        <w:rPr>
          <w:sz w:val="28"/>
          <w:szCs w:val="28"/>
        </w:rPr>
        <w:t xml:space="preserve">Зобов’язати осіб зазначених в пунктах 1-3 </w:t>
      </w:r>
      <w:r w:rsidRPr="00A47607">
        <w:rPr>
          <w:rFonts w:eastAsia="Times New Roman"/>
          <w:sz w:val="28"/>
          <w:szCs w:val="28"/>
          <w:lang w:eastAsia="ru-RU"/>
        </w:rPr>
        <w:t xml:space="preserve">розроблені технічні документації та </w:t>
      </w:r>
      <w:proofErr w:type="spellStart"/>
      <w:r w:rsidRPr="00A47607">
        <w:rPr>
          <w:rFonts w:eastAsia="Times New Roman"/>
          <w:sz w:val="28"/>
          <w:szCs w:val="28"/>
          <w:lang w:eastAsia="ru-RU"/>
        </w:rPr>
        <w:t>проєкти</w:t>
      </w:r>
      <w:proofErr w:type="spellEnd"/>
      <w:r w:rsidRPr="00A47607">
        <w:rPr>
          <w:rFonts w:eastAsia="Times New Roman"/>
          <w:sz w:val="28"/>
          <w:szCs w:val="28"/>
          <w:lang w:eastAsia="ru-RU"/>
        </w:rPr>
        <w:t xml:space="preserve"> землеустрою на земельні </w:t>
      </w:r>
      <w:proofErr w:type="spellStart"/>
      <w:r w:rsidRPr="00A47607">
        <w:rPr>
          <w:rFonts w:eastAsia="Times New Roman"/>
          <w:sz w:val="28"/>
          <w:szCs w:val="28"/>
          <w:lang w:eastAsia="ru-RU"/>
        </w:rPr>
        <w:t>ділянк</w:t>
      </w:r>
      <w:proofErr w:type="spellEnd"/>
      <w:r w:rsidRPr="00A47607">
        <w:rPr>
          <w:rFonts w:eastAsia="Times New Roman"/>
          <w:sz w:val="28"/>
          <w:szCs w:val="28"/>
          <w:lang w:val="ru-RU" w:eastAsia="ru-RU"/>
        </w:rPr>
        <w:t xml:space="preserve">и подати на </w:t>
      </w:r>
      <w:proofErr w:type="spellStart"/>
      <w:r w:rsidRPr="00A47607">
        <w:rPr>
          <w:rFonts w:eastAsia="Times New Roman"/>
          <w:sz w:val="28"/>
          <w:szCs w:val="28"/>
          <w:lang w:val="ru-RU" w:eastAsia="ru-RU"/>
        </w:rPr>
        <w:t>затвердження</w:t>
      </w:r>
      <w:proofErr w:type="spellEnd"/>
      <w:r w:rsidRPr="00A47607">
        <w:rPr>
          <w:rFonts w:eastAsia="Times New Roman"/>
          <w:sz w:val="28"/>
          <w:szCs w:val="28"/>
          <w:lang w:val="ru-RU" w:eastAsia="ru-RU"/>
        </w:rPr>
        <w:t xml:space="preserve"> до Ананьївської </w:t>
      </w:r>
      <w:proofErr w:type="spellStart"/>
      <w:r w:rsidRPr="00A47607">
        <w:rPr>
          <w:rFonts w:eastAsia="Times New Roman"/>
          <w:sz w:val="28"/>
          <w:szCs w:val="28"/>
          <w:lang w:val="ru-RU" w:eastAsia="ru-RU"/>
        </w:rPr>
        <w:t>міської</w:t>
      </w:r>
      <w:proofErr w:type="spellEnd"/>
      <w:r w:rsidRPr="00A47607">
        <w:rPr>
          <w:rFonts w:eastAsia="Times New Roman"/>
          <w:sz w:val="28"/>
          <w:szCs w:val="28"/>
          <w:lang w:val="ru-RU" w:eastAsia="ru-RU"/>
        </w:rPr>
        <w:t xml:space="preserve"> ради у </w:t>
      </w:r>
      <w:proofErr w:type="spellStart"/>
      <w:r w:rsidRPr="00A47607">
        <w:rPr>
          <w:rFonts w:eastAsia="Times New Roman"/>
          <w:sz w:val="28"/>
          <w:szCs w:val="28"/>
          <w:lang w:val="ru-RU" w:eastAsia="ru-RU"/>
        </w:rPr>
        <w:t>встановленому</w:t>
      </w:r>
      <w:proofErr w:type="spellEnd"/>
      <w:r w:rsidRPr="00A47607">
        <w:rPr>
          <w:rFonts w:eastAsia="Times New Roman"/>
          <w:sz w:val="28"/>
          <w:szCs w:val="28"/>
          <w:lang w:val="ru-RU" w:eastAsia="ru-RU"/>
        </w:rPr>
        <w:t xml:space="preserve"> порядку.  </w:t>
      </w:r>
    </w:p>
    <w:p w:rsidR="00A47607" w:rsidRPr="00A47607" w:rsidRDefault="00A47607" w:rsidP="00A47607">
      <w:pPr>
        <w:tabs>
          <w:tab w:val="left" w:pos="709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val="ru-RU" w:eastAsia="en-US"/>
        </w:rPr>
      </w:pPr>
      <w:r w:rsidRPr="00A47607">
        <w:rPr>
          <w:rFonts w:eastAsia="Calibri" w:cs="Calibri"/>
          <w:sz w:val="28"/>
          <w:szCs w:val="28"/>
          <w:lang w:eastAsia="en-US"/>
        </w:rPr>
        <w:t>5</w:t>
      </w:r>
      <w:r w:rsidRPr="00A47607">
        <w:rPr>
          <w:rFonts w:eastAsia="Calibri" w:cs="Calibri"/>
          <w:sz w:val="28"/>
          <w:szCs w:val="28"/>
          <w:lang w:val="ru-RU" w:eastAsia="en-US"/>
        </w:rPr>
        <w:t xml:space="preserve">. Контроль за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виконанням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цього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A47607">
        <w:rPr>
          <w:rFonts w:eastAsia="Calibri" w:cs="Calibri"/>
          <w:sz w:val="28"/>
          <w:szCs w:val="28"/>
          <w:lang w:val="ru-RU" w:eastAsia="en-US"/>
        </w:rPr>
        <w:t>р</w:t>
      </w:r>
      <w:proofErr w:type="gramEnd"/>
      <w:r w:rsidRPr="00A47607">
        <w:rPr>
          <w:rFonts w:eastAsia="Calibri" w:cs="Calibri"/>
          <w:sz w:val="28"/>
          <w:szCs w:val="28"/>
          <w:lang w:val="ru-RU" w:eastAsia="en-US"/>
        </w:rPr>
        <w:t>ішення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покласти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на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постійну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комісію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з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питань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земельних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відносин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,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природокористування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,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планування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території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>,</w:t>
      </w:r>
      <w:r w:rsidRPr="00A47607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будівництва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,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архітектури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,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охорони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пам’яток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,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історичного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A47607">
        <w:rPr>
          <w:rFonts w:eastAsia="Calibri" w:cs="Calibri"/>
          <w:sz w:val="28"/>
          <w:szCs w:val="28"/>
          <w:lang w:val="ru-RU" w:eastAsia="en-US"/>
        </w:rPr>
        <w:t>середовища</w:t>
      </w:r>
      <w:proofErr w:type="spellEnd"/>
      <w:r w:rsidRPr="00A47607">
        <w:rPr>
          <w:rFonts w:eastAsia="Calibri" w:cs="Calibri"/>
          <w:sz w:val="28"/>
          <w:szCs w:val="28"/>
          <w:lang w:val="ru-RU" w:eastAsia="en-US"/>
        </w:rPr>
        <w:t xml:space="preserve"> та благоустрою.</w:t>
      </w:r>
    </w:p>
    <w:p w:rsidR="00A47607" w:rsidRPr="00A47607" w:rsidRDefault="00A47607" w:rsidP="00A47607">
      <w:pPr>
        <w:ind w:firstLine="709"/>
        <w:jc w:val="both"/>
        <w:rPr>
          <w:rFonts w:eastAsia="Calibri" w:cs="Calibri"/>
          <w:sz w:val="28"/>
          <w:szCs w:val="28"/>
          <w:lang w:val="ru-RU" w:eastAsia="en-US"/>
        </w:rPr>
      </w:pPr>
      <w:r w:rsidRPr="00A47607">
        <w:rPr>
          <w:rFonts w:eastAsia="Calibri" w:cs="Calibri"/>
          <w:sz w:val="28"/>
          <w:szCs w:val="28"/>
          <w:lang w:val="ru-RU" w:eastAsia="en-US"/>
        </w:rPr>
        <w:t xml:space="preserve">       </w:t>
      </w:r>
    </w:p>
    <w:p w:rsidR="00A47607" w:rsidRPr="00A47607" w:rsidRDefault="00A47607" w:rsidP="00A47607">
      <w:pPr>
        <w:jc w:val="both"/>
        <w:rPr>
          <w:sz w:val="28"/>
          <w:szCs w:val="28"/>
        </w:rPr>
      </w:pPr>
    </w:p>
    <w:p w:rsidR="00A47607" w:rsidRPr="00A47607" w:rsidRDefault="00A47607" w:rsidP="00A47607">
      <w:pPr>
        <w:ind w:firstLine="708"/>
        <w:jc w:val="both"/>
        <w:rPr>
          <w:b/>
          <w:sz w:val="28"/>
          <w:szCs w:val="28"/>
          <w:lang w:val="ru-RU"/>
        </w:rPr>
      </w:pPr>
      <w:r w:rsidRPr="00A47607">
        <w:rPr>
          <w:b/>
          <w:sz w:val="28"/>
          <w:szCs w:val="28"/>
        </w:rPr>
        <w:t xml:space="preserve">Ананьївський міський голова                               Юрій ТИЩЕНКО       </w:t>
      </w:r>
    </w:p>
    <w:p w:rsidR="00A47607" w:rsidRPr="00A47607" w:rsidRDefault="00A47607" w:rsidP="00A47607">
      <w:pPr>
        <w:jc w:val="both"/>
        <w:rPr>
          <w:b/>
          <w:sz w:val="28"/>
          <w:szCs w:val="28"/>
          <w:lang w:val="ru-RU"/>
        </w:rPr>
      </w:pPr>
    </w:p>
    <w:p w:rsidR="00A47607" w:rsidRPr="00A47607" w:rsidRDefault="00A47607" w:rsidP="00A47607">
      <w:pPr>
        <w:jc w:val="both"/>
        <w:rPr>
          <w:b/>
          <w:sz w:val="28"/>
          <w:szCs w:val="28"/>
          <w:lang w:val="ru-RU"/>
        </w:rPr>
      </w:pPr>
    </w:p>
    <w:p w:rsidR="00A47607" w:rsidRPr="00A47607" w:rsidRDefault="00A47607" w:rsidP="00A47607">
      <w:pPr>
        <w:jc w:val="both"/>
        <w:rPr>
          <w:b/>
          <w:sz w:val="28"/>
          <w:szCs w:val="28"/>
          <w:lang w:val="ru-RU"/>
        </w:rPr>
      </w:pPr>
    </w:p>
    <w:p w:rsidR="00A47607" w:rsidRPr="00A47607" w:rsidRDefault="00A47607" w:rsidP="00A47607">
      <w:pPr>
        <w:jc w:val="both"/>
        <w:rPr>
          <w:b/>
          <w:sz w:val="28"/>
          <w:szCs w:val="28"/>
          <w:lang w:val="ru-RU"/>
        </w:rPr>
      </w:pPr>
    </w:p>
    <w:p w:rsidR="00A47607" w:rsidRPr="00A47607" w:rsidRDefault="00A47607" w:rsidP="00A47607">
      <w:pPr>
        <w:jc w:val="both"/>
        <w:rPr>
          <w:b/>
          <w:sz w:val="28"/>
          <w:szCs w:val="28"/>
          <w:lang w:val="ru-RU"/>
        </w:rPr>
      </w:pPr>
    </w:p>
    <w:p w:rsidR="00A47607" w:rsidRPr="00A47607" w:rsidRDefault="00A47607" w:rsidP="00A47607">
      <w:pPr>
        <w:jc w:val="both"/>
        <w:rPr>
          <w:b/>
          <w:sz w:val="28"/>
          <w:szCs w:val="28"/>
          <w:lang w:val="ru-RU"/>
        </w:rPr>
      </w:pPr>
    </w:p>
    <w:p w:rsidR="00A47607" w:rsidRPr="00A47607" w:rsidRDefault="00A47607" w:rsidP="00A47607">
      <w:pPr>
        <w:rPr>
          <w:szCs w:val="28"/>
        </w:rPr>
      </w:pPr>
    </w:p>
    <w:p w:rsidR="00415B86" w:rsidRPr="00A47607" w:rsidRDefault="00415B86" w:rsidP="00A47607"/>
    <w:sectPr w:rsidR="00415B86" w:rsidRPr="00A47607" w:rsidSect="006526B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CB"/>
    <w:rsid w:val="001E26B2"/>
    <w:rsid w:val="00312A1D"/>
    <w:rsid w:val="00415B86"/>
    <w:rsid w:val="004C533A"/>
    <w:rsid w:val="007929D0"/>
    <w:rsid w:val="00840ACB"/>
    <w:rsid w:val="00892729"/>
    <w:rsid w:val="00912D9E"/>
    <w:rsid w:val="009F42AD"/>
    <w:rsid w:val="00A47607"/>
    <w:rsid w:val="00AD5AC8"/>
    <w:rsid w:val="00B4709D"/>
    <w:rsid w:val="00C40E29"/>
    <w:rsid w:val="00C608F5"/>
    <w:rsid w:val="00D4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2D9E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912D9E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40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E29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2D9E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912D9E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40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E29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3338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2021-03-13T09:06:00Z</dcterms:created>
  <dcterms:modified xsi:type="dcterms:W3CDTF">2021-03-29T10:13:00Z</dcterms:modified>
</cp:coreProperties>
</file>