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F8" w:rsidRPr="00C423F8" w:rsidRDefault="00C423F8" w:rsidP="00F769F3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C423F8">
        <w:rPr>
          <w:rFonts w:ascii="Times New Roman" w:eastAsia="Calibri" w:hAnsi="Times New Roman" w:cs="Calibri"/>
          <w:b/>
          <w:noProof/>
          <w:sz w:val="28"/>
          <w:szCs w:val="28"/>
          <w:lang w:val="uk-UA" w:eastAsia="uk-UA"/>
        </w:rPr>
        <w:drawing>
          <wp:inline distT="0" distB="0" distL="0" distR="0" wp14:anchorId="606476AF" wp14:editId="092A08B8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F8" w:rsidRPr="00C423F8" w:rsidRDefault="00C423F8" w:rsidP="00C423F8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C423F8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УКРАЇНА</w:t>
      </w:r>
    </w:p>
    <w:p w:rsidR="00C423F8" w:rsidRPr="00C423F8" w:rsidRDefault="00C423F8" w:rsidP="00C423F8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C423F8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Ананьївська міська рада</w:t>
      </w:r>
    </w:p>
    <w:p w:rsidR="00C423F8" w:rsidRPr="00C423F8" w:rsidRDefault="00C423F8" w:rsidP="00C423F8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C423F8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РІШЕННЯ</w:t>
      </w:r>
    </w:p>
    <w:p w:rsidR="00C423F8" w:rsidRPr="00C423F8" w:rsidRDefault="00C423F8" w:rsidP="00C423F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C423F8" w:rsidRPr="00C423F8" w:rsidRDefault="00C423F8" w:rsidP="00C423F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23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 </w:t>
      </w:r>
      <w:r w:rsidR="00D9028D">
        <w:rPr>
          <w:rFonts w:ascii="Times New Roman" w:eastAsia="Calibri" w:hAnsi="Times New Roman" w:cs="Times New Roman"/>
          <w:sz w:val="28"/>
          <w:szCs w:val="28"/>
          <w:lang w:val="uk-UA"/>
        </w:rPr>
        <w:t>березня</w:t>
      </w:r>
      <w:r w:rsidRPr="00C423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2021 року</w:t>
      </w:r>
    </w:p>
    <w:p w:rsidR="00C423F8" w:rsidRPr="00C423F8" w:rsidRDefault="00C423F8" w:rsidP="00C423F8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23F8">
        <w:rPr>
          <w:rFonts w:ascii="Times New Roman" w:eastAsia="Calibri" w:hAnsi="Times New Roman" w:cs="Times New Roman"/>
          <w:sz w:val="28"/>
          <w:szCs w:val="28"/>
          <w:lang w:val="uk-UA"/>
        </w:rPr>
        <w:t>№ 16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C423F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C423F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423F8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6412C8" w:rsidRDefault="006412C8" w:rsidP="00D900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3DA5" w:rsidRDefault="00FF1933" w:rsidP="00D900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0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прийняття </w:t>
      </w:r>
      <w:r w:rsidR="00E23D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</w:t>
      </w:r>
      <w:r w:rsidRPr="00D90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комунальну власність </w:t>
      </w:r>
    </w:p>
    <w:p w:rsidR="00D900AD" w:rsidRDefault="00FF1933" w:rsidP="00D900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0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Ананьївської міської ради </w:t>
      </w:r>
    </w:p>
    <w:p w:rsidR="00E23DA5" w:rsidRDefault="00E23DA5" w:rsidP="00D900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933" w:rsidRDefault="00974C0C" w:rsidP="00D900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0AD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</w:t>
      </w:r>
      <w:r w:rsidR="00FF1933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Pr="00D900AD">
        <w:rPr>
          <w:rFonts w:ascii="Times New Roman" w:hAnsi="Times New Roman" w:cs="Times New Roman"/>
          <w:sz w:val="28"/>
          <w:szCs w:val="28"/>
          <w:lang w:val="uk-UA"/>
        </w:rPr>
        <w:t>рішення Одеської обласної ради від 19 лютого 2021 року №92-</w:t>
      </w:r>
      <w:r w:rsidRPr="00D900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00AD">
        <w:rPr>
          <w:rFonts w:ascii="Times New Roman" w:hAnsi="Times New Roman" w:cs="Times New Roman"/>
          <w:sz w:val="28"/>
          <w:szCs w:val="28"/>
          <w:lang w:val="uk-UA"/>
        </w:rPr>
        <w:t>ІІІ «Про передачу спеціалізованих автобусів для перевезення школярів (шкільних автобусів) зі спільної власності територіальних громад сіл, селищ, міст Одеської області</w:t>
      </w:r>
      <w:r w:rsidR="007C7C07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 у власність територіальних громад Одеської області»</w:t>
      </w:r>
      <w:r w:rsidR="00E23DA5">
        <w:rPr>
          <w:rFonts w:ascii="Times New Roman" w:hAnsi="Times New Roman" w:cs="Times New Roman"/>
          <w:sz w:val="28"/>
          <w:szCs w:val="28"/>
          <w:lang w:val="uk-UA"/>
        </w:rPr>
        <w:t xml:space="preserve"> та від 19 лютого 2021 року </w:t>
      </w:r>
      <w:r w:rsidR="004A692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31F1E" w:rsidRPr="00C56F61">
        <w:rPr>
          <w:rFonts w:ascii="Times New Roman" w:hAnsi="Times New Roman" w:cs="Times New Roman"/>
          <w:sz w:val="28"/>
          <w:szCs w:val="28"/>
          <w:lang w:val="uk-UA"/>
        </w:rPr>
        <w:t>№93</w:t>
      </w:r>
      <w:r w:rsidR="00E23DA5" w:rsidRPr="00C56F6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3DA5" w:rsidRPr="00C56F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23DA5" w:rsidRPr="00C56F61">
        <w:rPr>
          <w:rFonts w:ascii="Times New Roman" w:hAnsi="Times New Roman" w:cs="Times New Roman"/>
          <w:sz w:val="28"/>
          <w:szCs w:val="28"/>
          <w:lang w:val="uk-UA"/>
        </w:rPr>
        <w:t xml:space="preserve">ІІІ «Про передачу </w:t>
      </w:r>
      <w:r w:rsidR="00E31F1E" w:rsidRPr="00C56F61">
        <w:rPr>
          <w:rFonts w:ascii="Times New Roman" w:hAnsi="Times New Roman" w:cs="Times New Roman"/>
          <w:sz w:val="28"/>
          <w:szCs w:val="28"/>
          <w:lang w:val="uk-UA"/>
        </w:rPr>
        <w:t xml:space="preserve">майна зі спільної власності територіальних громад сіл, селищ, міст Одеської області у комунальну власність об’єднаних  територіальних громад та громад міст </w:t>
      </w:r>
      <w:r w:rsidR="00E23DA5" w:rsidRPr="00C56F61">
        <w:rPr>
          <w:rFonts w:ascii="Times New Roman" w:hAnsi="Times New Roman" w:cs="Times New Roman"/>
          <w:sz w:val="28"/>
          <w:szCs w:val="28"/>
          <w:lang w:val="uk-UA"/>
        </w:rPr>
        <w:t>Одеської області»</w:t>
      </w:r>
      <w:r w:rsidR="007C7C07" w:rsidRPr="00C56F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23DA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C7C07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висновки та </w:t>
      </w:r>
      <w:r w:rsidR="00C81707" w:rsidRPr="00D900AD">
        <w:rPr>
          <w:rFonts w:ascii="Times New Roman" w:hAnsi="Times New Roman" w:cs="Times New Roman"/>
          <w:sz w:val="28"/>
          <w:szCs w:val="28"/>
          <w:lang w:val="uk-UA"/>
        </w:rPr>
        <w:t>рекомендації постійн</w:t>
      </w:r>
      <w:r w:rsidR="00FA218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81707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06BC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FA218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84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707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з питань комунальної власності, житлово-комунального господарства, енергозбереження та транспорту, </w:t>
      </w:r>
      <w:r w:rsidR="00FF1933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D900AD" w:rsidRPr="00D900AD" w:rsidRDefault="00D900AD" w:rsidP="00D900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1933" w:rsidRDefault="0006436C" w:rsidP="00D900A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 w:rsidR="00FF1933" w:rsidRPr="00FF1933">
        <w:rPr>
          <w:rFonts w:ascii="Times New Roman" w:hAnsi="Times New Roman" w:cs="Times New Roman"/>
          <w:b/>
          <w:sz w:val="28"/>
          <w:szCs w:val="28"/>
          <w:lang w:val="uk-UA"/>
        </w:rPr>
        <w:t>РІШИЛА:</w:t>
      </w:r>
    </w:p>
    <w:p w:rsidR="00FF1933" w:rsidRDefault="00D900AD" w:rsidP="00D900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20456" w:rsidRPr="00D900AD">
        <w:rPr>
          <w:rFonts w:ascii="Times New Roman" w:hAnsi="Times New Roman" w:cs="Times New Roman"/>
          <w:sz w:val="28"/>
          <w:szCs w:val="28"/>
          <w:lang w:val="uk-UA"/>
        </w:rPr>
        <w:t>Прийняти</w:t>
      </w:r>
      <w:r w:rsidR="00FF1933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C0C" w:rsidRPr="00D900AD">
        <w:rPr>
          <w:rFonts w:ascii="Times New Roman" w:hAnsi="Times New Roman" w:cs="Times New Roman"/>
          <w:sz w:val="28"/>
          <w:szCs w:val="28"/>
          <w:lang w:val="uk-UA"/>
        </w:rPr>
        <w:t>до кому</w:t>
      </w:r>
      <w:r w:rsidR="00FF1933" w:rsidRPr="00D900A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C7C07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льної власності Ананьївської міської територіальної громади Подільського району Одеської області </w:t>
      </w:r>
      <w:r w:rsidR="00FF1933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2B5" w:rsidRPr="00D900AD">
        <w:rPr>
          <w:rFonts w:ascii="Times New Roman" w:hAnsi="Times New Roman" w:cs="Times New Roman"/>
          <w:sz w:val="28"/>
          <w:szCs w:val="28"/>
          <w:lang w:val="uk-UA"/>
        </w:rPr>
        <w:t>спеціалізований автобус для перевезення школярів</w:t>
      </w:r>
      <w:r w:rsidR="00A20456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C07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(шкільний автобус) </w:t>
      </w:r>
      <w:r w:rsidR="001E02B5" w:rsidRPr="00D900AD">
        <w:rPr>
          <w:rFonts w:ascii="Times New Roman" w:hAnsi="Times New Roman" w:cs="Times New Roman"/>
          <w:sz w:val="28"/>
          <w:szCs w:val="28"/>
          <w:lang w:val="en-US"/>
        </w:rPr>
        <w:t>ETALON</w:t>
      </w:r>
      <w:r w:rsidR="001E02B5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2B5" w:rsidRPr="00D900A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C7C07" w:rsidRPr="00D900AD">
        <w:rPr>
          <w:rFonts w:ascii="Times New Roman" w:hAnsi="Times New Roman" w:cs="Times New Roman"/>
          <w:sz w:val="28"/>
          <w:szCs w:val="28"/>
          <w:lang w:val="uk-UA"/>
        </w:rPr>
        <w:t>08116Ш-0000040</w:t>
      </w:r>
      <w:r w:rsidR="001E02B5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02B5" w:rsidRPr="00D900AD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1E02B5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2B5" w:rsidRPr="00D900A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E02B5" w:rsidRPr="00D900A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E02B5" w:rsidRPr="00D900AD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="001E02B5" w:rsidRPr="00D900AD">
        <w:rPr>
          <w:rFonts w:ascii="Times New Roman" w:hAnsi="Times New Roman" w:cs="Times New Roman"/>
          <w:sz w:val="28"/>
          <w:szCs w:val="28"/>
          <w:lang w:val="uk-UA"/>
        </w:rPr>
        <w:t>8116</w:t>
      </w:r>
      <w:r w:rsidR="001E02B5" w:rsidRPr="00D900AD">
        <w:rPr>
          <w:rFonts w:ascii="Times New Roman" w:hAnsi="Times New Roman" w:cs="Times New Roman"/>
          <w:sz w:val="28"/>
          <w:szCs w:val="28"/>
          <w:lang w:val="en-US"/>
        </w:rPr>
        <w:t>LP</w:t>
      </w:r>
      <w:r w:rsidR="001E02B5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001158, жовтого кольору, рік випуску 2020, балансова вартість 1888500 гривень (один мільйон вісімсот </w:t>
      </w:r>
      <w:r w:rsidR="001A54FF" w:rsidRPr="00D900AD">
        <w:rPr>
          <w:rFonts w:ascii="Times New Roman" w:hAnsi="Times New Roman" w:cs="Times New Roman"/>
          <w:sz w:val="28"/>
          <w:szCs w:val="28"/>
          <w:lang w:val="uk-UA"/>
        </w:rPr>
        <w:t>вісімдесят</w:t>
      </w:r>
      <w:r w:rsidR="001E02B5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 вісім</w:t>
      </w:r>
      <w:r w:rsidR="001A54FF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 тисяч п’ятсот гривень)</w:t>
      </w:r>
      <w:r w:rsidR="004E7467"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 з ПДВ.</w:t>
      </w:r>
    </w:p>
    <w:p w:rsidR="00E23DA5" w:rsidRDefault="00E23DA5" w:rsidP="00D900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DA5" w:rsidRDefault="00E23DA5" w:rsidP="00E23D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0AD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6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900AD">
        <w:rPr>
          <w:rFonts w:ascii="Times New Roman" w:hAnsi="Times New Roman" w:cs="Times New Roman"/>
          <w:sz w:val="28"/>
          <w:szCs w:val="28"/>
          <w:lang w:val="uk-UA"/>
        </w:rPr>
        <w:t>Передати в оперативне управління  КУ «Ананьївський ліцей №1 Ананьївської міської ради» спеціалізований автобус для перевезення школярів (шкільний автобус) ETALON A08116Ш-0000040, VIN Y6PAS8116LP001158, жовтого кольору, рік випуску 2020, балансова вартість 1888500 гривень (один мільйон вісімсот вісімдесят вісім тисяч п’ятсот гривень) з ПДВ.</w:t>
      </w:r>
    </w:p>
    <w:p w:rsidR="00E23DA5" w:rsidRDefault="00E23DA5" w:rsidP="00D900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047" w:rsidRDefault="00F4666E" w:rsidP="00F466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016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0456" w:rsidRPr="00F4666E">
        <w:rPr>
          <w:rFonts w:ascii="Times New Roman" w:hAnsi="Times New Roman" w:cs="Times New Roman"/>
          <w:sz w:val="28"/>
          <w:szCs w:val="28"/>
          <w:lang w:val="uk-UA"/>
        </w:rPr>
        <w:t>КУ «Ананьївський ліцей №1 Ананьївської міської ради»</w:t>
      </w:r>
      <w:r w:rsidR="00631047" w:rsidRPr="00F4666E">
        <w:rPr>
          <w:rFonts w:ascii="Times New Roman" w:hAnsi="Times New Roman" w:cs="Times New Roman"/>
          <w:sz w:val="28"/>
          <w:szCs w:val="28"/>
          <w:lang w:val="uk-UA"/>
        </w:rPr>
        <w:t xml:space="preserve"> вчинити</w:t>
      </w:r>
      <w:r w:rsidR="00C81707" w:rsidRPr="00F4666E">
        <w:rPr>
          <w:rFonts w:ascii="Times New Roman" w:hAnsi="Times New Roman" w:cs="Times New Roman"/>
          <w:sz w:val="28"/>
          <w:szCs w:val="28"/>
          <w:lang w:val="uk-UA"/>
        </w:rPr>
        <w:t xml:space="preserve"> дії щодо приймання-передачі автобусу та його </w:t>
      </w:r>
      <w:r w:rsidR="00631047" w:rsidRPr="00F4666E">
        <w:rPr>
          <w:rFonts w:ascii="Times New Roman" w:hAnsi="Times New Roman" w:cs="Times New Roman"/>
          <w:sz w:val="28"/>
          <w:szCs w:val="28"/>
          <w:lang w:val="uk-UA"/>
        </w:rPr>
        <w:t>реєстрації.</w:t>
      </w:r>
    </w:p>
    <w:p w:rsidR="00E23DA5" w:rsidRDefault="00E23DA5" w:rsidP="00F466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DA5" w:rsidRDefault="00E23DA5" w:rsidP="00E23D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="002016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Ананьївської міської територіальної громади </w:t>
      </w:r>
      <w:r w:rsidRPr="00D900AD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Подільського району Одеської області  </w:t>
      </w:r>
      <w:r w:rsidRPr="00E23DA5">
        <w:rPr>
          <w:rFonts w:ascii="Times New Roman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селищ, міст Одеської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майно, згідно додатку</w:t>
      </w:r>
      <w:r w:rsidR="00973988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</w:p>
    <w:p w:rsidR="00E23DA5" w:rsidRDefault="00E23DA5" w:rsidP="00E23D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DA5" w:rsidRDefault="00E23DA5" w:rsidP="00E23D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2016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 в оперативне управління </w:t>
      </w:r>
      <w:r w:rsidRPr="00F4666E">
        <w:rPr>
          <w:rFonts w:ascii="Times New Roman" w:hAnsi="Times New Roman" w:cs="Times New Roman"/>
          <w:sz w:val="28"/>
          <w:szCs w:val="28"/>
          <w:lang w:val="uk-UA"/>
        </w:rPr>
        <w:t>КУ «Ананьївський ліцей №1 Ананьївської міської ради»</w:t>
      </w:r>
      <w:r w:rsidR="00973988">
        <w:rPr>
          <w:rFonts w:ascii="Times New Roman" w:hAnsi="Times New Roman" w:cs="Times New Roman"/>
          <w:sz w:val="28"/>
          <w:szCs w:val="28"/>
          <w:lang w:val="uk-UA"/>
        </w:rPr>
        <w:t xml:space="preserve"> майно, зазначене в додатку № 2.</w:t>
      </w:r>
    </w:p>
    <w:p w:rsidR="00973988" w:rsidRDefault="00973988" w:rsidP="00E23D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988" w:rsidRDefault="00973988" w:rsidP="009739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2016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Передати  в оперативне управління КУ «Ананьївський ліцей №2</w:t>
      </w:r>
      <w:r w:rsidRPr="00F4666E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майно, зазначене в додатку № 3.</w:t>
      </w:r>
    </w:p>
    <w:p w:rsidR="00973988" w:rsidRDefault="00973988" w:rsidP="00E23D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988" w:rsidRDefault="00973988" w:rsidP="00E23D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2016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Ананьївському міському голові затвердити склад комісії щодо приймання-передачі майна зазначеного </w:t>
      </w:r>
      <w:r w:rsidR="0006436C">
        <w:rPr>
          <w:rFonts w:ascii="Times New Roman" w:hAnsi="Times New Roman" w:cs="Times New Roman"/>
          <w:sz w:val="28"/>
          <w:szCs w:val="28"/>
          <w:lang w:val="uk-UA"/>
        </w:rPr>
        <w:t xml:space="preserve">в цьому </w:t>
      </w:r>
      <w:r w:rsidR="00EF17DE">
        <w:rPr>
          <w:rFonts w:ascii="Times New Roman" w:hAnsi="Times New Roman" w:cs="Times New Roman"/>
          <w:sz w:val="28"/>
          <w:szCs w:val="28"/>
          <w:lang w:val="uk-UA"/>
        </w:rPr>
        <w:t>рішенн</w:t>
      </w:r>
      <w:r w:rsidR="0006436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17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3988" w:rsidRDefault="00973988" w:rsidP="00E23D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047" w:rsidRPr="00F4666E" w:rsidRDefault="00973988" w:rsidP="00F466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466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016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047" w:rsidRPr="00F4666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</w:t>
      </w:r>
      <w:r w:rsidR="00FA21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1047" w:rsidRPr="00F4666E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FA218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A2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456" w:rsidRPr="00F4666E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 w:rsidR="00631047" w:rsidRPr="00F4666E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A20456" w:rsidRPr="00F4666E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</w:t>
      </w:r>
      <w:r w:rsidR="00631047" w:rsidRPr="00F4666E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господарства, енергозбереження та транспорту</w:t>
      </w:r>
      <w:r w:rsidR="00FA21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2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1047" w:rsidRDefault="00631047" w:rsidP="00631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988" w:rsidRDefault="00973988" w:rsidP="00631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1933" w:rsidRDefault="00AA08FD" w:rsidP="009739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 м</w:t>
      </w:r>
      <w:r w:rsidR="00631047" w:rsidRPr="004B0323"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                                 Юрій ТИЩЕНКО</w:t>
      </w:r>
    </w:p>
    <w:p w:rsidR="00916DCE" w:rsidRDefault="00916DCE" w:rsidP="009739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6DCE" w:rsidRDefault="00916DCE" w:rsidP="009739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6DCE" w:rsidRDefault="00916DCE" w:rsidP="009739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6DCE" w:rsidRDefault="00916DCE" w:rsidP="009739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6DCE" w:rsidRDefault="00916DCE" w:rsidP="009739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513B3" w:rsidRDefault="00D513B3" w:rsidP="009739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513B3" w:rsidRDefault="00D513B3" w:rsidP="009739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513B3" w:rsidRDefault="00D513B3" w:rsidP="009739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513B3" w:rsidRDefault="00D513B3" w:rsidP="009739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513B3" w:rsidRDefault="00D513B3" w:rsidP="009739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D533E" w:rsidRDefault="002D533E" w:rsidP="00871D31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6736" w:rsidRDefault="00E76736" w:rsidP="00871D31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1D31" w:rsidRPr="00D513B3" w:rsidRDefault="00871D31" w:rsidP="00871D31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D51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71D31" w:rsidRPr="00D513B3" w:rsidRDefault="00871D31" w:rsidP="00871D3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Ананьївської міської ради </w:t>
      </w:r>
    </w:p>
    <w:p w:rsidR="00871D31" w:rsidRPr="00D513B3" w:rsidRDefault="00871D31" w:rsidP="00871D31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Pr="00D51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</w:t>
      </w:r>
    </w:p>
    <w:p w:rsidR="00871D31" w:rsidRPr="00871D31" w:rsidRDefault="00871D31" w:rsidP="00871D31">
      <w:pPr>
        <w:tabs>
          <w:tab w:val="left" w:pos="709"/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D513B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</w:r>
      <w:r w:rsidRPr="00D513B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</w:r>
      <w:r w:rsidRPr="00871D31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№ </w:t>
      </w:r>
      <w:r w:rsidR="00C423F8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169</w:t>
      </w:r>
      <w:r w:rsidRPr="00D513B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-</w:t>
      </w:r>
      <w:r w:rsidRPr="00D513B3">
        <w:rPr>
          <w:rFonts w:ascii="Times New Roman" w:eastAsia="Times New Roman" w:hAnsi="Times New Roman" w:cs="Calibri"/>
          <w:sz w:val="28"/>
          <w:szCs w:val="28"/>
          <w:lang w:eastAsia="ar-SA"/>
        </w:rPr>
        <w:t>V</w:t>
      </w:r>
      <w:r w:rsidRPr="00871D31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ІІІ</w:t>
      </w:r>
    </w:p>
    <w:p w:rsidR="00871D31" w:rsidRPr="00FF1933" w:rsidRDefault="00871D31" w:rsidP="00871D3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56F61" w:rsidRDefault="00871D31" w:rsidP="00C56F6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A2EC8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майна, що </w:t>
      </w:r>
      <w:r w:rsidR="00C56F61">
        <w:rPr>
          <w:rFonts w:ascii="Times New Roman" w:hAnsi="Times New Roman" w:cs="Times New Roman"/>
          <w:sz w:val="24"/>
          <w:szCs w:val="24"/>
          <w:lang w:val="uk-UA"/>
        </w:rPr>
        <w:t xml:space="preserve">приймається </w:t>
      </w:r>
      <w:r w:rsidRPr="005A2EC8">
        <w:rPr>
          <w:rFonts w:ascii="Times New Roman" w:hAnsi="Times New Roman" w:cs="Times New Roman"/>
          <w:sz w:val="24"/>
          <w:szCs w:val="24"/>
          <w:lang w:val="uk-UA"/>
        </w:rPr>
        <w:t xml:space="preserve">зі спільної власності територіальних громад сіл, </w:t>
      </w:r>
    </w:p>
    <w:p w:rsidR="00C56F61" w:rsidRDefault="00871D31" w:rsidP="00C56F6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A2EC8">
        <w:rPr>
          <w:rFonts w:ascii="Times New Roman" w:hAnsi="Times New Roman" w:cs="Times New Roman"/>
          <w:sz w:val="24"/>
          <w:szCs w:val="24"/>
          <w:lang w:val="uk-UA"/>
        </w:rPr>
        <w:t xml:space="preserve">селищ, міст Одеської області у  комунальну власність </w:t>
      </w:r>
    </w:p>
    <w:p w:rsidR="00871D31" w:rsidRDefault="00C56F61" w:rsidP="00C56F6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Ананьївської </w:t>
      </w:r>
      <w:r w:rsidR="00871D31" w:rsidRPr="005A2EC8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>
        <w:rPr>
          <w:rFonts w:ascii="Times New Roman" w:hAnsi="Times New Roman" w:cs="Times New Roman"/>
          <w:sz w:val="24"/>
          <w:szCs w:val="24"/>
          <w:lang w:val="uk-UA"/>
        </w:rPr>
        <w:t>ої територіальної громади</w:t>
      </w:r>
    </w:p>
    <w:p w:rsidR="00871D31" w:rsidRDefault="00871D31" w:rsidP="00871D31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D31" w:rsidRPr="005A2EC8" w:rsidRDefault="00871D31" w:rsidP="00871D31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84"/>
        <w:gridCol w:w="4827"/>
        <w:gridCol w:w="1134"/>
        <w:gridCol w:w="993"/>
        <w:gridCol w:w="1134"/>
        <w:gridCol w:w="1275"/>
      </w:tblGrid>
      <w:tr w:rsidR="00C56F61" w:rsidRPr="005A2EC8" w:rsidTr="000727B3">
        <w:tc>
          <w:tcPr>
            <w:tcW w:w="384" w:type="dxa"/>
          </w:tcPr>
          <w:p w:rsidR="00C56F61" w:rsidRPr="005A2EC8" w:rsidRDefault="00C56F61" w:rsidP="00C83CF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2E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827" w:type="dxa"/>
          </w:tcPr>
          <w:p w:rsidR="00C56F61" w:rsidRPr="005A2EC8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Найменування обладнання </w:t>
            </w:r>
          </w:p>
        </w:tc>
        <w:tc>
          <w:tcPr>
            <w:tcW w:w="1134" w:type="dxa"/>
          </w:tcPr>
          <w:p w:rsidR="00C56F61" w:rsidRPr="005A2EC8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Одиниця виміру</w:t>
            </w:r>
          </w:p>
        </w:tc>
        <w:tc>
          <w:tcPr>
            <w:tcW w:w="993" w:type="dxa"/>
          </w:tcPr>
          <w:p w:rsidR="00C56F61" w:rsidRPr="005A2EC8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Кількість,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C56F61" w:rsidRPr="005A2EC8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Ціни за одиницю з ПДВ, грн..</w:t>
            </w:r>
          </w:p>
        </w:tc>
        <w:tc>
          <w:tcPr>
            <w:tcW w:w="1275" w:type="dxa"/>
          </w:tcPr>
          <w:p w:rsidR="00C56F61" w:rsidRPr="005A2EC8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Вартість з ПДВ, грн..</w:t>
            </w:r>
          </w:p>
        </w:tc>
      </w:tr>
      <w:tr w:rsidR="00C56F61" w:rsidRPr="005A2EC8" w:rsidTr="000727B3">
        <w:trPr>
          <w:trHeight w:val="238"/>
        </w:trPr>
        <w:tc>
          <w:tcPr>
            <w:tcW w:w="384" w:type="dxa"/>
            <w:vMerge w:val="restart"/>
          </w:tcPr>
          <w:p w:rsidR="00C56F61" w:rsidRDefault="00C56F61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6F61" w:rsidRDefault="00C56F61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6F61" w:rsidRPr="005A2EC8" w:rsidRDefault="00C56F61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27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41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Персональний комп’ютер вчителя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Impression</w:t>
            </w:r>
            <w:r w:rsidRPr="00524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Studio</w:t>
            </w:r>
            <w:r w:rsidRPr="00524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524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A2150</w:t>
            </w:r>
          </w:p>
        </w:tc>
        <w:tc>
          <w:tcPr>
            <w:tcW w:w="1134" w:type="dxa"/>
          </w:tcPr>
          <w:p w:rsidR="00C56F61" w:rsidRPr="00AE0B30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21 000,0</w:t>
            </w:r>
          </w:p>
        </w:tc>
        <w:tc>
          <w:tcPr>
            <w:tcW w:w="1275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21 000,0</w:t>
            </w:r>
          </w:p>
        </w:tc>
      </w:tr>
      <w:tr w:rsidR="00C56F61" w:rsidRPr="005A2EC8" w:rsidTr="000727B3">
        <w:trPr>
          <w:trHeight w:val="250"/>
        </w:trPr>
        <w:tc>
          <w:tcPr>
            <w:tcW w:w="384" w:type="dxa"/>
            <w:vMerge/>
          </w:tcPr>
          <w:p w:rsidR="00C56F61" w:rsidRPr="005A2EC8" w:rsidRDefault="00C56F61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7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Персональний комп’ютер учня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Impression</w:t>
            </w:r>
            <w:r w:rsidRPr="00524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241F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C56F61" w:rsidRPr="00AE0B30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12 239,52</w:t>
            </w:r>
          </w:p>
        </w:tc>
        <w:tc>
          <w:tcPr>
            <w:tcW w:w="1275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183 592,80</w:t>
            </w:r>
          </w:p>
        </w:tc>
      </w:tr>
      <w:tr w:rsidR="00C56F61" w:rsidRPr="005A2EC8" w:rsidTr="000727B3">
        <w:trPr>
          <w:trHeight w:val="262"/>
        </w:trPr>
        <w:tc>
          <w:tcPr>
            <w:tcW w:w="384" w:type="dxa"/>
            <w:vMerge/>
          </w:tcPr>
          <w:p w:rsidR="00C56F61" w:rsidRPr="005A2EC8" w:rsidRDefault="00C56F61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7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Мультимедійний комплекс</w:t>
            </w:r>
          </w:p>
        </w:tc>
        <w:tc>
          <w:tcPr>
            <w:tcW w:w="1134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118 500,00</w:t>
            </w:r>
          </w:p>
        </w:tc>
        <w:tc>
          <w:tcPr>
            <w:tcW w:w="1275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118 500,00</w:t>
            </w:r>
          </w:p>
        </w:tc>
      </w:tr>
      <w:tr w:rsidR="00C56F61" w:rsidRPr="005A2EC8" w:rsidTr="000727B3">
        <w:trPr>
          <w:trHeight w:val="275"/>
        </w:trPr>
        <w:tc>
          <w:tcPr>
            <w:tcW w:w="384" w:type="dxa"/>
            <w:vMerge/>
          </w:tcPr>
          <w:p w:rsidR="00C56F61" w:rsidRPr="005A2EC8" w:rsidRDefault="00C56F61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7" w:type="dxa"/>
          </w:tcPr>
          <w:p w:rsidR="00C56F61" w:rsidRPr="00AE0B30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Персональний комп’ютер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форм-фактра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ноутбук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AE0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SWIFT</w:t>
            </w:r>
            <w:r w:rsidRPr="00AE0B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12 606,00</w:t>
            </w:r>
          </w:p>
        </w:tc>
        <w:tc>
          <w:tcPr>
            <w:tcW w:w="1275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126 060,00</w:t>
            </w:r>
          </w:p>
        </w:tc>
      </w:tr>
      <w:tr w:rsidR="00C56F61" w:rsidRPr="005A2EC8" w:rsidTr="000727B3">
        <w:trPr>
          <w:trHeight w:val="262"/>
        </w:trPr>
        <w:tc>
          <w:tcPr>
            <w:tcW w:w="384" w:type="dxa"/>
            <w:vMerge/>
          </w:tcPr>
          <w:p w:rsidR="00C56F61" w:rsidRPr="005A2EC8" w:rsidRDefault="00C56F61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7" w:type="dxa"/>
          </w:tcPr>
          <w:p w:rsidR="00C56F61" w:rsidRPr="00AE0B30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та обладнання для кабінету географії</w:t>
            </w:r>
          </w:p>
        </w:tc>
        <w:tc>
          <w:tcPr>
            <w:tcW w:w="1134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93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479 250,00</w:t>
            </w:r>
          </w:p>
        </w:tc>
        <w:tc>
          <w:tcPr>
            <w:tcW w:w="1275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479 250,00</w:t>
            </w:r>
          </w:p>
        </w:tc>
      </w:tr>
      <w:tr w:rsidR="00C56F61" w:rsidRPr="005A2EC8" w:rsidTr="000727B3">
        <w:trPr>
          <w:trHeight w:val="139"/>
        </w:trPr>
        <w:tc>
          <w:tcPr>
            <w:tcW w:w="384" w:type="dxa"/>
            <w:vMerge/>
          </w:tcPr>
          <w:p w:rsidR="00C56F61" w:rsidRPr="005A2EC8" w:rsidRDefault="00C56F61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7" w:type="dxa"/>
          </w:tcPr>
          <w:p w:rsidR="00C56F61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для кабінету математики</w:t>
            </w:r>
          </w:p>
          <w:p w:rsidR="0055714F" w:rsidRPr="005241FC" w:rsidRDefault="0055714F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93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146 640,00</w:t>
            </w:r>
          </w:p>
        </w:tc>
        <w:tc>
          <w:tcPr>
            <w:tcW w:w="1275" w:type="dxa"/>
          </w:tcPr>
          <w:p w:rsidR="00C56F61" w:rsidRPr="005241FC" w:rsidRDefault="00C56F61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146 640,0</w:t>
            </w:r>
          </w:p>
        </w:tc>
      </w:tr>
      <w:tr w:rsidR="000B0889" w:rsidRPr="005241FC" w:rsidTr="0082520B">
        <w:trPr>
          <w:trHeight w:val="1380"/>
        </w:trPr>
        <w:tc>
          <w:tcPr>
            <w:tcW w:w="384" w:type="dxa"/>
            <w:vMerge w:val="restart"/>
          </w:tcPr>
          <w:p w:rsidR="000B0889" w:rsidRDefault="000B0889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0889" w:rsidRPr="005A2EC8" w:rsidRDefault="000B0889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:rsidR="000B0889" w:rsidRPr="001214B8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0889" w:rsidRPr="001214B8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0889" w:rsidRPr="001214B8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4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для кабінету фізики</w:t>
            </w:r>
          </w:p>
          <w:p w:rsidR="000B0889" w:rsidRPr="001214B8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0889" w:rsidRPr="001214B8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0889" w:rsidRPr="00AE0B30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532 230,00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532 230,00</w:t>
            </w:r>
          </w:p>
        </w:tc>
      </w:tr>
      <w:tr w:rsidR="000B0889" w:rsidRPr="005241FC" w:rsidTr="0082520B">
        <w:trPr>
          <w:trHeight w:val="617"/>
        </w:trPr>
        <w:tc>
          <w:tcPr>
            <w:tcW w:w="384" w:type="dxa"/>
            <w:vMerge/>
          </w:tcPr>
          <w:p w:rsidR="000B0889" w:rsidRPr="005A2EC8" w:rsidRDefault="000B0889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1214B8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4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для</w:t>
            </w:r>
          </w:p>
          <w:p w:rsidR="000B0889" w:rsidRPr="001214B8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4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кабінету хімії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889" w:rsidRPr="00AE0B30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right w:val="nil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407 400,00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407 400,00</w:t>
            </w:r>
          </w:p>
        </w:tc>
      </w:tr>
      <w:tr w:rsidR="000B0889" w:rsidRPr="005241FC" w:rsidTr="0082520B">
        <w:trPr>
          <w:trHeight w:val="262"/>
        </w:trPr>
        <w:tc>
          <w:tcPr>
            <w:tcW w:w="384" w:type="dxa"/>
            <w:vMerge/>
          </w:tcPr>
          <w:p w:rsidR="000B0889" w:rsidRPr="005A2EC8" w:rsidRDefault="000B0889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Комплект засобів навчання для кабінету біологія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379 500,00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379 500,00</w:t>
            </w:r>
          </w:p>
        </w:tc>
      </w:tr>
      <w:tr w:rsidR="000B0889" w:rsidRPr="005241FC" w:rsidTr="0082520B">
        <w:trPr>
          <w:trHeight w:val="275"/>
        </w:trPr>
        <w:tc>
          <w:tcPr>
            <w:tcW w:w="384" w:type="dxa"/>
            <w:vMerge/>
          </w:tcPr>
          <w:p w:rsidR="000B0889" w:rsidRPr="005A2EC8" w:rsidRDefault="000B0889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AE0B30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комп’ютерного та мультимедійного обладнання для кабінетів біології, фізики та хімії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214 500,00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643 500,00</w:t>
            </w:r>
          </w:p>
        </w:tc>
      </w:tr>
      <w:tr w:rsidR="000B0889" w:rsidRPr="005241FC" w:rsidTr="0082520B">
        <w:trPr>
          <w:trHeight w:val="262"/>
        </w:trPr>
        <w:tc>
          <w:tcPr>
            <w:tcW w:w="384" w:type="dxa"/>
            <w:vMerge/>
          </w:tcPr>
          <w:p w:rsidR="000B0889" w:rsidRPr="005A2EC8" w:rsidRDefault="000B0889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AE0B30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та обладнання для кабінету географії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349 500,00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349 500,00</w:t>
            </w:r>
          </w:p>
        </w:tc>
      </w:tr>
      <w:tr w:rsidR="000B0889" w:rsidTr="0082520B">
        <w:trPr>
          <w:trHeight w:val="262"/>
        </w:trPr>
        <w:tc>
          <w:tcPr>
            <w:tcW w:w="384" w:type="dxa"/>
            <w:vMerge/>
          </w:tcPr>
          <w:p w:rsidR="000B0889" w:rsidRPr="005A2EC8" w:rsidRDefault="000B0889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та обладнання для кабінету фізики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570 180,00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0889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570 180,00</w:t>
            </w:r>
          </w:p>
        </w:tc>
      </w:tr>
      <w:tr w:rsidR="000B0889" w:rsidRPr="005241FC" w:rsidTr="0082520B">
        <w:trPr>
          <w:trHeight w:val="139"/>
        </w:trPr>
        <w:tc>
          <w:tcPr>
            <w:tcW w:w="384" w:type="dxa"/>
            <w:vMerge/>
            <w:tcBorders>
              <w:bottom w:val="single" w:sz="4" w:space="0" w:color="auto"/>
            </w:tcBorders>
          </w:tcPr>
          <w:p w:rsidR="000B0889" w:rsidRPr="005A2EC8" w:rsidRDefault="000B0889" w:rsidP="00C8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для кабінету математики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146 640,00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0889" w:rsidRPr="005241FC" w:rsidRDefault="000B0889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146 640,0</w:t>
            </w:r>
          </w:p>
        </w:tc>
      </w:tr>
    </w:tbl>
    <w:p w:rsidR="00871D31" w:rsidRPr="005A2EC8" w:rsidRDefault="00871D31" w:rsidP="00871D3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71D31" w:rsidRDefault="00871D31" w:rsidP="00871D3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71D31" w:rsidRDefault="00871D31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1D31" w:rsidRDefault="00871D31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1D31" w:rsidRDefault="00871D31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110B" w:rsidRDefault="008E110B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110B" w:rsidRDefault="008E110B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889" w:rsidRDefault="000B0889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889" w:rsidRDefault="000B0889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33E" w:rsidRDefault="002D533E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13B3" w:rsidRPr="00D513B3" w:rsidRDefault="00D513B3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87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D513B3" w:rsidRPr="00D513B3" w:rsidRDefault="00D513B3" w:rsidP="00D513B3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Ананьївської міської ради </w:t>
      </w:r>
    </w:p>
    <w:p w:rsidR="00D513B3" w:rsidRPr="00D513B3" w:rsidRDefault="00D513B3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Pr="00D51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</w:t>
      </w:r>
    </w:p>
    <w:p w:rsidR="00D513B3" w:rsidRDefault="00D513B3" w:rsidP="00D513B3">
      <w:pPr>
        <w:tabs>
          <w:tab w:val="left" w:pos="709"/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D513B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</w:r>
      <w:r w:rsidRPr="00D513B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</w:r>
      <w:r w:rsidRPr="00871D31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№ </w:t>
      </w:r>
      <w:r w:rsidR="00C423F8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169</w:t>
      </w:r>
      <w:r w:rsidRPr="00D513B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-</w:t>
      </w:r>
      <w:r w:rsidRPr="00D513B3">
        <w:rPr>
          <w:rFonts w:ascii="Times New Roman" w:eastAsia="Times New Roman" w:hAnsi="Times New Roman" w:cs="Calibri"/>
          <w:sz w:val="28"/>
          <w:szCs w:val="28"/>
          <w:lang w:eastAsia="ar-SA"/>
        </w:rPr>
        <w:t>V</w:t>
      </w:r>
      <w:r w:rsidRPr="00871D31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ІІІ</w:t>
      </w:r>
    </w:p>
    <w:p w:rsidR="007C7EFB" w:rsidRDefault="007C7EFB" w:rsidP="00D513B3">
      <w:pPr>
        <w:tabs>
          <w:tab w:val="left" w:pos="709"/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C56F61" w:rsidRPr="00871D31" w:rsidRDefault="00C56F61" w:rsidP="00D513B3">
      <w:pPr>
        <w:tabs>
          <w:tab w:val="left" w:pos="709"/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52555D" w:rsidRPr="007C7EFB" w:rsidRDefault="00AF05AB" w:rsidP="0052555D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7EFB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майна, що </w:t>
      </w:r>
      <w:r w:rsidR="0052555D" w:rsidRPr="007C7EFB">
        <w:rPr>
          <w:rFonts w:ascii="Times New Roman" w:hAnsi="Times New Roman" w:cs="Times New Roman"/>
          <w:sz w:val="24"/>
          <w:szCs w:val="24"/>
          <w:lang w:val="uk-UA"/>
        </w:rPr>
        <w:t xml:space="preserve">передається в оперативне управління </w:t>
      </w:r>
    </w:p>
    <w:p w:rsidR="00AF05AB" w:rsidRPr="007C7EFB" w:rsidRDefault="0052555D" w:rsidP="0052555D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7EFB">
        <w:rPr>
          <w:rFonts w:ascii="Times New Roman" w:hAnsi="Times New Roman" w:cs="Times New Roman"/>
          <w:sz w:val="24"/>
          <w:szCs w:val="24"/>
          <w:lang w:val="uk-UA"/>
        </w:rPr>
        <w:t xml:space="preserve">КУ «Ананьївський ліцей №1 Ананьївської міської ради» </w:t>
      </w:r>
    </w:p>
    <w:p w:rsidR="007C7EFB" w:rsidRPr="001214B8" w:rsidRDefault="007C7EFB" w:rsidP="0052555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05AB" w:rsidRDefault="00AF05AB" w:rsidP="00AF05A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05AB" w:rsidRPr="005A2EC8" w:rsidRDefault="00AF05AB" w:rsidP="00AF05A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843"/>
        <w:gridCol w:w="2126"/>
      </w:tblGrid>
      <w:tr w:rsidR="0052555D" w:rsidRPr="007C7EFB" w:rsidTr="00B44284">
        <w:tc>
          <w:tcPr>
            <w:tcW w:w="29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обладнання </w:t>
            </w:r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Кількість, </w:t>
            </w:r>
            <w:proofErr w:type="spellStart"/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Ціни за одиницю з ПДВ, грн..</w:t>
            </w:r>
          </w:p>
        </w:tc>
        <w:tc>
          <w:tcPr>
            <w:tcW w:w="2126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з ПДВ, грн..</w:t>
            </w:r>
          </w:p>
        </w:tc>
      </w:tr>
      <w:tr w:rsidR="0052555D" w:rsidRPr="007C7EFB" w:rsidTr="00B44284">
        <w:trPr>
          <w:trHeight w:val="238"/>
        </w:trPr>
        <w:tc>
          <w:tcPr>
            <w:tcW w:w="29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Персональний комп’ютер вчителя Impression Studio AL A2150</w:t>
            </w:r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21 000,0</w:t>
            </w:r>
          </w:p>
        </w:tc>
        <w:tc>
          <w:tcPr>
            <w:tcW w:w="2126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21 000,0</w:t>
            </w:r>
          </w:p>
        </w:tc>
      </w:tr>
      <w:tr w:rsidR="0052555D" w:rsidRPr="007C7EFB" w:rsidTr="00B44284">
        <w:trPr>
          <w:trHeight w:val="250"/>
        </w:trPr>
        <w:tc>
          <w:tcPr>
            <w:tcW w:w="29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Персональний комп’ютер учня Impression P+</w:t>
            </w:r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8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12 239,52</w:t>
            </w:r>
          </w:p>
        </w:tc>
        <w:tc>
          <w:tcPr>
            <w:tcW w:w="2126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183 592,80</w:t>
            </w:r>
          </w:p>
        </w:tc>
      </w:tr>
      <w:tr w:rsidR="0052555D" w:rsidRPr="007C7EFB" w:rsidTr="00B44284">
        <w:trPr>
          <w:trHeight w:val="262"/>
        </w:trPr>
        <w:tc>
          <w:tcPr>
            <w:tcW w:w="29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Мультимедійний комплекс</w:t>
            </w:r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118 500,00</w:t>
            </w:r>
          </w:p>
        </w:tc>
        <w:tc>
          <w:tcPr>
            <w:tcW w:w="2126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118 500,00</w:t>
            </w:r>
          </w:p>
        </w:tc>
      </w:tr>
      <w:tr w:rsidR="0052555D" w:rsidRPr="007C7EFB" w:rsidTr="00B44284">
        <w:trPr>
          <w:trHeight w:val="275"/>
        </w:trPr>
        <w:tc>
          <w:tcPr>
            <w:tcW w:w="29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Персональний комп’ютер </w:t>
            </w:r>
            <w:proofErr w:type="spellStart"/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форм-фактра</w:t>
            </w:r>
            <w:proofErr w:type="spellEnd"/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ноутбук ACER SWIFT 3</w:t>
            </w:r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12 606,00</w:t>
            </w:r>
          </w:p>
        </w:tc>
        <w:tc>
          <w:tcPr>
            <w:tcW w:w="2126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126 060,00</w:t>
            </w:r>
          </w:p>
        </w:tc>
      </w:tr>
      <w:tr w:rsidR="0052555D" w:rsidRPr="007C7EFB" w:rsidTr="00B44284">
        <w:trPr>
          <w:trHeight w:val="262"/>
        </w:trPr>
        <w:tc>
          <w:tcPr>
            <w:tcW w:w="29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та обладнання для кабінету географії</w:t>
            </w:r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479 250,00</w:t>
            </w:r>
          </w:p>
        </w:tc>
        <w:tc>
          <w:tcPr>
            <w:tcW w:w="2126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479 250,00</w:t>
            </w:r>
          </w:p>
        </w:tc>
      </w:tr>
      <w:tr w:rsidR="0052555D" w:rsidRPr="007C7EFB" w:rsidTr="00B44284">
        <w:trPr>
          <w:trHeight w:val="139"/>
        </w:trPr>
        <w:tc>
          <w:tcPr>
            <w:tcW w:w="29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для кабінету математики</w:t>
            </w:r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134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146 640,00</w:t>
            </w:r>
          </w:p>
        </w:tc>
        <w:tc>
          <w:tcPr>
            <w:tcW w:w="2126" w:type="dxa"/>
          </w:tcPr>
          <w:p w:rsidR="0052555D" w:rsidRPr="007C7EFB" w:rsidRDefault="0052555D" w:rsidP="00C83CF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146 640,0</w:t>
            </w:r>
          </w:p>
        </w:tc>
      </w:tr>
    </w:tbl>
    <w:p w:rsidR="00D513B3" w:rsidRPr="007C7EFB" w:rsidRDefault="00D513B3" w:rsidP="007C7EFB">
      <w:pPr>
        <w:pStyle w:val="a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1D31" w:rsidRPr="007C7EFB" w:rsidRDefault="00871D31" w:rsidP="007C7EFB">
      <w:pPr>
        <w:pStyle w:val="a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1D31" w:rsidRPr="007C7EFB" w:rsidRDefault="00871D31" w:rsidP="007C7EFB">
      <w:pPr>
        <w:pStyle w:val="a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1D31" w:rsidRDefault="00871D31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F61" w:rsidRDefault="00C56F61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F61" w:rsidRDefault="00C56F61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F61" w:rsidRDefault="00C56F61" w:rsidP="00D513B3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555D" w:rsidRDefault="0052555D" w:rsidP="001221F8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555D" w:rsidRDefault="0052555D" w:rsidP="001221F8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555D" w:rsidRDefault="0052555D" w:rsidP="001221F8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4284" w:rsidRDefault="00B44284" w:rsidP="001221F8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4284" w:rsidRDefault="00B44284" w:rsidP="001221F8">
      <w:pPr>
        <w:spacing w:after="0" w:line="240" w:lineRule="auto"/>
        <w:ind w:left="652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1F8" w:rsidRPr="001214B8" w:rsidRDefault="00B44284" w:rsidP="001214B8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lang w:val="uk-UA" w:eastAsia="ru-RU"/>
        </w:rPr>
        <w:br w:type="page"/>
      </w:r>
      <w:r w:rsidR="001221F8" w:rsidRPr="001214B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Додаток 3</w:t>
      </w:r>
    </w:p>
    <w:p w:rsidR="001221F8" w:rsidRPr="001214B8" w:rsidRDefault="001221F8" w:rsidP="001214B8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214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рішення Ананьївської міської ради </w:t>
      </w:r>
    </w:p>
    <w:p w:rsidR="001221F8" w:rsidRPr="001214B8" w:rsidRDefault="001221F8" w:rsidP="001214B8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214B8">
        <w:rPr>
          <w:rFonts w:ascii="Times New Roman" w:hAnsi="Times New Roman" w:cs="Times New Roman"/>
          <w:sz w:val="28"/>
          <w:szCs w:val="28"/>
          <w:lang w:val="uk-UA" w:eastAsia="ru-RU"/>
        </w:rPr>
        <w:t>від 26 березня 2021 року</w:t>
      </w:r>
    </w:p>
    <w:p w:rsidR="001221F8" w:rsidRPr="001214B8" w:rsidRDefault="001221F8" w:rsidP="001214B8">
      <w:pPr>
        <w:pStyle w:val="a4"/>
        <w:tabs>
          <w:tab w:val="left" w:pos="5812"/>
        </w:tabs>
        <w:ind w:left="5812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1214B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№ </w:t>
      </w:r>
      <w:r w:rsidR="00C423F8">
        <w:rPr>
          <w:rFonts w:ascii="Times New Roman" w:hAnsi="Times New Roman" w:cs="Times New Roman"/>
          <w:sz w:val="28"/>
          <w:szCs w:val="28"/>
          <w:lang w:val="uk-UA" w:eastAsia="ar-SA"/>
        </w:rPr>
        <w:t>169</w:t>
      </w:r>
      <w:r w:rsidRPr="001214B8">
        <w:rPr>
          <w:rFonts w:ascii="Times New Roman" w:hAnsi="Times New Roman" w:cs="Times New Roman"/>
          <w:sz w:val="28"/>
          <w:szCs w:val="28"/>
          <w:lang w:val="uk-UA" w:eastAsia="ar-SA"/>
        </w:rPr>
        <w:t>-</w:t>
      </w:r>
      <w:r w:rsidRPr="001214B8">
        <w:rPr>
          <w:rFonts w:ascii="Times New Roman" w:hAnsi="Times New Roman" w:cs="Times New Roman"/>
          <w:sz w:val="28"/>
          <w:szCs w:val="28"/>
          <w:lang w:eastAsia="ar-SA"/>
        </w:rPr>
        <w:t>V</w:t>
      </w:r>
      <w:r w:rsidRPr="001214B8">
        <w:rPr>
          <w:rFonts w:ascii="Times New Roman" w:hAnsi="Times New Roman" w:cs="Times New Roman"/>
          <w:sz w:val="28"/>
          <w:szCs w:val="28"/>
          <w:lang w:val="uk-UA" w:eastAsia="ar-SA"/>
        </w:rPr>
        <w:t>ІІІ</w:t>
      </w:r>
    </w:p>
    <w:p w:rsidR="001221F8" w:rsidRPr="00FF1933" w:rsidRDefault="001221F8" w:rsidP="001221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44284" w:rsidRPr="007C7EFB" w:rsidRDefault="00B44284" w:rsidP="00B44284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7EFB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майна, що передається в оперативне управління </w:t>
      </w:r>
    </w:p>
    <w:p w:rsidR="00B44284" w:rsidRPr="007C7EFB" w:rsidRDefault="00B44284" w:rsidP="00B44284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7EFB">
        <w:rPr>
          <w:rFonts w:ascii="Times New Roman" w:hAnsi="Times New Roman" w:cs="Times New Roman"/>
          <w:sz w:val="24"/>
          <w:szCs w:val="24"/>
          <w:lang w:val="uk-UA"/>
        </w:rPr>
        <w:t xml:space="preserve">КУ «Ананьївський ліцей №2 Ананьївської міської ради» </w:t>
      </w:r>
    </w:p>
    <w:p w:rsidR="000B0889" w:rsidRPr="0052555D" w:rsidRDefault="000B0889" w:rsidP="00B44284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21F8" w:rsidRDefault="001221F8" w:rsidP="0085433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985"/>
        <w:gridCol w:w="1842"/>
      </w:tblGrid>
      <w:tr w:rsidR="0052555D" w:rsidRPr="005A2EC8" w:rsidTr="00B44284">
        <w:tc>
          <w:tcPr>
            <w:tcW w:w="280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обладнання</w:t>
            </w:r>
          </w:p>
        </w:tc>
        <w:tc>
          <w:tcPr>
            <w:tcW w:w="127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276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Кількість, </w:t>
            </w:r>
            <w:proofErr w:type="spellStart"/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Ціни за одиницю з ПДВ, грн..</w:t>
            </w:r>
          </w:p>
        </w:tc>
        <w:tc>
          <w:tcPr>
            <w:tcW w:w="1842" w:type="dxa"/>
          </w:tcPr>
          <w:p w:rsidR="0052555D" w:rsidRPr="007C7EFB" w:rsidRDefault="00C423F8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з ПДВ, грн.</w:t>
            </w:r>
          </w:p>
        </w:tc>
      </w:tr>
      <w:tr w:rsidR="0052555D" w:rsidRPr="005A2EC8" w:rsidTr="00B44284">
        <w:trPr>
          <w:trHeight w:val="238"/>
        </w:trPr>
        <w:tc>
          <w:tcPr>
            <w:tcW w:w="280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для кабінету фізики</w:t>
            </w:r>
          </w:p>
        </w:tc>
        <w:tc>
          <w:tcPr>
            <w:tcW w:w="127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76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532 230,00</w:t>
            </w:r>
          </w:p>
        </w:tc>
        <w:tc>
          <w:tcPr>
            <w:tcW w:w="184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532 230,00</w:t>
            </w:r>
          </w:p>
        </w:tc>
      </w:tr>
      <w:tr w:rsidR="0052555D" w:rsidRPr="005A2EC8" w:rsidTr="00B44284">
        <w:trPr>
          <w:trHeight w:val="250"/>
        </w:trPr>
        <w:tc>
          <w:tcPr>
            <w:tcW w:w="280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для кабінету хімії</w:t>
            </w:r>
          </w:p>
        </w:tc>
        <w:tc>
          <w:tcPr>
            <w:tcW w:w="127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76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407 400,00</w:t>
            </w:r>
          </w:p>
        </w:tc>
        <w:tc>
          <w:tcPr>
            <w:tcW w:w="184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407 400,00</w:t>
            </w:r>
          </w:p>
        </w:tc>
      </w:tr>
      <w:tr w:rsidR="0052555D" w:rsidRPr="005A2EC8" w:rsidTr="00B44284">
        <w:trPr>
          <w:trHeight w:val="262"/>
        </w:trPr>
        <w:tc>
          <w:tcPr>
            <w:tcW w:w="280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для кабінету біологія</w:t>
            </w:r>
          </w:p>
        </w:tc>
        <w:tc>
          <w:tcPr>
            <w:tcW w:w="127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76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379 500,00</w:t>
            </w:r>
          </w:p>
        </w:tc>
        <w:tc>
          <w:tcPr>
            <w:tcW w:w="184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379 500,00</w:t>
            </w:r>
          </w:p>
        </w:tc>
      </w:tr>
      <w:tr w:rsidR="0052555D" w:rsidRPr="005A2EC8" w:rsidTr="00B44284">
        <w:trPr>
          <w:trHeight w:val="275"/>
        </w:trPr>
        <w:tc>
          <w:tcPr>
            <w:tcW w:w="280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комп’ютерного та мультимедійного обладнання для кабінетів біології, фізики та хімії</w:t>
            </w:r>
          </w:p>
        </w:tc>
        <w:tc>
          <w:tcPr>
            <w:tcW w:w="127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76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214 500,00</w:t>
            </w:r>
          </w:p>
        </w:tc>
        <w:tc>
          <w:tcPr>
            <w:tcW w:w="184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643 500,00</w:t>
            </w:r>
          </w:p>
        </w:tc>
      </w:tr>
      <w:tr w:rsidR="0052555D" w:rsidRPr="005A2EC8" w:rsidTr="00B44284">
        <w:trPr>
          <w:trHeight w:val="262"/>
        </w:trPr>
        <w:tc>
          <w:tcPr>
            <w:tcW w:w="280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та обладнання для кабінету географії</w:t>
            </w:r>
          </w:p>
        </w:tc>
        <w:tc>
          <w:tcPr>
            <w:tcW w:w="127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76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349 500,00</w:t>
            </w:r>
          </w:p>
        </w:tc>
        <w:tc>
          <w:tcPr>
            <w:tcW w:w="184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349 500,00</w:t>
            </w:r>
          </w:p>
        </w:tc>
      </w:tr>
      <w:tr w:rsidR="0052555D" w:rsidRPr="005A2EC8" w:rsidTr="00B44284">
        <w:trPr>
          <w:trHeight w:val="262"/>
        </w:trPr>
        <w:tc>
          <w:tcPr>
            <w:tcW w:w="280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та обладнання для кабінету фізики</w:t>
            </w:r>
          </w:p>
        </w:tc>
        <w:tc>
          <w:tcPr>
            <w:tcW w:w="127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76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570 180,00</w:t>
            </w:r>
          </w:p>
        </w:tc>
        <w:tc>
          <w:tcPr>
            <w:tcW w:w="184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570 180,00</w:t>
            </w:r>
          </w:p>
        </w:tc>
      </w:tr>
      <w:tr w:rsidR="0052555D" w:rsidRPr="005A2EC8" w:rsidTr="00B44284">
        <w:trPr>
          <w:trHeight w:val="139"/>
        </w:trPr>
        <w:tc>
          <w:tcPr>
            <w:tcW w:w="280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засобів навчання для кабінету математики</w:t>
            </w:r>
          </w:p>
        </w:tc>
        <w:tc>
          <w:tcPr>
            <w:tcW w:w="127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76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146 640,00</w:t>
            </w:r>
          </w:p>
        </w:tc>
        <w:tc>
          <w:tcPr>
            <w:tcW w:w="1842" w:type="dxa"/>
          </w:tcPr>
          <w:p w:rsidR="0052555D" w:rsidRPr="007C7EFB" w:rsidRDefault="0052555D" w:rsidP="008543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146 640,0</w:t>
            </w:r>
          </w:p>
        </w:tc>
      </w:tr>
    </w:tbl>
    <w:p w:rsidR="00D513B3" w:rsidRPr="00FF1933" w:rsidRDefault="00D513B3" w:rsidP="00C56F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13B3" w:rsidRPr="00FF1933" w:rsidSect="002D53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3E2D"/>
    <w:multiLevelType w:val="hybridMultilevel"/>
    <w:tmpl w:val="78BE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6EE0"/>
    <w:multiLevelType w:val="hybridMultilevel"/>
    <w:tmpl w:val="9944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404F5"/>
    <w:multiLevelType w:val="hybridMultilevel"/>
    <w:tmpl w:val="2EBA089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9C"/>
    <w:rsid w:val="0006436C"/>
    <w:rsid w:val="000727B3"/>
    <w:rsid w:val="000749FE"/>
    <w:rsid w:val="000B0889"/>
    <w:rsid w:val="001214B8"/>
    <w:rsid w:val="001221F8"/>
    <w:rsid w:val="001A54FF"/>
    <w:rsid w:val="001E02B5"/>
    <w:rsid w:val="0020165D"/>
    <w:rsid w:val="002806BC"/>
    <w:rsid w:val="002D533E"/>
    <w:rsid w:val="003B66EE"/>
    <w:rsid w:val="003D55DF"/>
    <w:rsid w:val="0042163F"/>
    <w:rsid w:val="004A692B"/>
    <w:rsid w:val="004E7467"/>
    <w:rsid w:val="005241FC"/>
    <w:rsid w:val="0052555D"/>
    <w:rsid w:val="0055714F"/>
    <w:rsid w:val="005A0C45"/>
    <w:rsid w:val="005A2EC8"/>
    <w:rsid w:val="00631047"/>
    <w:rsid w:val="006412C8"/>
    <w:rsid w:val="006C2266"/>
    <w:rsid w:val="006D342D"/>
    <w:rsid w:val="006D752C"/>
    <w:rsid w:val="00701356"/>
    <w:rsid w:val="007A483E"/>
    <w:rsid w:val="007C7C07"/>
    <w:rsid w:val="007C7EFB"/>
    <w:rsid w:val="00854339"/>
    <w:rsid w:val="00871D31"/>
    <w:rsid w:val="008A2509"/>
    <w:rsid w:val="008E110B"/>
    <w:rsid w:val="00916DCE"/>
    <w:rsid w:val="00936254"/>
    <w:rsid w:val="00973988"/>
    <w:rsid w:val="00974C0C"/>
    <w:rsid w:val="00984961"/>
    <w:rsid w:val="00A20456"/>
    <w:rsid w:val="00A4329C"/>
    <w:rsid w:val="00AA08FD"/>
    <w:rsid w:val="00AE0B30"/>
    <w:rsid w:val="00AF05AB"/>
    <w:rsid w:val="00B44284"/>
    <w:rsid w:val="00B7140E"/>
    <w:rsid w:val="00C423F8"/>
    <w:rsid w:val="00C56F61"/>
    <w:rsid w:val="00C81707"/>
    <w:rsid w:val="00CE7CE9"/>
    <w:rsid w:val="00D237C9"/>
    <w:rsid w:val="00D513B3"/>
    <w:rsid w:val="00D900AD"/>
    <w:rsid w:val="00D9028D"/>
    <w:rsid w:val="00E23DA5"/>
    <w:rsid w:val="00E31F1E"/>
    <w:rsid w:val="00E35161"/>
    <w:rsid w:val="00E76736"/>
    <w:rsid w:val="00EF17DE"/>
    <w:rsid w:val="00F05ACB"/>
    <w:rsid w:val="00F4666E"/>
    <w:rsid w:val="00F769F3"/>
    <w:rsid w:val="00FA218F"/>
    <w:rsid w:val="00FF06F0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33"/>
    <w:pPr>
      <w:ind w:left="720"/>
      <w:contextualSpacing/>
    </w:pPr>
  </w:style>
  <w:style w:type="paragraph" w:styleId="a4">
    <w:name w:val="No Spacing"/>
    <w:uiPriority w:val="1"/>
    <w:qFormat/>
    <w:rsid w:val="00D900AD"/>
    <w:pPr>
      <w:spacing w:after="0" w:line="240" w:lineRule="auto"/>
    </w:pPr>
  </w:style>
  <w:style w:type="table" w:styleId="a5">
    <w:name w:val="Table Grid"/>
    <w:basedOn w:val="a1"/>
    <w:uiPriority w:val="59"/>
    <w:rsid w:val="005A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33"/>
    <w:pPr>
      <w:ind w:left="720"/>
      <w:contextualSpacing/>
    </w:pPr>
  </w:style>
  <w:style w:type="paragraph" w:styleId="a4">
    <w:name w:val="No Spacing"/>
    <w:uiPriority w:val="1"/>
    <w:qFormat/>
    <w:rsid w:val="00D900AD"/>
    <w:pPr>
      <w:spacing w:after="0" w:line="240" w:lineRule="auto"/>
    </w:pPr>
  </w:style>
  <w:style w:type="table" w:styleId="a5">
    <w:name w:val="Table Grid"/>
    <w:basedOn w:val="a1"/>
    <w:uiPriority w:val="59"/>
    <w:rsid w:val="005A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3790</Words>
  <Characters>2161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46</cp:revision>
  <cp:lastPrinted>2021-04-06T13:28:00Z</cp:lastPrinted>
  <dcterms:created xsi:type="dcterms:W3CDTF">2021-03-04T08:31:00Z</dcterms:created>
  <dcterms:modified xsi:type="dcterms:W3CDTF">2021-04-06T13:50:00Z</dcterms:modified>
</cp:coreProperties>
</file>